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4B6F" w:rsidRPr="006209BE" w:rsidRDefault="00496B9A" w:rsidP="006209BE">
      <w:pPr>
        <w:pStyle w:val="Bodytext20"/>
        <w:shd w:val="clear" w:color="auto" w:fill="auto"/>
        <w:spacing w:before="0" w:after="160" w:line="360" w:lineRule="auto"/>
        <w:ind w:left="5670"/>
        <w:jc w:val="center"/>
        <w:rPr>
          <w:rFonts w:ascii="Sylfaen" w:hAnsi="Sylfaen"/>
          <w:sz w:val="24"/>
          <w:szCs w:val="24"/>
        </w:rPr>
      </w:pPr>
      <w:r w:rsidRPr="006209BE">
        <w:rPr>
          <w:rFonts w:ascii="Sylfaen" w:hAnsi="Sylfaen"/>
          <w:sz w:val="24"/>
          <w:szCs w:val="24"/>
        </w:rPr>
        <w:t>ՀԱՍՏԱՏՎԱԾ ԵՆ</w:t>
      </w:r>
    </w:p>
    <w:p w:rsidR="00444B6F" w:rsidRPr="006209BE" w:rsidRDefault="00496B9A" w:rsidP="006209BE">
      <w:pPr>
        <w:pStyle w:val="Bodytext20"/>
        <w:shd w:val="clear" w:color="auto" w:fill="auto"/>
        <w:spacing w:before="0" w:after="160" w:line="360" w:lineRule="auto"/>
        <w:ind w:left="5670"/>
        <w:jc w:val="center"/>
        <w:rPr>
          <w:rFonts w:ascii="Sylfaen" w:hAnsi="Sylfaen"/>
          <w:sz w:val="24"/>
          <w:szCs w:val="24"/>
        </w:rPr>
      </w:pPr>
      <w:r w:rsidRPr="006209BE">
        <w:rPr>
          <w:rFonts w:ascii="Sylfaen" w:hAnsi="Sylfaen"/>
          <w:sz w:val="24"/>
          <w:szCs w:val="24"/>
        </w:rPr>
        <w:t>Եվրասիական տնտեսական հանձնաժողովի կոլեգիայի</w:t>
      </w:r>
      <w:r w:rsidR="006209BE">
        <w:rPr>
          <w:rFonts w:ascii="Sylfaen" w:hAnsi="Sylfaen"/>
          <w:sz w:val="24"/>
          <w:szCs w:val="24"/>
        </w:rPr>
        <w:br/>
      </w:r>
      <w:r w:rsidRPr="006209BE">
        <w:rPr>
          <w:rFonts w:ascii="Sylfaen" w:hAnsi="Sylfaen"/>
          <w:sz w:val="24"/>
          <w:szCs w:val="24"/>
        </w:rPr>
        <w:t>201</w:t>
      </w:r>
      <w:r w:rsidR="00447BE5" w:rsidRPr="006209BE">
        <w:rPr>
          <w:rFonts w:ascii="Sylfaen" w:hAnsi="Sylfaen"/>
          <w:sz w:val="24"/>
          <w:szCs w:val="24"/>
        </w:rPr>
        <w:t>8</w:t>
      </w:r>
      <w:r w:rsidRPr="006209BE">
        <w:rPr>
          <w:rFonts w:ascii="Sylfaen" w:hAnsi="Sylfaen"/>
          <w:sz w:val="24"/>
          <w:szCs w:val="24"/>
        </w:rPr>
        <w:t xml:space="preserve"> թվականի </w:t>
      </w:r>
      <w:r w:rsidR="00447BE5" w:rsidRPr="006209BE">
        <w:rPr>
          <w:rFonts w:ascii="Sylfaen" w:hAnsi="Sylfaen"/>
          <w:sz w:val="24"/>
          <w:szCs w:val="24"/>
        </w:rPr>
        <w:t>հուլիս</w:t>
      </w:r>
      <w:r w:rsidRPr="006209BE">
        <w:rPr>
          <w:rFonts w:ascii="Sylfaen" w:hAnsi="Sylfaen"/>
          <w:sz w:val="24"/>
          <w:szCs w:val="24"/>
        </w:rPr>
        <w:t xml:space="preserve">ի </w:t>
      </w:r>
      <w:r w:rsidR="00447BE5" w:rsidRPr="006209BE">
        <w:rPr>
          <w:rFonts w:ascii="Sylfaen" w:hAnsi="Sylfaen"/>
          <w:sz w:val="24"/>
          <w:szCs w:val="24"/>
        </w:rPr>
        <w:t>31</w:t>
      </w:r>
      <w:r w:rsidRPr="006209BE">
        <w:rPr>
          <w:rFonts w:ascii="Sylfaen" w:hAnsi="Sylfaen"/>
          <w:sz w:val="24"/>
          <w:szCs w:val="24"/>
        </w:rPr>
        <w:t>-ի թիվ 127 որոշմամբ</w:t>
      </w:r>
    </w:p>
    <w:p w:rsidR="00D23036" w:rsidRPr="006209BE" w:rsidRDefault="00D23036" w:rsidP="006209BE">
      <w:pPr>
        <w:pStyle w:val="Bodytext30"/>
        <w:shd w:val="clear" w:color="auto" w:fill="auto"/>
        <w:spacing w:after="160" w:line="360" w:lineRule="auto"/>
        <w:rPr>
          <w:rStyle w:val="Bodytext3Spacing2pt"/>
          <w:rFonts w:ascii="Sylfaen" w:hAnsi="Sylfaen"/>
          <w:b/>
          <w:bCs/>
          <w:spacing w:val="0"/>
          <w:sz w:val="24"/>
          <w:szCs w:val="24"/>
        </w:rPr>
      </w:pPr>
    </w:p>
    <w:p w:rsidR="00444B6F" w:rsidRPr="006209BE" w:rsidRDefault="00496B9A" w:rsidP="006209BE">
      <w:pPr>
        <w:pStyle w:val="Bodytext30"/>
        <w:shd w:val="clear" w:color="auto" w:fill="auto"/>
        <w:spacing w:after="160" w:line="360" w:lineRule="auto"/>
        <w:rPr>
          <w:rFonts w:ascii="Sylfaen" w:hAnsi="Sylfaen"/>
          <w:sz w:val="24"/>
          <w:szCs w:val="24"/>
        </w:rPr>
      </w:pPr>
      <w:r w:rsidRPr="006209BE">
        <w:rPr>
          <w:rStyle w:val="Bodytext3Spacing2pt"/>
          <w:rFonts w:ascii="Sylfaen" w:hAnsi="Sylfaen"/>
          <w:b/>
          <w:spacing w:val="0"/>
          <w:sz w:val="24"/>
          <w:szCs w:val="24"/>
        </w:rPr>
        <w:t>ԿԱՆՈՆՆԵՐ</w:t>
      </w:r>
      <w:bookmarkStart w:id="0" w:name="_GoBack"/>
      <w:bookmarkEnd w:id="0"/>
    </w:p>
    <w:p w:rsidR="00444B6F" w:rsidRPr="006209BE" w:rsidRDefault="00496B9A" w:rsidP="006209BE">
      <w:pPr>
        <w:pStyle w:val="Bodytext30"/>
        <w:shd w:val="clear" w:color="auto" w:fill="auto"/>
        <w:spacing w:after="160" w:line="360" w:lineRule="auto"/>
        <w:rPr>
          <w:rFonts w:ascii="Sylfaen" w:hAnsi="Sylfaen"/>
          <w:sz w:val="24"/>
          <w:szCs w:val="24"/>
        </w:rPr>
      </w:pPr>
      <w:r w:rsidRPr="006209BE">
        <w:rPr>
          <w:rFonts w:ascii="Sylfaen" w:hAnsi="Sylfaen"/>
          <w:sz w:val="24"/>
          <w:szCs w:val="24"/>
        </w:rPr>
        <w:t>«</w:t>
      </w:r>
      <w:r w:rsidR="00447BE5" w:rsidRPr="006209BE">
        <w:rPr>
          <w:rFonts w:ascii="Sylfaen" w:hAnsi="Sylfaen"/>
          <w:sz w:val="24"/>
          <w:szCs w:val="24"/>
        </w:rPr>
        <w:t xml:space="preserve">Հատուկ, հակագնագցման, փոխհատուցման տուրքերի </w:t>
      </w:r>
      <w:r w:rsidRPr="006209BE">
        <w:rPr>
          <w:rFonts w:ascii="Sylfaen" w:hAnsi="Sylfaen"/>
          <w:sz w:val="24"/>
          <w:szCs w:val="24"/>
        </w:rPr>
        <w:t xml:space="preserve">հաշվեգրված </w:t>
      </w:r>
      <w:r w:rsidR="006209BE">
        <w:rPr>
          <w:rFonts w:ascii="Sylfaen" w:hAnsi="Sylfaen"/>
          <w:sz w:val="24"/>
          <w:szCs w:val="24"/>
        </w:rPr>
        <w:t>եւ</w:t>
      </w:r>
      <w:r w:rsidRPr="006209BE">
        <w:rPr>
          <w:rFonts w:ascii="Sylfaen" w:hAnsi="Sylfaen"/>
          <w:sz w:val="24"/>
          <w:szCs w:val="24"/>
        </w:rPr>
        <w:t xml:space="preserve"> բաշխված գումարների մասին տեղեկությունների փոխանակման ապահովում, ինչպես նա</w:t>
      </w:r>
      <w:r w:rsidR="006209BE">
        <w:rPr>
          <w:rFonts w:ascii="Sylfaen" w:hAnsi="Sylfaen"/>
          <w:sz w:val="24"/>
          <w:szCs w:val="24"/>
        </w:rPr>
        <w:t>եւ</w:t>
      </w:r>
      <w:r w:rsidRPr="006209BE">
        <w:rPr>
          <w:rFonts w:ascii="Sylfaen" w:hAnsi="Sylfaen"/>
          <w:sz w:val="24"/>
          <w:szCs w:val="24"/>
        </w:rPr>
        <w:t xml:space="preserve"> այդպիսի տեղեկություններ պարունակող տվյալների բազայի ձ</w:t>
      </w:r>
      <w:r w:rsidR="006209BE">
        <w:rPr>
          <w:rFonts w:ascii="Sylfaen" w:hAnsi="Sylfaen"/>
          <w:sz w:val="24"/>
          <w:szCs w:val="24"/>
        </w:rPr>
        <w:t>եւ</w:t>
      </w:r>
      <w:r w:rsidRPr="006209BE">
        <w:rPr>
          <w:rFonts w:ascii="Sylfaen" w:hAnsi="Sylfaen"/>
          <w:sz w:val="24"/>
          <w:szCs w:val="24"/>
        </w:rPr>
        <w:t xml:space="preserve">ավորում, </w:t>
      </w:r>
      <w:r w:rsidR="006209BE">
        <w:rPr>
          <w:rFonts w:ascii="Sylfaen" w:hAnsi="Sylfaen"/>
          <w:sz w:val="24"/>
          <w:szCs w:val="24"/>
        </w:rPr>
        <w:br/>
      </w:r>
      <w:r w:rsidRPr="006209BE">
        <w:rPr>
          <w:rFonts w:ascii="Sylfaen" w:hAnsi="Sylfaen"/>
          <w:sz w:val="24"/>
          <w:szCs w:val="24"/>
        </w:rPr>
        <w:t xml:space="preserve">վարում </w:t>
      </w:r>
      <w:r w:rsidR="006209BE">
        <w:rPr>
          <w:rFonts w:ascii="Sylfaen" w:hAnsi="Sylfaen"/>
          <w:sz w:val="24"/>
          <w:szCs w:val="24"/>
        </w:rPr>
        <w:t>եւ</w:t>
      </w:r>
      <w:r w:rsidRPr="006209BE">
        <w:rPr>
          <w:rFonts w:ascii="Sylfaen" w:hAnsi="Sylfaen"/>
          <w:sz w:val="24"/>
          <w:szCs w:val="24"/>
        </w:rPr>
        <w:t xml:space="preserve"> օգտագործում» ընդհանուր գործընթացն արտաքին </w:t>
      </w:r>
      <w:r w:rsidR="006209BE">
        <w:rPr>
          <w:rFonts w:ascii="Sylfaen" w:hAnsi="Sylfaen"/>
          <w:sz w:val="24"/>
          <w:szCs w:val="24"/>
        </w:rPr>
        <w:t>եւ</w:t>
      </w:r>
      <w:r w:rsidRPr="006209BE">
        <w:rPr>
          <w:rFonts w:ascii="Sylfaen" w:hAnsi="Sylfaen"/>
          <w:sz w:val="24"/>
          <w:szCs w:val="24"/>
        </w:rPr>
        <w:t xml:space="preserve"> փոխադարձ առ</w:t>
      </w:r>
      <w:r w:rsidR="006209BE">
        <w:rPr>
          <w:rFonts w:ascii="Sylfaen" w:hAnsi="Sylfaen"/>
          <w:sz w:val="24"/>
          <w:szCs w:val="24"/>
        </w:rPr>
        <w:t>եւ</w:t>
      </w:r>
      <w:r w:rsidRPr="006209BE">
        <w:rPr>
          <w:rFonts w:ascii="Sylfaen" w:hAnsi="Sylfaen"/>
          <w:sz w:val="24"/>
          <w:szCs w:val="24"/>
        </w:rPr>
        <w:t>տրի ինտեգրված տեղեկատվական համակարգի միջոցներով իրագործելիս տեղեկատվական փոխգործակցության</w:t>
      </w:r>
    </w:p>
    <w:p w:rsidR="00444B6F" w:rsidRPr="006209BE" w:rsidRDefault="00444B6F" w:rsidP="006209BE">
      <w:pPr>
        <w:spacing w:after="160" w:line="360" w:lineRule="auto"/>
        <w:rPr>
          <w:rFonts w:ascii="Sylfaen" w:hAnsi="Sylfaen"/>
        </w:rPr>
      </w:pPr>
    </w:p>
    <w:p w:rsidR="00444B6F" w:rsidRPr="006209BE" w:rsidRDefault="00D23036"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I. Ընդհանուր դրույթներ</w:t>
      </w:r>
    </w:p>
    <w:p w:rsidR="00444B6F" w:rsidRPr="006209BE" w:rsidRDefault="00D23036" w:rsidP="006209BE">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1.</w:t>
      </w:r>
      <w:r w:rsidR="006209BE">
        <w:rPr>
          <w:rFonts w:ascii="Sylfaen" w:hAnsi="Sylfaen"/>
          <w:sz w:val="24"/>
          <w:szCs w:val="24"/>
        </w:rPr>
        <w:tab/>
      </w:r>
      <w:r w:rsidRPr="006209BE">
        <w:rPr>
          <w:rFonts w:ascii="Sylfaen" w:hAnsi="Sylfaen"/>
          <w:sz w:val="24"/>
          <w:szCs w:val="24"/>
        </w:rPr>
        <w:t>Սույն կանոնները մշակվել են Եվրասիական տնտեսական միության (այսուհետ՝ Միություն) իրավունքի մաս կազմող հետ</w:t>
      </w:r>
      <w:r w:rsidR="006209BE">
        <w:rPr>
          <w:rFonts w:ascii="Sylfaen" w:hAnsi="Sylfaen"/>
          <w:sz w:val="24"/>
          <w:szCs w:val="24"/>
        </w:rPr>
        <w:t>եւ</w:t>
      </w:r>
      <w:r w:rsidRPr="006209BE">
        <w:rPr>
          <w:rFonts w:ascii="Sylfaen" w:hAnsi="Sylfaen"/>
          <w:sz w:val="24"/>
          <w:szCs w:val="24"/>
        </w:rPr>
        <w:t xml:space="preserve">յալ միջազգային պայմանագրերին </w:t>
      </w:r>
      <w:r w:rsidR="006209BE">
        <w:rPr>
          <w:rFonts w:ascii="Sylfaen" w:hAnsi="Sylfaen"/>
          <w:sz w:val="24"/>
          <w:szCs w:val="24"/>
        </w:rPr>
        <w:t>եւ</w:t>
      </w:r>
      <w:r w:rsidRPr="006209BE">
        <w:rPr>
          <w:rFonts w:ascii="Sylfaen" w:hAnsi="Sylfaen"/>
          <w:sz w:val="24"/>
          <w:szCs w:val="24"/>
        </w:rPr>
        <w:t xml:space="preserve"> ակտերին համապատասխան՝</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«Եվրասիական տնտեսական միության մասին» 2014 թվականի մայիսի 29-ի պայմանագիր.</w:t>
      </w:r>
    </w:p>
    <w:p w:rsid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 xml:space="preserve">Եվրասիական տնտեսական հանձնաժողովի կոլեգիայի 2014 թվականի նոյեմբերի 6-ի «Ընդհանուր գործընթացներն արտաքին </w:t>
      </w:r>
      <w:r w:rsidR="006209BE">
        <w:rPr>
          <w:rFonts w:ascii="Sylfaen" w:hAnsi="Sylfaen"/>
          <w:sz w:val="24"/>
          <w:szCs w:val="24"/>
        </w:rPr>
        <w:t>եւ</w:t>
      </w:r>
      <w:r w:rsidRPr="006209BE">
        <w:rPr>
          <w:rFonts w:ascii="Sylfaen" w:hAnsi="Sylfaen"/>
          <w:sz w:val="24"/>
          <w:szCs w:val="24"/>
        </w:rPr>
        <w:t xml:space="preserve"> փոխադարձ առ</w:t>
      </w:r>
      <w:r w:rsidR="006209BE">
        <w:rPr>
          <w:rFonts w:ascii="Sylfaen" w:hAnsi="Sylfaen"/>
          <w:sz w:val="24"/>
          <w:szCs w:val="24"/>
        </w:rPr>
        <w:t>եւ</w:t>
      </w:r>
      <w:r w:rsidRPr="006209BE">
        <w:rPr>
          <w:rFonts w:ascii="Sylfaen" w:hAnsi="Sylfaen"/>
          <w:sz w:val="24"/>
          <w:szCs w:val="24"/>
        </w:rPr>
        <w:t>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rsidR="006209BE" w:rsidRDefault="006209BE">
      <w:pPr>
        <w:widowControl/>
        <w:rPr>
          <w:rFonts w:ascii="Sylfaen" w:eastAsia="Times New Roman" w:hAnsi="Sylfaen" w:cs="Times New Roman"/>
          <w:color w:val="auto"/>
          <w:lang w:bidi="ar-SA"/>
        </w:rPr>
      </w:pPr>
      <w:r>
        <w:rPr>
          <w:rFonts w:ascii="Sylfaen" w:hAnsi="Sylfaen"/>
        </w:rPr>
        <w:br w:type="page"/>
      </w:r>
    </w:p>
    <w:p w:rsidR="00444B6F" w:rsidRPr="00544C09"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lastRenderedPageBreak/>
        <w:t>Եվրասիական տնտեսական հանձնաժողովի կոլեգիայի 20</w:t>
      </w:r>
      <w:r w:rsidR="00447BE5" w:rsidRPr="006209BE">
        <w:rPr>
          <w:rFonts w:ascii="Sylfaen" w:hAnsi="Sylfaen"/>
          <w:sz w:val="24"/>
          <w:szCs w:val="24"/>
        </w:rPr>
        <w:t>14</w:t>
      </w:r>
      <w:r w:rsidRPr="006209BE">
        <w:rPr>
          <w:rFonts w:ascii="Sylfaen" w:hAnsi="Sylfaen"/>
          <w:sz w:val="24"/>
          <w:szCs w:val="24"/>
        </w:rPr>
        <w:t xml:space="preserve"> թվականի </w:t>
      </w:r>
      <w:r w:rsidR="00447BE5" w:rsidRPr="006209BE">
        <w:rPr>
          <w:rFonts w:ascii="Sylfaen" w:hAnsi="Sylfaen"/>
          <w:sz w:val="24"/>
          <w:szCs w:val="24"/>
        </w:rPr>
        <w:t>դեկտեմբե</w:t>
      </w:r>
      <w:r w:rsidRPr="006209BE">
        <w:rPr>
          <w:rFonts w:ascii="Sylfaen" w:hAnsi="Sylfaen"/>
          <w:sz w:val="24"/>
          <w:szCs w:val="24"/>
        </w:rPr>
        <w:t>րի 1</w:t>
      </w:r>
      <w:r w:rsidR="00447BE5" w:rsidRPr="006209BE">
        <w:rPr>
          <w:rFonts w:ascii="Sylfaen" w:hAnsi="Sylfaen"/>
          <w:sz w:val="24"/>
          <w:szCs w:val="24"/>
        </w:rPr>
        <w:t>8</w:t>
      </w:r>
      <w:r w:rsidRPr="006209BE">
        <w:rPr>
          <w:rFonts w:ascii="Sylfaen" w:hAnsi="Sylfaen"/>
          <w:sz w:val="24"/>
          <w:szCs w:val="24"/>
        </w:rPr>
        <w:t>-ի «Եվրասիական տնտեսական միության անդամ պետությունների լիազորված մարմինների միջ</w:t>
      </w:r>
      <w:r w:rsidR="006209BE">
        <w:rPr>
          <w:rFonts w:ascii="Sylfaen" w:hAnsi="Sylfaen"/>
          <w:sz w:val="24"/>
          <w:szCs w:val="24"/>
        </w:rPr>
        <w:t>եւ</w:t>
      </w:r>
      <w:r w:rsidRPr="006209BE">
        <w:rPr>
          <w:rFonts w:ascii="Sylfaen" w:hAnsi="Sylfaen"/>
          <w:sz w:val="24"/>
          <w:szCs w:val="24"/>
        </w:rPr>
        <w:t xml:space="preserve"> հատուկ, հակագնագցման, փոխհատուցման տուրքերի հաշվեգրմանը, բաշխմանը, փոխանցմանը </w:t>
      </w:r>
      <w:r w:rsidR="006209BE">
        <w:rPr>
          <w:rFonts w:ascii="Sylfaen" w:hAnsi="Sylfaen"/>
          <w:sz w:val="24"/>
          <w:szCs w:val="24"/>
        </w:rPr>
        <w:t>եւ</w:t>
      </w:r>
      <w:r w:rsidRPr="006209BE">
        <w:rPr>
          <w:rFonts w:ascii="Sylfaen" w:hAnsi="Sylfaen"/>
          <w:sz w:val="24"/>
          <w:szCs w:val="24"/>
        </w:rPr>
        <w:t xml:space="preserve"> վերադարձին առնչվող տեղեկատվության փոխանակման </w:t>
      </w:r>
      <w:r w:rsidR="00447BE5" w:rsidRPr="006209BE">
        <w:rPr>
          <w:rFonts w:ascii="Sylfaen" w:hAnsi="Sylfaen"/>
          <w:sz w:val="24"/>
          <w:szCs w:val="24"/>
        </w:rPr>
        <w:t xml:space="preserve">վերաբերյալ </w:t>
      </w:r>
      <w:r w:rsidRPr="006209BE">
        <w:rPr>
          <w:rFonts w:ascii="Sylfaen" w:hAnsi="Sylfaen"/>
          <w:sz w:val="24"/>
          <w:szCs w:val="24"/>
        </w:rPr>
        <w:t>հիմնադրույթ</w:t>
      </w:r>
      <w:r w:rsidR="00447BE5" w:rsidRPr="006209BE">
        <w:rPr>
          <w:rFonts w:ascii="Sylfaen" w:hAnsi="Sylfaen"/>
          <w:sz w:val="24"/>
          <w:szCs w:val="24"/>
        </w:rPr>
        <w:t>ի</w:t>
      </w:r>
      <w:r w:rsidRPr="006209BE">
        <w:rPr>
          <w:rFonts w:ascii="Sylfaen" w:hAnsi="Sylfaen"/>
          <w:sz w:val="24"/>
          <w:szCs w:val="24"/>
        </w:rPr>
        <w:t xml:space="preserve"> մասին» թիվ </w:t>
      </w:r>
      <w:r w:rsidR="00447BE5" w:rsidRPr="006209BE">
        <w:rPr>
          <w:rFonts w:ascii="Sylfaen" w:hAnsi="Sylfaen"/>
          <w:sz w:val="24"/>
          <w:szCs w:val="24"/>
        </w:rPr>
        <w:t>240</w:t>
      </w:r>
      <w:r w:rsidRPr="006209BE">
        <w:rPr>
          <w:rFonts w:ascii="Sylfaen" w:hAnsi="Sylfaen"/>
          <w:sz w:val="24"/>
          <w:szCs w:val="24"/>
        </w:rPr>
        <w:t xml:space="preserve"> որոշում</w:t>
      </w:r>
      <w:r w:rsidR="00544C09" w:rsidRPr="00544C09">
        <w:rPr>
          <w:rFonts w:ascii="Sylfaen" w:hAnsi="Sylfaen"/>
          <w:sz w:val="24"/>
          <w:szCs w:val="24"/>
        </w:rPr>
        <w:t>.</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 xml:space="preserve">Եվրասիական տնտեսական հանձնաժողովի կոլեգիայի 2015 թվականի հունվարի 27-ի «Արտաքին </w:t>
      </w:r>
      <w:r w:rsidR="006209BE">
        <w:rPr>
          <w:rFonts w:ascii="Sylfaen" w:hAnsi="Sylfaen"/>
          <w:sz w:val="24"/>
          <w:szCs w:val="24"/>
        </w:rPr>
        <w:t>եւ</w:t>
      </w:r>
      <w:r w:rsidRPr="006209BE">
        <w:rPr>
          <w:rFonts w:ascii="Sylfaen" w:hAnsi="Sylfaen"/>
          <w:sz w:val="24"/>
          <w:szCs w:val="24"/>
        </w:rPr>
        <w:t xml:space="preserve"> փոխադարձ առ</w:t>
      </w:r>
      <w:r w:rsidR="006209BE">
        <w:rPr>
          <w:rFonts w:ascii="Sylfaen" w:hAnsi="Sylfaen"/>
          <w:sz w:val="24"/>
          <w:szCs w:val="24"/>
        </w:rPr>
        <w:t>եւ</w:t>
      </w:r>
      <w:r w:rsidRPr="006209BE">
        <w:rPr>
          <w:rFonts w:ascii="Sylfaen" w:hAnsi="Sylfaen"/>
          <w:sz w:val="24"/>
          <w:szCs w:val="24"/>
        </w:rPr>
        <w:t>տրի ինտեգրված տեղեկատվական համակարգում տվյալների էլեկտրոնային փոխանակման կանոնները հաստատելու մասին» թիվ 5 որոշում.</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sidR="006209BE">
        <w:rPr>
          <w:rFonts w:ascii="Sylfaen" w:hAnsi="Sylfaen"/>
          <w:sz w:val="24"/>
          <w:szCs w:val="24"/>
        </w:rPr>
        <w:t>եւ</w:t>
      </w:r>
      <w:r w:rsidRPr="006209BE">
        <w:rPr>
          <w:rFonts w:ascii="Sylfaen" w:hAnsi="Sylfaen"/>
          <w:sz w:val="24"/>
          <w:szCs w:val="24"/>
        </w:rPr>
        <w:t xml:space="preserve"> Եվրասիական տնտեսական հանձնաժողովի կոլեգիայի 2014 թվականի օգոստոսի 19-ի թիվ 132 որոշման մեջ փոփոխություն կատարելու մասին» թիվ 29 որոշում.</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sidR="006209BE">
        <w:rPr>
          <w:rFonts w:ascii="Sylfaen" w:hAnsi="Sylfaen"/>
          <w:sz w:val="24"/>
          <w:szCs w:val="24"/>
        </w:rPr>
        <w:t>եւ</w:t>
      </w:r>
      <w:r w:rsidRPr="006209BE">
        <w:rPr>
          <w:rFonts w:ascii="Sylfaen" w:hAnsi="Sylfaen"/>
          <w:sz w:val="24"/>
          <w:szCs w:val="24"/>
        </w:rPr>
        <w:t xml:space="preserve"> նկարագրության մեթոդիկայի մասին» թիվ 63 որոշում։</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sidR="006209BE">
        <w:rPr>
          <w:rFonts w:ascii="Sylfaen" w:hAnsi="Sylfaen"/>
          <w:sz w:val="24"/>
          <w:szCs w:val="24"/>
        </w:rPr>
        <w:t>եւ</w:t>
      </w:r>
      <w:r w:rsidRPr="006209BE">
        <w:rPr>
          <w:rFonts w:ascii="Sylfaen" w:hAnsi="Sylfaen"/>
          <w:sz w:val="24"/>
          <w:szCs w:val="24"/>
        </w:rPr>
        <w:t xml:space="preserve"> </w:t>
      </w:r>
      <w:r w:rsidR="006209BE">
        <w:rPr>
          <w:rFonts w:ascii="Sylfaen" w:hAnsi="Sylfaen"/>
          <w:sz w:val="24"/>
          <w:szCs w:val="24"/>
        </w:rPr>
        <w:t>եւ</w:t>
      </w:r>
      <w:r w:rsidRPr="006209BE">
        <w:rPr>
          <w:rFonts w:ascii="Sylfaen" w:hAnsi="Sylfaen"/>
          <w:sz w:val="24"/>
          <w:szCs w:val="24"/>
        </w:rPr>
        <w:t xml:space="preserve"> Եվրասիական տնտեսական հանձնաժողովի հետ անդրսահմանային փոխգործակցության ժամանակ էլեկտրոնային փաստաթղթերի փոխանակման մասին հիմնադրույթ</w:t>
      </w:r>
      <w:r w:rsidR="005B2AA5" w:rsidRPr="006209BE">
        <w:rPr>
          <w:rFonts w:ascii="Sylfaen" w:hAnsi="Sylfaen"/>
          <w:sz w:val="24"/>
          <w:szCs w:val="24"/>
        </w:rPr>
        <w:t>ը</w:t>
      </w:r>
      <w:r w:rsidRPr="006209BE">
        <w:rPr>
          <w:rFonts w:ascii="Sylfaen" w:hAnsi="Sylfaen"/>
          <w:sz w:val="24"/>
          <w:szCs w:val="24"/>
        </w:rPr>
        <w:t xml:space="preserve"> հաստատ</w:t>
      </w:r>
      <w:r w:rsidR="005B2AA5" w:rsidRPr="006209BE">
        <w:rPr>
          <w:rFonts w:ascii="Sylfaen" w:hAnsi="Sylfaen"/>
          <w:sz w:val="24"/>
          <w:szCs w:val="24"/>
        </w:rPr>
        <w:t>ելու</w:t>
      </w:r>
      <w:r w:rsidRPr="006209BE">
        <w:rPr>
          <w:rFonts w:ascii="Sylfaen" w:hAnsi="Sylfaen"/>
          <w:sz w:val="24"/>
          <w:szCs w:val="24"/>
        </w:rPr>
        <w:t xml:space="preserve"> մասին» թիվ 125 որոշում։</w:t>
      </w:r>
    </w:p>
    <w:p w:rsidR="00444B6F" w:rsidRPr="006209BE" w:rsidRDefault="00444B6F" w:rsidP="006209BE">
      <w:pPr>
        <w:spacing w:after="160" w:line="360" w:lineRule="auto"/>
        <w:ind w:firstLine="567"/>
        <w:jc w:val="both"/>
        <w:rPr>
          <w:rFonts w:ascii="Sylfaen" w:hAnsi="Sylfaen"/>
        </w:rPr>
      </w:pPr>
    </w:p>
    <w:p w:rsidR="006209BE" w:rsidRDefault="006209BE" w:rsidP="006209BE">
      <w:pPr>
        <w:pStyle w:val="Bodytext20"/>
        <w:shd w:val="clear" w:color="auto" w:fill="auto"/>
        <w:spacing w:before="0" w:after="160" w:line="360" w:lineRule="auto"/>
        <w:jc w:val="center"/>
        <w:rPr>
          <w:rFonts w:ascii="Sylfaen" w:hAnsi="Sylfaen"/>
          <w:sz w:val="24"/>
          <w:szCs w:val="24"/>
        </w:rPr>
      </w:pPr>
    </w:p>
    <w:p w:rsidR="00444B6F" w:rsidRPr="006209BE" w:rsidRDefault="00D23036"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lastRenderedPageBreak/>
        <w:t>II. Կիրառման ոլորտը</w:t>
      </w:r>
    </w:p>
    <w:p w:rsidR="00444B6F" w:rsidRPr="006209BE" w:rsidRDefault="00D23036" w:rsidP="006209BE">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2.</w:t>
      </w:r>
      <w:r w:rsidR="006209BE">
        <w:rPr>
          <w:rFonts w:ascii="Sylfaen" w:hAnsi="Sylfaen"/>
          <w:sz w:val="24"/>
          <w:szCs w:val="24"/>
        </w:rPr>
        <w:tab/>
      </w:r>
      <w:r w:rsidRPr="006209BE">
        <w:rPr>
          <w:rFonts w:ascii="Sylfaen" w:hAnsi="Sylfaen"/>
          <w:sz w:val="24"/>
          <w:szCs w:val="24"/>
        </w:rPr>
        <w:t>Սույն կանոնները մշակվել են «</w:t>
      </w:r>
      <w:r w:rsidR="00447BE5" w:rsidRPr="006209BE">
        <w:rPr>
          <w:rFonts w:ascii="Sylfaen" w:hAnsi="Sylfaen"/>
          <w:sz w:val="24"/>
          <w:szCs w:val="24"/>
        </w:rPr>
        <w:t xml:space="preserve">Հատուկ, հակագնագցման, փոխհատուցման տուրքերի </w:t>
      </w:r>
      <w:r w:rsidRPr="006209BE">
        <w:rPr>
          <w:rFonts w:ascii="Sylfaen" w:hAnsi="Sylfaen"/>
          <w:sz w:val="24"/>
          <w:szCs w:val="24"/>
        </w:rPr>
        <w:t xml:space="preserve">հաշվեգրված </w:t>
      </w:r>
      <w:r w:rsidR="006209BE">
        <w:rPr>
          <w:rFonts w:ascii="Sylfaen" w:hAnsi="Sylfaen"/>
          <w:sz w:val="24"/>
          <w:szCs w:val="24"/>
        </w:rPr>
        <w:t>եւ</w:t>
      </w:r>
      <w:r w:rsidRPr="006209BE">
        <w:rPr>
          <w:rFonts w:ascii="Sylfaen" w:hAnsi="Sylfaen"/>
          <w:sz w:val="24"/>
          <w:szCs w:val="24"/>
        </w:rPr>
        <w:t xml:space="preserve"> բաշխված գումարների մասին տեղեկությունների փոխանակման ապահովում, ինչպես նա</w:t>
      </w:r>
      <w:r w:rsidR="006209BE">
        <w:rPr>
          <w:rFonts w:ascii="Sylfaen" w:hAnsi="Sylfaen"/>
          <w:sz w:val="24"/>
          <w:szCs w:val="24"/>
        </w:rPr>
        <w:t>եւ</w:t>
      </w:r>
      <w:r w:rsidRPr="006209BE">
        <w:rPr>
          <w:rFonts w:ascii="Sylfaen" w:hAnsi="Sylfaen"/>
          <w:sz w:val="24"/>
          <w:szCs w:val="24"/>
        </w:rPr>
        <w:t xml:space="preserve"> այդպիսի տեղեկություններ պարունակող տվյալների բազայի ձ</w:t>
      </w:r>
      <w:r w:rsidR="006209BE">
        <w:rPr>
          <w:rFonts w:ascii="Sylfaen" w:hAnsi="Sylfaen"/>
          <w:sz w:val="24"/>
          <w:szCs w:val="24"/>
        </w:rPr>
        <w:t>եւ</w:t>
      </w:r>
      <w:r w:rsidRPr="006209BE">
        <w:rPr>
          <w:rFonts w:ascii="Sylfaen" w:hAnsi="Sylfaen"/>
          <w:sz w:val="24"/>
          <w:szCs w:val="24"/>
        </w:rPr>
        <w:t xml:space="preserve">ավորում, վարում </w:t>
      </w:r>
      <w:r w:rsidR="006209BE">
        <w:rPr>
          <w:rFonts w:ascii="Sylfaen" w:hAnsi="Sylfaen"/>
          <w:sz w:val="24"/>
          <w:szCs w:val="24"/>
        </w:rPr>
        <w:t>եւ</w:t>
      </w:r>
      <w:r w:rsidRPr="006209BE">
        <w:rPr>
          <w:rFonts w:ascii="Sylfaen" w:hAnsi="Sylfaen"/>
          <w:sz w:val="24"/>
          <w:szCs w:val="24"/>
        </w:rPr>
        <w:t xml:space="preserve"> օգտագործում» ընդհանուր գործընթացի (այսուհետ՝ ընդհանուր գործընթաց) մասնակիցների միջ</w:t>
      </w:r>
      <w:r w:rsidR="006209BE">
        <w:rPr>
          <w:rFonts w:ascii="Sylfaen" w:hAnsi="Sylfaen"/>
          <w:sz w:val="24"/>
          <w:szCs w:val="24"/>
        </w:rPr>
        <w:t>եւ</w:t>
      </w:r>
      <w:r w:rsidRPr="006209BE">
        <w:rPr>
          <w:rFonts w:ascii="Sylfaen" w:hAnsi="Sylfaen"/>
          <w:sz w:val="24"/>
          <w:szCs w:val="24"/>
        </w:rPr>
        <w:t xml:space="preserve"> տեղեկատվական փոխգործակցության կարգն ու պայմանները, այդ թվում՝ այդ ընդհանուր գործընթացի շրջանակներում կատարվող ընթացակարգերի նկարագրությունը </w:t>
      </w:r>
      <w:r w:rsidR="00D90C14" w:rsidRPr="006209BE">
        <w:rPr>
          <w:rFonts w:ascii="Sylfaen" w:hAnsi="Sylfaen"/>
          <w:sz w:val="24"/>
          <w:szCs w:val="24"/>
        </w:rPr>
        <w:t xml:space="preserve">սահմանելու </w:t>
      </w:r>
      <w:r w:rsidRPr="006209BE">
        <w:rPr>
          <w:rFonts w:ascii="Sylfaen" w:hAnsi="Sylfaen"/>
          <w:sz w:val="24"/>
          <w:szCs w:val="24"/>
        </w:rPr>
        <w:t>նպատակով։</w:t>
      </w:r>
    </w:p>
    <w:p w:rsidR="00444B6F" w:rsidRPr="006209BE" w:rsidRDefault="00D23036" w:rsidP="006209BE">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3.</w:t>
      </w:r>
      <w:r w:rsidR="006209BE">
        <w:rPr>
          <w:rFonts w:ascii="Sylfaen" w:hAnsi="Sylfaen"/>
          <w:sz w:val="24"/>
          <w:szCs w:val="24"/>
        </w:rPr>
        <w:tab/>
      </w:r>
      <w:r w:rsidRPr="006209BE">
        <w:rPr>
          <w:rFonts w:ascii="Sylfaen" w:hAnsi="Sylfaen"/>
          <w:sz w:val="24"/>
          <w:szCs w:val="24"/>
        </w:rPr>
        <w:t>Սույն կանոններն ընդհանուր գործընթացի մասնակիցների կողմից կիրառվում են</w:t>
      </w:r>
      <w:r w:rsidR="006209BE">
        <w:rPr>
          <w:rFonts w:ascii="Sylfaen" w:hAnsi="Sylfaen"/>
          <w:sz w:val="24"/>
          <w:szCs w:val="24"/>
        </w:rPr>
        <w:t xml:space="preserve"> </w:t>
      </w:r>
      <w:r w:rsidRPr="006209BE">
        <w:rPr>
          <w:rFonts w:ascii="Sylfaen" w:hAnsi="Sylfaen"/>
          <w:sz w:val="24"/>
          <w:szCs w:val="24"/>
        </w:rPr>
        <w:t xml:space="preserve">ընդհանուր գործընթացի շրջանակներում ընթացակարգերի </w:t>
      </w:r>
      <w:r w:rsidR="006209BE">
        <w:rPr>
          <w:rFonts w:ascii="Sylfaen" w:hAnsi="Sylfaen"/>
          <w:sz w:val="24"/>
          <w:szCs w:val="24"/>
        </w:rPr>
        <w:t>եւ</w:t>
      </w:r>
      <w:r w:rsidRPr="006209BE">
        <w:rPr>
          <w:rFonts w:ascii="Sylfaen" w:hAnsi="Sylfaen"/>
          <w:sz w:val="24"/>
          <w:szCs w:val="24"/>
        </w:rPr>
        <w:t xml:space="preserve"> գործառնությունների կատարման կարգը վերահսկելիս, ինչպես նա</w:t>
      </w:r>
      <w:r w:rsidR="006209BE">
        <w:rPr>
          <w:rFonts w:ascii="Sylfaen" w:hAnsi="Sylfaen"/>
          <w:sz w:val="24"/>
          <w:szCs w:val="24"/>
        </w:rPr>
        <w:t>եւ</w:t>
      </w:r>
      <w:r w:rsidRPr="006209BE">
        <w:rPr>
          <w:rFonts w:ascii="Sylfaen" w:hAnsi="Sylfaen"/>
          <w:sz w:val="24"/>
          <w:szCs w:val="24"/>
        </w:rPr>
        <w:t xml:space="preserve"> ընդհանուր գործընթացի իրագործումն ապահովող տեղեկատվական համակարգերի բաղադրիչները նախագծելիս, մշակելիս </w:t>
      </w:r>
      <w:r w:rsidR="006209BE">
        <w:rPr>
          <w:rFonts w:ascii="Sylfaen" w:hAnsi="Sylfaen"/>
          <w:sz w:val="24"/>
          <w:szCs w:val="24"/>
        </w:rPr>
        <w:t>եւ</w:t>
      </w:r>
      <w:r w:rsidRPr="006209BE">
        <w:rPr>
          <w:rFonts w:ascii="Sylfaen" w:hAnsi="Sylfaen"/>
          <w:sz w:val="24"/>
          <w:szCs w:val="24"/>
        </w:rPr>
        <w:t xml:space="preserve"> լրամշակելիս։</w:t>
      </w:r>
    </w:p>
    <w:p w:rsidR="00444B6F" w:rsidRPr="006209BE" w:rsidRDefault="00444B6F" w:rsidP="006209BE">
      <w:pPr>
        <w:spacing w:after="160" w:line="360" w:lineRule="auto"/>
        <w:ind w:firstLine="567"/>
        <w:rPr>
          <w:rFonts w:ascii="Sylfaen" w:hAnsi="Sylfaen"/>
        </w:rPr>
      </w:pPr>
    </w:p>
    <w:p w:rsidR="00444B6F" w:rsidRPr="006209BE" w:rsidRDefault="00D23036"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III. Հիմնական հասկացությունները</w:t>
      </w:r>
    </w:p>
    <w:p w:rsidR="001A0BB5" w:rsidRPr="006209BE" w:rsidRDefault="00D23036" w:rsidP="006209BE">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4.</w:t>
      </w:r>
      <w:r w:rsidR="006209BE">
        <w:rPr>
          <w:rFonts w:ascii="Sylfaen" w:hAnsi="Sylfaen"/>
          <w:sz w:val="24"/>
          <w:szCs w:val="24"/>
        </w:rPr>
        <w:tab/>
      </w:r>
      <w:r w:rsidRPr="006209BE">
        <w:rPr>
          <w:rFonts w:ascii="Sylfaen" w:hAnsi="Sylfaen"/>
          <w:sz w:val="24"/>
          <w:szCs w:val="24"/>
        </w:rPr>
        <w:t>Սույն կանոնների նպատակներով օգտագործվում են հասկացություններ, որոնք ունեն հետ</w:t>
      </w:r>
      <w:r w:rsidR="006209BE">
        <w:rPr>
          <w:rFonts w:ascii="Sylfaen" w:hAnsi="Sylfaen"/>
          <w:sz w:val="24"/>
          <w:szCs w:val="24"/>
        </w:rPr>
        <w:t>եւ</w:t>
      </w:r>
      <w:r w:rsidRPr="006209BE">
        <w:rPr>
          <w:rFonts w:ascii="Sylfaen" w:hAnsi="Sylfaen"/>
          <w:sz w:val="24"/>
          <w:szCs w:val="24"/>
        </w:rPr>
        <w:t>յալ իմաստը՝</w:t>
      </w:r>
    </w:p>
    <w:p w:rsidR="008F078A" w:rsidRPr="006209BE" w:rsidRDefault="008F078A" w:rsidP="006209BE">
      <w:pPr>
        <w:spacing w:after="160" w:line="360" w:lineRule="auto"/>
        <w:ind w:firstLine="567"/>
        <w:jc w:val="both"/>
        <w:rPr>
          <w:rFonts w:ascii="Sylfaen" w:hAnsi="Sylfaen"/>
        </w:rPr>
      </w:pPr>
      <w:r w:rsidRPr="006209BE">
        <w:rPr>
          <w:rFonts w:ascii="Sylfaen" w:hAnsi="Sylfaen"/>
          <w:b/>
        </w:rPr>
        <w:t>տեղեկություններ հատուկ, հակագնագցման, փոխհատուցման տուրքերի գումարների մասին՝</w:t>
      </w:r>
      <w:r w:rsidRPr="006209BE">
        <w:rPr>
          <w:rFonts w:ascii="Sylfaen" w:hAnsi="Sylfaen"/>
        </w:rPr>
        <w:t xml:space="preserve"> հատուկ, հակագնագցման, փոխհատուցման տուրքերի հաշվեգրմանը, բաշխմանը, փոխանցմանը </w:t>
      </w:r>
      <w:r w:rsidR="006209BE">
        <w:rPr>
          <w:rFonts w:ascii="Sylfaen" w:hAnsi="Sylfaen"/>
        </w:rPr>
        <w:t>եւ</w:t>
      </w:r>
      <w:r w:rsidRPr="006209BE">
        <w:rPr>
          <w:rFonts w:ascii="Sylfaen" w:hAnsi="Sylfaen"/>
        </w:rPr>
        <w:t xml:space="preserve"> վերադարձին առնչվող տեղեկատվությունը, որը ներկայացվում է Միության անդամ պետությունների լիազորված մարմինների կողմից՝ միմյանց, ինչպես նա</w:t>
      </w:r>
      <w:r w:rsidR="006209BE">
        <w:rPr>
          <w:rFonts w:ascii="Sylfaen" w:hAnsi="Sylfaen"/>
        </w:rPr>
        <w:t>եւ</w:t>
      </w:r>
      <w:r w:rsidRPr="006209BE">
        <w:rPr>
          <w:rFonts w:ascii="Sylfaen" w:hAnsi="Sylfaen"/>
        </w:rPr>
        <w:t xml:space="preserve"> Եվրասիական տնտեսական հանձնաժողով՝ Եվրասիական տնտեսական հանձնաժողովի կոլեգիայի 2014 թվականի դեկտեմբերի 18-ի «Եվրասիական տնտեսական միության անդամ պետությունների լիազորված մարմինների միջ</w:t>
      </w:r>
      <w:r w:rsidR="006209BE">
        <w:rPr>
          <w:rFonts w:ascii="Sylfaen" w:hAnsi="Sylfaen"/>
        </w:rPr>
        <w:t>եւ</w:t>
      </w:r>
      <w:r w:rsidRPr="006209BE">
        <w:rPr>
          <w:rFonts w:ascii="Sylfaen" w:hAnsi="Sylfaen"/>
        </w:rPr>
        <w:t xml:space="preserve"> հատուկ, հակագնագցման, փոխհատուցման տուրքերի հաշվեգրմանը, բաշխմանը, փոխանցմանը </w:t>
      </w:r>
      <w:r w:rsidR="006209BE">
        <w:rPr>
          <w:rFonts w:ascii="Sylfaen" w:hAnsi="Sylfaen"/>
        </w:rPr>
        <w:t>եւ</w:t>
      </w:r>
      <w:r w:rsidRPr="006209BE">
        <w:rPr>
          <w:rFonts w:ascii="Sylfaen" w:hAnsi="Sylfaen"/>
        </w:rPr>
        <w:t xml:space="preserve"> </w:t>
      </w:r>
      <w:r w:rsidRPr="006209BE">
        <w:rPr>
          <w:rFonts w:ascii="Sylfaen" w:hAnsi="Sylfaen"/>
        </w:rPr>
        <w:lastRenderedPageBreak/>
        <w:t>վերադարձին առնչվող տեղեկատվության փոխանակման վերաբերյալ հիմնադրույթի մասին» թիվ 240 որոշմանը համապատասխան։</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 xml:space="preserve">Սույն կանոններում օգտագործվող «ընդհանուր գործընթացի ընթացակարգերի խումբ», «ընդհանուր գործընթացի տեղեկատվական օբյեկտ», «կատարող», «ընդհանուր գործընթացի գործառնություն», «ընդհանուր գործընթացի ընթացակարգ» </w:t>
      </w:r>
      <w:r w:rsidR="006209BE">
        <w:rPr>
          <w:rFonts w:ascii="Sylfaen" w:hAnsi="Sylfaen"/>
          <w:sz w:val="24"/>
          <w:szCs w:val="24"/>
        </w:rPr>
        <w:t>եւ</w:t>
      </w:r>
      <w:r w:rsidRPr="006209BE">
        <w:rPr>
          <w:rFonts w:ascii="Sylfaen" w:hAnsi="Sylfaen"/>
          <w:sz w:val="24"/>
          <w:szCs w:val="24"/>
        </w:rPr>
        <w:t xml:space="preserve"> «ընդհանուր գործընթացի մասնակից» հասկացությունները կիրառվում են Եվրասիական տնտեսական հանձնաժողովի կոլեգիայի 2015</w:t>
      </w:r>
      <w:r w:rsidR="006209BE">
        <w:rPr>
          <w:rFonts w:ascii="Sylfaen" w:hAnsi="Sylfaen"/>
          <w:sz w:val="24"/>
          <w:szCs w:val="24"/>
        </w:rPr>
        <w:t> </w:t>
      </w:r>
      <w:r w:rsidRPr="006209BE">
        <w:rPr>
          <w:rFonts w:ascii="Sylfaen" w:hAnsi="Sylfaen"/>
          <w:sz w:val="24"/>
          <w:szCs w:val="24"/>
        </w:rPr>
        <w:t xml:space="preserve">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w:t>
      </w:r>
      <w:r w:rsidR="006209BE">
        <w:rPr>
          <w:rFonts w:ascii="Sylfaen" w:hAnsi="Sylfaen"/>
          <w:sz w:val="24"/>
          <w:szCs w:val="24"/>
        </w:rPr>
        <w:t>եւ</w:t>
      </w:r>
      <w:r w:rsidRPr="006209BE">
        <w:rPr>
          <w:rFonts w:ascii="Sylfaen" w:hAnsi="Sylfaen"/>
          <w:sz w:val="24"/>
          <w:szCs w:val="24"/>
        </w:rPr>
        <w:t xml:space="preserve"> նկարագրության մեթոդիկայով սահմանված իմաստներով։</w:t>
      </w:r>
    </w:p>
    <w:p w:rsidR="00444B6F" w:rsidRPr="006209BE" w:rsidRDefault="00444B6F" w:rsidP="006209BE">
      <w:pPr>
        <w:spacing w:after="160" w:line="360" w:lineRule="auto"/>
        <w:ind w:firstLine="567"/>
        <w:rPr>
          <w:rFonts w:ascii="Sylfaen" w:hAnsi="Sylfaen"/>
        </w:rPr>
      </w:pPr>
    </w:p>
    <w:p w:rsidR="00444B6F" w:rsidRPr="006209BE" w:rsidRDefault="00D23036"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 xml:space="preserve">IV. Ընդհանուր գործընթացի մասին </w:t>
      </w:r>
      <w:r w:rsidR="006209BE">
        <w:rPr>
          <w:rFonts w:ascii="Sylfaen" w:hAnsi="Sylfaen"/>
          <w:sz w:val="24"/>
          <w:szCs w:val="24"/>
        </w:rPr>
        <w:br/>
      </w:r>
      <w:r w:rsidRPr="006209BE">
        <w:rPr>
          <w:rFonts w:ascii="Sylfaen" w:hAnsi="Sylfaen"/>
          <w:sz w:val="24"/>
          <w:szCs w:val="24"/>
        </w:rPr>
        <w:t>հիմնական տեղեկությունները</w:t>
      </w:r>
    </w:p>
    <w:p w:rsidR="00444B6F" w:rsidRPr="006209BE" w:rsidRDefault="00D23036" w:rsidP="006209BE">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5.</w:t>
      </w:r>
      <w:r w:rsidR="006209BE">
        <w:rPr>
          <w:rFonts w:ascii="Sylfaen" w:hAnsi="Sylfaen"/>
          <w:sz w:val="24"/>
          <w:szCs w:val="24"/>
        </w:rPr>
        <w:tab/>
      </w:r>
      <w:r w:rsidRPr="006209BE">
        <w:rPr>
          <w:rFonts w:ascii="Sylfaen" w:hAnsi="Sylfaen"/>
          <w:sz w:val="24"/>
          <w:szCs w:val="24"/>
        </w:rPr>
        <w:t xml:space="preserve">Ընդհանուր գործընթացի լրիվ անվանումը՝ </w:t>
      </w:r>
      <w:r w:rsidR="00FD7292" w:rsidRPr="006209BE">
        <w:rPr>
          <w:rFonts w:ascii="Sylfaen" w:hAnsi="Sylfaen"/>
          <w:sz w:val="24"/>
          <w:szCs w:val="24"/>
        </w:rPr>
        <w:t>«</w:t>
      </w:r>
      <w:r w:rsidRPr="006209BE">
        <w:rPr>
          <w:rFonts w:ascii="Sylfaen" w:hAnsi="Sylfaen"/>
          <w:sz w:val="24"/>
          <w:szCs w:val="24"/>
        </w:rPr>
        <w:t xml:space="preserve">Հատուկ, հակագնագցման, փոխհատուցման տուրքերի հաշվեգրված </w:t>
      </w:r>
      <w:r w:rsidR="006209BE">
        <w:rPr>
          <w:rFonts w:ascii="Sylfaen" w:hAnsi="Sylfaen"/>
          <w:sz w:val="24"/>
          <w:szCs w:val="24"/>
        </w:rPr>
        <w:t>եւ</w:t>
      </w:r>
      <w:r w:rsidRPr="006209BE">
        <w:rPr>
          <w:rFonts w:ascii="Sylfaen" w:hAnsi="Sylfaen"/>
          <w:sz w:val="24"/>
          <w:szCs w:val="24"/>
        </w:rPr>
        <w:t xml:space="preserve"> բաշխված գումարների մասին տեղեկությունների փոխանակման ապահովում, ինչպես նա</w:t>
      </w:r>
      <w:r w:rsidR="006209BE">
        <w:rPr>
          <w:rFonts w:ascii="Sylfaen" w:hAnsi="Sylfaen"/>
          <w:sz w:val="24"/>
          <w:szCs w:val="24"/>
        </w:rPr>
        <w:t>եւ</w:t>
      </w:r>
      <w:r w:rsidRPr="006209BE">
        <w:rPr>
          <w:rFonts w:ascii="Sylfaen" w:hAnsi="Sylfaen"/>
          <w:sz w:val="24"/>
          <w:szCs w:val="24"/>
        </w:rPr>
        <w:t xml:space="preserve"> այդպիսի տեղեկություններ պարունակող տվյալների բազայի ձ</w:t>
      </w:r>
      <w:r w:rsidR="006209BE">
        <w:rPr>
          <w:rFonts w:ascii="Sylfaen" w:hAnsi="Sylfaen"/>
          <w:sz w:val="24"/>
          <w:szCs w:val="24"/>
        </w:rPr>
        <w:t>եւ</w:t>
      </w:r>
      <w:r w:rsidRPr="006209BE">
        <w:rPr>
          <w:rFonts w:ascii="Sylfaen" w:hAnsi="Sylfaen"/>
          <w:sz w:val="24"/>
          <w:szCs w:val="24"/>
        </w:rPr>
        <w:t xml:space="preserve">ավորում, վարում </w:t>
      </w:r>
      <w:r w:rsidR="006209BE">
        <w:rPr>
          <w:rFonts w:ascii="Sylfaen" w:hAnsi="Sylfaen"/>
          <w:sz w:val="24"/>
          <w:szCs w:val="24"/>
        </w:rPr>
        <w:t>եւ</w:t>
      </w:r>
      <w:r w:rsidRPr="006209BE">
        <w:rPr>
          <w:rFonts w:ascii="Sylfaen" w:hAnsi="Sylfaen"/>
          <w:sz w:val="24"/>
          <w:szCs w:val="24"/>
        </w:rPr>
        <w:t xml:space="preserve"> օգտագործում</w:t>
      </w:r>
      <w:r w:rsidR="00FD7292" w:rsidRPr="006209BE">
        <w:rPr>
          <w:rFonts w:ascii="Sylfaen" w:hAnsi="Sylfaen"/>
          <w:sz w:val="24"/>
          <w:szCs w:val="24"/>
        </w:rPr>
        <w:t>»։</w:t>
      </w:r>
    </w:p>
    <w:p w:rsidR="00444B6F" w:rsidRPr="006209BE" w:rsidRDefault="00D23036" w:rsidP="006209BE">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6.</w:t>
      </w:r>
      <w:r w:rsidR="006209BE">
        <w:rPr>
          <w:rFonts w:ascii="Sylfaen" w:hAnsi="Sylfaen"/>
          <w:sz w:val="24"/>
          <w:szCs w:val="24"/>
        </w:rPr>
        <w:tab/>
      </w:r>
      <w:r w:rsidRPr="006209BE">
        <w:rPr>
          <w:rFonts w:ascii="Sylfaen" w:hAnsi="Sylfaen"/>
          <w:sz w:val="24"/>
          <w:szCs w:val="24"/>
        </w:rPr>
        <w:t>Ընդհանուր գործընթացի ծածկագրային նշագիրը՝ P.DS.0</w:t>
      </w:r>
      <w:r w:rsidR="00FD7292" w:rsidRPr="006209BE">
        <w:rPr>
          <w:rFonts w:ascii="Sylfaen" w:hAnsi="Sylfaen"/>
          <w:sz w:val="24"/>
          <w:szCs w:val="24"/>
        </w:rPr>
        <w:t>6</w:t>
      </w:r>
      <w:r w:rsidRPr="006209BE">
        <w:rPr>
          <w:rFonts w:ascii="Sylfaen" w:hAnsi="Sylfaen"/>
          <w:sz w:val="24"/>
          <w:szCs w:val="24"/>
        </w:rPr>
        <w:t>, տարբերակը՝ 1.0.0։</w:t>
      </w:r>
    </w:p>
    <w:p w:rsidR="00444B6F" w:rsidRPr="006209BE" w:rsidRDefault="00444B6F" w:rsidP="006209BE">
      <w:pPr>
        <w:spacing w:after="160" w:line="360" w:lineRule="auto"/>
        <w:ind w:firstLine="567"/>
        <w:rPr>
          <w:rFonts w:ascii="Sylfaen" w:hAnsi="Sylfaen"/>
        </w:rPr>
      </w:pPr>
    </w:p>
    <w:p w:rsidR="00444B6F" w:rsidRPr="006209BE" w:rsidRDefault="00D23036"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 xml:space="preserve">1. Ընդհանուր գործընթացի նպատակները </w:t>
      </w:r>
      <w:r w:rsidR="006209BE">
        <w:rPr>
          <w:rFonts w:ascii="Sylfaen" w:hAnsi="Sylfaen"/>
          <w:sz w:val="24"/>
          <w:szCs w:val="24"/>
        </w:rPr>
        <w:t>եւ</w:t>
      </w:r>
      <w:r w:rsidRPr="006209BE">
        <w:rPr>
          <w:rFonts w:ascii="Sylfaen" w:hAnsi="Sylfaen"/>
          <w:sz w:val="24"/>
          <w:szCs w:val="24"/>
        </w:rPr>
        <w:t xml:space="preserve"> խնդիրները</w:t>
      </w:r>
    </w:p>
    <w:p w:rsidR="00444B6F" w:rsidRPr="006209BE" w:rsidRDefault="00D23036" w:rsidP="006209BE">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7.</w:t>
      </w:r>
      <w:r w:rsidR="006209BE">
        <w:rPr>
          <w:rFonts w:ascii="Sylfaen" w:hAnsi="Sylfaen"/>
          <w:sz w:val="24"/>
          <w:szCs w:val="24"/>
        </w:rPr>
        <w:tab/>
      </w:r>
      <w:r w:rsidR="00FD7292" w:rsidRPr="006209BE">
        <w:rPr>
          <w:rFonts w:ascii="Sylfaen" w:hAnsi="Sylfaen"/>
          <w:sz w:val="24"/>
          <w:szCs w:val="24"/>
        </w:rPr>
        <w:t xml:space="preserve">Ընդհանուր գործընթացի իրագործման նպատակն է Միության անդամ պետությունների լիազորված մարմինների (այսուհետ՝ անդամ պետություններ, լիազորված մարմիններ), անդամ պետությունների լիազորված մարմինների </w:t>
      </w:r>
      <w:r w:rsidR="006209BE">
        <w:rPr>
          <w:rFonts w:ascii="Sylfaen" w:hAnsi="Sylfaen"/>
          <w:sz w:val="24"/>
          <w:szCs w:val="24"/>
        </w:rPr>
        <w:t>եւ</w:t>
      </w:r>
      <w:r w:rsidR="00FD7292" w:rsidRPr="006209BE">
        <w:rPr>
          <w:rFonts w:ascii="Sylfaen" w:hAnsi="Sylfaen"/>
          <w:sz w:val="24"/>
          <w:szCs w:val="24"/>
        </w:rPr>
        <w:t xml:space="preserve"> Եվրասիական տնտեսական հանձնաժողովի (այսուհետ՝ Հանձնաժողով) միջ</w:t>
      </w:r>
      <w:r w:rsidR="006209BE">
        <w:rPr>
          <w:rFonts w:ascii="Sylfaen" w:hAnsi="Sylfaen"/>
          <w:sz w:val="24"/>
          <w:szCs w:val="24"/>
        </w:rPr>
        <w:t>եւ</w:t>
      </w:r>
      <w:r w:rsidR="00FD7292" w:rsidRPr="006209BE">
        <w:rPr>
          <w:rFonts w:ascii="Sylfaen" w:hAnsi="Sylfaen"/>
          <w:sz w:val="24"/>
          <w:szCs w:val="24"/>
        </w:rPr>
        <w:t xml:space="preserve"> </w:t>
      </w:r>
      <w:r w:rsidR="00FD7292" w:rsidRPr="006209BE">
        <w:rPr>
          <w:rFonts w:ascii="Sylfaen" w:hAnsi="Sylfaen"/>
          <w:sz w:val="24"/>
          <w:szCs w:val="24"/>
        </w:rPr>
        <w:lastRenderedPageBreak/>
        <w:t>տեղեկատվական փոխգործակցության կատարելագործումը, ինչպես նա</w:t>
      </w:r>
      <w:r w:rsidR="006209BE">
        <w:rPr>
          <w:rFonts w:ascii="Sylfaen" w:hAnsi="Sylfaen"/>
          <w:sz w:val="24"/>
          <w:szCs w:val="24"/>
        </w:rPr>
        <w:t>եւ</w:t>
      </w:r>
      <w:r w:rsidR="00FD7292" w:rsidRPr="006209BE">
        <w:rPr>
          <w:rFonts w:ascii="Sylfaen" w:hAnsi="Sylfaen"/>
          <w:sz w:val="24"/>
          <w:szCs w:val="24"/>
        </w:rPr>
        <w:t xml:space="preserve"> հատուկ, հակագնագցման, փոխհատուցման տուրքերի հաշվեգրման, բաշխման </w:t>
      </w:r>
      <w:r w:rsidR="006209BE">
        <w:rPr>
          <w:rFonts w:ascii="Sylfaen" w:hAnsi="Sylfaen"/>
          <w:sz w:val="24"/>
          <w:szCs w:val="24"/>
        </w:rPr>
        <w:t>եւ</w:t>
      </w:r>
      <w:r w:rsidR="00FD7292" w:rsidRPr="006209BE">
        <w:rPr>
          <w:rFonts w:ascii="Sylfaen" w:hAnsi="Sylfaen"/>
          <w:sz w:val="24"/>
          <w:szCs w:val="24"/>
        </w:rPr>
        <w:t xml:space="preserve"> անդամ պետությունների բյուջեներ փոխանցման մասին տեղեկատու, վերլուծական </w:t>
      </w:r>
      <w:r w:rsidR="006209BE">
        <w:rPr>
          <w:rFonts w:ascii="Sylfaen" w:hAnsi="Sylfaen"/>
          <w:sz w:val="24"/>
          <w:szCs w:val="24"/>
        </w:rPr>
        <w:t>եւ</w:t>
      </w:r>
      <w:r w:rsidR="00FD7292" w:rsidRPr="006209BE">
        <w:rPr>
          <w:rFonts w:ascii="Sylfaen" w:hAnsi="Sylfaen"/>
          <w:sz w:val="24"/>
          <w:szCs w:val="24"/>
        </w:rPr>
        <w:t xml:space="preserve"> տեղեկատվական նյութեր նախապատրաստելիս</w:t>
      </w:r>
      <w:r w:rsidR="00E86546" w:rsidRPr="006209BE">
        <w:rPr>
          <w:rFonts w:ascii="Sylfaen" w:hAnsi="Sylfaen"/>
          <w:sz w:val="24"/>
          <w:szCs w:val="24"/>
        </w:rPr>
        <w:t xml:space="preserve"> </w:t>
      </w:r>
      <w:r w:rsidR="00DD2DC4" w:rsidRPr="006209BE">
        <w:rPr>
          <w:rFonts w:ascii="Sylfaen" w:hAnsi="Sylfaen"/>
          <w:sz w:val="24"/>
          <w:szCs w:val="24"/>
        </w:rPr>
        <w:t>Հանձնաժողովին տեղեկատվական աջակցության ապահովումը</w:t>
      </w:r>
      <w:r w:rsidR="00E86546" w:rsidRPr="006209BE">
        <w:rPr>
          <w:rFonts w:ascii="Sylfaen" w:hAnsi="Sylfaen"/>
          <w:sz w:val="24"/>
          <w:szCs w:val="24"/>
        </w:rPr>
        <w:t>։</w:t>
      </w:r>
    </w:p>
    <w:p w:rsidR="00444B6F" w:rsidRPr="006209BE" w:rsidRDefault="00D23036" w:rsidP="006209BE">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8.</w:t>
      </w:r>
      <w:r w:rsidR="006209BE">
        <w:rPr>
          <w:rFonts w:ascii="Sylfaen" w:hAnsi="Sylfaen"/>
          <w:sz w:val="24"/>
          <w:szCs w:val="24"/>
        </w:rPr>
        <w:tab/>
      </w:r>
      <w:r w:rsidRPr="006209BE">
        <w:rPr>
          <w:rFonts w:ascii="Sylfaen" w:hAnsi="Sylfaen"/>
          <w:sz w:val="24"/>
          <w:szCs w:val="24"/>
        </w:rPr>
        <w:t>Ընդհանուր գործընթացի նպատակների իրագործման համար անհրաժեշտ է լուծել հետ</w:t>
      </w:r>
      <w:r w:rsidR="006209BE">
        <w:rPr>
          <w:rFonts w:ascii="Sylfaen" w:hAnsi="Sylfaen"/>
          <w:sz w:val="24"/>
          <w:szCs w:val="24"/>
        </w:rPr>
        <w:t>եւ</w:t>
      </w:r>
      <w:r w:rsidRPr="006209BE">
        <w:rPr>
          <w:rFonts w:ascii="Sylfaen" w:hAnsi="Sylfaen"/>
          <w:sz w:val="24"/>
          <w:szCs w:val="24"/>
        </w:rPr>
        <w:t>յալ խնդիրները՝</w:t>
      </w:r>
    </w:p>
    <w:p w:rsidR="005B2AA5" w:rsidRPr="006209BE" w:rsidRDefault="00FD7292" w:rsidP="006209BE">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ա)</w:t>
      </w:r>
      <w:r w:rsidR="006209BE">
        <w:rPr>
          <w:rFonts w:ascii="Sylfaen" w:hAnsi="Sylfaen"/>
          <w:sz w:val="24"/>
          <w:szCs w:val="24"/>
        </w:rPr>
        <w:tab/>
      </w:r>
      <w:r w:rsidRPr="006209BE">
        <w:rPr>
          <w:rFonts w:ascii="Sylfaen" w:hAnsi="Sylfaen"/>
          <w:sz w:val="24"/>
          <w:szCs w:val="24"/>
        </w:rPr>
        <w:t xml:space="preserve">ապահովել հատուկ, հակագնագցման, փոխհատուցման տուրքերի հաշվեգրված </w:t>
      </w:r>
      <w:r w:rsidR="006209BE">
        <w:rPr>
          <w:rFonts w:ascii="Sylfaen" w:hAnsi="Sylfaen"/>
          <w:sz w:val="24"/>
          <w:szCs w:val="24"/>
        </w:rPr>
        <w:t>եւ</w:t>
      </w:r>
      <w:r w:rsidRPr="006209BE">
        <w:rPr>
          <w:rFonts w:ascii="Sylfaen" w:hAnsi="Sylfaen"/>
          <w:sz w:val="24"/>
          <w:szCs w:val="24"/>
        </w:rPr>
        <w:t xml:space="preserve"> բաշխված գումարների մասին՝ իրավաբանական ուժ ունեցող էլեկտրոնային փաստաթղթերի (տեղեկությունների) (այսուհետ՝ տեղեկություններ) ավտոմատացված փոխանակումը լիազորված մարմինների միջ</w:t>
      </w:r>
      <w:r w:rsidR="006209BE">
        <w:rPr>
          <w:rFonts w:ascii="Sylfaen" w:hAnsi="Sylfaen"/>
          <w:sz w:val="24"/>
          <w:szCs w:val="24"/>
        </w:rPr>
        <w:t>եւ</w:t>
      </w:r>
      <w:r w:rsidRPr="006209BE">
        <w:rPr>
          <w:rFonts w:ascii="Sylfaen" w:hAnsi="Sylfaen"/>
          <w:sz w:val="24"/>
          <w:szCs w:val="24"/>
        </w:rPr>
        <w:t>, ինչպես նա</w:t>
      </w:r>
      <w:r w:rsidR="006209BE">
        <w:rPr>
          <w:rFonts w:ascii="Sylfaen" w:hAnsi="Sylfaen"/>
          <w:sz w:val="24"/>
          <w:szCs w:val="24"/>
        </w:rPr>
        <w:t>եւ</w:t>
      </w:r>
      <w:r w:rsidRPr="006209BE">
        <w:rPr>
          <w:rFonts w:ascii="Sylfaen" w:hAnsi="Sylfaen"/>
          <w:sz w:val="24"/>
          <w:szCs w:val="24"/>
        </w:rPr>
        <w:t xml:space="preserve"> լիազորված մարմինների կողմից դրանց ներկայացումը Հանձնաժողով</w:t>
      </w:r>
      <w:r w:rsidR="00421787" w:rsidRPr="006209BE">
        <w:rPr>
          <w:rFonts w:ascii="Sylfaen" w:eastAsia="MS Mincho" w:hAnsi="MS Mincho" w:cs="MS Mincho"/>
          <w:sz w:val="24"/>
          <w:szCs w:val="24"/>
        </w:rPr>
        <w:t>․</w:t>
      </w:r>
      <w:r w:rsidR="005C15D6" w:rsidRPr="006209BE">
        <w:rPr>
          <w:rFonts w:ascii="Sylfaen" w:hAnsi="Sylfaen"/>
          <w:sz w:val="24"/>
          <w:szCs w:val="24"/>
        </w:rPr>
        <w:t xml:space="preserve"> </w:t>
      </w:r>
    </w:p>
    <w:p w:rsidR="005B2AA5" w:rsidRPr="006209BE" w:rsidRDefault="00FD7292" w:rsidP="006209BE">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բ)</w:t>
      </w:r>
      <w:r w:rsidR="006209BE">
        <w:rPr>
          <w:rFonts w:ascii="Sylfaen" w:hAnsi="Sylfaen"/>
          <w:sz w:val="24"/>
          <w:szCs w:val="24"/>
        </w:rPr>
        <w:tab/>
      </w:r>
      <w:r w:rsidRPr="006209BE">
        <w:rPr>
          <w:rFonts w:ascii="Sylfaen" w:hAnsi="Sylfaen"/>
          <w:sz w:val="24"/>
          <w:szCs w:val="24"/>
        </w:rPr>
        <w:t>ապահովել Հանձնաժողովում տեղեկությունների հաշվառումն ու պահպանումը</w:t>
      </w:r>
      <w:r w:rsidR="00421787" w:rsidRPr="006209BE">
        <w:rPr>
          <w:rFonts w:ascii="Sylfaen" w:eastAsia="MS Mincho" w:hAnsi="MS Mincho" w:cs="MS Mincho"/>
          <w:sz w:val="24"/>
          <w:szCs w:val="24"/>
        </w:rPr>
        <w:t>․</w:t>
      </w:r>
    </w:p>
    <w:p w:rsidR="00444B6F" w:rsidRPr="006209BE" w:rsidRDefault="00496B9A" w:rsidP="006209BE">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գ)</w:t>
      </w:r>
      <w:r w:rsidR="006209BE">
        <w:rPr>
          <w:rFonts w:ascii="Sylfaen" w:hAnsi="Sylfaen"/>
          <w:sz w:val="24"/>
          <w:szCs w:val="24"/>
        </w:rPr>
        <w:tab/>
      </w:r>
      <w:r w:rsidRPr="006209BE">
        <w:rPr>
          <w:rFonts w:ascii="Sylfaen" w:hAnsi="Sylfaen"/>
          <w:sz w:val="24"/>
          <w:szCs w:val="24"/>
        </w:rPr>
        <w:t>ապահովել Հանձնաժողովում տեղեկությունների օգտագործման հնարավորությունը՝ վերլուծական մշակման համար, ինչպես նա</w:t>
      </w:r>
      <w:r w:rsidR="006209BE">
        <w:rPr>
          <w:rFonts w:ascii="Sylfaen" w:hAnsi="Sylfaen"/>
          <w:sz w:val="24"/>
          <w:szCs w:val="24"/>
        </w:rPr>
        <w:t>եւ</w:t>
      </w:r>
      <w:r w:rsidRPr="006209BE">
        <w:rPr>
          <w:rFonts w:ascii="Sylfaen" w:hAnsi="Sylfaen"/>
          <w:sz w:val="24"/>
          <w:szCs w:val="24"/>
        </w:rPr>
        <w:t xml:space="preserve"> </w:t>
      </w:r>
      <w:r w:rsidR="00465C68" w:rsidRPr="006209BE">
        <w:rPr>
          <w:rFonts w:ascii="Sylfaen" w:hAnsi="Sylfaen"/>
          <w:sz w:val="24"/>
          <w:szCs w:val="24"/>
        </w:rPr>
        <w:t xml:space="preserve">հատուկ, հակագնագցման, փոխհատուցման </w:t>
      </w:r>
      <w:r w:rsidRPr="006209BE">
        <w:rPr>
          <w:rFonts w:ascii="Sylfaen" w:hAnsi="Sylfaen"/>
          <w:sz w:val="24"/>
          <w:szCs w:val="24"/>
        </w:rPr>
        <w:t xml:space="preserve">տուրքերի գումարների հաշվեգրման </w:t>
      </w:r>
      <w:r w:rsidR="006209BE">
        <w:rPr>
          <w:rFonts w:ascii="Sylfaen" w:hAnsi="Sylfaen"/>
          <w:sz w:val="24"/>
          <w:szCs w:val="24"/>
        </w:rPr>
        <w:t>եւ</w:t>
      </w:r>
      <w:r w:rsidRPr="006209BE">
        <w:rPr>
          <w:rFonts w:ascii="Sylfaen" w:hAnsi="Sylfaen"/>
          <w:sz w:val="24"/>
          <w:szCs w:val="24"/>
        </w:rPr>
        <w:t xml:space="preserve"> բաշխման ոլորտում տեղեկատու, վիճակագրական, վերլուծական </w:t>
      </w:r>
      <w:r w:rsidR="006209BE">
        <w:rPr>
          <w:rFonts w:ascii="Sylfaen" w:hAnsi="Sylfaen"/>
          <w:sz w:val="24"/>
          <w:szCs w:val="24"/>
        </w:rPr>
        <w:t>եւ</w:t>
      </w:r>
      <w:r w:rsidRPr="006209BE">
        <w:rPr>
          <w:rFonts w:ascii="Sylfaen" w:hAnsi="Sylfaen"/>
          <w:sz w:val="24"/>
          <w:szCs w:val="24"/>
        </w:rPr>
        <w:t xml:space="preserve"> տեղեկատվական նյութերի նախապատրաստման համար.</w:t>
      </w:r>
    </w:p>
    <w:p w:rsidR="00444B6F" w:rsidRPr="006209BE" w:rsidRDefault="00496B9A" w:rsidP="006209BE">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դ)</w:t>
      </w:r>
      <w:r w:rsidR="006209BE">
        <w:rPr>
          <w:rFonts w:ascii="Sylfaen" w:hAnsi="Sylfaen"/>
          <w:sz w:val="24"/>
          <w:szCs w:val="24"/>
        </w:rPr>
        <w:tab/>
      </w:r>
      <w:r w:rsidRPr="006209BE">
        <w:rPr>
          <w:rFonts w:ascii="Sylfaen" w:hAnsi="Sylfaen"/>
          <w:sz w:val="24"/>
          <w:szCs w:val="24"/>
        </w:rPr>
        <w:t>ապահովել միասնական դասակարգիչների եւ տեղեկա</w:t>
      </w:r>
      <w:r w:rsidR="005B2AA5" w:rsidRPr="006209BE">
        <w:rPr>
          <w:rFonts w:ascii="Sylfaen" w:hAnsi="Sylfaen"/>
          <w:sz w:val="24"/>
          <w:szCs w:val="24"/>
        </w:rPr>
        <w:t>գրք</w:t>
      </w:r>
      <w:r w:rsidRPr="006209BE">
        <w:rPr>
          <w:rFonts w:ascii="Sylfaen" w:hAnsi="Sylfaen"/>
          <w:sz w:val="24"/>
          <w:szCs w:val="24"/>
        </w:rPr>
        <w:t>երի օգտագործումն ընդհանուր գործընթացի մասնակիցների կողմից</w:t>
      </w:r>
      <w:r w:rsidR="005B2AA5" w:rsidRPr="006209BE">
        <w:rPr>
          <w:rFonts w:ascii="Sylfaen" w:hAnsi="Sylfaen"/>
          <w:sz w:val="24"/>
          <w:szCs w:val="24"/>
        </w:rPr>
        <w:t>։</w:t>
      </w:r>
    </w:p>
    <w:p w:rsidR="00444B6F" w:rsidRPr="006209BE" w:rsidRDefault="00444B6F" w:rsidP="006209BE">
      <w:pPr>
        <w:spacing w:after="160" w:line="360" w:lineRule="auto"/>
        <w:ind w:firstLine="567"/>
        <w:rPr>
          <w:rFonts w:ascii="Sylfaen" w:hAnsi="Sylfaen"/>
        </w:rPr>
      </w:pPr>
    </w:p>
    <w:p w:rsidR="00444B6F" w:rsidRPr="006209BE" w:rsidRDefault="00D23036"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2. Ընդհանուր գործընթացի մասնակիցները</w:t>
      </w:r>
    </w:p>
    <w:p w:rsidR="00444B6F" w:rsidRPr="006209BE" w:rsidRDefault="00D23036" w:rsidP="006209BE">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9.</w:t>
      </w:r>
      <w:r w:rsidR="006209BE">
        <w:rPr>
          <w:rFonts w:ascii="Sylfaen" w:hAnsi="Sylfaen"/>
          <w:sz w:val="24"/>
          <w:szCs w:val="24"/>
        </w:rPr>
        <w:tab/>
      </w:r>
      <w:r w:rsidRPr="006209BE">
        <w:rPr>
          <w:rFonts w:ascii="Sylfaen" w:hAnsi="Sylfaen"/>
          <w:sz w:val="24"/>
          <w:szCs w:val="24"/>
        </w:rPr>
        <w:t>Ընդհանուր գործընթացի մասնակիցների ցանկը բերված է 1-ին աղյուսակում:</w:t>
      </w:r>
    </w:p>
    <w:p w:rsidR="00444B6F" w:rsidRPr="006209BE" w:rsidRDefault="00444B6F" w:rsidP="006209BE">
      <w:pPr>
        <w:spacing w:after="160" w:line="360" w:lineRule="auto"/>
        <w:rPr>
          <w:rFonts w:ascii="Sylfaen" w:hAnsi="Sylfaen"/>
        </w:rPr>
      </w:pPr>
    </w:p>
    <w:p w:rsidR="00444B6F" w:rsidRPr="006209BE" w:rsidRDefault="00496B9A" w:rsidP="006209BE">
      <w:pPr>
        <w:pStyle w:val="Tablecaption0"/>
        <w:shd w:val="clear" w:color="auto" w:fill="auto"/>
        <w:spacing w:after="160" w:line="360" w:lineRule="auto"/>
        <w:rPr>
          <w:rFonts w:ascii="Sylfaen" w:hAnsi="Sylfaen"/>
          <w:sz w:val="24"/>
          <w:szCs w:val="24"/>
          <w:lang w:val="en-US"/>
        </w:rPr>
      </w:pPr>
      <w:r w:rsidRPr="006209BE">
        <w:rPr>
          <w:rFonts w:ascii="Sylfaen" w:hAnsi="Sylfaen"/>
          <w:sz w:val="24"/>
          <w:szCs w:val="24"/>
        </w:rPr>
        <w:lastRenderedPageBreak/>
        <w:t>Աղյուսակ 1</w:t>
      </w:r>
    </w:p>
    <w:p w:rsidR="00444B6F" w:rsidRPr="006209BE" w:rsidRDefault="00496B9A" w:rsidP="006209BE">
      <w:pPr>
        <w:pStyle w:val="Tablecaption0"/>
        <w:shd w:val="clear" w:color="auto" w:fill="auto"/>
        <w:spacing w:after="160" w:line="360" w:lineRule="auto"/>
        <w:jc w:val="center"/>
        <w:rPr>
          <w:rFonts w:ascii="Sylfaen" w:hAnsi="Sylfaen"/>
          <w:sz w:val="24"/>
          <w:szCs w:val="24"/>
        </w:rPr>
      </w:pPr>
      <w:r w:rsidRPr="006209BE">
        <w:rPr>
          <w:rFonts w:ascii="Sylfaen" w:hAnsi="Sylfaen"/>
          <w:sz w:val="24"/>
          <w:szCs w:val="24"/>
        </w:rPr>
        <w:t>Ընդհանուր գործընթացի մասնակիցների ցանկ</w:t>
      </w:r>
    </w:p>
    <w:tbl>
      <w:tblPr>
        <w:tblOverlap w:val="never"/>
        <w:tblW w:w="9389" w:type="dxa"/>
        <w:jc w:val="center"/>
        <w:tblLayout w:type="fixed"/>
        <w:tblCellMar>
          <w:left w:w="10" w:type="dxa"/>
          <w:right w:w="10" w:type="dxa"/>
        </w:tblCellMar>
        <w:tblLook w:val="0000" w:firstRow="0" w:lastRow="0" w:firstColumn="0" w:lastColumn="0" w:noHBand="0" w:noVBand="0"/>
      </w:tblPr>
      <w:tblGrid>
        <w:gridCol w:w="2426"/>
        <w:gridCol w:w="3467"/>
        <w:gridCol w:w="3496"/>
      </w:tblGrid>
      <w:tr w:rsidR="00444B6F" w:rsidRPr="006209BE" w:rsidTr="00645E8A">
        <w:trPr>
          <w:tblHeader/>
          <w:jc w:val="center"/>
        </w:trPr>
        <w:tc>
          <w:tcPr>
            <w:tcW w:w="2426" w:type="dxa"/>
            <w:tcBorders>
              <w:top w:val="single" w:sz="4" w:space="0" w:color="auto"/>
              <w:left w:val="single" w:sz="4" w:space="0" w:color="auto"/>
            </w:tcBorders>
            <w:shd w:val="clear" w:color="auto" w:fill="FFFFFF"/>
          </w:tcPr>
          <w:p w:rsidR="00444B6F" w:rsidRPr="006209BE" w:rsidRDefault="00496B9A" w:rsidP="006209BE">
            <w:pPr>
              <w:pStyle w:val="Bodytext20"/>
              <w:shd w:val="clear" w:color="auto" w:fill="auto"/>
              <w:spacing w:before="0" w:after="120" w:line="240" w:lineRule="auto"/>
              <w:jc w:val="center"/>
              <w:rPr>
                <w:rFonts w:ascii="Sylfaen" w:hAnsi="Sylfaen"/>
                <w:color w:val="000000"/>
                <w:sz w:val="20"/>
                <w:szCs w:val="20"/>
                <w:lang w:bidi="hy-AM"/>
              </w:rPr>
            </w:pPr>
            <w:r w:rsidRPr="006209BE">
              <w:rPr>
                <w:rStyle w:val="Bodytext212pt"/>
                <w:rFonts w:ascii="Sylfaen" w:hAnsi="Sylfaen"/>
                <w:sz w:val="20"/>
                <w:szCs w:val="20"/>
              </w:rPr>
              <w:t>Ծածկագրային նշագիրը</w:t>
            </w:r>
          </w:p>
        </w:tc>
        <w:tc>
          <w:tcPr>
            <w:tcW w:w="3467" w:type="dxa"/>
            <w:tcBorders>
              <w:top w:val="single" w:sz="4" w:space="0" w:color="auto"/>
              <w:left w:val="single" w:sz="4" w:space="0" w:color="auto"/>
            </w:tcBorders>
            <w:shd w:val="clear" w:color="auto" w:fill="FFFFFF"/>
          </w:tcPr>
          <w:p w:rsidR="00444B6F" w:rsidRPr="006209BE" w:rsidRDefault="00496B9A" w:rsidP="006209BE">
            <w:pPr>
              <w:pStyle w:val="Bodytext20"/>
              <w:shd w:val="clear" w:color="auto" w:fill="auto"/>
              <w:spacing w:before="0" w:after="120" w:line="240" w:lineRule="auto"/>
              <w:jc w:val="center"/>
              <w:rPr>
                <w:rFonts w:ascii="Sylfaen" w:hAnsi="Sylfaen"/>
                <w:color w:val="000000"/>
                <w:sz w:val="20"/>
                <w:szCs w:val="20"/>
                <w:lang w:bidi="hy-AM"/>
              </w:rPr>
            </w:pPr>
            <w:r w:rsidRPr="006209BE">
              <w:rPr>
                <w:rStyle w:val="Bodytext212pt"/>
                <w:rFonts w:ascii="Sylfaen" w:hAnsi="Sylfaen"/>
                <w:sz w:val="20"/>
                <w:szCs w:val="20"/>
              </w:rPr>
              <w:t>Անվանումը</w:t>
            </w:r>
          </w:p>
        </w:tc>
        <w:tc>
          <w:tcPr>
            <w:tcW w:w="3496" w:type="dxa"/>
            <w:tcBorders>
              <w:top w:val="single" w:sz="4" w:space="0" w:color="auto"/>
              <w:left w:val="single" w:sz="4" w:space="0" w:color="auto"/>
              <w:right w:val="single" w:sz="4" w:space="0" w:color="auto"/>
            </w:tcBorders>
            <w:shd w:val="clear" w:color="auto" w:fill="FFFFFF"/>
          </w:tcPr>
          <w:p w:rsidR="00444B6F" w:rsidRPr="006209BE" w:rsidRDefault="00496B9A" w:rsidP="006209BE">
            <w:pPr>
              <w:pStyle w:val="Bodytext20"/>
              <w:shd w:val="clear" w:color="auto" w:fill="auto"/>
              <w:spacing w:before="0" w:after="120" w:line="240" w:lineRule="auto"/>
              <w:jc w:val="center"/>
              <w:rPr>
                <w:rFonts w:ascii="Sylfaen" w:hAnsi="Sylfaen"/>
                <w:color w:val="000000"/>
                <w:sz w:val="20"/>
                <w:szCs w:val="20"/>
                <w:lang w:bidi="hy-AM"/>
              </w:rPr>
            </w:pPr>
            <w:r w:rsidRPr="006209BE">
              <w:rPr>
                <w:rStyle w:val="Bodytext212pt"/>
                <w:rFonts w:ascii="Sylfaen" w:hAnsi="Sylfaen"/>
                <w:sz w:val="20"/>
                <w:szCs w:val="20"/>
              </w:rPr>
              <w:t>Նկարագրությունը</w:t>
            </w:r>
          </w:p>
        </w:tc>
      </w:tr>
      <w:tr w:rsidR="00444B6F" w:rsidRPr="006209BE" w:rsidTr="00645E8A">
        <w:trPr>
          <w:tblHeader/>
          <w:jc w:val="center"/>
        </w:trPr>
        <w:tc>
          <w:tcPr>
            <w:tcW w:w="2426" w:type="dxa"/>
            <w:tcBorders>
              <w:top w:val="single" w:sz="4" w:space="0" w:color="auto"/>
              <w:left w:val="single" w:sz="4" w:space="0" w:color="auto"/>
            </w:tcBorders>
            <w:shd w:val="clear" w:color="auto" w:fill="FFFFFF"/>
          </w:tcPr>
          <w:p w:rsidR="00444B6F" w:rsidRPr="006209BE" w:rsidRDefault="00496B9A" w:rsidP="006209BE">
            <w:pPr>
              <w:pStyle w:val="Bodytext20"/>
              <w:shd w:val="clear" w:color="auto" w:fill="auto"/>
              <w:spacing w:before="0" w:after="120" w:line="240" w:lineRule="auto"/>
              <w:jc w:val="center"/>
              <w:rPr>
                <w:rFonts w:ascii="Sylfaen" w:hAnsi="Sylfaen"/>
                <w:color w:val="000000"/>
                <w:sz w:val="20"/>
                <w:szCs w:val="20"/>
                <w:lang w:bidi="hy-AM"/>
              </w:rPr>
            </w:pPr>
            <w:r w:rsidRPr="006209BE">
              <w:rPr>
                <w:rStyle w:val="Bodytext212pt"/>
                <w:rFonts w:ascii="Sylfaen" w:hAnsi="Sylfaen"/>
                <w:sz w:val="20"/>
                <w:szCs w:val="20"/>
              </w:rPr>
              <w:t>1.</w:t>
            </w:r>
          </w:p>
        </w:tc>
        <w:tc>
          <w:tcPr>
            <w:tcW w:w="3467" w:type="dxa"/>
            <w:tcBorders>
              <w:top w:val="single" w:sz="4" w:space="0" w:color="auto"/>
              <w:left w:val="single" w:sz="4" w:space="0" w:color="auto"/>
            </w:tcBorders>
            <w:shd w:val="clear" w:color="auto" w:fill="FFFFFF"/>
          </w:tcPr>
          <w:p w:rsidR="00444B6F" w:rsidRPr="006209BE" w:rsidRDefault="00496B9A" w:rsidP="006209BE">
            <w:pPr>
              <w:pStyle w:val="Bodytext20"/>
              <w:shd w:val="clear" w:color="auto" w:fill="auto"/>
              <w:spacing w:before="0" w:after="120" w:line="240" w:lineRule="auto"/>
              <w:jc w:val="center"/>
              <w:rPr>
                <w:rFonts w:ascii="Sylfaen" w:hAnsi="Sylfaen"/>
                <w:color w:val="000000"/>
                <w:sz w:val="20"/>
                <w:szCs w:val="20"/>
                <w:lang w:bidi="hy-AM"/>
              </w:rPr>
            </w:pPr>
            <w:r w:rsidRPr="006209BE">
              <w:rPr>
                <w:rStyle w:val="Bodytext212pt"/>
                <w:rFonts w:ascii="Sylfaen" w:hAnsi="Sylfaen"/>
                <w:sz w:val="20"/>
                <w:szCs w:val="20"/>
              </w:rPr>
              <w:t>2.</w:t>
            </w:r>
          </w:p>
        </w:tc>
        <w:tc>
          <w:tcPr>
            <w:tcW w:w="3496" w:type="dxa"/>
            <w:tcBorders>
              <w:top w:val="single" w:sz="4" w:space="0" w:color="auto"/>
              <w:left w:val="single" w:sz="4" w:space="0" w:color="auto"/>
              <w:right w:val="single" w:sz="4" w:space="0" w:color="auto"/>
            </w:tcBorders>
            <w:shd w:val="clear" w:color="auto" w:fill="FFFFFF"/>
          </w:tcPr>
          <w:p w:rsidR="00444B6F" w:rsidRPr="006209BE" w:rsidRDefault="00496B9A" w:rsidP="006209BE">
            <w:pPr>
              <w:pStyle w:val="Bodytext20"/>
              <w:shd w:val="clear" w:color="auto" w:fill="auto"/>
              <w:spacing w:before="0" w:after="120" w:line="240" w:lineRule="auto"/>
              <w:jc w:val="center"/>
              <w:rPr>
                <w:rFonts w:ascii="Sylfaen" w:hAnsi="Sylfaen"/>
                <w:color w:val="000000"/>
                <w:sz w:val="20"/>
                <w:szCs w:val="20"/>
                <w:lang w:bidi="hy-AM"/>
              </w:rPr>
            </w:pPr>
            <w:r w:rsidRPr="006209BE">
              <w:rPr>
                <w:rStyle w:val="Bodytext212pt"/>
                <w:rFonts w:ascii="Sylfaen" w:hAnsi="Sylfaen"/>
                <w:sz w:val="20"/>
                <w:szCs w:val="20"/>
              </w:rPr>
              <w:t>3.</w:t>
            </w:r>
          </w:p>
        </w:tc>
      </w:tr>
      <w:tr w:rsidR="00444B6F" w:rsidRPr="006209BE" w:rsidTr="00D23036">
        <w:trPr>
          <w:jc w:val="center"/>
        </w:trPr>
        <w:tc>
          <w:tcPr>
            <w:tcW w:w="2426" w:type="dxa"/>
            <w:tcBorders>
              <w:top w:val="single" w:sz="4" w:space="0" w:color="auto"/>
              <w:left w:val="single" w:sz="4" w:space="0" w:color="auto"/>
              <w:bottom w:val="single" w:sz="4" w:space="0" w:color="auto"/>
            </w:tcBorders>
            <w:shd w:val="clear" w:color="auto" w:fill="FFFFFF"/>
          </w:tcPr>
          <w:p w:rsidR="00444B6F" w:rsidRPr="006209BE" w:rsidRDefault="00496B9A" w:rsidP="006209BE">
            <w:pPr>
              <w:pStyle w:val="Bodytext20"/>
              <w:shd w:val="clear" w:color="auto" w:fill="auto"/>
              <w:spacing w:before="0" w:after="120" w:line="240" w:lineRule="auto"/>
              <w:jc w:val="left"/>
              <w:rPr>
                <w:rFonts w:ascii="Sylfaen" w:hAnsi="Sylfaen"/>
                <w:color w:val="000000"/>
                <w:sz w:val="20"/>
                <w:szCs w:val="20"/>
                <w:lang w:bidi="hy-AM"/>
              </w:rPr>
            </w:pPr>
            <w:r w:rsidRPr="006209BE">
              <w:rPr>
                <w:rStyle w:val="Bodytext212pt"/>
                <w:rFonts w:ascii="Sylfaen" w:hAnsi="Sylfaen"/>
                <w:sz w:val="20"/>
                <w:szCs w:val="20"/>
              </w:rPr>
              <w:t>P.DS.06.ACT.001</w:t>
            </w:r>
          </w:p>
        </w:tc>
        <w:tc>
          <w:tcPr>
            <w:tcW w:w="3467" w:type="dxa"/>
            <w:tcBorders>
              <w:top w:val="single" w:sz="4" w:space="0" w:color="auto"/>
              <w:left w:val="single" w:sz="4" w:space="0" w:color="auto"/>
              <w:bottom w:val="single" w:sz="4" w:space="0" w:color="auto"/>
            </w:tcBorders>
            <w:shd w:val="clear" w:color="auto" w:fill="FFFFFF"/>
          </w:tcPr>
          <w:p w:rsidR="00444B6F" w:rsidRPr="006209BE" w:rsidRDefault="00465C68" w:rsidP="006209BE">
            <w:pPr>
              <w:pStyle w:val="Bodytext20"/>
              <w:shd w:val="clear" w:color="auto" w:fill="auto"/>
              <w:spacing w:before="0" w:after="120" w:line="240" w:lineRule="auto"/>
              <w:jc w:val="left"/>
              <w:rPr>
                <w:rFonts w:ascii="Sylfaen" w:hAnsi="Sylfaen"/>
                <w:color w:val="000000"/>
                <w:sz w:val="20"/>
                <w:szCs w:val="20"/>
                <w:lang w:bidi="hy-AM"/>
              </w:rPr>
            </w:pPr>
            <w:r w:rsidRPr="006209BE">
              <w:rPr>
                <w:rStyle w:val="Bodytext212pt"/>
                <w:rFonts w:ascii="Sylfaen" w:hAnsi="Sylfaen"/>
                <w:sz w:val="20"/>
                <w:szCs w:val="20"/>
              </w:rPr>
              <w:t>ուղարկող լիազորված մարմինը</w:t>
            </w:r>
          </w:p>
        </w:tc>
        <w:tc>
          <w:tcPr>
            <w:tcW w:w="3496" w:type="dxa"/>
            <w:tcBorders>
              <w:top w:val="single" w:sz="4" w:space="0" w:color="auto"/>
              <w:left w:val="single" w:sz="4" w:space="0" w:color="auto"/>
              <w:bottom w:val="single" w:sz="4" w:space="0" w:color="auto"/>
              <w:right w:val="single" w:sz="4" w:space="0" w:color="auto"/>
            </w:tcBorders>
            <w:shd w:val="clear" w:color="auto" w:fill="FFFFFF"/>
          </w:tcPr>
          <w:p w:rsidR="00C90A7A" w:rsidRPr="006209BE" w:rsidRDefault="00C90A7A" w:rsidP="006209BE">
            <w:pPr>
              <w:pStyle w:val="Bodytext20"/>
              <w:shd w:val="clear" w:color="auto" w:fill="auto"/>
              <w:spacing w:before="0" w:after="120" w:line="240" w:lineRule="auto"/>
              <w:jc w:val="left"/>
              <w:rPr>
                <w:rStyle w:val="Bodytext212pt"/>
                <w:rFonts w:ascii="Sylfaen" w:hAnsi="Sylfaen"/>
                <w:sz w:val="20"/>
                <w:szCs w:val="20"/>
              </w:rPr>
            </w:pPr>
            <w:r w:rsidRPr="006209BE">
              <w:rPr>
                <w:rStyle w:val="Bodytext212pt"/>
                <w:rFonts w:ascii="Sylfaen" w:hAnsi="Sylfaen"/>
                <w:sz w:val="20"/>
                <w:szCs w:val="20"/>
              </w:rPr>
              <w:t xml:space="preserve">այն </w:t>
            </w:r>
            <w:r w:rsidR="00496B9A" w:rsidRPr="006209BE">
              <w:rPr>
                <w:rStyle w:val="Bodytext212pt"/>
                <w:rFonts w:ascii="Sylfaen" w:hAnsi="Sylfaen"/>
                <w:sz w:val="20"/>
                <w:szCs w:val="20"/>
              </w:rPr>
              <w:t>լիազորված մարմին</w:t>
            </w:r>
            <w:r w:rsidRPr="006209BE">
              <w:rPr>
                <w:rStyle w:val="Bodytext212pt"/>
                <w:rFonts w:ascii="Sylfaen" w:hAnsi="Sylfaen"/>
                <w:sz w:val="20"/>
                <w:szCs w:val="20"/>
              </w:rPr>
              <w:t>ը</w:t>
            </w:r>
            <w:r w:rsidR="00496B9A" w:rsidRPr="006209BE">
              <w:rPr>
                <w:rStyle w:val="Bodytext212pt"/>
                <w:rFonts w:ascii="Sylfaen" w:hAnsi="Sylfaen"/>
                <w:sz w:val="20"/>
                <w:szCs w:val="20"/>
              </w:rPr>
              <w:t xml:space="preserve">, որն իրականացնում է տեղեկությունների (այդ թվում՝ փոփոխված) հավաքումը, մշակումը </w:t>
            </w:r>
            <w:r w:rsidR="006209BE" w:rsidRPr="006209BE">
              <w:rPr>
                <w:rStyle w:val="Bodytext212pt"/>
                <w:rFonts w:ascii="Sylfaen" w:hAnsi="Sylfaen"/>
                <w:sz w:val="20"/>
                <w:szCs w:val="20"/>
              </w:rPr>
              <w:t>եւ</w:t>
            </w:r>
            <w:r w:rsidR="00496B9A" w:rsidRPr="006209BE">
              <w:rPr>
                <w:rStyle w:val="Bodytext212pt"/>
                <w:rFonts w:ascii="Sylfaen" w:hAnsi="Sylfaen"/>
                <w:sz w:val="20"/>
                <w:szCs w:val="20"/>
              </w:rPr>
              <w:t xml:space="preserve"> </w:t>
            </w:r>
            <w:r w:rsidR="005A7F11" w:rsidRPr="006209BE">
              <w:rPr>
                <w:rStyle w:val="Bodytext212pt"/>
                <w:rFonts w:ascii="Sylfaen" w:hAnsi="Sylfaen"/>
                <w:sz w:val="20"/>
                <w:szCs w:val="20"/>
              </w:rPr>
              <w:t xml:space="preserve">այլ </w:t>
            </w:r>
            <w:r w:rsidR="00496B9A" w:rsidRPr="006209BE">
              <w:rPr>
                <w:rStyle w:val="Bodytext212pt"/>
                <w:rFonts w:ascii="Sylfaen" w:hAnsi="Sylfaen"/>
                <w:sz w:val="20"/>
                <w:szCs w:val="20"/>
              </w:rPr>
              <w:t xml:space="preserve">անդամ պետությունների լիազորված մարմիններ </w:t>
            </w:r>
            <w:r w:rsidR="006209BE" w:rsidRPr="006209BE">
              <w:rPr>
                <w:rStyle w:val="Bodytext212pt"/>
                <w:rFonts w:ascii="Sylfaen" w:hAnsi="Sylfaen"/>
                <w:sz w:val="20"/>
                <w:szCs w:val="20"/>
              </w:rPr>
              <w:t>եւ</w:t>
            </w:r>
            <w:r w:rsidR="00496B9A" w:rsidRPr="006209BE">
              <w:rPr>
                <w:rStyle w:val="Bodytext212pt"/>
                <w:rFonts w:ascii="Sylfaen" w:hAnsi="Sylfaen"/>
                <w:sz w:val="20"/>
                <w:szCs w:val="20"/>
              </w:rPr>
              <w:t xml:space="preserve"> Հանձնաժողով ուղարկումը.</w:t>
            </w:r>
          </w:p>
          <w:p w:rsidR="00444B6F" w:rsidRPr="006209BE" w:rsidRDefault="005A7F11" w:rsidP="006209BE">
            <w:pPr>
              <w:pStyle w:val="Bodytext20"/>
              <w:shd w:val="clear" w:color="auto" w:fill="auto"/>
              <w:spacing w:before="0" w:after="120" w:line="240" w:lineRule="auto"/>
              <w:jc w:val="left"/>
              <w:rPr>
                <w:rFonts w:ascii="Sylfaen" w:hAnsi="Sylfaen"/>
                <w:color w:val="000000"/>
                <w:sz w:val="20"/>
                <w:szCs w:val="20"/>
                <w:lang w:bidi="hy-AM"/>
              </w:rPr>
            </w:pPr>
            <w:r w:rsidRPr="006209BE">
              <w:rPr>
                <w:rStyle w:val="Bodytext212pt"/>
                <w:rFonts w:ascii="Sylfaen" w:hAnsi="Sylfaen"/>
                <w:sz w:val="20"/>
                <w:szCs w:val="20"/>
              </w:rPr>
              <w:t xml:space="preserve">այլ </w:t>
            </w:r>
            <w:r w:rsidR="00496B9A" w:rsidRPr="006209BE">
              <w:rPr>
                <w:rStyle w:val="Bodytext212pt"/>
                <w:rFonts w:ascii="Sylfaen" w:hAnsi="Sylfaen"/>
                <w:sz w:val="20"/>
                <w:szCs w:val="20"/>
              </w:rPr>
              <w:t xml:space="preserve">անդամ պետությունների լիազորված մարմիններ </w:t>
            </w:r>
            <w:r w:rsidRPr="006209BE">
              <w:rPr>
                <w:rStyle w:val="Bodytext212pt"/>
                <w:rFonts w:ascii="Sylfaen" w:hAnsi="Sylfaen"/>
                <w:sz w:val="20"/>
                <w:szCs w:val="20"/>
              </w:rPr>
              <w:t xml:space="preserve">ներկայացնում է </w:t>
            </w:r>
            <w:r w:rsidR="00496B9A" w:rsidRPr="006209BE">
              <w:rPr>
                <w:rStyle w:val="Bodytext212pt"/>
                <w:rFonts w:ascii="Sylfaen" w:hAnsi="Sylfaen"/>
                <w:sz w:val="20"/>
                <w:szCs w:val="20"/>
              </w:rPr>
              <w:t>ստացված տվյալների օպերատիվ ստուգման արձանագրությունը</w:t>
            </w:r>
          </w:p>
        </w:tc>
      </w:tr>
      <w:tr w:rsidR="00D23036" w:rsidRPr="006209BE" w:rsidTr="00D23036">
        <w:trPr>
          <w:jc w:val="center"/>
        </w:trPr>
        <w:tc>
          <w:tcPr>
            <w:tcW w:w="2426" w:type="dxa"/>
            <w:tcBorders>
              <w:top w:val="single" w:sz="4" w:space="0" w:color="auto"/>
              <w:left w:val="single" w:sz="4" w:space="0" w:color="auto"/>
              <w:bottom w:val="single" w:sz="4" w:space="0" w:color="auto"/>
            </w:tcBorders>
            <w:shd w:val="clear" w:color="auto" w:fill="FFFFFF"/>
          </w:tcPr>
          <w:p w:rsidR="00D23036" w:rsidRPr="006209BE" w:rsidRDefault="00D23036" w:rsidP="006209BE">
            <w:pPr>
              <w:pStyle w:val="Bodytext20"/>
              <w:shd w:val="clear" w:color="auto" w:fill="auto"/>
              <w:spacing w:before="0" w:after="120" w:line="240" w:lineRule="auto"/>
              <w:jc w:val="left"/>
              <w:rPr>
                <w:rFonts w:ascii="Sylfaen" w:hAnsi="Sylfaen"/>
                <w:color w:val="000000"/>
                <w:sz w:val="20"/>
                <w:szCs w:val="20"/>
                <w:lang w:bidi="hy-AM"/>
              </w:rPr>
            </w:pPr>
            <w:r w:rsidRPr="006209BE">
              <w:rPr>
                <w:rStyle w:val="Bodytext212pt"/>
                <w:rFonts w:ascii="Sylfaen" w:hAnsi="Sylfaen"/>
                <w:sz w:val="20"/>
                <w:szCs w:val="20"/>
              </w:rPr>
              <w:t>P.DS.06.ACT.002</w:t>
            </w:r>
          </w:p>
        </w:tc>
        <w:tc>
          <w:tcPr>
            <w:tcW w:w="3467" w:type="dxa"/>
            <w:tcBorders>
              <w:top w:val="single" w:sz="4" w:space="0" w:color="auto"/>
              <w:left w:val="single" w:sz="4" w:space="0" w:color="auto"/>
              <w:bottom w:val="single" w:sz="4" w:space="0" w:color="auto"/>
            </w:tcBorders>
            <w:shd w:val="clear" w:color="auto" w:fill="FFFFFF"/>
          </w:tcPr>
          <w:p w:rsidR="00D23036" w:rsidRPr="006209BE" w:rsidRDefault="00465C68" w:rsidP="006209BE">
            <w:pPr>
              <w:pStyle w:val="Bodytext20"/>
              <w:shd w:val="clear" w:color="auto" w:fill="auto"/>
              <w:spacing w:before="0" w:after="120" w:line="240" w:lineRule="auto"/>
              <w:jc w:val="left"/>
              <w:rPr>
                <w:rFonts w:ascii="Sylfaen" w:hAnsi="Sylfaen"/>
                <w:color w:val="000000"/>
                <w:sz w:val="20"/>
                <w:szCs w:val="20"/>
                <w:lang w:bidi="hy-AM"/>
              </w:rPr>
            </w:pPr>
            <w:r w:rsidRPr="006209BE">
              <w:rPr>
                <w:rStyle w:val="Bodytext212pt"/>
                <w:rFonts w:ascii="Sylfaen" w:hAnsi="Sylfaen"/>
                <w:sz w:val="20"/>
                <w:szCs w:val="20"/>
              </w:rPr>
              <w:t xml:space="preserve"> ստացող լիազորված մարմինը</w:t>
            </w:r>
          </w:p>
        </w:tc>
        <w:tc>
          <w:tcPr>
            <w:tcW w:w="3496" w:type="dxa"/>
            <w:tcBorders>
              <w:top w:val="single" w:sz="4" w:space="0" w:color="auto"/>
              <w:left w:val="single" w:sz="4" w:space="0" w:color="auto"/>
              <w:bottom w:val="single" w:sz="4" w:space="0" w:color="auto"/>
              <w:right w:val="single" w:sz="4" w:space="0" w:color="auto"/>
            </w:tcBorders>
            <w:shd w:val="clear" w:color="auto" w:fill="FFFFFF"/>
          </w:tcPr>
          <w:p w:rsidR="00A54343" w:rsidRPr="006209BE" w:rsidRDefault="00A54343" w:rsidP="006209BE">
            <w:pPr>
              <w:pStyle w:val="Bodytext20"/>
              <w:shd w:val="clear" w:color="auto" w:fill="auto"/>
              <w:spacing w:before="0" w:after="120" w:line="240" w:lineRule="auto"/>
              <w:jc w:val="left"/>
              <w:rPr>
                <w:rStyle w:val="Bodytext212pt"/>
                <w:rFonts w:ascii="Sylfaen" w:hAnsi="Sylfaen"/>
                <w:sz w:val="20"/>
                <w:szCs w:val="20"/>
              </w:rPr>
            </w:pPr>
            <w:r w:rsidRPr="006209BE">
              <w:rPr>
                <w:rStyle w:val="Bodytext212pt"/>
                <w:rFonts w:ascii="Sylfaen" w:hAnsi="Sylfaen"/>
                <w:sz w:val="20"/>
                <w:szCs w:val="20"/>
              </w:rPr>
              <w:t xml:space="preserve">այն </w:t>
            </w:r>
            <w:r w:rsidR="005A7F11" w:rsidRPr="006209BE">
              <w:rPr>
                <w:rStyle w:val="Bodytext212pt"/>
                <w:rFonts w:ascii="Sylfaen" w:hAnsi="Sylfaen"/>
                <w:sz w:val="20"/>
                <w:szCs w:val="20"/>
              </w:rPr>
              <w:t>լ</w:t>
            </w:r>
            <w:r w:rsidR="00DE7FA6" w:rsidRPr="006209BE">
              <w:rPr>
                <w:rStyle w:val="Bodytext212pt"/>
                <w:rFonts w:ascii="Sylfaen" w:hAnsi="Sylfaen"/>
                <w:sz w:val="20"/>
                <w:szCs w:val="20"/>
              </w:rPr>
              <w:t>իազորված մարմին</w:t>
            </w:r>
            <w:r w:rsidRPr="006209BE">
              <w:rPr>
                <w:rStyle w:val="Bodytext212pt"/>
                <w:rFonts w:ascii="Sylfaen" w:hAnsi="Sylfaen"/>
                <w:sz w:val="20"/>
                <w:szCs w:val="20"/>
              </w:rPr>
              <w:t>ը</w:t>
            </w:r>
            <w:r w:rsidR="00DE7FA6" w:rsidRPr="006209BE">
              <w:rPr>
                <w:rStyle w:val="Bodytext212pt"/>
                <w:rFonts w:ascii="Sylfaen" w:hAnsi="Sylfaen"/>
                <w:sz w:val="20"/>
                <w:szCs w:val="20"/>
              </w:rPr>
              <w:t xml:space="preserve">, որն իրականացնում է </w:t>
            </w:r>
            <w:r w:rsidR="005A7F11" w:rsidRPr="006209BE">
              <w:rPr>
                <w:rStyle w:val="Bodytext212pt"/>
                <w:rFonts w:ascii="Sylfaen" w:hAnsi="Sylfaen"/>
                <w:sz w:val="20"/>
                <w:szCs w:val="20"/>
              </w:rPr>
              <w:t xml:space="preserve">այլ </w:t>
            </w:r>
            <w:r w:rsidR="00DE7FA6" w:rsidRPr="006209BE">
              <w:rPr>
                <w:rStyle w:val="Bodytext212pt"/>
                <w:rFonts w:ascii="Sylfaen" w:hAnsi="Sylfaen"/>
                <w:sz w:val="20"/>
                <w:szCs w:val="20"/>
              </w:rPr>
              <w:t>անդամ պետությունների լիազորված մարմիններից տեղեկությունների (այդ թվում՝ փոփոխված) ստացումը, ինչպես նա</w:t>
            </w:r>
            <w:r w:rsidR="006209BE" w:rsidRPr="006209BE">
              <w:rPr>
                <w:rStyle w:val="Bodytext212pt"/>
                <w:rFonts w:ascii="Sylfaen" w:hAnsi="Sylfaen"/>
                <w:sz w:val="20"/>
                <w:szCs w:val="20"/>
              </w:rPr>
              <w:t>եւ</w:t>
            </w:r>
            <w:r w:rsidR="00DE7FA6" w:rsidRPr="006209BE">
              <w:rPr>
                <w:rStyle w:val="Bodytext212pt"/>
                <w:rFonts w:ascii="Sylfaen" w:hAnsi="Sylfaen"/>
                <w:sz w:val="20"/>
                <w:szCs w:val="20"/>
              </w:rPr>
              <w:t xml:space="preserve"> ստացված տեղեկությունների պահպանումն ու մշակումը</w:t>
            </w:r>
            <w:r w:rsidR="00DC13AF" w:rsidRPr="006209BE">
              <w:rPr>
                <w:rStyle w:val="Bodytext212pt"/>
                <w:rFonts w:ascii="Sylfaen" w:eastAsia="MS Mincho" w:hAnsi="MS Mincho" w:cs="MS Mincho"/>
                <w:sz w:val="20"/>
                <w:szCs w:val="20"/>
              </w:rPr>
              <w:t>․</w:t>
            </w:r>
          </w:p>
          <w:p w:rsidR="00D23036" w:rsidRPr="006209BE" w:rsidRDefault="005A7F11" w:rsidP="006209BE">
            <w:pPr>
              <w:pStyle w:val="Bodytext20"/>
              <w:shd w:val="clear" w:color="auto" w:fill="auto"/>
              <w:spacing w:before="0" w:after="120" w:line="240" w:lineRule="auto"/>
              <w:jc w:val="left"/>
              <w:rPr>
                <w:rFonts w:ascii="Sylfaen" w:hAnsi="Sylfaen"/>
                <w:color w:val="000000"/>
                <w:sz w:val="20"/>
                <w:szCs w:val="20"/>
                <w:lang w:bidi="hy-AM"/>
              </w:rPr>
            </w:pPr>
            <w:r w:rsidRPr="006209BE">
              <w:rPr>
                <w:rStyle w:val="Bodytext212pt"/>
                <w:rFonts w:ascii="Sylfaen" w:hAnsi="Sylfaen"/>
                <w:sz w:val="20"/>
                <w:szCs w:val="20"/>
              </w:rPr>
              <w:t>այլ</w:t>
            </w:r>
            <w:r w:rsidR="00D23036" w:rsidRPr="006209BE">
              <w:rPr>
                <w:rStyle w:val="Bodytext212pt"/>
                <w:rFonts w:ascii="Sylfaen" w:hAnsi="Sylfaen"/>
                <w:sz w:val="20"/>
                <w:szCs w:val="20"/>
              </w:rPr>
              <w:t xml:space="preserve"> անդամ պետությունների լիազորված մարմիններից ստանում է ստացված տվյալների օպերատիվ ստուգման արձանագրությունը</w:t>
            </w:r>
          </w:p>
        </w:tc>
      </w:tr>
      <w:tr w:rsidR="00D23036" w:rsidRPr="006209BE" w:rsidTr="00D23036">
        <w:trPr>
          <w:jc w:val="center"/>
        </w:trPr>
        <w:tc>
          <w:tcPr>
            <w:tcW w:w="2426" w:type="dxa"/>
            <w:tcBorders>
              <w:top w:val="single" w:sz="4" w:space="0" w:color="auto"/>
              <w:left w:val="single" w:sz="4" w:space="0" w:color="auto"/>
              <w:bottom w:val="single" w:sz="4" w:space="0" w:color="auto"/>
            </w:tcBorders>
            <w:shd w:val="clear" w:color="auto" w:fill="FFFFFF"/>
          </w:tcPr>
          <w:p w:rsidR="00D23036" w:rsidRPr="006209BE" w:rsidRDefault="00D23036" w:rsidP="006209BE">
            <w:pPr>
              <w:pStyle w:val="Bodytext20"/>
              <w:shd w:val="clear" w:color="auto" w:fill="auto"/>
              <w:spacing w:before="0" w:after="120" w:line="240" w:lineRule="auto"/>
              <w:jc w:val="left"/>
              <w:rPr>
                <w:rFonts w:ascii="Sylfaen" w:hAnsi="Sylfaen"/>
                <w:color w:val="000000"/>
                <w:sz w:val="20"/>
                <w:szCs w:val="20"/>
                <w:lang w:bidi="hy-AM"/>
              </w:rPr>
            </w:pPr>
            <w:r w:rsidRPr="006209BE">
              <w:rPr>
                <w:rStyle w:val="Bodytext212pt"/>
                <w:rFonts w:ascii="Sylfaen" w:hAnsi="Sylfaen"/>
                <w:sz w:val="20"/>
                <w:szCs w:val="20"/>
              </w:rPr>
              <w:t>Р.АСТ.001</w:t>
            </w:r>
          </w:p>
        </w:tc>
        <w:tc>
          <w:tcPr>
            <w:tcW w:w="3467" w:type="dxa"/>
            <w:tcBorders>
              <w:top w:val="single" w:sz="4" w:space="0" w:color="auto"/>
              <w:left w:val="single" w:sz="4" w:space="0" w:color="auto"/>
              <w:bottom w:val="single" w:sz="4" w:space="0" w:color="auto"/>
            </w:tcBorders>
            <w:shd w:val="clear" w:color="auto" w:fill="FFFFFF"/>
          </w:tcPr>
          <w:p w:rsidR="00D23036" w:rsidRPr="006209BE" w:rsidRDefault="00D23036" w:rsidP="006209BE">
            <w:pPr>
              <w:pStyle w:val="Bodytext20"/>
              <w:shd w:val="clear" w:color="auto" w:fill="auto"/>
              <w:spacing w:before="0" w:after="120" w:line="240" w:lineRule="auto"/>
              <w:jc w:val="left"/>
              <w:rPr>
                <w:rFonts w:ascii="Sylfaen" w:hAnsi="Sylfaen"/>
                <w:color w:val="000000"/>
                <w:sz w:val="20"/>
                <w:szCs w:val="20"/>
                <w:lang w:bidi="hy-AM"/>
              </w:rPr>
            </w:pPr>
            <w:r w:rsidRPr="006209BE">
              <w:rPr>
                <w:rStyle w:val="Bodytext212pt"/>
                <w:rFonts w:ascii="Sylfaen" w:hAnsi="Sylfaen"/>
                <w:sz w:val="20"/>
                <w:szCs w:val="20"/>
              </w:rPr>
              <w:t>Հանձնաժողով</w:t>
            </w:r>
          </w:p>
        </w:tc>
        <w:tc>
          <w:tcPr>
            <w:tcW w:w="3496" w:type="dxa"/>
            <w:tcBorders>
              <w:top w:val="single" w:sz="4" w:space="0" w:color="auto"/>
              <w:left w:val="single" w:sz="4" w:space="0" w:color="auto"/>
              <w:bottom w:val="single" w:sz="4" w:space="0" w:color="auto"/>
              <w:right w:val="single" w:sz="4" w:space="0" w:color="auto"/>
            </w:tcBorders>
            <w:shd w:val="clear" w:color="auto" w:fill="FFFFFF"/>
          </w:tcPr>
          <w:p w:rsidR="00D23036" w:rsidRPr="006209BE" w:rsidRDefault="00DE7FA6" w:rsidP="006209BE">
            <w:pPr>
              <w:pStyle w:val="Bodytext20"/>
              <w:shd w:val="clear" w:color="auto" w:fill="auto"/>
              <w:spacing w:before="0" w:after="120" w:line="240" w:lineRule="auto"/>
              <w:jc w:val="left"/>
              <w:rPr>
                <w:rFonts w:ascii="Sylfaen" w:hAnsi="Sylfaen"/>
                <w:color w:val="000000"/>
                <w:sz w:val="20"/>
                <w:szCs w:val="20"/>
                <w:lang w:bidi="hy-AM"/>
              </w:rPr>
            </w:pPr>
            <w:r w:rsidRPr="006209BE">
              <w:rPr>
                <w:rStyle w:val="Bodytext212pt"/>
                <w:rFonts w:ascii="Sylfaen" w:hAnsi="Sylfaen"/>
                <w:sz w:val="20"/>
                <w:szCs w:val="20"/>
              </w:rPr>
              <w:t xml:space="preserve">Միության </w:t>
            </w:r>
            <w:r w:rsidR="00BA7D3E" w:rsidRPr="006209BE">
              <w:rPr>
                <w:rStyle w:val="Bodytext212pt"/>
                <w:rFonts w:ascii="Sylfaen" w:hAnsi="Sylfaen"/>
                <w:sz w:val="20"/>
                <w:szCs w:val="20"/>
              </w:rPr>
              <w:t xml:space="preserve">այն </w:t>
            </w:r>
            <w:r w:rsidRPr="006209BE">
              <w:rPr>
                <w:rStyle w:val="Bodytext212pt"/>
                <w:rFonts w:ascii="Sylfaen" w:hAnsi="Sylfaen"/>
                <w:sz w:val="20"/>
                <w:szCs w:val="20"/>
              </w:rPr>
              <w:t>մարմին</w:t>
            </w:r>
            <w:r w:rsidR="00024D85" w:rsidRPr="006209BE">
              <w:rPr>
                <w:rStyle w:val="Bodytext212pt"/>
                <w:rFonts w:ascii="Sylfaen" w:hAnsi="Sylfaen"/>
                <w:sz w:val="20"/>
                <w:szCs w:val="20"/>
              </w:rPr>
              <w:t>ը</w:t>
            </w:r>
            <w:r w:rsidRPr="006209BE">
              <w:rPr>
                <w:rStyle w:val="Bodytext212pt"/>
                <w:rFonts w:ascii="Sylfaen" w:hAnsi="Sylfaen"/>
                <w:sz w:val="20"/>
                <w:szCs w:val="20"/>
              </w:rPr>
              <w:t>, որն իրականացնում է տեղեկությունների (այդ թվում՝ փոփոխված) ստացումը, պահպանումը, մշակումը</w:t>
            </w:r>
          </w:p>
        </w:tc>
      </w:tr>
    </w:tbl>
    <w:p w:rsidR="00444B6F" w:rsidRPr="006209BE" w:rsidRDefault="00444B6F" w:rsidP="006209BE">
      <w:pPr>
        <w:spacing w:after="160" w:line="360" w:lineRule="auto"/>
        <w:rPr>
          <w:rFonts w:ascii="Sylfaen" w:hAnsi="Sylfaen"/>
        </w:rPr>
      </w:pPr>
    </w:p>
    <w:p w:rsidR="00444B6F" w:rsidRPr="006209BE" w:rsidRDefault="00645E8A"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3. Ընդհանուր գործընթացի կառուցվածքը</w:t>
      </w:r>
    </w:p>
    <w:p w:rsidR="00444B6F" w:rsidRPr="006209BE" w:rsidRDefault="00645E8A" w:rsidP="006209BE">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10.</w:t>
      </w:r>
      <w:r w:rsidR="006209BE">
        <w:rPr>
          <w:rFonts w:ascii="Sylfaen" w:hAnsi="Sylfaen"/>
          <w:sz w:val="24"/>
          <w:szCs w:val="24"/>
        </w:rPr>
        <w:tab/>
      </w:r>
      <w:r w:rsidRPr="006209BE">
        <w:rPr>
          <w:rFonts w:ascii="Sylfaen" w:hAnsi="Sylfaen"/>
          <w:sz w:val="24"/>
          <w:szCs w:val="24"/>
        </w:rPr>
        <w:t>Ընդհանուր գործընթացը հետ</w:t>
      </w:r>
      <w:r w:rsidR="006209BE">
        <w:rPr>
          <w:rFonts w:ascii="Sylfaen" w:hAnsi="Sylfaen"/>
          <w:sz w:val="24"/>
          <w:szCs w:val="24"/>
        </w:rPr>
        <w:t>եւ</w:t>
      </w:r>
      <w:r w:rsidRPr="006209BE">
        <w:rPr>
          <w:rFonts w:ascii="Sylfaen" w:hAnsi="Sylfaen"/>
          <w:sz w:val="24"/>
          <w:szCs w:val="24"/>
        </w:rPr>
        <w:t>յալ ընթացակարգերի ամբողջություն է՝</w:t>
      </w:r>
    </w:p>
    <w:p w:rsidR="001A0BB5" w:rsidRPr="006209BE" w:rsidRDefault="00DE7FA6" w:rsidP="006209BE">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ա)</w:t>
      </w:r>
      <w:r w:rsidR="006209BE">
        <w:rPr>
          <w:rFonts w:ascii="Sylfaen" w:hAnsi="Sylfaen"/>
          <w:sz w:val="24"/>
          <w:szCs w:val="24"/>
        </w:rPr>
        <w:tab/>
      </w:r>
      <w:r w:rsidRPr="006209BE">
        <w:rPr>
          <w:rFonts w:ascii="Sylfaen" w:hAnsi="Sylfaen"/>
          <w:sz w:val="24"/>
          <w:szCs w:val="24"/>
        </w:rPr>
        <w:t>լիազորված մարմինների կողմից հաշվետու օրվա համար տեղեկությունները միմյանց ներկայաց</w:t>
      </w:r>
      <w:r w:rsidR="00591296" w:rsidRPr="006209BE">
        <w:rPr>
          <w:rFonts w:ascii="Sylfaen" w:hAnsi="Sylfaen"/>
          <w:sz w:val="24"/>
          <w:szCs w:val="24"/>
        </w:rPr>
        <w:t>վ</w:t>
      </w:r>
      <w:r w:rsidRPr="006209BE">
        <w:rPr>
          <w:rFonts w:ascii="Sylfaen" w:hAnsi="Sylfaen"/>
          <w:sz w:val="24"/>
          <w:szCs w:val="24"/>
        </w:rPr>
        <w:t>ելը</w:t>
      </w:r>
      <w:r w:rsidR="00024D85" w:rsidRPr="006209BE">
        <w:rPr>
          <w:rFonts w:ascii="Sylfaen" w:eastAsia="MS Mincho" w:hAnsi="MS Mincho" w:cs="MS Mincho"/>
          <w:sz w:val="24"/>
          <w:szCs w:val="24"/>
        </w:rPr>
        <w:t>․</w:t>
      </w:r>
    </w:p>
    <w:p w:rsidR="001A0BB5" w:rsidRPr="006209BE" w:rsidRDefault="00600FE8" w:rsidP="006209BE">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բ</w:t>
      </w:r>
      <w:r w:rsidR="00DD2DC4" w:rsidRPr="006209BE">
        <w:rPr>
          <w:rFonts w:ascii="Sylfaen" w:hAnsi="Sylfaen"/>
          <w:sz w:val="24"/>
          <w:szCs w:val="24"/>
        </w:rPr>
        <w:t>)</w:t>
      </w:r>
      <w:r w:rsidR="006209BE">
        <w:rPr>
          <w:rFonts w:ascii="Sylfaen" w:hAnsi="Sylfaen"/>
          <w:sz w:val="24"/>
          <w:szCs w:val="24"/>
        </w:rPr>
        <w:tab/>
      </w:r>
      <w:r w:rsidR="00DD2DC4" w:rsidRPr="006209BE">
        <w:rPr>
          <w:rFonts w:ascii="Sylfaen" w:hAnsi="Sylfaen"/>
          <w:sz w:val="24"/>
          <w:szCs w:val="24"/>
        </w:rPr>
        <w:t xml:space="preserve">լիազորված մարմինների կողմից հաշվետու օրվա համար տեղեկությունները </w:t>
      </w:r>
      <w:r w:rsidR="0041364B" w:rsidRPr="006209BE">
        <w:rPr>
          <w:rFonts w:ascii="Sylfaen" w:hAnsi="Sylfaen"/>
          <w:sz w:val="24"/>
          <w:szCs w:val="24"/>
        </w:rPr>
        <w:t>Հանձնաժողով</w:t>
      </w:r>
      <w:r w:rsidR="00DD2DC4" w:rsidRPr="006209BE">
        <w:rPr>
          <w:rFonts w:ascii="Sylfaen" w:hAnsi="Sylfaen"/>
          <w:sz w:val="24"/>
          <w:szCs w:val="24"/>
        </w:rPr>
        <w:t xml:space="preserve"> ներկայաց</w:t>
      </w:r>
      <w:r w:rsidR="00591296" w:rsidRPr="006209BE">
        <w:rPr>
          <w:rFonts w:ascii="Sylfaen" w:hAnsi="Sylfaen"/>
          <w:sz w:val="24"/>
          <w:szCs w:val="24"/>
        </w:rPr>
        <w:t>վ</w:t>
      </w:r>
      <w:r w:rsidR="00DD2DC4" w:rsidRPr="006209BE">
        <w:rPr>
          <w:rFonts w:ascii="Sylfaen" w:hAnsi="Sylfaen"/>
          <w:sz w:val="24"/>
          <w:szCs w:val="24"/>
        </w:rPr>
        <w:t>ելը</w:t>
      </w:r>
      <w:r w:rsidR="00024D85" w:rsidRPr="006209BE">
        <w:rPr>
          <w:rFonts w:ascii="Sylfaen" w:eastAsia="MS Mincho" w:hAnsi="MS Mincho" w:cs="MS Mincho"/>
          <w:sz w:val="24"/>
          <w:szCs w:val="24"/>
        </w:rPr>
        <w:t>․</w:t>
      </w:r>
    </w:p>
    <w:p w:rsidR="00444B6F" w:rsidRPr="006209BE" w:rsidRDefault="00496B9A" w:rsidP="006209BE">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lastRenderedPageBreak/>
        <w:t>գ)</w:t>
      </w:r>
      <w:r w:rsidR="006209BE">
        <w:rPr>
          <w:rFonts w:ascii="Sylfaen" w:hAnsi="Sylfaen"/>
          <w:sz w:val="24"/>
          <w:szCs w:val="24"/>
        </w:rPr>
        <w:tab/>
      </w:r>
      <w:r w:rsidRPr="006209BE">
        <w:rPr>
          <w:rFonts w:ascii="Sylfaen" w:hAnsi="Sylfaen"/>
          <w:sz w:val="24"/>
          <w:szCs w:val="24"/>
        </w:rPr>
        <w:t>լիազորված մարմինների կողմից օպերատիվ ստուգման արձանագրությ</w:t>
      </w:r>
      <w:r w:rsidR="00643A1B" w:rsidRPr="006209BE">
        <w:rPr>
          <w:rFonts w:ascii="Sylfaen" w:hAnsi="Sylfaen"/>
          <w:sz w:val="24"/>
          <w:szCs w:val="24"/>
        </w:rPr>
        <w:t>ա</w:t>
      </w:r>
      <w:r w:rsidRPr="006209BE">
        <w:rPr>
          <w:rFonts w:ascii="Sylfaen" w:hAnsi="Sylfaen"/>
          <w:sz w:val="24"/>
          <w:szCs w:val="24"/>
        </w:rPr>
        <w:t>ն</w:t>
      </w:r>
      <w:r w:rsidR="00643A1B" w:rsidRPr="006209BE">
        <w:rPr>
          <w:rFonts w:ascii="Sylfaen" w:hAnsi="Sylfaen"/>
          <w:sz w:val="24"/>
          <w:szCs w:val="24"/>
        </w:rPr>
        <w:t xml:space="preserve"> </w:t>
      </w:r>
      <w:r w:rsidRPr="006209BE">
        <w:rPr>
          <w:rFonts w:ascii="Sylfaen" w:hAnsi="Sylfaen"/>
          <w:sz w:val="24"/>
          <w:szCs w:val="24"/>
        </w:rPr>
        <w:t>մ</w:t>
      </w:r>
      <w:r w:rsidR="00643A1B" w:rsidRPr="006209BE">
        <w:rPr>
          <w:rFonts w:ascii="Sylfaen" w:hAnsi="Sylfaen"/>
          <w:sz w:val="24"/>
          <w:szCs w:val="24"/>
        </w:rPr>
        <w:t>եջ</w:t>
      </w:r>
      <w:r w:rsidRPr="006209BE">
        <w:rPr>
          <w:rFonts w:ascii="Sylfaen" w:hAnsi="Sylfaen"/>
          <w:sz w:val="24"/>
          <w:szCs w:val="24"/>
        </w:rPr>
        <w:t xml:space="preserve"> առկա տեղեկությունները միմյանց ներկայաց</w:t>
      </w:r>
      <w:r w:rsidR="00591296" w:rsidRPr="006209BE">
        <w:rPr>
          <w:rFonts w:ascii="Sylfaen" w:hAnsi="Sylfaen"/>
          <w:sz w:val="24"/>
          <w:szCs w:val="24"/>
        </w:rPr>
        <w:t>վ</w:t>
      </w:r>
      <w:r w:rsidRPr="006209BE">
        <w:rPr>
          <w:rFonts w:ascii="Sylfaen" w:hAnsi="Sylfaen"/>
          <w:sz w:val="24"/>
          <w:szCs w:val="24"/>
        </w:rPr>
        <w:t>ելը.</w:t>
      </w:r>
    </w:p>
    <w:p w:rsidR="005A7F11" w:rsidRPr="006209BE" w:rsidRDefault="00DE7FA6" w:rsidP="006209BE">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դ)</w:t>
      </w:r>
      <w:r w:rsidR="006209BE">
        <w:rPr>
          <w:rFonts w:ascii="Sylfaen" w:hAnsi="Sylfaen"/>
          <w:sz w:val="24"/>
          <w:szCs w:val="24"/>
        </w:rPr>
        <w:tab/>
      </w:r>
      <w:r w:rsidRPr="006209BE">
        <w:rPr>
          <w:rFonts w:ascii="Sylfaen" w:hAnsi="Sylfaen"/>
          <w:sz w:val="24"/>
          <w:szCs w:val="24"/>
        </w:rPr>
        <w:t>լիազորված մարմինների կողմից հա</w:t>
      </w:r>
      <w:r w:rsidR="005A7F11" w:rsidRPr="006209BE">
        <w:rPr>
          <w:rFonts w:ascii="Sylfaen" w:hAnsi="Sylfaen"/>
          <w:sz w:val="24"/>
          <w:szCs w:val="24"/>
        </w:rPr>
        <w:t>շ</w:t>
      </w:r>
      <w:r w:rsidRPr="006209BE">
        <w:rPr>
          <w:rFonts w:ascii="Sylfaen" w:hAnsi="Sylfaen"/>
          <w:sz w:val="24"/>
          <w:szCs w:val="24"/>
        </w:rPr>
        <w:t>վետու օրվա համար փոփոխված տեղեկությունները միմյանց ներկայաց</w:t>
      </w:r>
      <w:r w:rsidR="00591296" w:rsidRPr="006209BE">
        <w:rPr>
          <w:rFonts w:ascii="Sylfaen" w:hAnsi="Sylfaen"/>
          <w:sz w:val="24"/>
          <w:szCs w:val="24"/>
        </w:rPr>
        <w:t>վ</w:t>
      </w:r>
      <w:r w:rsidRPr="006209BE">
        <w:rPr>
          <w:rFonts w:ascii="Sylfaen" w:hAnsi="Sylfaen"/>
          <w:sz w:val="24"/>
          <w:szCs w:val="24"/>
        </w:rPr>
        <w:t>ելը</w:t>
      </w:r>
      <w:r w:rsidR="006C150A" w:rsidRPr="006209BE">
        <w:rPr>
          <w:rFonts w:ascii="Sylfaen" w:eastAsia="MS Mincho" w:hAnsi="MS Mincho" w:cs="MS Mincho"/>
          <w:sz w:val="24"/>
          <w:szCs w:val="24"/>
        </w:rPr>
        <w:t>․</w:t>
      </w:r>
    </w:p>
    <w:p w:rsidR="00444B6F" w:rsidRPr="006209BE" w:rsidRDefault="00DE7FA6" w:rsidP="006209BE">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ե)</w:t>
      </w:r>
      <w:r w:rsidR="006209BE">
        <w:rPr>
          <w:rFonts w:ascii="Sylfaen" w:hAnsi="Sylfaen"/>
          <w:sz w:val="24"/>
          <w:szCs w:val="24"/>
        </w:rPr>
        <w:tab/>
      </w:r>
      <w:r w:rsidRPr="006209BE">
        <w:rPr>
          <w:rFonts w:ascii="Sylfaen" w:hAnsi="Sylfaen"/>
          <w:sz w:val="24"/>
          <w:szCs w:val="24"/>
        </w:rPr>
        <w:t>լիազորված մարմինների կողմից հաշվետու ամսվա համար փոփոխված տեղեկությունները Հանձնաժողով ներկայաց</w:t>
      </w:r>
      <w:r w:rsidR="007E0D43" w:rsidRPr="006209BE">
        <w:rPr>
          <w:rFonts w:ascii="Sylfaen" w:hAnsi="Sylfaen"/>
          <w:sz w:val="24"/>
          <w:szCs w:val="24"/>
        </w:rPr>
        <w:t>վ</w:t>
      </w:r>
      <w:r w:rsidRPr="006209BE">
        <w:rPr>
          <w:rFonts w:ascii="Sylfaen" w:hAnsi="Sylfaen"/>
          <w:sz w:val="24"/>
          <w:szCs w:val="24"/>
        </w:rPr>
        <w:t>ելը։</w:t>
      </w:r>
    </w:p>
    <w:p w:rsidR="006610B5" w:rsidRPr="006209BE" w:rsidRDefault="00645E8A" w:rsidP="006209BE">
      <w:pPr>
        <w:tabs>
          <w:tab w:val="left" w:pos="1134"/>
        </w:tabs>
        <w:spacing w:after="160" w:line="360" w:lineRule="auto"/>
        <w:ind w:firstLine="567"/>
        <w:jc w:val="both"/>
        <w:rPr>
          <w:rFonts w:ascii="Sylfaen" w:hAnsi="Sylfaen"/>
        </w:rPr>
      </w:pPr>
      <w:r w:rsidRPr="006209BE">
        <w:rPr>
          <w:rFonts w:ascii="Sylfaen" w:hAnsi="Sylfaen"/>
        </w:rPr>
        <w:t>11.</w:t>
      </w:r>
      <w:r w:rsidR="006209BE">
        <w:rPr>
          <w:rFonts w:ascii="Sylfaen" w:hAnsi="Sylfaen"/>
        </w:rPr>
        <w:tab/>
      </w:r>
      <w:r w:rsidR="006610B5" w:rsidRPr="006209BE">
        <w:rPr>
          <w:rFonts w:ascii="Sylfaen" w:hAnsi="Sylfaen"/>
        </w:rPr>
        <w:t>Ընդհանուր գործընթացի ընթացակարգեր</w:t>
      </w:r>
      <w:r w:rsidR="00962E7A" w:rsidRPr="006209BE">
        <w:rPr>
          <w:rFonts w:ascii="Sylfaen" w:hAnsi="Sylfaen"/>
        </w:rPr>
        <w:t>ն</w:t>
      </w:r>
      <w:r w:rsidR="006610B5" w:rsidRPr="006209BE">
        <w:rPr>
          <w:rFonts w:ascii="Sylfaen" w:hAnsi="Sylfaen"/>
        </w:rPr>
        <w:t xml:space="preserve"> իրագործելիս լիազորված մարմինները արտաքին </w:t>
      </w:r>
      <w:r w:rsidR="006209BE">
        <w:rPr>
          <w:rFonts w:ascii="Sylfaen" w:hAnsi="Sylfaen"/>
        </w:rPr>
        <w:t>եւ</w:t>
      </w:r>
      <w:r w:rsidR="006610B5" w:rsidRPr="006209BE">
        <w:rPr>
          <w:rFonts w:ascii="Sylfaen" w:hAnsi="Sylfaen"/>
        </w:rPr>
        <w:t xml:space="preserve"> փոխադարձ առ</w:t>
      </w:r>
      <w:r w:rsidR="006209BE">
        <w:rPr>
          <w:rFonts w:ascii="Sylfaen" w:hAnsi="Sylfaen"/>
        </w:rPr>
        <w:t>եւ</w:t>
      </w:r>
      <w:r w:rsidR="006610B5" w:rsidRPr="006209BE">
        <w:rPr>
          <w:rFonts w:ascii="Sylfaen" w:hAnsi="Sylfaen"/>
        </w:rPr>
        <w:t xml:space="preserve">տրի ինտեգրված տեղեկատվական համակարգի օգտագործմամբ միմյանց են ներկայացնում հաշվետու օրվա համար </w:t>
      </w:r>
      <w:r w:rsidR="006209BE">
        <w:rPr>
          <w:rFonts w:ascii="Sylfaen" w:hAnsi="Sylfaen"/>
        </w:rPr>
        <w:t>եւ</w:t>
      </w:r>
      <w:r w:rsidR="006610B5" w:rsidRPr="006209BE">
        <w:rPr>
          <w:rFonts w:ascii="Sylfaen" w:hAnsi="Sylfaen"/>
        </w:rPr>
        <w:t xml:space="preserve"> օրացուցային տարվա սկզբից՝ աճողական կարգով ամենօրյա տեղեկություններ (այսուհետ՝ հաշվետու օրվա համար տեղեկություններ) հատուկ, հակագնագցման, փոխհատուցման տուրքերի հաշվեգրված </w:t>
      </w:r>
      <w:r w:rsidR="006209BE">
        <w:rPr>
          <w:rFonts w:ascii="Sylfaen" w:hAnsi="Sylfaen"/>
        </w:rPr>
        <w:t>եւ</w:t>
      </w:r>
      <w:r w:rsidR="006610B5" w:rsidRPr="006209BE">
        <w:rPr>
          <w:rFonts w:ascii="Sylfaen" w:hAnsi="Sylfaen"/>
        </w:rPr>
        <w:t xml:space="preserve"> բաշխված գումարների մասին, </w:t>
      </w:r>
      <w:r w:rsidR="006209BE">
        <w:rPr>
          <w:rFonts w:ascii="Sylfaen" w:hAnsi="Sylfaen"/>
        </w:rPr>
        <w:t>եւ</w:t>
      </w:r>
      <w:r w:rsidR="006610B5" w:rsidRPr="006209BE">
        <w:rPr>
          <w:rFonts w:ascii="Sylfaen" w:hAnsi="Sylfaen"/>
        </w:rPr>
        <w:t xml:space="preserve"> Հանձնաժողով են ներկայացնում հաշվետու ամսվա վերջին հաշվետու օրվա համար </w:t>
      </w:r>
      <w:r w:rsidR="006209BE">
        <w:rPr>
          <w:rFonts w:ascii="Sylfaen" w:hAnsi="Sylfaen"/>
        </w:rPr>
        <w:t>եւ</w:t>
      </w:r>
      <w:r w:rsidR="006610B5" w:rsidRPr="006209BE">
        <w:rPr>
          <w:rFonts w:ascii="Sylfaen" w:hAnsi="Sylfaen"/>
        </w:rPr>
        <w:t xml:space="preserve"> օրացուցային տարվա սկզբից՝ աճողական կարգով ամենամսյա տեղեկություններ (այսուհետ՝ տեղեկություններ հաշվետու ամսվա համար)։ </w:t>
      </w:r>
    </w:p>
    <w:p w:rsidR="00444B6F" w:rsidRPr="006209BE" w:rsidRDefault="00CB5099"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 xml:space="preserve">Նախկինում ներկայացված տեղեկությունների ճշգրտման անհրաժեշտություն առաջանալու դեպքում լիազորված մարմինները կրկին ներկայացնում են հաշվետու օրվա համար տեղեկությունները կամ հաշվետու ամսվա համար տեղեկությունները։ Հաշվետու ամսվա համար </w:t>
      </w:r>
      <w:r w:rsidR="00496B9A" w:rsidRPr="006209BE">
        <w:rPr>
          <w:rFonts w:ascii="Sylfaen" w:hAnsi="Sylfaen"/>
          <w:sz w:val="24"/>
          <w:szCs w:val="24"/>
        </w:rPr>
        <w:t>տեղեկություններում փոփոխություններ կատարելիս անհրաժեշտության դեպքում ներկայացվում են բոլոր ամիսների համար տեղեկությունները՝ սկսած այն ամսից, որի համար տեղեկությունները ենթարկվել են ճշգրտման:</w:t>
      </w:r>
    </w:p>
    <w:p w:rsidR="00C907D7" w:rsidRPr="006209BE" w:rsidRDefault="00C907D7"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Սահմանված դեպքում լիազորված մարմինները միմյանց ուղարկում են ստացված տվյալների օպերատիվ ստուգման արձանագրությունը:</w:t>
      </w:r>
    </w:p>
    <w:p w:rsidR="001A0BB5" w:rsidRPr="006209BE" w:rsidRDefault="00C907D7" w:rsidP="006209BE">
      <w:pPr>
        <w:spacing w:after="160" w:line="350" w:lineRule="auto"/>
        <w:ind w:firstLine="567"/>
        <w:jc w:val="both"/>
        <w:rPr>
          <w:rFonts w:ascii="Sylfaen" w:hAnsi="Sylfaen"/>
        </w:rPr>
      </w:pPr>
      <w:r w:rsidRPr="006209BE">
        <w:rPr>
          <w:rFonts w:ascii="Sylfaen" w:hAnsi="Sylfaen"/>
        </w:rPr>
        <w:t xml:space="preserve">Նշված տեղեկությունները ներկայացնելն իրականացվում է Եվրասիական տնտեսական հանձնաժողովի կոլեգիայի 2018 թվականի հուլիսի 31-ի թիվ 127 որոշմամբ հաստատված՝ «Հատուկ, հակագնագցման, փոխհատուցման տուրքերի </w:t>
      </w:r>
      <w:r w:rsidRPr="006209BE">
        <w:rPr>
          <w:rFonts w:ascii="Sylfaen" w:hAnsi="Sylfaen"/>
        </w:rPr>
        <w:lastRenderedPageBreak/>
        <w:t xml:space="preserve">հաշվեգրված </w:t>
      </w:r>
      <w:r w:rsidR="006209BE">
        <w:rPr>
          <w:rFonts w:ascii="Sylfaen" w:hAnsi="Sylfaen"/>
        </w:rPr>
        <w:t>եւ</w:t>
      </w:r>
      <w:r w:rsidRPr="006209BE">
        <w:rPr>
          <w:rFonts w:ascii="Sylfaen" w:hAnsi="Sylfaen"/>
        </w:rPr>
        <w:t xml:space="preserve"> բաշխված գումարների մասին տեղեկությունների փոխանակման ապահովում, ինչպես նա</w:t>
      </w:r>
      <w:r w:rsidR="006209BE">
        <w:rPr>
          <w:rFonts w:ascii="Sylfaen" w:hAnsi="Sylfaen"/>
        </w:rPr>
        <w:t>եւ</w:t>
      </w:r>
      <w:r w:rsidRPr="006209BE">
        <w:rPr>
          <w:rFonts w:ascii="Sylfaen" w:hAnsi="Sylfaen"/>
        </w:rPr>
        <w:t xml:space="preserve"> այդպիսի տեղեկություններ պարունակող տվյալների բազայի ձ</w:t>
      </w:r>
      <w:r w:rsidR="006209BE">
        <w:rPr>
          <w:rFonts w:ascii="Sylfaen" w:hAnsi="Sylfaen"/>
        </w:rPr>
        <w:t>եւ</w:t>
      </w:r>
      <w:r w:rsidRPr="006209BE">
        <w:rPr>
          <w:rFonts w:ascii="Sylfaen" w:hAnsi="Sylfaen"/>
        </w:rPr>
        <w:t xml:space="preserve">ավորում, վարում </w:t>
      </w:r>
      <w:r w:rsidR="006209BE">
        <w:rPr>
          <w:rFonts w:ascii="Sylfaen" w:hAnsi="Sylfaen"/>
        </w:rPr>
        <w:t>եւ</w:t>
      </w:r>
      <w:r w:rsidRPr="006209BE">
        <w:rPr>
          <w:rFonts w:ascii="Sylfaen" w:hAnsi="Sylfaen"/>
        </w:rPr>
        <w:t xml:space="preserve"> օգտագործում» ընդհանուր գործընթացն արտաքին </w:t>
      </w:r>
      <w:r w:rsidR="006209BE">
        <w:rPr>
          <w:rFonts w:ascii="Sylfaen" w:hAnsi="Sylfaen"/>
        </w:rPr>
        <w:t>եւ</w:t>
      </w:r>
      <w:r w:rsidRPr="006209BE">
        <w:rPr>
          <w:rFonts w:ascii="Sylfaen" w:hAnsi="Sylfaen"/>
        </w:rPr>
        <w:t xml:space="preserve"> փոխադարձ առ</w:t>
      </w:r>
      <w:r w:rsidR="006209BE">
        <w:rPr>
          <w:rFonts w:ascii="Sylfaen" w:hAnsi="Sylfaen"/>
        </w:rPr>
        <w:t>եւ</w:t>
      </w:r>
      <w:r w:rsidRPr="006209BE">
        <w:rPr>
          <w:rFonts w:ascii="Sylfaen" w:hAnsi="Sylfaen"/>
        </w:rPr>
        <w:t>տրի ինտեգրված տեղեկատվական համակարգի միջոցներով իրագործելիս Եվրասիական տնտեսական միության անդամ պետությունների լիազորված մարմինների միջ</w:t>
      </w:r>
      <w:r w:rsidR="006209BE">
        <w:rPr>
          <w:rFonts w:ascii="Sylfaen" w:hAnsi="Sylfaen"/>
        </w:rPr>
        <w:t>եւ</w:t>
      </w:r>
      <w:r w:rsidRPr="006209BE">
        <w:rPr>
          <w:rFonts w:ascii="Sylfaen" w:hAnsi="Sylfaen"/>
        </w:rPr>
        <w:t xml:space="preserve"> տեղեկատվական փոխգործակցության կանոնակարգին (այսուհետ՝ Լիազորված մարմինների միջ</w:t>
      </w:r>
      <w:r w:rsidR="006209BE">
        <w:rPr>
          <w:rFonts w:ascii="Sylfaen" w:hAnsi="Sylfaen"/>
        </w:rPr>
        <w:t>եւ</w:t>
      </w:r>
      <w:r w:rsidRPr="006209BE">
        <w:rPr>
          <w:rFonts w:ascii="Sylfaen" w:hAnsi="Sylfaen"/>
        </w:rPr>
        <w:t xml:space="preserve"> տեղեկատվական փոխգործակցության կանոնակարգ), </w:t>
      </w:r>
      <w:r w:rsidR="006209BE">
        <w:rPr>
          <w:rFonts w:ascii="Sylfaen" w:hAnsi="Sylfaen"/>
        </w:rPr>
        <w:t>եւ</w:t>
      </w:r>
      <w:r w:rsidRPr="006209BE">
        <w:rPr>
          <w:rFonts w:ascii="Sylfaen" w:hAnsi="Sylfaen"/>
        </w:rPr>
        <w:t xml:space="preserve"> Եվրասիական տնտեսական հանձնաժողովի 2018 թվականի հուլիսի 31-ի թիվ 127 որոշմամբ հաստատված՝ «Հատուկ, հակագնագցման, փոխհատուցման տուրքերի հաշվեգրված </w:t>
      </w:r>
      <w:r w:rsidR="006209BE">
        <w:rPr>
          <w:rFonts w:ascii="Sylfaen" w:hAnsi="Sylfaen"/>
        </w:rPr>
        <w:t>եւ</w:t>
      </w:r>
      <w:r w:rsidRPr="006209BE">
        <w:rPr>
          <w:rFonts w:ascii="Sylfaen" w:hAnsi="Sylfaen"/>
        </w:rPr>
        <w:t xml:space="preserve"> բաշխված գումարների մասին տեղեկությունների փոխանակման ապահովում, ինչպես նա</w:t>
      </w:r>
      <w:r w:rsidR="006209BE">
        <w:rPr>
          <w:rFonts w:ascii="Sylfaen" w:hAnsi="Sylfaen"/>
        </w:rPr>
        <w:t>եւ</w:t>
      </w:r>
      <w:r w:rsidRPr="006209BE">
        <w:rPr>
          <w:rFonts w:ascii="Sylfaen" w:hAnsi="Sylfaen"/>
        </w:rPr>
        <w:t xml:space="preserve"> այդպիսի տեղեկություններ պարունակող տվյալների բազայի ձ</w:t>
      </w:r>
      <w:r w:rsidR="006209BE">
        <w:rPr>
          <w:rFonts w:ascii="Sylfaen" w:hAnsi="Sylfaen"/>
        </w:rPr>
        <w:t>եւ</w:t>
      </w:r>
      <w:r w:rsidRPr="006209BE">
        <w:rPr>
          <w:rFonts w:ascii="Sylfaen" w:hAnsi="Sylfaen"/>
        </w:rPr>
        <w:t xml:space="preserve">ավորում, վարում </w:t>
      </w:r>
      <w:r w:rsidR="006209BE">
        <w:rPr>
          <w:rFonts w:ascii="Sylfaen" w:hAnsi="Sylfaen"/>
        </w:rPr>
        <w:t>եւ</w:t>
      </w:r>
      <w:r w:rsidRPr="006209BE">
        <w:rPr>
          <w:rFonts w:ascii="Sylfaen" w:hAnsi="Sylfaen"/>
        </w:rPr>
        <w:t xml:space="preserve"> օգտագործում» ընդհանուր գործընթացը արտաքին </w:t>
      </w:r>
      <w:r w:rsidR="006209BE">
        <w:rPr>
          <w:rFonts w:ascii="Sylfaen" w:hAnsi="Sylfaen"/>
        </w:rPr>
        <w:t>եւ</w:t>
      </w:r>
      <w:r w:rsidRPr="006209BE">
        <w:rPr>
          <w:rFonts w:ascii="Sylfaen" w:hAnsi="Sylfaen"/>
        </w:rPr>
        <w:t xml:space="preserve"> փոխադարձ առ</w:t>
      </w:r>
      <w:r w:rsidR="006209BE">
        <w:rPr>
          <w:rFonts w:ascii="Sylfaen" w:hAnsi="Sylfaen"/>
        </w:rPr>
        <w:t>եւ</w:t>
      </w:r>
      <w:r w:rsidRPr="006209BE">
        <w:rPr>
          <w:rFonts w:ascii="Sylfaen" w:hAnsi="Sylfaen"/>
        </w:rPr>
        <w:t xml:space="preserve">տրի ինտեգրված տեղեկատվական համակարգի միջոցներով իրագործելիս Եվրասիական տնտեսական միության անդամ պետությունների լիազորված մարմինների </w:t>
      </w:r>
      <w:r w:rsidR="006209BE">
        <w:rPr>
          <w:rFonts w:ascii="Sylfaen" w:hAnsi="Sylfaen"/>
        </w:rPr>
        <w:t>եւ</w:t>
      </w:r>
      <w:r w:rsidRPr="006209BE">
        <w:rPr>
          <w:rFonts w:ascii="Sylfaen" w:hAnsi="Sylfaen"/>
        </w:rPr>
        <w:t xml:space="preserve"> Եվրասիական տնտեսական հանձնաժողովի միջ</w:t>
      </w:r>
      <w:r w:rsidR="006209BE">
        <w:rPr>
          <w:rFonts w:ascii="Sylfaen" w:hAnsi="Sylfaen"/>
        </w:rPr>
        <w:t>եւ</w:t>
      </w:r>
      <w:r w:rsidRPr="006209BE">
        <w:rPr>
          <w:rFonts w:ascii="Sylfaen" w:hAnsi="Sylfaen"/>
        </w:rPr>
        <w:t xml:space="preserve"> տեղեկատվական փոխգործակցության կանոնակարգին (Լիազորված մարմինների </w:t>
      </w:r>
      <w:r w:rsidR="006209BE">
        <w:rPr>
          <w:rFonts w:ascii="Sylfaen" w:hAnsi="Sylfaen"/>
        </w:rPr>
        <w:t>եւ</w:t>
      </w:r>
      <w:r w:rsidRPr="006209BE">
        <w:rPr>
          <w:rFonts w:ascii="Sylfaen" w:hAnsi="Sylfaen"/>
        </w:rPr>
        <w:t xml:space="preserve"> Հանձնաժողովի միջ</w:t>
      </w:r>
      <w:r w:rsidR="006209BE">
        <w:rPr>
          <w:rFonts w:ascii="Sylfaen" w:hAnsi="Sylfaen"/>
        </w:rPr>
        <w:t>եւ</w:t>
      </w:r>
      <w:r w:rsidRPr="006209BE">
        <w:rPr>
          <w:rFonts w:ascii="Sylfaen" w:hAnsi="Sylfaen"/>
        </w:rPr>
        <w:t xml:space="preserve"> տեղեկատվական փոխգործակցության կանոնակարգ) համապատասխան։ </w:t>
      </w:r>
    </w:p>
    <w:p w:rsidR="00444B6F" w:rsidRPr="006209BE" w:rsidRDefault="00496B9A" w:rsidP="006209BE">
      <w:pPr>
        <w:pStyle w:val="Bodytext20"/>
        <w:shd w:val="clear" w:color="auto" w:fill="auto"/>
        <w:spacing w:before="0" w:after="160" w:line="350" w:lineRule="auto"/>
        <w:ind w:firstLine="567"/>
        <w:rPr>
          <w:rFonts w:ascii="Sylfaen" w:hAnsi="Sylfaen"/>
          <w:sz w:val="24"/>
          <w:szCs w:val="24"/>
        </w:rPr>
      </w:pPr>
      <w:r w:rsidRPr="006209BE">
        <w:rPr>
          <w:rFonts w:ascii="Sylfaen" w:hAnsi="Sylfaen"/>
          <w:sz w:val="24"/>
          <w:szCs w:val="24"/>
        </w:rPr>
        <w:t>Ներկայացվող տեղեկությունների ձ</w:t>
      </w:r>
      <w:r w:rsidR="006209BE">
        <w:rPr>
          <w:rFonts w:ascii="Sylfaen" w:hAnsi="Sylfaen"/>
          <w:sz w:val="24"/>
          <w:szCs w:val="24"/>
        </w:rPr>
        <w:t>եւ</w:t>
      </w:r>
      <w:r w:rsidRPr="006209BE">
        <w:rPr>
          <w:rFonts w:ascii="Sylfaen" w:hAnsi="Sylfaen"/>
          <w:sz w:val="24"/>
          <w:szCs w:val="24"/>
        </w:rPr>
        <w:t xml:space="preserve">աչափը </w:t>
      </w:r>
      <w:r w:rsidR="006209BE">
        <w:rPr>
          <w:rFonts w:ascii="Sylfaen" w:hAnsi="Sylfaen"/>
          <w:sz w:val="24"/>
          <w:szCs w:val="24"/>
        </w:rPr>
        <w:t>եւ</w:t>
      </w:r>
      <w:r w:rsidRPr="006209BE">
        <w:rPr>
          <w:rFonts w:ascii="Sylfaen" w:hAnsi="Sylfaen"/>
          <w:sz w:val="24"/>
          <w:szCs w:val="24"/>
        </w:rPr>
        <w:t xml:space="preserve"> կառուցվածքը պետք է համապատասխանեն Եվրասիական տնտեսական հանձնաժողովի կոլեգիայի 201</w:t>
      </w:r>
      <w:r w:rsidR="00CB5099" w:rsidRPr="006209BE">
        <w:rPr>
          <w:rFonts w:ascii="Sylfaen" w:hAnsi="Sylfaen"/>
          <w:sz w:val="24"/>
          <w:szCs w:val="24"/>
        </w:rPr>
        <w:t>8</w:t>
      </w:r>
      <w:r w:rsidR="006209BE">
        <w:rPr>
          <w:rFonts w:ascii="Sylfaen" w:hAnsi="Sylfaen"/>
          <w:sz w:val="24"/>
          <w:szCs w:val="24"/>
        </w:rPr>
        <w:t> </w:t>
      </w:r>
      <w:r w:rsidRPr="006209BE">
        <w:rPr>
          <w:rFonts w:ascii="Sylfaen" w:hAnsi="Sylfaen"/>
          <w:sz w:val="24"/>
          <w:szCs w:val="24"/>
        </w:rPr>
        <w:t xml:space="preserve">թվականի </w:t>
      </w:r>
      <w:r w:rsidR="00CB5099" w:rsidRPr="006209BE">
        <w:rPr>
          <w:rFonts w:ascii="Sylfaen" w:hAnsi="Sylfaen"/>
          <w:sz w:val="24"/>
          <w:szCs w:val="24"/>
        </w:rPr>
        <w:t>հուլիս</w:t>
      </w:r>
      <w:r w:rsidRPr="006209BE">
        <w:rPr>
          <w:rFonts w:ascii="Sylfaen" w:hAnsi="Sylfaen"/>
          <w:sz w:val="24"/>
          <w:szCs w:val="24"/>
        </w:rPr>
        <w:t xml:space="preserve">ի </w:t>
      </w:r>
      <w:r w:rsidR="00CB5099" w:rsidRPr="006209BE">
        <w:rPr>
          <w:rFonts w:ascii="Sylfaen" w:hAnsi="Sylfaen"/>
          <w:sz w:val="24"/>
          <w:szCs w:val="24"/>
        </w:rPr>
        <w:t>31</w:t>
      </w:r>
      <w:r w:rsidRPr="006209BE">
        <w:rPr>
          <w:rFonts w:ascii="Sylfaen" w:hAnsi="Sylfaen"/>
          <w:sz w:val="24"/>
          <w:szCs w:val="24"/>
        </w:rPr>
        <w:t>–ի թիվ 127 որոշմամբ հաստատված՝ «</w:t>
      </w:r>
      <w:r w:rsidR="00CB5099" w:rsidRPr="006209BE">
        <w:rPr>
          <w:rFonts w:ascii="Sylfaen" w:hAnsi="Sylfaen"/>
          <w:sz w:val="24"/>
          <w:szCs w:val="24"/>
        </w:rPr>
        <w:t>Հատուկ, հակագնագցման, փոխհատուցման տուրքերի հ</w:t>
      </w:r>
      <w:r w:rsidRPr="006209BE">
        <w:rPr>
          <w:rFonts w:ascii="Sylfaen" w:hAnsi="Sylfaen"/>
          <w:sz w:val="24"/>
          <w:szCs w:val="24"/>
        </w:rPr>
        <w:t xml:space="preserve">աշվեգրված </w:t>
      </w:r>
      <w:r w:rsidR="006209BE">
        <w:rPr>
          <w:rFonts w:ascii="Sylfaen" w:hAnsi="Sylfaen"/>
          <w:sz w:val="24"/>
          <w:szCs w:val="24"/>
        </w:rPr>
        <w:t>եւ</w:t>
      </w:r>
      <w:r w:rsidRPr="006209BE">
        <w:rPr>
          <w:rFonts w:ascii="Sylfaen" w:hAnsi="Sylfaen"/>
          <w:sz w:val="24"/>
          <w:szCs w:val="24"/>
        </w:rPr>
        <w:t xml:space="preserve"> բաշխված գումարների մասին տեղեկությունների փոխանակման ապահովում, ինչպես նա</w:t>
      </w:r>
      <w:r w:rsidR="006209BE">
        <w:rPr>
          <w:rFonts w:ascii="Sylfaen" w:hAnsi="Sylfaen"/>
          <w:sz w:val="24"/>
          <w:szCs w:val="24"/>
        </w:rPr>
        <w:t>եւ</w:t>
      </w:r>
      <w:r w:rsidRPr="006209BE">
        <w:rPr>
          <w:rFonts w:ascii="Sylfaen" w:hAnsi="Sylfaen"/>
          <w:sz w:val="24"/>
          <w:szCs w:val="24"/>
        </w:rPr>
        <w:t xml:space="preserve"> այդպիսի տեղեկություններ պարունակող տվյալների բազայի ձ</w:t>
      </w:r>
      <w:r w:rsidR="006209BE">
        <w:rPr>
          <w:rFonts w:ascii="Sylfaen" w:hAnsi="Sylfaen"/>
          <w:sz w:val="24"/>
          <w:szCs w:val="24"/>
        </w:rPr>
        <w:t>եւ</w:t>
      </w:r>
      <w:r w:rsidRPr="006209BE">
        <w:rPr>
          <w:rFonts w:ascii="Sylfaen" w:hAnsi="Sylfaen"/>
          <w:sz w:val="24"/>
          <w:szCs w:val="24"/>
        </w:rPr>
        <w:t xml:space="preserve">ավորում, վարում </w:t>
      </w:r>
      <w:r w:rsidR="006209BE">
        <w:rPr>
          <w:rFonts w:ascii="Sylfaen" w:hAnsi="Sylfaen"/>
          <w:sz w:val="24"/>
          <w:szCs w:val="24"/>
        </w:rPr>
        <w:t>եւ</w:t>
      </w:r>
      <w:r w:rsidRPr="006209BE">
        <w:rPr>
          <w:rFonts w:ascii="Sylfaen" w:hAnsi="Sylfaen"/>
          <w:sz w:val="24"/>
          <w:szCs w:val="24"/>
        </w:rPr>
        <w:t xml:space="preserve"> օգտագործում» ընդհանուր գործընթացն արտաքին </w:t>
      </w:r>
      <w:r w:rsidR="006209BE">
        <w:rPr>
          <w:rFonts w:ascii="Sylfaen" w:hAnsi="Sylfaen"/>
          <w:sz w:val="24"/>
          <w:szCs w:val="24"/>
        </w:rPr>
        <w:t>եւ</w:t>
      </w:r>
      <w:r w:rsidRPr="006209BE">
        <w:rPr>
          <w:rFonts w:ascii="Sylfaen" w:hAnsi="Sylfaen"/>
          <w:sz w:val="24"/>
          <w:szCs w:val="24"/>
        </w:rPr>
        <w:t xml:space="preserve"> փոխադարձ առ</w:t>
      </w:r>
      <w:r w:rsidR="006209BE">
        <w:rPr>
          <w:rFonts w:ascii="Sylfaen" w:hAnsi="Sylfaen"/>
          <w:sz w:val="24"/>
          <w:szCs w:val="24"/>
        </w:rPr>
        <w:t>եւ</w:t>
      </w:r>
      <w:r w:rsidRPr="006209BE">
        <w:rPr>
          <w:rFonts w:ascii="Sylfaen" w:hAnsi="Sylfaen"/>
          <w:sz w:val="24"/>
          <w:szCs w:val="24"/>
        </w:rPr>
        <w:t xml:space="preserve">տրի ինտեգրված տեղեկատվական համակարգի միջոցներով իրագործելու համար օգտագործվող Էլեկտրոնային փաստաթղթերի </w:t>
      </w:r>
      <w:r w:rsidR="006209BE">
        <w:rPr>
          <w:rFonts w:ascii="Sylfaen" w:hAnsi="Sylfaen"/>
          <w:sz w:val="24"/>
          <w:szCs w:val="24"/>
        </w:rPr>
        <w:t>եւ</w:t>
      </w:r>
      <w:r w:rsidRPr="006209BE">
        <w:rPr>
          <w:rFonts w:ascii="Sylfaen" w:hAnsi="Sylfaen"/>
          <w:sz w:val="24"/>
          <w:szCs w:val="24"/>
        </w:rPr>
        <w:t xml:space="preserve"> տեղեկությունների ձ</w:t>
      </w:r>
      <w:r w:rsidR="006209BE">
        <w:rPr>
          <w:rFonts w:ascii="Sylfaen" w:hAnsi="Sylfaen"/>
          <w:sz w:val="24"/>
          <w:szCs w:val="24"/>
        </w:rPr>
        <w:t>եւ</w:t>
      </w:r>
      <w:r w:rsidRPr="006209BE">
        <w:rPr>
          <w:rFonts w:ascii="Sylfaen" w:hAnsi="Sylfaen"/>
          <w:sz w:val="24"/>
          <w:szCs w:val="24"/>
        </w:rPr>
        <w:t xml:space="preserve">աչափերի ու կառուցվածքների նկարագրությանը (այսուհետ՝ Էլեկտրոնային փաստաթղթերի </w:t>
      </w:r>
      <w:r w:rsidR="006209BE">
        <w:rPr>
          <w:rFonts w:ascii="Sylfaen" w:hAnsi="Sylfaen"/>
          <w:sz w:val="24"/>
          <w:szCs w:val="24"/>
        </w:rPr>
        <w:t>եւ</w:t>
      </w:r>
      <w:r w:rsidRPr="006209BE">
        <w:rPr>
          <w:rFonts w:ascii="Sylfaen" w:hAnsi="Sylfaen"/>
          <w:sz w:val="24"/>
          <w:szCs w:val="24"/>
        </w:rPr>
        <w:t xml:space="preserve"> տեղեկությունների ձ</w:t>
      </w:r>
      <w:r w:rsidR="006209BE">
        <w:rPr>
          <w:rFonts w:ascii="Sylfaen" w:hAnsi="Sylfaen"/>
          <w:sz w:val="24"/>
          <w:szCs w:val="24"/>
        </w:rPr>
        <w:t>եւ</w:t>
      </w:r>
      <w:r w:rsidRPr="006209BE">
        <w:rPr>
          <w:rFonts w:ascii="Sylfaen" w:hAnsi="Sylfaen"/>
          <w:sz w:val="24"/>
          <w:szCs w:val="24"/>
        </w:rPr>
        <w:t>աչափերի ու կառուցվածքների նկարագրություն)։</w:t>
      </w:r>
    </w:p>
    <w:p w:rsidR="00444B6F" w:rsidRPr="006209BE" w:rsidRDefault="00645E8A" w:rsidP="006209BE">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lastRenderedPageBreak/>
        <w:t>12.</w:t>
      </w:r>
      <w:r w:rsidR="006209BE" w:rsidRPr="006209BE">
        <w:rPr>
          <w:rFonts w:ascii="Sylfaen" w:hAnsi="Sylfaen"/>
          <w:sz w:val="24"/>
          <w:szCs w:val="24"/>
        </w:rPr>
        <w:tab/>
      </w:r>
      <w:r w:rsidRPr="006209BE">
        <w:rPr>
          <w:rFonts w:ascii="Sylfaen" w:hAnsi="Sylfaen"/>
          <w:sz w:val="24"/>
          <w:szCs w:val="24"/>
        </w:rPr>
        <w:t>Ընդհանուր գործընթացի կառուցվածքի բերված նկարագրությունը ներկայացված է 1-ին նկարում:</w:t>
      </w:r>
    </w:p>
    <w:p w:rsidR="00645E8A" w:rsidRPr="006209BE" w:rsidRDefault="00645E8A" w:rsidP="006209BE">
      <w:pPr>
        <w:pStyle w:val="Bodytext20"/>
        <w:shd w:val="clear" w:color="auto" w:fill="auto"/>
        <w:spacing w:before="0" w:after="160" w:line="360" w:lineRule="auto"/>
        <w:rPr>
          <w:rFonts w:ascii="Sylfaen" w:hAnsi="Sylfaen"/>
          <w:sz w:val="24"/>
          <w:szCs w:val="24"/>
        </w:rPr>
      </w:pPr>
    </w:p>
    <w:p w:rsidR="00444B6F" w:rsidRPr="006209BE" w:rsidRDefault="00180F4B" w:rsidP="00E73FE3">
      <w:pPr>
        <w:spacing w:after="160" w:line="360" w:lineRule="auto"/>
        <w:rPr>
          <w:rFonts w:ascii="Sylfaen" w:hAnsi="Sylfaen"/>
        </w:rPr>
      </w:pPr>
      <w:r>
        <w:rPr>
          <w:rFonts w:ascii="Sylfaen" w:hAnsi="Sylfaen"/>
          <w:noProof/>
          <w:lang w:val="en-US" w:eastAsia="en-US" w:bidi="ar-SA"/>
        </w:rPr>
        <w:pict>
          <v:group id="_x0000_s1162" style="position:absolute;margin-left:1.1pt;margin-top:.25pt;width:466.85pt;height:333pt;z-index:251684352" coordorigin="1440,3165" coordsize="9337,6660">
            <v:shapetype id="_x0000_t202" coordsize="21600,21600" o:spt="202" path="m,l,21600r21600,l21600,xe">
              <v:stroke joinstyle="miter"/>
              <v:path gradientshapeok="t" o:connecttype="rect"/>
            </v:shapetype>
            <v:shape id="Text Box 19" o:spid="_x0000_s1027" type="#_x0000_t202" style="position:absolute;left:4252;top:3165;width:1523;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" stroked="f" strokeweight="0">
              <v:textbox style="mso-next-textbox:#Text Box 19" inset="0,0,0,0">
                <w:txbxContent>
                  <w:p w:rsidR="00544C09" w:rsidRPr="00BE5DDA" w:rsidRDefault="00544C09" w:rsidP="00C856F9">
                    <w:pPr>
                      <w:jc w:val="center"/>
                      <w:rPr>
                        <w:rFonts w:ascii="Sylfaen" w:hAnsi="Sylfaen"/>
                        <w:sz w:val="14"/>
                        <w:szCs w:val="14"/>
                      </w:rPr>
                    </w:pPr>
                    <w:r>
                      <w:rPr>
                        <w:rFonts w:ascii="Sylfaen" w:hAnsi="Sylfaen"/>
                        <w:sz w:val="14"/>
                      </w:rPr>
                      <w:t>«Մասնակցություն»</w:t>
                    </w:r>
                  </w:p>
                </w:txbxContent>
              </v:textbox>
            </v:shape>
            <v:shape id="Text Box 20" o:spid="_x0000_s1028" type="#_x0000_t202" style="position:absolute;left:9300;top:4543;width:1477;height:4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" stroked="f" strokeweight="0">
              <v:textbox style="mso-next-textbox:#Text Box 20">
                <w:txbxContent>
                  <w:p w:rsidR="00544C09" w:rsidRPr="00E73FE3" w:rsidRDefault="00544C09" w:rsidP="00C856F9">
                    <w:pPr>
                      <w:jc w:val="center"/>
                      <w:rPr>
                        <w:rFonts w:ascii="Sylfaen" w:hAnsi="Sylfaen"/>
                        <w:sz w:val="16"/>
                        <w:szCs w:val="18"/>
                      </w:rPr>
                    </w:pPr>
                    <w:r w:rsidRPr="00E73FE3">
                      <w:rPr>
                        <w:rFonts w:ascii="Sylfaen" w:hAnsi="Sylfaen"/>
                        <w:sz w:val="16"/>
                      </w:rPr>
                      <w:t>Հանձնաժողով</w:t>
                    </w:r>
                  </w:p>
                </w:txbxContent>
              </v:textbox>
            </v:shape>
            <v:shape id="Text Box 21" o:spid="_x0000_s1029" type="#_x0000_t202" style="position:absolute;left:1440;top:5881;width:1305;height:8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" stroked="f" strokeweight="0">
              <v:textbox style="mso-next-textbox:#Text Box 21" inset="0,0,0,0">
                <w:txbxContent>
                  <w:p w:rsidR="00544C09" w:rsidRPr="00E73FE3" w:rsidRDefault="00544C09" w:rsidP="00C856F9">
                    <w:pPr>
                      <w:jc w:val="center"/>
                      <w:rPr>
                        <w:rFonts w:ascii="Sylfaen" w:hAnsi="Sylfaen"/>
                        <w:sz w:val="10"/>
                        <w:szCs w:val="14"/>
                      </w:rPr>
                    </w:pPr>
                    <w:r w:rsidRPr="00E73FE3">
                      <w:rPr>
                        <w:rFonts w:ascii="Sylfaen" w:hAnsi="Sylfaen"/>
                        <w:sz w:val="10"/>
                      </w:rPr>
                      <w:t>Ուղարկող լիազորված մարմինը</w:t>
                    </w:r>
                    <w:r>
                      <w:rPr>
                        <w:rFonts w:ascii="Sylfaen" w:hAnsi="Sylfaen"/>
                        <w:sz w:val="10"/>
                        <w:lang w:val="en-US"/>
                      </w:rPr>
                      <w:t xml:space="preserve"> </w:t>
                    </w:r>
                    <w:r w:rsidRPr="00E73FE3">
                      <w:rPr>
                        <w:rFonts w:ascii="Sylfaen" w:hAnsi="Sylfaen"/>
                        <w:sz w:val="10"/>
                      </w:rPr>
                      <w:t>(P.DS.06.ACT.001)</w:t>
                    </w:r>
                  </w:p>
                </w:txbxContent>
              </v:textbox>
            </v:shape>
            <v:shape id="Text Box 22" o:spid="_x0000_s1030" type="#_x0000_t202" style="position:absolute;left:7166;top:3165;width:1403;height: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" stroked="f" strokeweight="0">
              <v:textbox style="mso-next-textbox:#Text Box 22" inset="0,0,0,0">
                <w:txbxContent>
                  <w:p w:rsidR="00544C09" w:rsidRPr="00BE5DDA" w:rsidRDefault="00544C09" w:rsidP="00C856F9">
                    <w:pPr>
                      <w:jc w:val="center"/>
                      <w:rPr>
                        <w:rFonts w:ascii="Sylfaen" w:hAnsi="Sylfaen"/>
                        <w:sz w:val="14"/>
                        <w:szCs w:val="14"/>
                      </w:rPr>
                    </w:pPr>
                    <w:r>
                      <w:rPr>
                        <w:rFonts w:ascii="Sylfaen" w:hAnsi="Sylfaen"/>
                        <w:sz w:val="14"/>
                      </w:rPr>
                      <w:t>«Մասնակցություն»</w:t>
                    </w:r>
                  </w:p>
                </w:txbxContent>
              </v:textbox>
            </v:shape>
            <v:shape id="Text Box 23" o:spid="_x0000_s1031" type="#_x0000_t202" style="position:absolute;left:7334;top:4636;width:1235;height:2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" stroked="f" strokeweight="0">
              <v:textbox style="mso-next-textbox:#Text Box 23" inset="0,0,0,0">
                <w:txbxContent>
                  <w:p w:rsidR="00544C09" w:rsidRPr="00BE5DDA" w:rsidRDefault="00544C09" w:rsidP="00C856F9">
                    <w:pPr>
                      <w:jc w:val="center"/>
                      <w:rPr>
                        <w:rFonts w:ascii="Sylfaen" w:hAnsi="Sylfaen"/>
                        <w:sz w:val="14"/>
                        <w:szCs w:val="14"/>
                      </w:rPr>
                    </w:pPr>
                    <w:r>
                      <w:rPr>
                        <w:rFonts w:ascii="Sylfaen" w:hAnsi="Sylfaen"/>
                        <w:sz w:val="14"/>
                      </w:rPr>
                      <w:t>«Մասնակցություն»</w:t>
                    </w:r>
                  </w:p>
                </w:txbxContent>
              </v:textbox>
            </v:shape>
            <v:shape id="Text Box 24" o:spid="_x0000_s1032" type="#_x0000_t202" style="position:absolute;left:4469;top:4636;width:1411;height:2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" stroked="f" strokeweight="0">
              <v:textbox style="mso-next-textbox:#Text Box 24" inset="0,0,0,0">
                <w:txbxContent>
                  <w:p w:rsidR="00544C09" w:rsidRPr="00BE5DDA" w:rsidRDefault="00544C09" w:rsidP="00C856F9">
                    <w:pPr>
                      <w:jc w:val="center"/>
                      <w:rPr>
                        <w:rFonts w:ascii="Sylfaen" w:hAnsi="Sylfaen"/>
                        <w:sz w:val="14"/>
                        <w:szCs w:val="14"/>
                      </w:rPr>
                    </w:pPr>
                    <w:r>
                      <w:rPr>
                        <w:rFonts w:ascii="Sylfaen" w:hAnsi="Sylfaen"/>
                        <w:sz w:val="14"/>
                      </w:rPr>
                      <w:t>«Մասնակցություն»</w:t>
                    </w:r>
                  </w:p>
                </w:txbxContent>
              </v:textbox>
            </v:shape>
            <v:shape id="Text Box 25" o:spid="_x0000_s1033" type="#_x0000_t202" style="position:absolute;left:4469;top:5881;width:1411;height:3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" stroked="f" strokeweight="0">
              <v:textbox style="mso-next-textbox:#Text Box 25" inset="0,0,0,0">
                <w:txbxContent>
                  <w:p w:rsidR="00544C09" w:rsidRPr="00BE5DDA" w:rsidRDefault="00544C09" w:rsidP="00C856F9">
                    <w:pPr>
                      <w:jc w:val="center"/>
                      <w:rPr>
                        <w:rFonts w:ascii="Sylfaen" w:hAnsi="Sylfaen"/>
                        <w:sz w:val="14"/>
                        <w:szCs w:val="14"/>
                      </w:rPr>
                    </w:pPr>
                    <w:r>
                      <w:rPr>
                        <w:rFonts w:ascii="Sylfaen" w:hAnsi="Sylfaen"/>
                        <w:sz w:val="14"/>
                      </w:rPr>
                      <w:t>«Մասնակցություն»</w:t>
                    </w:r>
                  </w:p>
                </w:txbxContent>
              </v:textbox>
            </v:shape>
            <v:shape id="Text Box 26" o:spid="_x0000_s1034" type="#_x0000_t202" style="position:absolute;left:7166;top:5960;width:1309;height:2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" stroked="f" strokeweight="0">
              <v:textbox style="mso-next-textbox:#Text Box 26" inset="0,0,0,0">
                <w:txbxContent>
                  <w:p w:rsidR="00544C09" w:rsidRPr="00BE5DDA" w:rsidRDefault="00544C09" w:rsidP="00C856F9">
                    <w:pPr>
                      <w:jc w:val="center"/>
                      <w:rPr>
                        <w:rFonts w:ascii="Sylfaen" w:hAnsi="Sylfaen"/>
                        <w:sz w:val="14"/>
                        <w:szCs w:val="14"/>
                      </w:rPr>
                    </w:pPr>
                    <w:r>
                      <w:rPr>
                        <w:rFonts w:ascii="Sylfaen" w:hAnsi="Sylfaen"/>
                        <w:sz w:val="14"/>
                      </w:rPr>
                      <w:t>«Մասնակցություն»</w:t>
                    </w:r>
                  </w:p>
                </w:txbxContent>
              </v:textbox>
            </v:shape>
            <v:shape id="Text Box 27" o:spid="_x0000_s1035" type="#_x0000_t202" style="position:absolute;left:4691;top:7170;width:1309;height:2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" stroked="f" strokeweight="0">
              <v:textbox style="mso-next-textbox:#Text Box 27" inset="0,0,0,0">
                <w:txbxContent>
                  <w:p w:rsidR="00544C09" w:rsidRPr="00BE5DDA" w:rsidRDefault="00544C09" w:rsidP="00C856F9">
                    <w:pPr>
                      <w:jc w:val="center"/>
                      <w:rPr>
                        <w:rFonts w:ascii="Sylfaen" w:hAnsi="Sylfaen"/>
                        <w:sz w:val="14"/>
                        <w:szCs w:val="14"/>
                      </w:rPr>
                    </w:pPr>
                    <w:r>
                      <w:rPr>
                        <w:rFonts w:ascii="Sylfaen" w:hAnsi="Sylfaen"/>
                        <w:sz w:val="14"/>
                      </w:rPr>
                      <w:t>«Մասնակցություն»</w:t>
                    </w:r>
                  </w:p>
                </w:txbxContent>
              </v:textbox>
            </v:shape>
            <v:shape id="Text Box 28" o:spid="_x0000_s1036" type="#_x0000_t202" style="position:absolute;left:7181;top:7170;width:1294;height:2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" stroked="f" strokeweight="0">
              <v:textbox style="mso-next-textbox:#Text Box 28" inset="0,0,0,0">
                <w:txbxContent>
                  <w:p w:rsidR="00544C09" w:rsidRPr="00BE5DDA" w:rsidRDefault="00544C09" w:rsidP="00C856F9">
                    <w:pPr>
                      <w:jc w:val="center"/>
                      <w:rPr>
                        <w:rFonts w:ascii="Sylfaen" w:hAnsi="Sylfaen"/>
                        <w:sz w:val="14"/>
                        <w:szCs w:val="14"/>
                      </w:rPr>
                    </w:pPr>
                    <w:r>
                      <w:rPr>
                        <w:rFonts w:ascii="Sylfaen" w:hAnsi="Sylfaen"/>
                        <w:sz w:val="14"/>
                      </w:rPr>
                      <w:t>«Մասնակցություն»</w:t>
                    </w:r>
                  </w:p>
                </w:txbxContent>
              </v:textbox>
            </v:shape>
            <v:shape id="Text Box 29" o:spid="_x0000_s1037" type="#_x0000_t202" style="position:absolute;left:7256;top:8525;width:1219;height:2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" stroked="f" strokeweight="0">
              <v:textbox style="mso-next-textbox:#Text Box 29" inset="0,0,0,0">
                <w:txbxContent>
                  <w:p w:rsidR="00544C09" w:rsidRPr="00BE5DDA" w:rsidRDefault="00544C09" w:rsidP="00C856F9">
                    <w:pPr>
                      <w:jc w:val="center"/>
                      <w:rPr>
                        <w:rFonts w:ascii="Sylfaen" w:hAnsi="Sylfaen"/>
                        <w:sz w:val="14"/>
                        <w:szCs w:val="14"/>
                      </w:rPr>
                    </w:pPr>
                    <w:r>
                      <w:rPr>
                        <w:rFonts w:ascii="Sylfaen" w:hAnsi="Sylfaen"/>
                        <w:sz w:val="14"/>
                      </w:rPr>
                      <w:t>«Մասնակցություն»</w:t>
                    </w:r>
                  </w:p>
                </w:txbxContent>
              </v:textbox>
            </v:shape>
            <v:shape id="Text Box 30" o:spid="_x0000_s1038" type="#_x0000_t202" style="position:absolute;left:4350;top:8525;width:1320;height:2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" stroked="f" strokeweight="0">
              <v:textbox style="mso-next-textbox:#Text Box 30" inset="0,0,0,0">
                <w:txbxContent>
                  <w:p w:rsidR="00544C09" w:rsidRPr="00BE5DDA" w:rsidRDefault="00544C09" w:rsidP="00C856F9">
                    <w:pPr>
                      <w:jc w:val="center"/>
                      <w:rPr>
                        <w:rFonts w:ascii="Sylfaen" w:hAnsi="Sylfaen"/>
                        <w:sz w:val="14"/>
                        <w:szCs w:val="14"/>
                      </w:rPr>
                    </w:pPr>
                    <w:r>
                      <w:rPr>
                        <w:rFonts w:ascii="Sylfaen" w:hAnsi="Sylfaen"/>
                        <w:sz w:val="14"/>
                      </w:rPr>
                      <w:t>«Մասնակցություն»</w:t>
                    </w:r>
                  </w:p>
                </w:txbxContent>
              </v:textbox>
            </v:shape>
            <v:shape id="Text Box 31" o:spid="_x0000_s1039" type="#_x0000_t202" style="position:absolute;left:9456;top:8836;width:1321;height:8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" stroked="f" strokeweight="0">
              <v:textbox style="mso-next-textbox:#Text Box 31" inset="0,0,0,0">
                <w:txbxContent>
                  <w:p w:rsidR="00544C09" w:rsidRDefault="00544C09" w:rsidP="00C856F9">
                    <w:pPr>
                      <w:jc w:val="center"/>
                      <w:rPr>
                        <w:rFonts w:ascii="Sylfaen" w:hAnsi="Sylfaen"/>
                        <w:sz w:val="14"/>
                        <w:szCs w:val="14"/>
                      </w:rPr>
                    </w:pPr>
                    <w:r>
                      <w:rPr>
                        <w:rFonts w:ascii="Sylfaen" w:hAnsi="Sylfaen"/>
                        <w:sz w:val="14"/>
                      </w:rPr>
                      <w:t>Ուղարկող լիազորված մարմինը</w:t>
                    </w:r>
                  </w:p>
                  <w:p w:rsidR="00544C09" w:rsidRPr="00BE5DDA" w:rsidRDefault="00544C09" w:rsidP="00C856F9">
                    <w:pPr>
                      <w:jc w:val="center"/>
                      <w:rPr>
                        <w:rFonts w:ascii="Sylfaen" w:hAnsi="Sylfaen"/>
                        <w:sz w:val="14"/>
                        <w:szCs w:val="14"/>
                      </w:rPr>
                    </w:pPr>
                    <w:r>
                      <w:rPr>
                        <w:rFonts w:ascii="Sylfaen" w:hAnsi="Sylfaen"/>
                        <w:sz w:val="14"/>
                      </w:rPr>
                      <w:t>(P.DS.06.ACT.002)</w:t>
                    </w:r>
                  </w:p>
                </w:txbxContent>
              </v:textbox>
            </v:shape>
            <v:shape id="Text Box 32" o:spid="_x0000_s1040" type="#_x0000_t202" style="position:absolute;left:4714;top:3645;width:3972;height:6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" stroked="f" strokeweight="0">
              <v:textbox style="mso-next-textbox:#Text Box 32" inset="0,0,0,0">
                <w:txbxContent>
                  <w:p w:rsidR="00544C09" w:rsidRPr="0067423C" w:rsidRDefault="00544C09" w:rsidP="00C856F9">
                    <w:pPr>
                      <w:jc w:val="center"/>
                      <w:rPr>
                        <w:rFonts w:ascii="Sylfaen" w:eastAsia="Times New Roman" w:hAnsi="Sylfaen" w:cs="Times New Roman"/>
                        <w:sz w:val="14"/>
                        <w:szCs w:val="14"/>
                      </w:rPr>
                    </w:pPr>
                    <w:r w:rsidRPr="0067423C">
                      <w:rPr>
                        <w:rFonts w:ascii="Sylfaen" w:eastAsia="Times New Roman" w:hAnsi="Sylfaen" w:cs="Times New Roman"/>
                        <w:sz w:val="14"/>
                        <w:szCs w:val="14"/>
                      </w:rPr>
                      <w:t xml:space="preserve">Լիազորված </w:t>
                    </w:r>
                    <w:r w:rsidRPr="00CC1B69">
                      <w:rPr>
                        <w:rFonts w:ascii="Sylfaen" w:eastAsia="Times New Roman" w:hAnsi="Sylfaen" w:cs="Times New Roman"/>
                        <w:sz w:val="14"/>
                        <w:szCs w:val="14"/>
                      </w:rPr>
                      <w:t>մարմինների կողմից հաշվետու</w:t>
                    </w:r>
                    <w:r w:rsidRPr="0067423C">
                      <w:rPr>
                        <w:rFonts w:ascii="Sylfaen" w:eastAsia="Times New Roman" w:hAnsi="Sylfaen" w:cs="Times New Roman"/>
                        <w:sz w:val="14"/>
                        <w:szCs w:val="14"/>
                      </w:rPr>
                      <w:t xml:space="preserve"> ամսվա համար</w:t>
                    </w:r>
                    <w:r>
                      <w:rPr>
                        <w:rFonts w:ascii="Sylfaen" w:hAnsi="Sylfaen"/>
                      </w:rPr>
                      <w:t xml:space="preserve"> </w:t>
                    </w:r>
                    <w:r w:rsidRPr="0067423C">
                      <w:rPr>
                        <w:rFonts w:ascii="Sylfaen" w:eastAsia="Times New Roman" w:hAnsi="Sylfaen" w:cs="Times New Roman"/>
                        <w:sz w:val="14"/>
                        <w:szCs w:val="14"/>
                      </w:rPr>
                      <w:t>տեղեկությունները Հանձնաժողով ներկայաց</w:t>
                    </w:r>
                    <w:r>
                      <w:rPr>
                        <w:rFonts w:ascii="Sylfaen" w:eastAsia="Times New Roman" w:hAnsi="Sylfaen" w:cs="Times New Roman"/>
                        <w:sz w:val="14"/>
                        <w:szCs w:val="14"/>
                      </w:rPr>
                      <w:t>վ</w:t>
                    </w:r>
                    <w:r w:rsidRPr="0067423C">
                      <w:rPr>
                        <w:rFonts w:ascii="Sylfaen" w:eastAsia="Times New Roman" w:hAnsi="Sylfaen" w:cs="Times New Roman"/>
                        <w:sz w:val="14"/>
                        <w:szCs w:val="14"/>
                      </w:rPr>
                      <w:t>ելը</w:t>
                    </w:r>
                  </w:p>
                  <w:p w:rsidR="00544C09" w:rsidRPr="00BE5DDA" w:rsidRDefault="00544C09" w:rsidP="00C856F9">
                    <w:pPr>
                      <w:jc w:val="center"/>
                      <w:rPr>
                        <w:rFonts w:ascii="Sylfaen" w:hAnsi="Sylfaen"/>
                        <w:sz w:val="14"/>
                        <w:szCs w:val="14"/>
                      </w:rPr>
                    </w:pPr>
                    <w:r>
                      <w:rPr>
                        <w:rFonts w:ascii="Sylfaen" w:hAnsi="Sylfaen"/>
                        <w:sz w:val="14"/>
                      </w:rPr>
                      <w:t>(P.DS.06.</w:t>
                    </w:r>
                    <w:smartTag w:uri="urn:schemas-microsoft-com:office:smarttags" w:element="stockticker">
                      <w:r>
                        <w:rPr>
                          <w:rFonts w:ascii="Sylfaen" w:hAnsi="Sylfaen"/>
                          <w:sz w:val="14"/>
                        </w:rPr>
                        <w:t>PRC</w:t>
                      </w:r>
                    </w:smartTag>
                    <w:r>
                      <w:rPr>
                        <w:rFonts w:ascii="Sylfaen" w:hAnsi="Sylfaen"/>
                        <w:sz w:val="14"/>
                      </w:rPr>
                      <w:t>.002)</w:t>
                    </w:r>
                  </w:p>
                </w:txbxContent>
              </v:textbox>
            </v:shape>
            <v:shape id="Text Box 33" o:spid="_x0000_s1041" type="#_x0000_t202" style="position:absolute;left:4252;top:5190;width:4720;height:55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" stroked="f" strokeweight="0">
              <v:textbox style="mso-next-textbox:#Text Box 33" inset="0,0,0,0">
                <w:txbxContent>
                  <w:p w:rsidR="00544C09" w:rsidRPr="00BE5DDA" w:rsidRDefault="00544C09" w:rsidP="00C856F9">
                    <w:pPr>
                      <w:jc w:val="center"/>
                      <w:rPr>
                        <w:rFonts w:ascii="Sylfaen" w:hAnsi="Sylfaen"/>
                        <w:sz w:val="14"/>
                        <w:szCs w:val="14"/>
                      </w:rPr>
                    </w:pPr>
                    <w:r w:rsidRPr="00BB2F19">
                      <w:rPr>
                        <w:rFonts w:ascii="Sylfaen" w:hAnsi="Sylfaen"/>
                        <w:sz w:val="14"/>
                        <w:szCs w:val="14"/>
                      </w:rPr>
                      <w:t xml:space="preserve">Լիազորված մարմինների կողմից հաշվետու ամսվա համար փոփոխված տեղեկությունները </w:t>
                    </w:r>
                    <w:r w:rsidRPr="00CC1B69">
                      <w:rPr>
                        <w:rFonts w:ascii="Sylfaen" w:hAnsi="Sylfaen"/>
                        <w:sz w:val="14"/>
                        <w:szCs w:val="14"/>
                      </w:rPr>
                      <w:t xml:space="preserve">Հանձնաժողով ներկայացվելը </w:t>
                    </w:r>
                    <w:r w:rsidRPr="00CC1B69">
                      <w:rPr>
                        <w:rFonts w:ascii="Sylfaen" w:hAnsi="Sylfaen"/>
                        <w:sz w:val="14"/>
                      </w:rPr>
                      <w:t>(P.DS.06.</w:t>
                    </w:r>
                    <w:smartTag w:uri="urn:schemas-microsoft-com:office:smarttags" w:element="stockticker">
                      <w:r w:rsidRPr="00CC1B69">
                        <w:rPr>
                          <w:rFonts w:ascii="Sylfaen" w:hAnsi="Sylfaen"/>
                          <w:sz w:val="14"/>
                        </w:rPr>
                        <w:t>PRC</w:t>
                      </w:r>
                    </w:smartTag>
                    <w:r>
                      <w:rPr>
                        <w:rFonts w:ascii="Sylfaen" w:hAnsi="Sylfaen"/>
                        <w:sz w:val="14"/>
                      </w:rPr>
                      <w:t>.005)</w:t>
                    </w:r>
                  </w:p>
                </w:txbxContent>
              </v:textbox>
            </v:shape>
            <v:shape id="Text Box 34" o:spid="_x0000_s1042" type="#_x0000_t202" style="position:absolute;left:4826;top:6439;width:3743;height:6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" stroked="f" strokeweight="0">
              <v:textbox style="mso-next-textbox:#Text Box 34" inset="0,0,0,0">
                <w:txbxContent>
                  <w:p w:rsidR="00544C09" w:rsidRPr="00BE5DDA" w:rsidRDefault="00544C09" w:rsidP="00C856F9">
                    <w:pPr>
                      <w:jc w:val="center"/>
                      <w:rPr>
                        <w:rFonts w:ascii="Sylfaen" w:hAnsi="Sylfaen"/>
                        <w:sz w:val="14"/>
                        <w:szCs w:val="14"/>
                      </w:rPr>
                    </w:pPr>
                    <w:r w:rsidRPr="00BB2F19">
                      <w:rPr>
                        <w:rFonts w:ascii="Sylfaen" w:hAnsi="Sylfaen"/>
                        <w:sz w:val="14"/>
                        <w:szCs w:val="14"/>
                      </w:rPr>
                      <w:t xml:space="preserve">Լիազորված մարմինների կողմից հաշվետու օրվա համար </w:t>
                    </w:r>
                    <w:r w:rsidRPr="00CC1B69">
                      <w:rPr>
                        <w:rFonts w:ascii="Sylfaen" w:hAnsi="Sylfaen"/>
                        <w:sz w:val="14"/>
                        <w:szCs w:val="14"/>
                      </w:rPr>
                      <w:t>տեղեկությունները միմյանց ներկայաց</w:t>
                    </w:r>
                    <w:r w:rsidRPr="00A80817">
                      <w:rPr>
                        <w:rFonts w:ascii="Sylfaen" w:hAnsi="Sylfaen"/>
                        <w:sz w:val="14"/>
                        <w:szCs w:val="14"/>
                      </w:rPr>
                      <w:t>վելը</w:t>
                    </w:r>
                    <w:r w:rsidRPr="00A80817">
                      <w:rPr>
                        <w:rFonts w:ascii="Sylfaen" w:hAnsi="Sylfaen"/>
                        <w:sz w:val="14"/>
                      </w:rPr>
                      <w:t xml:space="preserve"> (P.DS.06.</w:t>
                    </w:r>
                    <w:smartTag w:uri="urn:schemas-microsoft-com:office:smarttags" w:element="stockticker">
                      <w:r w:rsidRPr="00A80817">
                        <w:rPr>
                          <w:rFonts w:ascii="Sylfaen" w:hAnsi="Sylfaen"/>
                          <w:sz w:val="14"/>
                        </w:rPr>
                        <w:t>PRC</w:t>
                      </w:r>
                    </w:smartTag>
                    <w:r w:rsidRPr="00A80817">
                      <w:rPr>
                        <w:rFonts w:ascii="Sylfaen" w:hAnsi="Sylfaen"/>
                        <w:sz w:val="14"/>
                      </w:rPr>
                      <w:t>.001)</w:t>
                    </w:r>
                  </w:p>
                </w:txbxContent>
              </v:textbox>
            </v:shape>
            <v:shape id="Text Box 35" o:spid="_x0000_s1043" type="#_x0000_t202" style="position:absolute;left:4469;top:7770;width:4331;height:52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" stroked="f" strokeweight="0">
              <v:textbox style="mso-next-textbox:#Text Box 35" inset="0,0,0,0">
                <w:txbxContent>
                  <w:p w:rsidR="00544C09" w:rsidRPr="00E73FE3" w:rsidRDefault="00544C09" w:rsidP="00C856F9">
                    <w:pPr>
                      <w:jc w:val="center"/>
                      <w:rPr>
                        <w:rFonts w:ascii="Sylfaen" w:hAnsi="Sylfaen"/>
                        <w:sz w:val="12"/>
                        <w:szCs w:val="14"/>
                      </w:rPr>
                    </w:pPr>
                    <w:r w:rsidRPr="00E73FE3">
                      <w:rPr>
                        <w:rFonts w:ascii="Sylfaen" w:hAnsi="Sylfaen"/>
                        <w:sz w:val="12"/>
                      </w:rPr>
                      <w:t>Ստացված տվյալների օպերատիվ ստուգման արձանագրության մեջ առկա տեղեկությունները լիազորված մարմինների կողմից միմյանց ներկայացվելը</w:t>
                    </w:r>
                  </w:p>
                  <w:p w:rsidR="00544C09" w:rsidRPr="00E73FE3" w:rsidRDefault="00544C09" w:rsidP="00C856F9">
                    <w:pPr>
                      <w:jc w:val="center"/>
                      <w:rPr>
                        <w:rFonts w:ascii="Sylfaen" w:hAnsi="Sylfaen"/>
                        <w:sz w:val="12"/>
                        <w:szCs w:val="14"/>
                      </w:rPr>
                    </w:pPr>
                    <w:r w:rsidRPr="00E73FE3">
                      <w:rPr>
                        <w:rFonts w:ascii="Sylfaen" w:hAnsi="Sylfaen"/>
                        <w:sz w:val="12"/>
                      </w:rPr>
                      <w:t>(P.DS.06.</w:t>
                    </w:r>
                    <w:smartTag w:uri="urn:schemas-microsoft-com:office:smarttags" w:element="stockticker">
                      <w:r w:rsidRPr="00E73FE3">
                        <w:rPr>
                          <w:rFonts w:ascii="Sylfaen" w:hAnsi="Sylfaen"/>
                          <w:sz w:val="12"/>
                        </w:rPr>
                        <w:t>PRC</w:t>
                      </w:r>
                    </w:smartTag>
                    <w:r w:rsidRPr="00E73FE3">
                      <w:rPr>
                        <w:rFonts w:ascii="Sylfaen" w:hAnsi="Sylfaen"/>
                        <w:sz w:val="12"/>
                      </w:rPr>
                      <w:t>.003)</w:t>
                    </w:r>
                  </w:p>
                </w:txbxContent>
              </v:textbox>
            </v:shape>
            <v:shape id="Text Box 36" o:spid="_x0000_s1044" type="#_x0000_t202" style="position:absolute;left:4636;top:9060;width:3933;height:7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" stroked="f" strokeweight="0">
              <v:textbox style="mso-next-textbox:#Text Box 36" inset="0,0,0,0">
                <w:txbxContent>
                  <w:p w:rsidR="00544C09" w:rsidRDefault="00544C09" w:rsidP="00C856F9">
                    <w:pPr>
                      <w:jc w:val="center"/>
                      <w:rPr>
                        <w:rFonts w:ascii="Sylfaen" w:hAnsi="Sylfaen"/>
                        <w:sz w:val="14"/>
                        <w:szCs w:val="14"/>
                      </w:rPr>
                    </w:pPr>
                    <w:r>
                      <w:rPr>
                        <w:rFonts w:ascii="Sylfaen" w:hAnsi="Sylfaen"/>
                        <w:sz w:val="14"/>
                      </w:rPr>
                      <w:t>Լիազորված մարմինների կողմից հաշվետու օրվա համար փոփոխված տեղեկությունները միմյանց ներկայացնելը</w:t>
                    </w:r>
                  </w:p>
                  <w:p w:rsidR="00544C09" w:rsidRPr="00BE5DDA" w:rsidRDefault="00544C09" w:rsidP="00C856F9">
                    <w:pPr>
                      <w:jc w:val="center"/>
                      <w:rPr>
                        <w:rFonts w:ascii="Sylfaen" w:hAnsi="Sylfaen"/>
                        <w:sz w:val="14"/>
                        <w:szCs w:val="14"/>
                      </w:rPr>
                    </w:pPr>
                    <w:r>
                      <w:rPr>
                        <w:rFonts w:ascii="Sylfaen" w:hAnsi="Sylfaen"/>
                        <w:sz w:val="14"/>
                      </w:rPr>
                      <w:t>(P.DS.06.</w:t>
                    </w:r>
                    <w:smartTag w:uri="urn:schemas-microsoft-com:office:smarttags" w:element="stockticker">
                      <w:r>
                        <w:rPr>
                          <w:rFonts w:ascii="Sylfaen" w:hAnsi="Sylfaen"/>
                          <w:sz w:val="14"/>
                        </w:rPr>
                        <w:t>PRC</w:t>
                      </w:r>
                    </w:smartTag>
                    <w:r>
                      <w:rPr>
                        <w:rFonts w:ascii="Sylfaen" w:hAnsi="Sylfaen"/>
                        <w:sz w:val="14"/>
                      </w:rPr>
                      <w:t>.004)</w:t>
                    </w:r>
                  </w:p>
                </w:txbxContent>
              </v:textbox>
            </v:shape>
          </v:group>
        </w:pict>
      </w:r>
      <w:r w:rsidR="008820D4" w:rsidRPr="006209BE">
        <w:rPr>
          <w:rFonts w:ascii="Sylfaen" w:hAnsi="Sylfaen"/>
          <w:noProof/>
          <w:lang w:val="en-US" w:eastAsia="en-US" w:bidi="ar-SA"/>
        </w:rPr>
        <w:drawing>
          <wp:inline distT="0" distB="0" distL="0" distR="0">
            <wp:extent cx="5913120" cy="40995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913120" cy="4099560"/>
                    </a:xfrm>
                    <a:prstGeom prst="rect">
                      <a:avLst/>
                    </a:prstGeom>
                    <a:noFill/>
                    <a:ln w="9525">
                      <a:noFill/>
                      <a:miter lim="800000"/>
                      <a:headEnd/>
                      <a:tailEnd/>
                    </a:ln>
                  </pic:spPr>
                </pic:pic>
              </a:graphicData>
            </a:graphic>
          </wp:inline>
        </w:drawing>
      </w:r>
    </w:p>
    <w:p w:rsidR="00444B6F" w:rsidRPr="006209BE" w:rsidRDefault="00496B9A" w:rsidP="006209BE">
      <w:pPr>
        <w:pStyle w:val="Picturecaption0"/>
        <w:shd w:val="clear" w:color="auto" w:fill="auto"/>
        <w:spacing w:after="160" w:line="360" w:lineRule="auto"/>
        <w:rPr>
          <w:rFonts w:ascii="Sylfaen" w:hAnsi="Sylfaen"/>
          <w:szCs w:val="24"/>
        </w:rPr>
      </w:pPr>
      <w:r w:rsidRPr="006209BE">
        <w:rPr>
          <w:rFonts w:ascii="Sylfaen" w:hAnsi="Sylfaen"/>
          <w:szCs w:val="24"/>
        </w:rPr>
        <w:t>Նկ. 1. Ընդհանուր գործընթացի կառուցվածքը</w:t>
      </w:r>
    </w:p>
    <w:p w:rsidR="00444B6F" w:rsidRPr="006209BE" w:rsidRDefault="00444B6F" w:rsidP="00E73FE3">
      <w:pPr>
        <w:tabs>
          <w:tab w:val="left" w:pos="1134"/>
        </w:tabs>
        <w:spacing w:after="160" w:line="360" w:lineRule="auto"/>
        <w:ind w:firstLine="567"/>
        <w:rPr>
          <w:rFonts w:ascii="Sylfaen" w:hAnsi="Sylfaen"/>
        </w:rPr>
      </w:pPr>
    </w:p>
    <w:p w:rsidR="00444B6F" w:rsidRPr="006209BE" w:rsidRDefault="00645E8A" w:rsidP="00E73FE3">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13.</w:t>
      </w:r>
      <w:r w:rsidR="00E73FE3" w:rsidRPr="00E73FE3">
        <w:rPr>
          <w:rFonts w:ascii="Sylfaen" w:hAnsi="Sylfaen"/>
          <w:sz w:val="24"/>
          <w:szCs w:val="24"/>
        </w:rPr>
        <w:tab/>
      </w:r>
      <w:r w:rsidRPr="006209BE">
        <w:rPr>
          <w:rFonts w:ascii="Sylfaen" w:hAnsi="Sylfaen"/>
          <w:sz w:val="24"/>
          <w:szCs w:val="24"/>
        </w:rPr>
        <w:t>Ընդհանուր գործընթացի ընթացակարգերի կատարման կարգը՝ ներառյալ գործառնությունների մանրամասն նկարագրությունը, բերված է սույն կանոնների VIII բաժնում:</w:t>
      </w:r>
    </w:p>
    <w:p w:rsidR="00444B6F" w:rsidRPr="006209BE" w:rsidRDefault="00645E8A" w:rsidP="00E73FE3">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14.</w:t>
      </w:r>
      <w:r w:rsidR="00E73FE3" w:rsidRPr="00E73FE3">
        <w:rPr>
          <w:rFonts w:ascii="Sylfaen" w:hAnsi="Sylfaen"/>
          <w:sz w:val="24"/>
          <w:szCs w:val="24"/>
        </w:rPr>
        <w:tab/>
      </w:r>
      <w:r w:rsidRPr="006209BE">
        <w:rPr>
          <w:rFonts w:ascii="Sylfaen" w:hAnsi="Sylfaen"/>
          <w:sz w:val="24"/>
          <w:szCs w:val="24"/>
        </w:rPr>
        <w:t xml:space="preserve">Բաժնում բերվում </w:t>
      </w:r>
      <w:r w:rsidR="00DE4BC1" w:rsidRPr="006209BE">
        <w:rPr>
          <w:rFonts w:ascii="Sylfaen" w:hAnsi="Sylfaen"/>
          <w:sz w:val="24"/>
          <w:szCs w:val="24"/>
        </w:rPr>
        <w:t>են</w:t>
      </w:r>
      <w:r w:rsidRPr="006209BE">
        <w:rPr>
          <w:rFonts w:ascii="Sylfaen" w:hAnsi="Sylfaen"/>
          <w:sz w:val="24"/>
          <w:szCs w:val="24"/>
        </w:rPr>
        <w:t xml:space="preserve"> ընդհանուր գործընթացի ընթացակարգերի միջ</w:t>
      </w:r>
      <w:r w:rsidR="006209BE">
        <w:rPr>
          <w:rFonts w:ascii="Sylfaen" w:hAnsi="Sylfaen"/>
          <w:sz w:val="24"/>
          <w:szCs w:val="24"/>
        </w:rPr>
        <w:t>եւ</w:t>
      </w:r>
      <w:r w:rsidRPr="006209BE">
        <w:rPr>
          <w:rFonts w:ascii="Sylfaen" w:hAnsi="Sylfaen"/>
          <w:sz w:val="24"/>
          <w:szCs w:val="24"/>
        </w:rPr>
        <w:t xml:space="preserve"> առկա կապերը </w:t>
      </w:r>
      <w:r w:rsidR="006209BE">
        <w:rPr>
          <w:rFonts w:ascii="Sylfaen" w:hAnsi="Sylfaen"/>
          <w:sz w:val="24"/>
          <w:szCs w:val="24"/>
        </w:rPr>
        <w:t>եւ</w:t>
      </w:r>
      <w:r w:rsidRPr="006209BE">
        <w:rPr>
          <w:rFonts w:ascii="Sylfaen" w:hAnsi="Sylfaen"/>
          <w:sz w:val="24"/>
          <w:szCs w:val="24"/>
        </w:rPr>
        <w:t xml:space="preserve"> դրանց կատարման կարգն արտացոլող ընդհանուր սխեման։ Ընթացակարգերի ընդհանուր սխեման կառուցված է UML (մոդելավորման միասնականացված լեզու՝ Unified Modeling Language) գրաֆիկական նոտացիայի օգտագործմամբ </w:t>
      </w:r>
      <w:r w:rsidR="006209BE">
        <w:rPr>
          <w:rFonts w:ascii="Sylfaen" w:hAnsi="Sylfaen"/>
          <w:sz w:val="24"/>
          <w:szCs w:val="24"/>
        </w:rPr>
        <w:t>եւ</w:t>
      </w:r>
      <w:r w:rsidRPr="006209BE">
        <w:rPr>
          <w:rFonts w:ascii="Sylfaen" w:hAnsi="Sylfaen"/>
          <w:sz w:val="24"/>
          <w:szCs w:val="24"/>
        </w:rPr>
        <w:t xml:space="preserve"> ապահովված է տեքստային նկարագրությամբ։</w:t>
      </w:r>
    </w:p>
    <w:p w:rsidR="00444B6F" w:rsidRPr="006209BE" w:rsidRDefault="00645E8A"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lastRenderedPageBreak/>
        <w:t>4. Ընդհանուր գործընթացի ընթացակարգերը</w:t>
      </w:r>
    </w:p>
    <w:p w:rsidR="00444B6F" w:rsidRPr="006209BE" w:rsidRDefault="00496B9A" w:rsidP="00E73FE3">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15.</w:t>
      </w:r>
      <w:r w:rsidR="00E73FE3" w:rsidRPr="00E73FE3">
        <w:rPr>
          <w:rFonts w:ascii="Sylfaen" w:hAnsi="Sylfaen"/>
          <w:sz w:val="24"/>
          <w:szCs w:val="24"/>
        </w:rPr>
        <w:tab/>
      </w:r>
      <w:r w:rsidRPr="006209BE">
        <w:rPr>
          <w:rFonts w:ascii="Sylfaen" w:hAnsi="Sylfaen"/>
          <w:sz w:val="24"/>
          <w:szCs w:val="24"/>
        </w:rPr>
        <w:t>Ընդհանուր գործընթացի ընթացակարգերի ցանկը բերված է 2-րդ աղյուսակում:</w:t>
      </w:r>
    </w:p>
    <w:p w:rsidR="00444B6F" w:rsidRPr="006209BE" w:rsidRDefault="00444B6F" w:rsidP="006209BE">
      <w:pPr>
        <w:spacing w:after="160" w:line="360" w:lineRule="auto"/>
        <w:rPr>
          <w:rFonts w:ascii="Sylfaen" w:hAnsi="Sylfaen"/>
        </w:rPr>
      </w:pPr>
    </w:p>
    <w:p w:rsidR="00444B6F" w:rsidRPr="006209BE" w:rsidRDefault="00496B9A" w:rsidP="006209BE">
      <w:pPr>
        <w:pStyle w:val="Bodytext20"/>
        <w:shd w:val="clear" w:color="auto" w:fill="auto"/>
        <w:spacing w:before="0" w:after="160" w:line="360" w:lineRule="auto"/>
        <w:jc w:val="right"/>
        <w:rPr>
          <w:rFonts w:ascii="Sylfaen" w:hAnsi="Sylfaen"/>
          <w:sz w:val="24"/>
          <w:szCs w:val="24"/>
        </w:rPr>
      </w:pPr>
      <w:r w:rsidRPr="006209BE">
        <w:rPr>
          <w:rStyle w:val="Headerorfooter41"/>
          <w:rFonts w:ascii="Sylfaen" w:hAnsi="Sylfaen"/>
          <w:sz w:val="24"/>
          <w:szCs w:val="24"/>
        </w:rPr>
        <w:t xml:space="preserve">Աղյուսակ </w:t>
      </w:r>
      <w:r w:rsidR="007009FA" w:rsidRPr="006209BE">
        <w:rPr>
          <w:rFonts w:ascii="Sylfaen" w:hAnsi="Sylfaen"/>
          <w:sz w:val="24"/>
          <w:szCs w:val="24"/>
        </w:rPr>
        <w:fldChar w:fldCharType="begin"/>
      </w:r>
      <w:r w:rsidR="00444B6F" w:rsidRPr="006209BE">
        <w:rPr>
          <w:rFonts w:ascii="Sylfaen" w:hAnsi="Sylfaen"/>
          <w:sz w:val="24"/>
          <w:szCs w:val="24"/>
        </w:rPr>
        <w:instrText xml:space="preserve"> PAGE \* MERGEFORMAT </w:instrText>
      </w:r>
      <w:r w:rsidR="007009FA" w:rsidRPr="006209BE">
        <w:rPr>
          <w:rFonts w:ascii="Sylfaen" w:hAnsi="Sylfaen"/>
          <w:sz w:val="24"/>
          <w:szCs w:val="24"/>
        </w:rPr>
        <w:fldChar w:fldCharType="separate"/>
      </w:r>
      <w:r w:rsidRPr="006209BE">
        <w:rPr>
          <w:rStyle w:val="Headerorfooter41"/>
          <w:rFonts w:ascii="Sylfaen" w:hAnsi="Sylfaen"/>
          <w:sz w:val="24"/>
          <w:szCs w:val="24"/>
        </w:rPr>
        <w:t>2</w:t>
      </w:r>
      <w:r w:rsidR="007009FA" w:rsidRPr="006209BE">
        <w:rPr>
          <w:rFonts w:ascii="Sylfaen" w:hAnsi="Sylfaen"/>
          <w:sz w:val="24"/>
          <w:szCs w:val="24"/>
        </w:rPr>
        <w:fldChar w:fldCharType="end"/>
      </w:r>
    </w:p>
    <w:p w:rsidR="00444B6F" w:rsidRPr="006209BE" w:rsidRDefault="00496B9A"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Ընդհանուր գործընթացի ընթացակարգերի ցանկը</w:t>
      </w:r>
    </w:p>
    <w:tbl>
      <w:tblPr>
        <w:tblOverlap w:val="never"/>
        <w:tblW w:w="9282" w:type="dxa"/>
        <w:jc w:val="center"/>
        <w:tblLayout w:type="fixed"/>
        <w:tblCellMar>
          <w:left w:w="10" w:type="dxa"/>
          <w:right w:w="10" w:type="dxa"/>
        </w:tblCellMar>
        <w:tblLook w:val="0000" w:firstRow="0" w:lastRow="0" w:firstColumn="0" w:lastColumn="0" w:noHBand="0" w:noVBand="0"/>
      </w:tblPr>
      <w:tblGrid>
        <w:gridCol w:w="2308"/>
        <w:gridCol w:w="3460"/>
        <w:gridCol w:w="3514"/>
      </w:tblGrid>
      <w:tr w:rsidR="00444B6F" w:rsidRPr="00E73FE3" w:rsidTr="00DE4BC1">
        <w:trPr>
          <w:tblHeader/>
          <w:jc w:val="center"/>
        </w:trPr>
        <w:tc>
          <w:tcPr>
            <w:tcW w:w="2308" w:type="dxa"/>
            <w:tcBorders>
              <w:top w:val="single" w:sz="4" w:space="0" w:color="auto"/>
              <w:left w:val="single" w:sz="4" w:space="0" w:color="auto"/>
            </w:tcBorders>
            <w:shd w:val="clear" w:color="auto" w:fill="FFFFFF"/>
          </w:tcPr>
          <w:p w:rsidR="00444B6F" w:rsidRPr="00E73FE3" w:rsidRDefault="00496B9A" w:rsidP="00E73FE3">
            <w:pPr>
              <w:pStyle w:val="Bodytext20"/>
              <w:shd w:val="clear" w:color="auto" w:fill="auto"/>
              <w:spacing w:before="0" w:after="120" w:line="240" w:lineRule="auto"/>
              <w:jc w:val="center"/>
              <w:rPr>
                <w:rFonts w:ascii="Sylfaen" w:hAnsi="Sylfaen"/>
                <w:color w:val="000000"/>
                <w:sz w:val="20"/>
                <w:szCs w:val="24"/>
                <w:lang w:bidi="hy-AM"/>
              </w:rPr>
            </w:pPr>
            <w:r w:rsidRPr="00E73FE3">
              <w:rPr>
                <w:rStyle w:val="Bodytext212pt"/>
                <w:rFonts w:ascii="Sylfaen" w:hAnsi="Sylfaen"/>
                <w:sz w:val="20"/>
              </w:rPr>
              <w:t>Ծածկագրային նշագիրը</w:t>
            </w:r>
          </w:p>
        </w:tc>
        <w:tc>
          <w:tcPr>
            <w:tcW w:w="3460" w:type="dxa"/>
            <w:tcBorders>
              <w:top w:val="single" w:sz="4" w:space="0" w:color="auto"/>
              <w:left w:val="single" w:sz="4" w:space="0" w:color="auto"/>
            </w:tcBorders>
            <w:shd w:val="clear" w:color="auto" w:fill="FFFFFF"/>
          </w:tcPr>
          <w:p w:rsidR="00444B6F" w:rsidRPr="00E73FE3" w:rsidRDefault="00496B9A" w:rsidP="00E73FE3">
            <w:pPr>
              <w:pStyle w:val="Bodytext20"/>
              <w:shd w:val="clear" w:color="auto" w:fill="auto"/>
              <w:spacing w:before="0" w:after="120" w:line="240" w:lineRule="auto"/>
              <w:jc w:val="center"/>
              <w:rPr>
                <w:rFonts w:ascii="Sylfaen" w:hAnsi="Sylfaen"/>
                <w:color w:val="000000"/>
                <w:sz w:val="20"/>
                <w:szCs w:val="24"/>
                <w:lang w:bidi="hy-AM"/>
              </w:rPr>
            </w:pPr>
            <w:r w:rsidRPr="00E73FE3">
              <w:rPr>
                <w:rStyle w:val="Bodytext212pt"/>
                <w:rFonts w:ascii="Sylfaen" w:hAnsi="Sylfaen"/>
                <w:sz w:val="20"/>
              </w:rPr>
              <w:t>Անվանումը</w:t>
            </w:r>
          </w:p>
        </w:tc>
        <w:tc>
          <w:tcPr>
            <w:tcW w:w="3514" w:type="dxa"/>
            <w:tcBorders>
              <w:top w:val="single" w:sz="4" w:space="0" w:color="auto"/>
              <w:left w:val="single" w:sz="4" w:space="0" w:color="auto"/>
              <w:right w:val="single" w:sz="4" w:space="0" w:color="auto"/>
            </w:tcBorders>
            <w:shd w:val="clear" w:color="auto" w:fill="FFFFFF"/>
          </w:tcPr>
          <w:p w:rsidR="00444B6F" w:rsidRPr="00E73FE3" w:rsidRDefault="00496B9A" w:rsidP="00E73FE3">
            <w:pPr>
              <w:pStyle w:val="Bodytext20"/>
              <w:shd w:val="clear" w:color="auto" w:fill="auto"/>
              <w:spacing w:before="0" w:after="120" w:line="240" w:lineRule="auto"/>
              <w:jc w:val="center"/>
              <w:rPr>
                <w:rFonts w:ascii="Sylfaen" w:hAnsi="Sylfaen"/>
                <w:color w:val="000000"/>
                <w:sz w:val="20"/>
                <w:szCs w:val="24"/>
                <w:lang w:bidi="hy-AM"/>
              </w:rPr>
            </w:pPr>
            <w:r w:rsidRPr="00E73FE3">
              <w:rPr>
                <w:rStyle w:val="Bodytext212pt"/>
                <w:rFonts w:ascii="Sylfaen" w:hAnsi="Sylfaen"/>
                <w:sz w:val="20"/>
              </w:rPr>
              <w:t>Նկարագրությունը</w:t>
            </w:r>
          </w:p>
        </w:tc>
      </w:tr>
      <w:tr w:rsidR="00444B6F" w:rsidRPr="00E73FE3" w:rsidTr="00DE4BC1">
        <w:trPr>
          <w:tblHeader/>
          <w:jc w:val="center"/>
        </w:trPr>
        <w:tc>
          <w:tcPr>
            <w:tcW w:w="2308" w:type="dxa"/>
            <w:tcBorders>
              <w:top w:val="single" w:sz="4" w:space="0" w:color="auto"/>
              <w:left w:val="single" w:sz="4" w:space="0" w:color="auto"/>
            </w:tcBorders>
            <w:shd w:val="clear" w:color="auto" w:fill="FFFFFF"/>
          </w:tcPr>
          <w:p w:rsidR="00444B6F" w:rsidRPr="00E73FE3" w:rsidRDefault="00496B9A" w:rsidP="00E73FE3">
            <w:pPr>
              <w:pStyle w:val="Bodytext20"/>
              <w:shd w:val="clear" w:color="auto" w:fill="auto"/>
              <w:spacing w:before="0" w:after="120" w:line="240" w:lineRule="auto"/>
              <w:jc w:val="center"/>
              <w:rPr>
                <w:rFonts w:ascii="Sylfaen" w:hAnsi="Sylfaen"/>
                <w:color w:val="000000"/>
                <w:sz w:val="20"/>
                <w:szCs w:val="24"/>
                <w:lang w:bidi="hy-AM"/>
              </w:rPr>
            </w:pPr>
            <w:r w:rsidRPr="00E73FE3">
              <w:rPr>
                <w:rStyle w:val="Bodytext212pt"/>
                <w:rFonts w:ascii="Sylfaen" w:hAnsi="Sylfaen"/>
                <w:sz w:val="20"/>
              </w:rPr>
              <w:t>1.</w:t>
            </w:r>
          </w:p>
        </w:tc>
        <w:tc>
          <w:tcPr>
            <w:tcW w:w="3460" w:type="dxa"/>
            <w:tcBorders>
              <w:top w:val="single" w:sz="4" w:space="0" w:color="auto"/>
              <w:left w:val="single" w:sz="4" w:space="0" w:color="auto"/>
            </w:tcBorders>
            <w:shd w:val="clear" w:color="auto" w:fill="FFFFFF"/>
          </w:tcPr>
          <w:p w:rsidR="00444B6F" w:rsidRPr="00E73FE3" w:rsidRDefault="00496B9A" w:rsidP="00E73FE3">
            <w:pPr>
              <w:pStyle w:val="Bodytext20"/>
              <w:shd w:val="clear" w:color="auto" w:fill="auto"/>
              <w:spacing w:before="0" w:after="120" w:line="240" w:lineRule="auto"/>
              <w:jc w:val="center"/>
              <w:rPr>
                <w:rFonts w:ascii="Sylfaen" w:hAnsi="Sylfaen"/>
                <w:color w:val="000000"/>
                <w:sz w:val="20"/>
                <w:szCs w:val="24"/>
                <w:lang w:bidi="hy-AM"/>
              </w:rPr>
            </w:pPr>
            <w:r w:rsidRPr="00E73FE3">
              <w:rPr>
                <w:rStyle w:val="Bodytext212pt"/>
                <w:rFonts w:ascii="Sylfaen" w:hAnsi="Sylfaen"/>
                <w:sz w:val="20"/>
              </w:rPr>
              <w:t>2.</w:t>
            </w:r>
          </w:p>
        </w:tc>
        <w:tc>
          <w:tcPr>
            <w:tcW w:w="3514" w:type="dxa"/>
            <w:tcBorders>
              <w:top w:val="single" w:sz="4" w:space="0" w:color="auto"/>
              <w:left w:val="single" w:sz="4" w:space="0" w:color="auto"/>
              <w:right w:val="single" w:sz="4" w:space="0" w:color="auto"/>
            </w:tcBorders>
            <w:shd w:val="clear" w:color="auto" w:fill="FFFFFF"/>
          </w:tcPr>
          <w:p w:rsidR="00444B6F" w:rsidRPr="00E73FE3" w:rsidRDefault="00496B9A" w:rsidP="00E73FE3">
            <w:pPr>
              <w:pStyle w:val="Bodytext20"/>
              <w:shd w:val="clear" w:color="auto" w:fill="auto"/>
              <w:spacing w:before="0" w:after="120" w:line="240" w:lineRule="auto"/>
              <w:jc w:val="center"/>
              <w:rPr>
                <w:rFonts w:ascii="Sylfaen" w:hAnsi="Sylfaen"/>
                <w:color w:val="000000"/>
                <w:sz w:val="20"/>
                <w:szCs w:val="24"/>
                <w:lang w:bidi="hy-AM"/>
              </w:rPr>
            </w:pPr>
            <w:r w:rsidRPr="00E73FE3">
              <w:rPr>
                <w:rStyle w:val="Bodytext212pt"/>
                <w:rFonts w:ascii="Sylfaen" w:hAnsi="Sylfaen"/>
                <w:sz w:val="20"/>
              </w:rPr>
              <w:t>3.</w:t>
            </w:r>
          </w:p>
        </w:tc>
      </w:tr>
      <w:tr w:rsidR="00DE4BC1" w:rsidRPr="00E73FE3" w:rsidTr="00DE4BC1">
        <w:trPr>
          <w:jc w:val="center"/>
        </w:trPr>
        <w:tc>
          <w:tcPr>
            <w:tcW w:w="2308" w:type="dxa"/>
            <w:tcBorders>
              <w:top w:val="single" w:sz="4" w:space="0" w:color="auto"/>
              <w:left w:val="single" w:sz="4" w:space="0" w:color="auto"/>
            </w:tcBorders>
            <w:shd w:val="clear" w:color="auto" w:fill="FFFFFF"/>
          </w:tcPr>
          <w:p w:rsidR="00DE4BC1" w:rsidRPr="00E73FE3" w:rsidRDefault="00DE4BC1" w:rsidP="00E73FE3">
            <w:pPr>
              <w:pStyle w:val="Bodytext20"/>
              <w:shd w:val="clear" w:color="auto" w:fill="auto"/>
              <w:spacing w:before="0" w:after="120" w:line="240" w:lineRule="auto"/>
              <w:jc w:val="left"/>
              <w:rPr>
                <w:rFonts w:ascii="Sylfaen" w:hAnsi="Sylfaen"/>
                <w:color w:val="000000"/>
                <w:sz w:val="20"/>
                <w:szCs w:val="24"/>
                <w:lang w:bidi="hy-AM"/>
              </w:rPr>
            </w:pPr>
            <w:r w:rsidRPr="00E73FE3">
              <w:rPr>
                <w:rStyle w:val="Bodytext212pt"/>
                <w:rFonts w:ascii="Sylfaen" w:hAnsi="Sylfaen"/>
                <w:sz w:val="20"/>
              </w:rPr>
              <w:t>P.DS.06.</w:t>
            </w:r>
            <w:smartTag w:uri="urn:schemas-microsoft-com:office:smarttags" w:element="stockticker">
              <w:r w:rsidRPr="00E73FE3">
                <w:rPr>
                  <w:rStyle w:val="Bodytext212pt"/>
                  <w:rFonts w:ascii="Sylfaen" w:hAnsi="Sylfaen"/>
                  <w:sz w:val="20"/>
                </w:rPr>
                <w:t>PRC</w:t>
              </w:r>
            </w:smartTag>
            <w:r w:rsidRPr="00E73FE3">
              <w:rPr>
                <w:rStyle w:val="Bodytext212pt"/>
                <w:rFonts w:ascii="Sylfaen" w:hAnsi="Sylfaen"/>
                <w:sz w:val="20"/>
              </w:rPr>
              <w:t>.001</w:t>
            </w:r>
          </w:p>
        </w:tc>
        <w:tc>
          <w:tcPr>
            <w:tcW w:w="3460" w:type="dxa"/>
            <w:tcBorders>
              <w:top w:val="single" w:sz="4" w:space="0" w:color="auto"/>
              <w:left w:val="single" w:sz="4" w:space="0" w:color="auto"/>
            </w:tcBorders>
            <w:shd w:val="clear" w:color="auto" w:fill="FFFFFF"/>
          </w:tcPr>
          <w:p w:rsidR="00DE4BC1" w:rsidRPr="00E73FE3" w:rsidRDefault="00DE4BC1" w:rsidP="00E73FE3">
            <w:pPr>
              <w:pStyle w:val="Bodytext20"/>
              <w:shd w:val="clear" w:color="auto" w:fill="auto"/>
              <w:spacing w:before="0" w:after="120" w:line="240" w:lineRule="auto"/>
              <w:ind w:left="56"/>
              <w:jc w:val="left"/>
              <w:rPr>
                <w:rFonts w:ascii="Sylfaen" w:hAnsi="Sylfaen"/>
                <w:color w:val="000000"/>
                <w:sz w:val="20"/>
                <w:szCs w:val="24"/>
                <w:lang w:bidi="hy-AM"/>
              </w:rPr>
            </w:pPr>
            <w:r w:rsidRPr="00E73FE3">
              <w:rPr>
                <w:rStyle w:val="Bodytext212pt"/>
                <w:rFonts w:ascii="Sylfaen" w:hAnsi="Sylfaen"/>
                <w:sz w:val="20"/>
              </w:rPr>
              <w:t>լիազորված մարմինների կողմից հաշվետու օրվա համար տեղեկությունները միմյանց ներկայաց</w:t>
            </w:r>
            <w:r w:rsidR="007E0D43" w:rsidRPr="00E73FE3">
              <w:rPr>
                <w:rStyle w:val="Bodytext212pt"/>
                <w:rFonts w:ascii="Sylfaen" w:hAnsi="Sylfaen"/>
                <w:sz w:val="20"/>
              </w:rPr>
              <w:t>վ</w:t>
            </w:r>
            <w:r w:rsidRPr="00E73FE3">
              <w:rPr>
                <w:rStyle w:val="Bodytext212pt"/>
                <w:rFonts w:ascii="Sylfaen" w:hAnsi="Sylfaen"/>
                <w:sz w:val="20"/>
              </w:rPr>
              <w:t>ելը</w:t>
            </w:r>
          </w:p>
        </w:tc>
        <w:tc>
          <w:tcPr>
            <w:tcW w:w="3514" w:type="dxa"/>
            <w:tcBorders>
              <w:top w:val="single" w:sz="4" w:space="0" w:color="auto"/>
              <w:left w:val="single" w:sz="4" w:space="0" w:color="auto"/>
              <w:right w:val="single" w:sz="4" w:space="0" w:color="auto"/>
            </w:tcBorders>
            <w:shd w:val="clear" w:color="auto" w:fill="FFFFFF"/>
          </w:tcPr>
          <w:p w:rsidR="00DE4BC1" w:rsidRPr="00E73FE3" w:rsidRDefault="00DE4BC1" w:rsidP="00E73FE3">
            <w:pPr>
              <w:pStyle w:val="Bodytext20"/>
              <w:shd w:val="clear" w:color="auto" w:fill="auto"/>
              <w:spacing w:before="0" w:after="120" w:line="240" w:lineRule="auto"/>
              <w:ind w:left="56"/>
              <w:jc w:val="left"/>
              <w:rPr>
                <w:rFonts w:ascii="Sylfaen" w:hAnsi="Sylfaen"/>
                <w:color w:val="000000"/>
                <w:sz w:val="20"/>
                <w:szCs w:val="24"/>
                <w:lang w:bidi="hy-AM"/>
              </w:rPr>
            </w:pPr>
            <w:r w:rsidRPr="00E73FE3">
              <w:rPr>
                <w:rStyle w:val="Bodytext212pt"/>
                <w:rFonts w:ascii="Sylfaen" w:hAnsi="Sylfaen"/>
                <w:sz w:val="20"/>
              </w:rPr>
              <w:t>ընթացակարգը նախատեսված է հաշվետու օրվա համար տեղեկություններն ուղարկող լիազորված մարմնի կողմից ստացող լիազորված մարմին ներկայաց</w:t>
            </w:r>
            <w:r w:rsidR="007E0D43" w:rsidRPr="00E73FE3">
              <w:rPr>
                <w:rStyle w:val="Bodytext212pt"/>
                <w:rFonts w:ascii="Sylfaen" w:hAnsi="Sylfaen"/>
                <w:sz w:val="20"/>
              </w:rPr>
              <w:t>վ</w:t>
            </w:r>
            <w:r w:rsidRPr="00E73FE3">
              <w:rPr>
                <w:rStyle w:val="Bodytext212pt"/>
                <w:rFonts w:ascii="Sylfaen" w:hAnsi="Sylfaen"/>
                <w:sz w:val="20"/>
              </w:rPr>
              <w:t>ելու համար</w:t>
            </w:r>
          </w:p>
        </w:tc>
      </w:tr>
      <w:tr w:rsidR="00DE4BC1" w:rsidRPr="00E73FE3" w:rsidTr="00DE4BC1">
        <w:trPr>
          <w:jc w:val="center"/>
        </w:trPr>
        <w:tc>
          <w:tcPr>
            <w:tcW w:w="2308" w:type="dxa"/>
            <w:tcBorders>
              <w:top w:val="single" w:sz="4" w:space="0" w:color="auto"/>
              <w:left w:val="single" w:sz="4" w:space="0" w:color="auto"/>
            </w:tcBorders>
            <w:shd w:val="clear" w:color="auto" w:fill="FFFFFF"/>
          </w:tcPr>
          <w:p w:rsidR="00DE4BC1" w:rsidRPr="00E73FE3" w:rsidRDefault="00DE4BC1" w:rsidP="00E73FE3">
            <w:pPr>
              <w:pStyle w:val="Bodytext20"/>
              <w:shd w:val="clear" w:color="auto" w:fill="auto"/>
              <w:spacing w:before="0" w:after="120" w:line="240" w:lineRule="auto"/>
              <w:jc w:val="left"/>
              <w:rPr>
                <w:rFonts w:ascii="Sylfaen" w:hAnsi="Sylfaen"/>
                <w:color w:val="000000"/>
                <w:sz w:val="20"/>
                <w:szCs w:val="24"/>
                <w:lang w:bidi="hy-AM"/>
              </w:rPr>
            </w:pPr>
            <w:r w:rsidRPr="00E73FE3">
              <w:rPr>
                <w:rStyle w:val="Bodytext212pt"/>
                <w:rFonts w:ascii="Sylfaen" w:hAnsi="Sylfaen"/>
                <w:sz w:val="20"/>
              </w:rPr>
              <w:t>P.DS.06.</w:t>
            </w:r>
            <w:smartTag w:uri="urn:schemas-microsoft-com:office:smarttags" w:element="stockticker">
              <w:r w:rsidRPr="00E73FE3">
                <w:rPr>
                  <w:rStyle w:val="Bodytext212pt"/>
                  <w:rFonts w:ascii="Sylfaen" w:hAnsi="Sylfaen"/>
                  <w:sz w:val="20"/>
                </w:rPr>
                <w:t>PRC</w:t>
              </w:r>
            </w:smartTag>
            <w:r w:rsidRPr="00E73FE3">
              <w:rPr>
                <w:rStyle w:val="Bodytext212pt"/>
                <w:rFonts w:ascii="Sylfaen" w:hAnsi="Sylfaen"/>
                <w:sz w:val="20"/>
              </w:rPr>
              <w:t>.002</w:t>
            </w:r>
          </w:p>
        </w:tc>
        <w:tc>
          <w:tcPr>
            <w:tcW w:w="3460" w:type="dxa"/>
            <w:tcBorders>
              <w:top w:val="single" w:sz="4" w:space="0" w:color="auto"/>
              <w:left w:val="single" w:sz="4" w:space="0" w:color="auto"/>
            </w:tcBorders>
            <w:shd w:val="clear" w:color="auto" w:fill="FFFFFF"/>
          </w:tcPr>
          <w:p w:rsidR="00DE4BC1" w:rsidRPr="00E73FE3" w:rsidRDefault="00760626" w:rsidP="00E73FE3">
            <w:pPr>
              <w:pStyle w:val="Bodytext20"/>
              <w:shd w:val="clear" w:color="auto" w:fill="auto"/>
              <w:spacing w:before="0" w:after="120" w:line="240" w:lineRule="auto"/>
              <w:ind w:left="56"/>
              <w:jc w:val="left"/>
              <w:rPr>
                <w:rFonts w:ascii="Sylfaen" w:hAnsi="Sylfaen"/>
                <w:color w:val="000000"/>
                <w:sz w:val="20"/>
                <w:szCs w:val="24"/>
                <w:lang w:bidi="hy-AM"/>
              </w:rPr>
            </w:pPr>
            <w:r w:rsidRPr="00E73FE3">
              <w:rPr>
                <w:rStyle w:val="Bodytext212pt"/>
                <w:rFonts w:ascii="Sylfaen" w:hAnsi="Sylfaen"/>
                <w:sz w:val="20"/>
              </w:rPr>
              <w:t>լիազորված մարմինների կողմից հաշվետու ամսվա համար տեղեկությունները Հանձնաժողով ներկայաց</w:t>
            </w:r>
            <w:r w:rsidR="007E0D43" w:rsidRPr="00E73FE3">
              <w:rPr>
                <w:rStyle w:val="Bodytext212pt"/>
                <w:rFonts w:ascii="Sylfaen" w:hAnsi="Sylfaen"/>
                <w:sz w:val="20"/>
              </w:rPr>
              <w:t>վ</w:t>
            </w:r>
            <w:r w:rsidRPr="00E73FE3">
              <w:rPr>
                <w:rStyle w:val="Bodytext212pt"/>
                <w:rFonts w:ascii="Sylfaen" w:hAnsi="Sylfaen"/>
                <w:sz w:val="20"/>
              </w:rPr>
              <w:t>ելը</w:t>
            </w:r>
          </w:p>
        </w:tc>
        <w:tc>
          <w:tcPr>
            <w:tcW w:w="3514" w:type="dxa"/>
            <w:tcBorders>
              <w:top w:val="single" w:sz="4" w:space="0" w:color="auto"/>
              <w:left w:val="single" w:sz="4" w:space="0" w:color="auto"/>
              <w:right w:val="single" w:sz="4" w:space="0" w:color="auto"/>
            </w:tcBorders>
            <w:shd w:val="clear" w:color="auto" w:fill="FFFFFF"/>
          </w:tcPr>
          <w:p w:rsidR="00DE4BC1" w:rsidRPr="00E73FE3" w:rsidRDefault="00DE4BC1" w:rsidP="00E73FE3">
            <w:pPr>
              <w:pStyle w:val="Bodytext20"/>
              <w:shd w:val="clear" w:color="auto" w:fill="auto"/>
              <w:spacing w:before="0" w:after="120" w:line="240" w:lineRule="auto"/>
              <w:ind w:left="56"/>
              <w:jc w:val="left"/>
              <w:rPr>
                <w:rFonts w:ascii="Sylfaen" w:hAnsi="Sylfaen"/>
                <w:color w:val="000000"/>
                <w:sz w:val="20"/>
                <w:szCs w:val="24"/>
                <w:lang w:bidi="hy-AM"/>
              </w:rPr>
            </w:pPr>
            <w:r w:rsidRPr="00E73FE3">
              <w:rPr>
                <w:rStyle w:val="Bodytext212pt"/>
                <w:rFonts w:ascii="Sylfaen" w:hAnsi="Sylfaen"/>
                <w:sz w:val="20"/>
              </w:rPr>
              <w:t>ընթացակարգը նախատեսված է հաշվետու ամսվա համար տեղեկություններն ուղարկող լիազորված մարմնի կողմից Հանձնաժողով ներկայաց</w:t>
            </w:r>
            <w:r w:rsidR="007E0D43" w:rsidRPr="00E73FE3">
              <w:rPr>
                <w:rStyle w:val="Bodytext212pt"/>
                <w:rFonts w:ascii="Sylfaen" w:hAnsi="Sylfaen"/>
                <w:sz w:val="20"/>
              </w:rPr>
              <w:t>վ</w:t>
            </w:r>
            <w:r w:rsidRPr="00E73FE3">
              <w:rPr>
                <w:rStyle w:val="Bodytext212pt"/>
                <w:rFonts w:ascii="Sylfaen" w:hAnsi="Sylfaen"/>
                <w:sz w:val="20"/>
              </w:rPr>
              <w:t>ելու համար</w:t>
            </w:r>
          </w:p>
        </w:tc>
      </w:tr>
      <w:tr w:rsidR="00DE4BC1" w:rsidRPr="00E73FE3" w:rsidTr="00DE4BC1">
        <w:trPr>
          <w:jc w:val="center"/>
        </w:trPr>
        <w:tc>
          <w:tcPr>
            <w:tcW w:w="2308" w:type="dxa"/>
            <w:tcBorders>
              <w:top w:val="single" w:sz="4" w:space="0" w:color="auto"/>
              <w:left w:val="single" w:sz="4" w:space="0" w:color="auto"/>
            </w:tcBorders>
            <w:shd w:val="clear" w:color="auto" w:fill="FFFFFF"/>
          </w:tcPr>
          <w:p w:rsidR="00DE4BC1" w:rsidRPr="00E73FE3" w:rsidRDefault="00DE4BC1" w:rsidP="00E73FE3">
            <w:pPr>
              <w:pStyle w:val="Bodytext20"/>
              <w:shd w:val="clear" w:color="auto" w:fill="auto"/>
              <w:spacing w:before="0" w:after="120" w:line="240" w:lineRule="auto"/>
              <w:jc w:val="left"/>
              <w:rPr>
                <w:rFonts w:ascii="Sylfaen" w:hAnsi="Sylfaen"/>
                <w:color w:val="000000"/>
                <w:sz w:val="20"/>
                <w:szCs w:val="24"/>
                <w:lang w:bidi="hy-AM"/>
              </w:rPr>
            </w:pPr>
            <w:r w:rsidRPr="00E73FE3">
              <w:rPr>
                <w:rStyle w:val="Bodytext212pt"/>
                <w:rFonts w:ascii="Sylfaen" w:hAnsi="Sylfaen"/>
                <w:sz w:val="20"/>
              </w:rPr>
              <w:t>P.DS.06.</w:t>
            </w:r>
            <w:smartTag w:uri="urn:schemas-microsoft-com:office:smarttags" w:element="stockticker">
              <w:r w:rsidRPr="00E73FE3">
                <w:rPr>
                  <w:rStyle w:val="Bodytext212pt"/>
                  <w:rFonts w:ascii="Sylfaen" w:hAnsi="Sylfaen"/>
                  <w:sz w:val="20"/>
                </w:rPr>
                <w:t>PRC</w:t>
              </w:r>
            </w:smartTag>
            <w:r w:rsidRPr="00E73FE3">
              <w:rPr>
                <w:rStyle w:val="Bodytext212pt"/>
                <w:rFonts w:ascii="Sylfaen" w:hAnsi="Sylfaen"/>
                <w:sz w:val="20"/>
              </w:rPr>
              <w:t>.003</w:t>
            </w:r>
          </w:p>
        </w:tc>
        <w:tc>
          <w:tcPr>
            <w:tcW w:w="3460" w:type="dxa"/>
            <w:tcBorders>
              <w:top w:val="single" w:sz="4" w:space="0" w:color="auto"/>
              <w:left w:val="single" w:sz="4" w:space="0" w:color="auto"/>
            </w:tcBorders>
            <w:shd w:val="clear" w:color="auto" w:fill="FFFFFF"/>
          </w:tcPr>
          <w:p w:rsidR="00DE4BC1" w:rsidRPr="00E73FE3" w:rsidRDefault="00453D01" w:rsidP="00E73FE3">
            <w:pPr>
              <w:pStyle w:val="Bodytext20"/>
              <w:shd w:val="clear" w:color="auto" w:fill="auto"/>
              <w:spacing w:before="0" w:after="120" w:line="240" w:lineRule="auto"/>
              <w:ind w:left="56"/>
              <w:jc w:val="left"/>
              <w:rPr>
                <w:rFonts w:ascii="Sylfaen" w:hAnsi="Sylfaen"/>
                <w:color w:val="000000"/>
                <w:sz w:val="20"/>
                <w:szCs w:val="24"/>
                <w:lang w:bidi="hy-AM"/>
              </w:rPr>
            </w:pPr>
            <w:r w:rsidRPr="00E73FE3">
              <w:rPr>
                <w:rStyle w:val="Bodytext212pt"/>
                <w:rFonts w:ascii="Sylfaen" w:hAnsi="Sylfaen"/>
                <w:sz w:val="20"/>
              </w:rPr>
              <w:t>լ</w:t>
            </w:r>
            <w:r w:rsidR="00760626" w:rsidRPr="00E73FE3">
              <w:rPr>
                <w:rStyle w:val="Bodytext212pt"/>
                <w:rFonts w:ascii="Sylfaen" w:hAnsi="Sylfaen"/>
                <w:sz w:val="20"/>
              </w:rPr>
              <w:t xml:space="preserve">իազորված մարմինների կողմից </w:t>
            </w:r>
            <w:r w:rsidR="00DE4BC1" w:rsidRPr="00E73FE3">
              <w:rPr>
                <w:rStyle w:val="Bodytext212pt"/>
                <w:rFonts w:ascii="Sylfaen" w:hAnsi="Sylfaen"/>
                <w:sz w:val="20"/>
              </w:rPr>
              <w:t xml:space="preserve">ստացված տվյալների օպերատիվ ստուգման </w:t>
            </w:r>
            <w:r w:rsidR="001A7835" w:rsidRPr="00E73FE3">
              <w:rPr>
                <w:rStyle w:val="Bodytext212pt"/>
                <w:rFonts w:ascii="Sylfaen" w:hAnsi="Sylfaen"/>
                <w:sz w:val="20"/>
              </w:rPr>
              <w:t>արձանագրության մեջ</w:t>
            </w:r>
            <w:r w:rsidR="00DE4BC1" w:rsidRPr="00E73FE3">
              <w:rPr>
                <w:rStyle w:val="Bodytext212pt"/>
                <w:rFonts w:ascii="Sylfaen" w:hAnsi="Sylfaen"/>
                <w:sz w:val="20"/>
              </w:rPr>
              <w:t xml:space="preserve"> առկա տեղեկությունները միմյանց </w:t>
            </w:r>
            <w:r w:rsidR="007E0D43" w:rsidRPr="00E73FE3">
              <w:rPr>
                <w:rStyle w:val="Bodytext212pt"/>
                <w:rFonts w:ascii="Sylfaen" w:hAnsi="Sylfaen"/>
                <w:sz w:val="20"/>
              </w:rPr>
              <w:t>ներկայացվելը</w:t>
            </w:r>
          </w:p>
        </w:tc>
        <w:tc>
          <w:tcPr>
            <w:tcW w:w="3514" w:type="dxa"/>
            <w:tcBorders>
              <w:top w:val="single" w:sz="4" w:space="0" w:color="auto"/>
              <w:left w:val="single" w:sz="4" w:space="0" w:color="auto"/>
              <w:right w:val="single" w:sz="4" w:space="0" w:color="auto"/>
            </w:tcBorders>
            <w:shd w:val="clear" w:color="auto" w:fill="FFFFFF"/>
          </w:tcPr>
          <w:p w:rsidR="00DE4BC1" w:rsidRPr="00E73FE3" w:rsidRDefault="00DE4BC1" w:rsidP="00E73FE3">
            <w:pPr>
              <w:pStyle w:val="Bodytext20"/>
              <w:shd w:val="clear" w:color="auto" w:fill="auto"/>
              <w:spacing w:before="0" w:after="120" w:line="240" w:lineRule="auto"/>
              <w:ind w:left="56"/>
              <w:jc w:val="left"/>
              <w:rPr>
                <w:rFonts w:ascii="Sylfaen" w:hAnsi="Sylfaen"/>
                <w:color w:val="000000"/>
                <w:sz w:val="20"/>
                <w:szCs w:val="24"/>
                <w:lang w:bidi="hy-AM"/>
              </w:rPr>
            </w:pPr>
            <w:r w:rsidRPr="00E73FE3">
              <w:rPr>
                <w:rStyle w:val="Bodytext212pt"/>
                <w:rFonts w:ascii="Sylfaen" w:hAnsi="Sylfaen"/>
                <w:sz w:val="20"/>
              </w:rPr>
              <w:t>ընթացակարգը նախատեսված</w:t>
            </w:r>
            <w:r w:rsidR="00760626" w:rsidRPr="00E73FE3">
              <w:rPr>
                <w:rStyle w:val="Bodytext212pt"/>
                <w:rFonts w:ascii="Sylfaen" w:hAnsi="Sylfaen"/>
                <w:sz w:val="20"/>
              </w:rPr>
              <w:t xml:space="preserve"> է</w:t>
            </w:r>
            <w:r w:rsidRPr="00E73FE3">
              <w:rPr>
                <w:rStyle w:val="Bodytext212pt"/>
                <w:rFonts w:ascii="Sylfaen" w:hAnsi="Sylfaen"/>
                <w:sz w:val="20"/>
              </w:rPr>
              <w:t xml:space="preserve"> ստացված տվյալների օպերատիվ ստուգման </w:t>
            </w:r>
            <w:r w:rsidR="001A7835" w:rsidRPr="00E73FE3">
              <w:rPr>
                <w:rStyle w:val="Bodytext212pt"/>
                <w:rFonts w:ascii="Sylfaen" w:hAnsi="Sylfaen"/>
                <w:sz w:val="20"/>
              </w:rPr>
              <w:t>արձանագրության մեջ</w:t>
            </w:r>
            <w:r w:rsidRPr="00E73FE3">
              <w:rPr>
                <w:rStyle w:val="Bodytext212pt"/>
                <w:rFonts w:ascii="Sylfaen" w:hAnsi="Sylfaen"/>
                <w:sz w:val="20"/>
              </w:rPr>
              <w:t xml:space="preserve"> առկա տեղեկություններն ուղարկող լիազորված մարմնի կողմից ստացող լիազորված մարմին </w:t>
            </w:r>
            <w:r w:rsidR="007E0D43" w:rsidRPr="00E73FE3">
              <w:rPr>
                <w:rStyle w:val="Bodytext212pt"/>
                <w:rFonts w:ascii="Sylfaen" w:hAnsi="Sylfaen"/>
                <w:sz w:val="20"/>
              </w:rPr>
              <w:t xml:space="preserve">ներկայացվելու </w:t>
            </w:r>
            <w:r w:rsidRPr="00E73FE3">
              <w:rPr>
                <w:rStyle w:val="Bodytext212pt"/>
                <w:rFonts w:ascii="Sylfaen" w:hAnsi="Sylfaen"/>
                <w:sz w:val="20"/>
              </w:rPr>
              <w:t>համար</w:t>
            </w:r>
          </w:p>
        </w:tc>
      </w:tr>
      <w:tr w:rsidR="00DE4BC1" w:rsidRPr="00E73FE3" w:rsidTr="00DE4BC1">
        <w:trPr>
          <w:jc w:val="center"/>
        </w:trPr>
        <w:tc>
          <w:tcPr>
            <w:tcW w:w="2308" w:type="dxa"/>
            <w:tcBorders>
              <w:top w:val="single" w:sz="4" w:space="0" w:color="auto"/>
              <w:left w:val="single" w:sz="4" w:space="0" w:color="auto"/>
            </w:tcBorders>
            <w:shd w:val="clear" w:color="auto" w:fill="FFFFFF"/>
          </w:tcPr>
          <w:p w:rsidR="00DE4BC1" w:rsidRPr="00E73FE3" w:rsidRDefault="00DE4BC1" w:rsidP="00E73FE3">
            <w:pPr>
              <w:pStyle w:val="Bodytext20"/>
              <w:shd w:val="clear" w:color="auto" w:fill="auto"/>
              <w:spacing w:before="0" w:after="120" w:line="240" w:lineRule="auto"/>
              <w:jc w:val="left"/>
              <w:rPr>
                <w:rFonts w:ascii="Sylfaen" w:hAnsi="Sylfaen"/>
                <w:color w:val="000000"/>
                <w:sz w:val="20"/>
                <w:szCs w:val="24"/>
                <w:lang w:bidi="hy-AM"/>
              </w:rPr>
            </w:pPr>
            <w:r w:rsidRPr="00E73FE3">
              <w:rPr>
                <w:rStyle w:val="Bodytext212pt"/>
                <w:rFonts w:ascii="Sylfaen" w:hAnsi="Sylfaen"/>
                <w:sz w:val="20"/>
              </w:rPr>
              <w:t>P.DS.06.</w:t>
            </w:r>
            <w:smartTag w:uri="urn:schemas-microsoft-com:office:smarttags" w:element="stockticker">
              <w:r w:rsidRPr="00E73FE3">
                <w:rPr>
                  <w:rStyle w:val="Bodytext212pt"/>
                  <w:rFonts w:ascii="Sylfaen" w:hAnsi="Sylfaen"/>
                  <w:sz w:val="20"/>
                </w:rPr>
                <w:t>PRC</w:t>
              </w:r>
            </w:smartTag>
            <w:r w:rsidRPr="00E73FE3">
              <w:rPr>
                <w:rStyle w:val="Bodytext212pt"/>
                <w:rFonts w:ascii="Sylfaen" w:hAnsi="Sylfaen"/>
                <w:sz w:val="20"/>
              </w:rPr>
              <w:t>.004</w:t>
            </w:r>
          </w:p>
        </w:tc>
        <w:tc>
          <w:tcPr>
            <w:tcW w:w="3460" w:type="dxa"/>
            <w:tcBorders>
              <w:top w:val="single" w:sz="4" w:space="0" w:color="auto"/>
              <w:left w:val="single" w:sz="4" w:space="0" w:color="auto"/>
            </w:tcBorders>
            <w:shd w:val="clear" w:color="auto" w:fill="FFFFFF"/>
          </w:tcPr>
          <w:p w:rsidR="00DE4BC1" w:rsidRPr="00E73FE3" w:rsidRDefault="00760626" w:rsidP="00E73FE3">
            <w:pPr>
              <w:pStyle w:val="Bodytext20"/>
              <w:shd w:val="clear" w:color="auto" w:fill="auto"/>
              <w:spacing w:before="0" w:after="120" w:line="240" w:lineRule="auto"/>
              <w:ind w:left="56"/>
              <w:jc w:val="left"/>
              <w:rPr>
                <w:rFonts w:ascii="Sylfaen" w:hAnsi="Sylfaen"/>
                <w:color w:val="000000"/>
                <w:sz w:val="20"/>
                <w:szCs w:val="24"/>
                <w:lang w:bidi="hy-AM"/>
              </w:rPr>
            </w:pPr>
            <w:r w:rsidRPr="00E73FE3">
              <w:rPr>
                <w:rStyle w:val="Bodytext212pt"/>
                <w:rFonts w:ascii="Sylfaen" w:hAnsi="Sylfaen"/>
                <w:sz w:val="20"/>
              </w:rPr>
              <w:t>լիազորված մարմինների կողմից հաշվետու օրվա համար փոփոխված տեղեկությունները միմյանց ներկայաց</w:t>
            </w:r>
            <w:r w:rsidR="007E0D43" w:rsidRPr="00E73FE3">
              <w:rPr>
                <w:rStyle w:val="Bodytext212pt"/>
                <w:rFonts w:ascii="Sylfaen" w:hAnsi="Sylfaen"/>
                <w:sz w:val="20"/>
              </w:rPr>
              <w:t>վ</w:t>
            </w:r>
            <w:r w:rsidRPr="00E73FE3">
              <w:rPr>
                <w:rStyle w:val="Bodytext212pt"/>
                <w:rFonts w:ascii="Sylfaen" w:hAnsi="Sylfaen"/>
                <w:sz w:val="20"/>
              </w:rPr>
              <w:t>ելը</w:t>
            </w:r>
          </w:p>
        </w:tc>
        <w:tc>
          <w:tcPr>
            <w:tcW w:w="3514" w:type="dxa"/>
            <w:tcBorders>
              <w:top w:val="single" w:sz="4" w:space="0" w:color="auto"/>
              <w:left w:val="single" w:sz="4" w:space="0" w:color="auto"/>
              <w:right w:val="single" w:sz="4" w:space="0" w:color="auto"/>
            </w:tcBorders>
            <w:shd w:val="clear" w:color="auto" w:fill="FFFFFF"/>
          </w:tcPr>
          <w:p w:rsidR="00DE4BC1" w:rsidRPr="00E73FE3" w:rsidRDefault="00DE4BC1" w:rsidP="00E73FE3">
            <w:pPr>
              <w:pStyle w:val="Bodytext20"/>
              <w:shd w:val="clear" w:color="auto" w:fill="auto"/>
              <w:spacing w:before="0" w:after="120" w:line="240" w:lineRule="auto"/>
              <w:ind w:left="56"/>
              <w:jc w:val="left"/>
              <w:rPr>
                <w:rFonts w:ascii="Sylfaen" w:hAnsi="Sylfaen"/>
                <w:color w:val="000000"/>
                <w:sz w:val="20"/>
                <w:szCs w:val="24"/>
                <w:lang w:bidi="hy-AM"/>
              </w:rPr>
            </w:pPr>
            <w:r w:rsidRPr="00E73FE3">
              <w:rPr>
                <w:rStyle w:val="Bodytext212pt"/>
                <w:rFonts w:ascii="Sylfaen" w:hAnsi="Sylfaen"/>
                <w:sz w:val="20"/>
              </w:rPr>
              <w:t xml:space="preserve">ընթացակարգը նախատեսված է հաշվետու օրվա համար </w:t>
            </w:r>
            <w:r w:rsidR="00453D01" w:rsidRPr="00E73FE3">
              <w:rPr>
                <w:rStyle w:val="Bodytext212pt"/>
                <w:rFonts w:ascii="Sylfaen" w:hAnsi="Sylfaen"/>
                <w:sz w:val="20"/>
              </w:rPr>
              <w:t xml:space="preserve">փոփոխված </w:t>
            </w:r>
            <w:r w:rsidRPr="00E73FE3">
              <w:rPr>
                <w:rStyle w:val="Bodytext212pt"/>
                <w:rFonts w:ascii="Sylfaen" w:hAnsi="Sylfaen"/>
                <w:sz w:val="20"/>
              </w:rPr>
              <w:t>տեղեկություններն ուղարկող լիազորված մարմնի կողմից ստացող լիազորված մարմին ներկայաց</w:t>
            </w:r>
            <w:r w:rsidR="007E0D43" w:rsidRPr="00E73FE3">
              <w:rPr>
                <w:rStyle w:val="Bodytext212pt"/>
                <w:rFonts w:ascii="Sylfaen" w:hAnsi="Sylfaen"/>
                <w:sz w:val="20"/>
              </w:rPr>
              <w:t>վ</w:t>
            </w:r>
            <w:r w:rsidRPr="00E73FE3">
              <w:rPr>
                <w:rStyle w:val="Bodytext212pt"/>
                <w:rFonts w:ascii="Sylfaen" w:hAnsi="Sylfaen"/>
                <w:sz w:val="20"/>
              </w:rPr>
              <w:t>ելու համար</w:t>
            </w:r>
          </w:p>
        </w:tc>
      </w:tr>
      <w:tr w:rsidR="00DE4BC1" w:rsidRPr="00E73FE3" w:rsidTr="00DE4BC1">
        <w:trPr>
          <w:jc w:val="center"/>
        </w:trPr>
        <w:tc>
          <w:tcPr>
            <w:tcW w:w="2308" w:type="dxa"/>
            <w:tcBorders>
              <w:top w:val="single" w:sz="4" w:space="0" w:color="auto"/>
              <w:left w:val="single" w:sz="4" w:space="0" w:color="auto"/>
              <w:bottom w:val="single" w:sz="4" w:space="0" w:color="auto"/>
            </w:tcBorders>
            <w:shd w:val="clear" w:color="auto" w:fill="FFFFFF"/>
          </w:tcPr>
          <w:p w:rsidR="00DE4BC1" w:rsidRPr="00E73FE3" w:rsidRDefault="00DE4BC1" w:rsidP="00E73FE3">
            <w:pPr>
              <w:pStyle w:val="Bodytext20"/>
              <w:shd w:val="clear" w:color="auto" w:fill="auto"/>
              <w:spacing w:before="0" w:after="120" w:line="240" w:lineRule="auto"/>
              <w:jc w:val="left"/>
              <w:rPr>
                <w:rFonts w:ascii="Sylfaen" w:hAnsi="Sylfaen"/>
                <w:color w:val="000000"/>
                <w:sz w:val="20"/>
                <w:szCs w:val="24"/>
                <w:lang w:bidi="hy-AM"/>
              </w:rPr>
            </w:pPr>
            <w:r w:rsidRPr="00E73FE3">
              <w:rPr>
                <w:rStyle w:val="Bodytext212pt"/>
                <w:rFonts w:ascii="Sylfaen" w:hAnsi="Sylfaen"/>
                <w:sz w:val="20"/>
              </w:rPr>
              <w:t>P.DS.06.</w:t>
            </w:r>
            <w:smartTag w:uri="urn:schemas-microsoft-com:office:smarttags" w:element="stockticker">
              <w:r w:rsidRPr="00E73FE3">
                <w:rPr>
                  <w:rStyle w:val="Bodytext212pt"/>
                  <w:rFonts w:ascii="Sylfaen" w:hAnsi="Sylfaen"/>
                  <w:sz w:val="20"/>
                </w:rPr>
                <w:t>PRC</w:t>
              </w:r>
            </w:smartTag>
            <w:r w:rsidRPr="00E73FE3">
              <w:rPr>
                <w:rStyle w:val="Bodytext212pt"/>
                <w:rFonts w:ascii="Sylfaen" w:hAnsi="Sylfaen"/>
                <w:sz w:val="20"/>
              </w:rPr>
              <w:t>.005</w:t>
            </w:r>
          </w:p>
        </w:tc>
        <w:tc>
          <w:tcPr>
            <w:tcW w:w="3460" w:type="dxa"/>
            <w:tcBorders>
              <w:top w:val="single" w:sz="4" w:space="0" w:color="auto"/>
              <w:left w:val="single" w:sz="4" w:space="0" w:color="auto"/>
              <w:bottom w:val="single" w:sz="4" w:space="0" w:color="auto"/>
            </w:tcBorders>
            <w:shd w:val="clear" w:color="auto" w:fill="FFFFFF"/>
          </w:tcPr>
          <w:p w:rsidR="00DE4BC1" w:rsidRPr="00E73FE3" w:rsidRDefault="00760626" w:rsidP="00E73FE3">
            <w:pPr>
              <w:pStyle w:val="Bodytext20"/>
              <w:shd w:val="clear" w:color="auto" w:fill="auto"/>
              <w:spacing w:before="0" w:after="120" w:line="240" w:lineRule="auto"/>
              <w:ind w:left="56"/>
              <w:jc w:val="left"/>
              <w:rPr>
                <w:rFonts w:ascii="Sylfaen" w:hAnsi="Sylfaen"/>
                <w:color w:val="000000"/>
                <w:sz w:val="20"/>
                <w:szCs w:val="24"/>
                <w:lang w:bidi="hy-AM"/>
              </w:rPr>
            </w:pPr>
            <w:r w:rsidRPr="00E73FE3">
              <w:rPr>
                <w:rStyle w:val="Bodytext212pt"/>
                <w:rFonts w:ascii="Sylfaen" w:hAnsi="Sylfaen"/>
                <w:sz w:val="20"/>
              </w:rPr>
              <w:t xml:space="preserve">լիազորված մարմինների կողմից հաշվետու ամսվա համար փոփոխված տեղեկությունները Հանձնաժողով </w:t>
            </w:r>
            <w:r w:rsidR="007E0D43" w:rsidRPr="00E73FE3">
              <w:rPr>
                <w:rStyle w:val="Bodytext212pt"/>
                <w:rFonts w:ascii="Sylfaen" w:hAnsi="Sylfaen"/>
                <w:sz w:val="20"/>
              </w:rPr>
              <w:t>ներկայացվելը</w:t>
            </w:r>
            <w:r w:rsidR="007E0D43" w:rsidRPr="00E73FE3" w:rsidDel="00760626">
              <w:rPr>
                <w:rStyle w:val="Bodytext212pt"/>
                <w:rFonts w:ascii="Sylfaen" w:hAnsi="Sylfaen"/>
                <w:sz w:val="20"/>
              </w:rPr>
              <w:t xml:space="preserve"> </w:t>
            </w:r>
          </w:p>
        </w:tc>
        <w:tc>
          <w:tcPr>
            <w:tcW w:w="3514" w:type="dxa"/>
            <w:tcBorders>
              <w:top w:val="single" w:sz="4" w:space="0" w:color="auto"/>
              <w:left w:val="single" w:sz="4" w:space="0" w:color="auto"/>
              <w:bottom w:val="single" w:sz="4" w:space="0" w:color="auto"/>
              <w:right w:val="single" w:sz="4" w:space="0" w:color="auto"/>
            </w:tcBorders>
            <w:shd w:val="clear" w:color="auto" w:fill="FFFFFF"/>
          </w:tcPr>
          <w:p w:rsidR="00DE4BC1" w:rsidRPr="00E73FE3" w:rsidRDefault="00760626" w:rsidP="00E73FE3">
            <w:pPr>
              <w:pStyle w:val="Bodytext20"/>
              <w:shd w:val="clear" w:color="auto" w:fill="auto"/>
              <w:spacing w:before="0" w:after="120" w:line="240" w:lineRule="auto"/>
              <w:ind w:left="56"/>
              <w:jc w:val="left"/>
              <w:rPr>
                <w:rFonts w:ascii="Sylfaen" w:hAnsi="Sylfaen"/>
                <w:color w:val="000000"/>
                <w:sz w:val="20"/>
                <w:szCs w:val="24"/>
                <w:lang w:bidi="hy-AM"/>
              </w:rPr>
            </w:pPr>
            <w:r w:rsidRPr="00E73FE3">
              <w:rPr>
                <w:rStyle w:val="Bodytext212pt"/>
                <w:rFonts w:ascii="Sylfaen" w:hAnsi="Sylfaen" w:cs="Sylfaen"/>
                <w:sz w:val="20"/>
              </w:rPr>
              <w:t>ը</w:t>
            </w:r>
            <w:r w:rsidRPr="00E73FE3">
              <w:rPr>
                <w:rStyle w:val="Bodytext212pt"/>
                <w:rFonts w:ascii="Sylfaen" w:hAnsi="Sylfaen"/>
                <w:sz w:val="20"/>
              </w:rPr>
              <w:t>նթացակարգը նախատեսված է հաշվետու ամսվա համար փոփոխված</w:t>
            </w:r>
            <w:r w:rsidR="006209BE" w:rsidRPr="00E73FE3">
              <w:rPr>
                <w:rStyle w:val="Bodytext212pt"/>
                <w:rFonts w:ascii="Sylfaen" w:hAnsi="Sylfaen"/>
                <w:sz w:val="20"/>
              </w:rPr>
              <w:t xml:space="preserve"> </w:t>
            </w:r>
            <w:r w:rsidRPr="00E73FE3">
              <w:rPr>
                <w:rStyle w:val="Bodytext212pt"/>
                <w:rFonts w:ascii="Sylfaen" w:hAnsi="Sylfaen"/>
                <w:sz w:val="20"/>
              </w:rPr>
              <w:t xml:space="preserve">տեղեկությունները ուղարկող լիազորված մարմնի կողմից Հանձնաժողով </w:t>
            </w:r>
            <w:r w:rsidR="007E0D43" w:rsidRPr="00E73FE3">
              <w:rPr>
                <w:rStyle w:val="Bodytext212pt"/>
                <w:rFonts w:ascii="Sylfaen" w:hAnsi="Sylfaen"/>
                <w:sz w:val="20"/>
              </w:rPr>
              <w:t xml:space="preserve">ներկայացվելու </w:t>
            </w:r>
            <w:r w:rsidRPr="00E73FE3">
              <w:rPr>
                <w:rStyle w:val="Bodytext212pt"/>
                <w:rFonts w:ascii="Sylfaen" w:hAnsi="Sylfaen"/>
                <w:sz w:val="20"/>
              </w:rPr>
              <w:t>համար</w:t>
            </w:r>
          </w:p>
        </w:tc>
      </w:tr>
    </w:tbl>
    <w:p w:rsidR="00444B6F" w:rsidRPr="006209BE" w:rsidRDefault="00444B6F" w:rsidP="006209BE">
      <w:pPr>
        <w:spacing w:after="160" w:line="360" w:lineRule="auto"/>
        <w:rPr>
          <w:rFonts w:ascii="Sylfaen" w:hAnsi="Sylfaen"/>
        </w:rPr>
      </w:pPr>
    </w:p>
    <w:p w:rsidR="00444B6F" w:rsidRPr="006209BE" w:rsidRDefault="00D23036"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lastRenderedPageBreak/>
        <w:t>V. Ընդհանուր գործընթացի տեղեկատվական օբյեկտները</w:t>
      </w:r>
    </w:p>
    <w:p w:rsidR="00444B6F" w:rsidRPr="006209BE" w:rsidRDefault="00D23036" w:rsidP="00E73FE3">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16.</w:t>
      </w:r>
      <w:r w:rsidR="00E73FE3" w:rsidRPr="00E73FE3">
        <w:rPr>
          <w:rFonts w:ascii="Sylfaen" w:hAnsi="Sylfaen"/>
          <w:sz w:val="24"/>
          <w:szCs w:val="24"/>
        </w:rPr>
        <w:tab/>
      </w:r>
      <w:r w:rsidRPr="006209BE">
        <w:rPr>
          <w:rFonts w:ascii="Sylfaen" w:hAnsi="Sylfaen"/>
          <w:sz w:val="24"/>
          <w:szCs w:val="24"/>
        </w:rPr>
        <w:t>Տեղեկատվական այն օբյեկտների ցանկը, որոնց մասին կամ որոնցից</w:t>
      </w:r>
      <w:r w:rsidR="00884BDE" w:rsidRPr="006209BE">
        <w:rPr>
          <w:rFonts w:ascii="Sylfaen" w:hAnsi="Sylfaen"/>
          <w:sz w:val="24"/>
          <w:szCs w:val="24"/>
        </w:rPr>
        <w:t xml:space="preserve"> ստացված</w:t>
      </w:r>
      <w:r w:rsidRPr="006209BE">
        <w:rPr>
          <w:rFonts w:ascii="Sylfaen" w:hAnsi="Sylfaen"/>
          <w:sz w:val="24"/>
          <w:szCs w:val="24"/>
        </w:rPr>
        <w:t xml:space="preserve"> տեղեկությունները փոխանցվում են ընդհանուր գործընթացի մասնակիցների միջ</w:t>
      </w:r>
      <w:r w:rsidR="006209BE">
        <w:rPr>
          <w:rFonts w:ascii="Sylfaen" w:hAnsi="Sylfaen"/>
          <w:sz w:val="24"/>
          <w:szCs w:val="24"/>
        </w:rPr>
        <w:t>եւ</w:t>
      </w:r>
      <w:r w:rsidRPr="006209BE">
        <w:rPr>
          <w:rFonts w:ascii="Sylfaen" w:hAnsi="Sylfaen"/>
          <w:sz w:val="24"/>
          <w:szCs w:val="24"/>
        </w:rPr>
        <w:t xml:space="preserve"> տեղեկատվական փոխգործակցության ընթացքում, բերված է</w:t>
      </w:r>
      <w:r w:rsidR="006209BE">
        <w:rPr>
          <w:rFonts w:ascii="Sylfaen" w:hAnsi="Sylfaen"/>
          <w:sz w:val="24"/>
          <w:szCs w:val="24"/>
        </w:rPr>
        <w:t xml:space="preserve"> </w:t>
      </w:r>
      <w:r w:rsidR="00884BDE" w:rsidRPr="006209BE">
        <w:rPr>
          <w:rFonts w:ascii="Sylfaen" w:hAnsi="Sylfaen"/>
          <w:sz w:val="24"/>
          <w:szCs w:val="24"/>
        </w:rPr>
        <w:t>3</w:t>
      </w:r>
      <w:r w:rsidRPr="006209BE">
        <w:rPr>
          <w:rFonts w:ascii="Sylfaen" w:hAnsi="Sylfaen"/>
          <w:sz w:val="24"/>
          <w:szCs w:val="24"/>
        </w:rPr>
        <w:t>-րդ աղյուսակում։</w:t>
      </w:r>
    </w:p>
    <w:p w:rsidR="00496B9A" w:rsidRPr="006209BE" w:rsidRDefault="00496B9A" w:rsidP="006209BE">
      <w:pPr>
        <w:pStyle w:val="Tablecaption0"/>
        <w:shd w:val="clear" w:color="auto" w:fill="auto"/>
        <w:spacing w:after="160" w:line="360" w:lineRule="auto"/>
        <w:rPr>
          <w:rFonts w:ascii="Sylfaen" w:hAnsi="Sylfaen"/>
          <w:sz w:val="24"/>
          <w:szCs w:val="24"/>
        </w:rPr>
      </w:pPr>
    </w:p>
    <w:p w:rsidR="00444B6F" w:rsidRPr="006209BE" w:rsidRDefault="00496B9A" w:rsidP="006209BE">
      <w:pPr>
        <w:pStyle w:val="Tablecaption0"/>
        <w:shd w:val="clear" w:color="auto" w:fill="auto"/>
        <w:spacing w:after="160" w:line="360" w:lineRule="auto"/>
        <w:rPr>
          <w:rFonts w:ascii="Sylfaen" w:hAnsi="Sylfaen"/>
          <w:sz w:val="24"/>
          <w:szCs w:val="24"/>
        </w:rPr>
      </w:pPr>
      <w:r w:rsidRPr="006209BE">
        <w:rPr>
          <w:rFonts w:ascii="Sylfaen" w:hAnsi="Sylfaen"/>
          <w:sz w:val="24"/>
          <w:szCs w:val="24"/>
        </w:rPr>
        <w:t>Աղյուսակ 3</w:t>
      </w:r>
    </w:p>
    <w:p w:rsidR="00444B6F" w:rsidRPr="006209BE" w:rsidRDefault="00496B9A" w:rsidP="006209BE">
      <w:pPr>
        <w:pStyle w:val="Tablecaption0"/>
        <w:shd w:val="clear" w:color="auto" w:fill="auto"/>
        <w:spacing w:after="160" w:line="360" w:lineRule="auto"/>
        <w:jc w:val="center"/>
        <w:rPr>
          <w:rFonts w:ascii="Sylfaen" w:hAnsi="Sylfaen"/>
          <w:sz w:val="24"/>
          <w:szCs w:val="24"/>
        </w:rPr>
      </w:pPr>
      <w:r w:rsidRPr="006209BE">
        <w:rPr>
          <w:rFonts w:ascii="Sylfaen" w:hAnsi="Sylfaen"/>
          <w:sz w:val="24"/>
          <w:szCs w:val="24"/>
        </w:rPr>
        <w:t>Տեղեկատվական օբյեկտների ցանկը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2430"/>
        <w:gridCol w:w="3463"/>
        <w:gridCol w:w="3499"/>
      </w:tblGrid>
      <w:tr w:rsidR="00444B6F" w:rsidRPr="00E73FE3" w:rsidTr="00496B9A">
        <w:trPr>
          <w:tblHeader/>
          <w:jc w:val="center"/>
        </w:trPr>
        <w:tc>
          <w:tcPr>
            <w:tcW w:w="2430" w:type="dxa"/>
            <w:tcBorders>
              <w:top w:val="single" w:sz="4" w:space="0" w:color="auto"/>
              <w:left w:val="single" w:sz="4" w:space="0" w:color="auto"/>
            </w:tcBorders>
            <w:shd w:val="clear" w:color="auto" w:fill="FFFFFF"/>
          </w:tcPr>
          <w:p w:rsidR="00444B6F" w:rsidRPr="00E73FE3" w:rsidRDefault="00496B9A" w:rsidP="00E73FE3">
            <w:pPr>
              <w:pStyle w:val="Bodytext20"/>
              <w:shd w:val="clear" w:color="auto" w:fill="auto"/>
              <w:spacing w:before="0" w:after="120" w:line="240" w:lineRule="auto"/>
              <w:jc w:val="center"/>
              <w:rPr>
                <w:rFonts w:ascii="Sylfaen" w:hAnsi="Sylfaen"/>
                <w:color w:val="000000"/>
                <w:sz w:val="20"/>
                <w:szCs w:val="24"/>
                <w:lang w:bidi="hy-AM"/>
              </w:rPr>
            </w:pPr>
            <w:r w:rsidRPr="00E73FE3">
              <w:rPr>
                <w:rStyle w:val="Bodytext212pt"/>
                <w:rFonts w:ascii="Sylfaen" w:hAnsi="Sylfaen"/>
                <w:sz w:val="20"/>
              </w:rPr>
              <w:t>Ծածկագրային նշագիրը</w:t>
            </w:r>
          </w:p>
        </w:tc>
        <w:tc>
          <w:tcPr>
            <w:tcW w:w="3463" w:type="dxa"/>
            <w:tcBorders>
              <w:top w:val="single" w:sz="4" w:space="0" w:color="auto"/>
              <w:left w:val="single" w:sz="4" w:space="0" w:color="auto"/>
            </w:tcBorders>
            <w:shd w:val="clear" w:color="auto" w:fill="FFFFFF"/>
          </w:tcPr>
          <w:p w:rsidR="00444B6F" w:rsidRPr="00E73FE3" w:rsidRDefault="00496B9A" w:rsidP="00E73FE3">
            <w:pPr>
              <w:pStyle w:val="Bodytext20"/>
              <w:shd w:val="clear" w:color="auto" w:fill="auto"/>
              <w:spacing w:before="0" w:after="120" w:line="240" w:lineRule="auto"/>
              <w:jc w:val="center"/>
              <w:rPr>
                <w:rFonts w:ascii="Sylfaen" w:hAnsi="Sylfaen"/>
                <w:color w:val="000000"/>
                <w:sz w:val="20"/>
                <w:szCs w:val="24"/>
                <w:lang w:bidi="hy-AM"/>
              </w:rPr>
            </w:pPr>
            <w:r w:rsidRPr="00E73FE3">
              <w:rPr>
                <w:rStyle w:val="Bodytext212pt"/>
                <w:rFonts w:ascii="Sylfaen" w:hAnsi="Sylfaen"/>
                <w:sz w:val="20"/>
              </w:rPr>
              <w:t>Անվանումը</w:t>
            </w:r>
          </w:p>
        </w:tc>
        <w:tc>
          <w:tcPr>
            <w:tcW w:w="3499" w:type="dxa"/>
            <w:tcBorders>
              <w:top w:val="single" w:sz="4" w:space="0" w:color="auto"/>
              <w:left w:val="single" w:sz="4" w:space="0" w:color="auto"/>
              <w:right w:val="single" w:sz="4" w:space="0" w:color="auto"/>
            </w:tcBorders>
            <w:shd w:val="clear" w:color="auto" w:fill="FFFFFF"/>
          </w:tcPr>
          <w:p w:rsidR="00444B6F" w:rsidRPr="00E73FE3" w:rsidRDefault="00496B9A" w:rsidP="00E73FE3">
            <w:pPr>
              <w:pStyle w:val="Bodytext20"/>
              <w:shd w:val="clear" w:color="auto" w:fill="auto"/>
              <w:spacing w:before="0" w:after="120" w:line="240" w:lineRule="auto"/>
              <w:jc w:val="center"/>
              <w:rPr>
                <w:rFonts w:ascii="Sylfaen" w:hAnsi="Sylfaen"/>
                <w:color w:val="000000"/>
                <w:sz w:val="20"/>
                <w:szCs w:val="24"/>
                <w:lang w:bidi="hy-AM"/>
              </w:rPr>
            </w:pPr>
            <w:r w:rsidRPr="00E73FE3">
              <w:rPr>
                <w:rStyle w:val="Bodytext212pt"/>
                <w:rFonts w:ascii="Sylfaen" w:hAnsi="Sylfaen"/>
                <w:sz w:val="20"/>
              </w:rPr>
              <w:t>Նկարագրությունը</w:t>
            </w:r>
          </w:p>
        </w:tc>
      </w:tr>
      <w:tr w:rsidR="00444B6F" w:rsidRPr="00E73FE3" w:rsidTr="00496B9A">
        <w:trPr>
          <w:tblHeader/>
          <w:jc w:val="center"/>
        </w:trPr>
        <w:tc>
          <w:tcPr>
            <w:tcW w:w="2430" w:type="dxa"/>
            <w:tcBorders>
              <w:top w:val="single" w:sz="4" w:space="0" w:color="auto"/>
              <w:left w:val="single" w:sz="4" w:space="0" w:color="auto"/>
            </w:tcBorders>
            <w:shd w:val="clear" w:color="auto" w:fill="FFFFFF"/>
          </w:tcPr>
          <w:p w:rsidR="00444B6F" w:rsidRPr="00E73FE3" w:rsidRDefault="00496B9A" w:rsidP="00E73FE3">
            <w:pPr>
              <w:pStyle w:val="Bodytext20"/>
              <w:shd w:val="clear" w:color="auto" w:fill="auto"/>
              <w:spacing w:before="0" w:after="120" w:line="240" w:lineRule="auto"/>
              <w:jc w:val="center"/>
              <w:rPr>
                <w:rFonts w:ascii="Sylfaen" w:hAnsi="Sylfaen"/>
                <w:color w:val="000000"/>
                <w:sz w:val="20"/>
                <w:szCs w:val="24"/>
                <w:lang w:bidi="hy-AM"/>
              </w:rPr>
            </w:pPr>
            <w:r w:rsidRPr="00E73FE3">
              <w:rPr>
                <w:rStyle w:val="Bodytext212pt"/>
                <w:rFonts w:ascii="Sylfaen" w:hAnsi="Sylfaen"/>
                <w:sz w:val="20"/>
              </w:rPr>
              <w:t>1.</w:t>
            </w:r>
          </w:p>
        </w:tc>
        <w:tc>
          <w:tcPr>
            <w:tcW w:w="3463" w:type="dxa"/>
            <w:tcBorders>
              <w:top w:val="single" w:sz="4" w:space="0" w:color="auto"/>
              <w:left w:val="single" w:sz="4" w:space="0" w:color="auto"/>
            </w:tcBorders>
            <w:shd w:val="clear" w:color="auto" w:fill="FFFFFF"/>
          </w:tcPr>
          <w:p w:rsidR="00444B6F" w:rsidRPr="00E73FE3" w:rsidRDefault="00496B9A" w:rsidP="00E73FE3">
            <w:pPr>
              <w:pStyle w:val="Bodytext20"/>
              <w:shd w:val="clear" w:color="auto" w:fill="auto"/>
              <w:spacing w:before="0" w:after="120" w:line="240" w:lineRule="auto"/>
              <w:jc w:val="center"/>
              <w:rPr>
                <w:rFonts w:ascii="Sylfaen" w:hAnsi="Sylfaen"/>
                <w:color w:val="000000"/>
                <w:sz w:val="20"/>
                <w:szCs w:val="24"/>
                <w:lang w:bidi="hy-AM"/>
              </w:rPr>
            </w:pPr>
            <w:r w:rsidRPr="00E73FE3">
              <w:rPr>
                <w:rStyle w:val="Bodytext212pt"/>
                <w:rFonts w:ascii="Sylfaen" w:hAnsi="Sylfaen"/>
                <w:sz w:val="20"/>
              </w:rPr>
              <w:t>2.</w:t>
            </w:r>
          </w:p>
        </w:tc>
        <w:tc>
          <w:tcPr>
            <w:tcW w:w="3499" w:type="dxa"/>
            <w:tcBorders>
              <w:top w:val="single" w:sz="4" w:space="0" w:color="auto"/>
              <w:left w:val="single" w:sz="4" w:space="0" w:color="auto"/>
              <w:right w:val="single" w:sz="4" w:space="0" w:color="auto"/>
            </w:tcBorders>
            <w:shd w:val="clear" w:color="auto" w:fill="FFFFFF"/>
          </w:tcPr>
          <w:p w:rsidR="00444B6F" w:rsidRPr="00E73FE3" w:rsidRDefault="00496B9A" w:rsidP="00E73FE3">
            <w:pPr>
              <w:pStyle w:val="Bodytext20"/>
              <w:shd w:val="clear" w:color="auto" w:fill="auto"/>
              <w:spacing w:before="0" w:after="120" w:line="240" w:lineRule="auto"/>
              <w:jc w:val="center"/>
              <w:rPr>
                <w:rFonts w:ascii="Sylfaen" w:hAnsi="Sylfaen"/>
                <w:color w:val="000000"/>
                <w:sz w:val="20"/>
                <w:szCs w:val="24"/>
                <w:lang w:bidi="hy-AM"/>
              </w:rPr>
            </w:pPr>
            <w:r w:rsidRPr="00E73FE3">
              <w:rPr>
                <w:rStyle w:val="Bodytext212pt"/>
                <w:rFonts w:ascii="Sylfaen" w:hAnsi="Sylfaen"/>
                <w:sz w:val="20"/>
              </w:rPr>
              <w:t>3.</w:t>
            </w:r>
          </w:p>
        </w:tc>
      </w:tr>
      <w:tr w:rsidR="00444B6F" w:rsidRPr="00E73FE3" w:rsidTr="00D23036">
        <w:trPr>
          <w:jc w:val="center"/>
        </w:trPr>
        <w:tc>
          <w:tcPr>
            <w:tcW w:w="2430" w:type="dxa"/>
            <w:tcBorders>
              <w:top w:val="single" w:sz="4" w:space="0" w:color="auto"/>
              <w:left w:val="single" w:sz="4" w:space="0" w:color="auto"/>
            </w:tcBorders>
            <w:shd w:val="clear" w:color="auto" w:fill="FFFFFF"/>
          </w:tcPr>
          <w:p w:rsidR="00444B6F" w:rsidRPr="00E73FE3" w:rsidRDefault="00496B9A" w:rsidP="00E73FE3">
            <w:pPr>
              <w:pStyle w:val="Bodytext20"/>
              <w:shd w:val="clear" w:color="auto" w:fill="auto"/>
              <w:spacing w:before="0" w:after="120" w:line="240" w:lineRule="auto"/>
              <w:jc w:val="left"/>
              <w:rPr>
                <w:rFonts w:ascii="Sylfaen" w:hAnsi="Sylfaen"/>
                <w:color w:val="000000"/>
                <w:sz w:val="20"/>
                <w:szCs w:val="24"/>
                <w:lang w:bidi="hy-AM"/>
              </w:rPr>
            </w:pPr>
            <w:r w:rsidRPr="00E73FE3">
              <w:rPr>
                <w:rStyle w:val="Bodytext212pt"/>
                <w:rFonts w:ascii="Sylfaen" w:hAnsi="Sylfaen"/>
                <w:sz w:val="20"/>
              </w:rPr>
              <w:t>P.DS.06.</w:t>
            </w:r>
            <w:smartTag w:uri="urn:schemas-microsoft-com:office:smarttags" w:element="stockticker">
              <w:r w:rsidRPr="00E73FE3">
                <w:rPr>
                  <w:rStyle w:val="Bodytext212pt"/>
                  <w:rFonts w:ascii="Sylfaen" w:hAnsi="Sylfaen"/>
                  <w:sz w:val="20"/>
                </w:rPr>
                <w:t>BEN</w:t>
              </w:r>
            </w:smartTag>
            <w:r w:rsidRPr="00E73FE3">
              <w:rPr>
                <w:rStyle w:val="Bodytext212pt"/>
                <w:rFonts w:ascii="Sylfaen" w:hAnsi="Sylfaen"/>
                <w:sz w:val="20"/>
              </w:rPr>
              <w:t>.001</w:t>
            </w:r>
          </w:p>
        </w:tc>
        <w:tc>
          <w:tcPr>
            <w:tcW w:w="3463" w:type="dxa"/>
            <w:tcBorders>
              <w:top w:val="single" w:sz="4" w:space="0" w:color="auto"/>
              <w:left w:val="single" w:sz="4" w:space="0" w:color="auto"/>
            </w:tcBorders>
            <w:shd w:val="clear" w:color="auto" w:fill="FFFFFF"/>
          </w:tcPr>
          <w:p w:rsidR="00444B6F" w:rsidRPr="00E73FE3" w:rsidRDefault="00F27DD6" w:rsidP="00E73FE3">
            <w:pPr>
              <w:pStyle w:val="Bodytext20"/>
              <w:shd w:val="clear" w:color="auto" w:fill="auto"/>
              <w:spacing w:before="0" w:after="120" w:line="240" w:lineRule="auto"/>
              <w:jc w:val="left"/>
              <w:rPr>
                <w:rStyle w:val="Bodytext212pt"/>
                <w:rFonts w:ascii="Sylfaen" w:hAnsi="Sylfaen"/>
                <w:sz w:val="20"/>
              </w:rPr>
            </w:pPr>
            <w:r w:rsidRPr="00E73FE3">
              <w:rPr>
                <w:rStyle w:val="Bodytext212pt"/>
                <w:rFonts w:ascii="Sylfaen" w:hAnsi="Sylfaen"/>
                <w:sz w:val="20"/>
              </w:rPr>
              <w:t>տեղեկություններ հաշվետու օրվա համար</w:t>
            </w:r>
          </w:p>
        </w:tc>
        <w:tc>
          <w:tcPr>
            <w:tcW w:w="3499" w:type="dxa"/>
            <w:tcBorders>
              <w:top w:val="single" w:sz="4" w:space="0" w:color="auto"/>
              <w:left w:val="single" w:sz="4" w:space="0" w:color="auto"/>
              <w:right w:val="single" w:sz="4" w:space="0" w:color="auto"/>
            </w:tcBorders>
            <w:shd w:val="clear" w:color="auto" w:fill="FFFFFF"/>
          </w:tcPr>
          <w:p w:rsidR="00444B6F" w:rsidRPr="00E73FE3" w:rsidRDefault="00496B9A" w:rsidP="00E73FE3">
            <w:pPr>
              <w:pStyle w:val="Bodytext20"/>
              <w:shd w:val="clear" w:color="auto" w:fill="auto"/>
              <w:spacing w:before="0" w:after="120" w:line="240" w:lineRule="auto"/>
              <w:jc w:val="left"/>
              <w:rPr>
                <w:rFonts w:ascii="Sylfaen" w:hAnsi="Sylfaen"/>
                <w:color w:val="000000"/>
                <w:sz w:val="20"/>
                <w:szCs w:val="24"/>
                <w:lang w:bidi="hy-AM"/>
              </w:rPr>
            </w:pPr>
            <w:r w:rsidRPr="00E73FE3">
              <w:rPr>
                <w:rStyle w:val="Bodytext212pt"/>
                <w:rFonts w:ascii="Sylfaen" w:hAnsi="Sylfaen"/>
                <w:sz w:val="20"/>
              </w:rPr>
              <w:t xml:space="preserve">պարունակում է հաշվետու օրվա համար </w:t>
            </w:r>
            <w:r w:rsidR="00DD5561" w:rsidRPr="00E73FE3">
              <w:rPr>
                <w:rStyle w:val="Bodytext212pt"/>
                <w:rFonts w:ascii="Sylfaen" w:hAnsi="Sylfaen"/>
                <w:sz w:val="20"/>
              </w:rPr>
              <w:t xml:space="preserve">այն </w:t>
            </w:r>
            <w:r w:rsidRPr="00E73FE3">
              <w:rPr>
                <w:rStyle w:val="Bodytext212pt"/>
                <w:rFonts w:ascii="Sylfaen" w:hAnsi="Sylfaen"/>
                <w:sz w:val="20"/>
              </w:rPr>
              <w:t>տեղեկությունները (այդ թվում՝ փոփոխված), որոնցով ընթացիկ օրվա ընթացքում սահմանված ժամկետներում փոխանակվում են լիազորված մարմինները</w:t>
            </w:r>
          </w:p>
        </w:tc>
      </w:tr>
      <w:tr w:rsidR="00444B6F" w:rsidRPr="00E73FE3" w:rsidTr="00D23036">
        <w:trPr>
          <w:jc w:val="center"/>
        </w:trPr>
        <w:tc>
          <w:tcPr>
            <w:tcW w:w="2430" w:type="dxa"/>
            <w:tcBorders>
              <w:top w:val="single" w:sz="4" w:space="0" w:color="auto"/>
              <w:left w:val="single" w:sz="4" w:space="0" w:color="auto"/>
            </w:tcBorders>
            <w:shd w:val="clear" w:color="auto" w:fill="FFFFFF"/>
          </w:tcPr>
          <w:p w:rsidR="00444B6F" w:rsidRPr="00E73FE3" w:rsidRDefault="00496B9A" w:rsidP="00E73FE3">
            <w:pPr>
              <w:pStyle w:val="Bodytext20"/>
              <w:shd w:val="clear" w:color="auto" w:fill="auto"/>
              <w:spacing w:before="0" w:after="120" w:line="240" w:lineRule="auto"/>
              <w:jc w:val="left"/>
              <w:rPr>
                <w:rFonts w:ascii="Sylfaen" w:hAnsi="Sylfaen"/>
                <w:color w:val="000000"/>
                <w:sz w:val="20"/>
                <w:szCs w:val="24"/>
                <w:lang w:bidi="hy-AM"/>
              </w:rPr>
            </w:pPr>
            <w:r w:rsidRPr="00E73FE3">
              <w:rPr>
                <w:rStyle w:val="Bodytext212pt"/>
                <w:rFonts w:ascii="Sylfaen" w:hAnsi="Sylfaen"/>
                <w:sz w:val="20"/>
              </w:rPr>
              <w:t>P.DS.06.</w:t>
            </w:r>
            <w:smartTag w:uri="urn:schemas-microsoft-com:office:smarttags" w:element="stockticker">
              <w:r w:rsidRPr="00E73FE3">
                <w:rPr>
                  <w:rStyle w:val="Bodytext212pt"/>
                  <w:rFonts w:ascii="Sylfaen" w:hAnsi="Sylfaen"/>
                  <w:sz w:val="20"/>
                </w:rPr>
                <w:t>BEN</w:t>
              </w:r>
            </w:smartTag>
            <w:r w:rsidRPr="00E73FE3">
              <w:rPr>
                <w:rStyle w:val="Bodytext212pt"/>
                <w:rFonts w:ascii="Sylfaen" w:hAnsi="Sylfaen"/>
                <w:sz w:val="20"/>
              </w:rPr>
              <w:t>.002</w:t>
            </w:r>
          </w:p>
        </w:tc>
        <w:tc>
          <w:tcPr>
            <w:tcW w:w="3463" w:type="dxa"/>
            <w:tcBorders>
              <w:top w:val="single" w:sz="4" w:space="0" w:color="auto"/>
              <w:left w:val="single" w:sz="4" w:space="0" w:color="auto"/>
            </w:tcBorders>
            <w:shd w:val="clear" w:color="auto" w:fill="FFFFFF"/>
          </w:tcPr>
          <w:p w:rsidR="00444B6F" w:rsidRPr="00E73FE3" w:rsidRDefault="006E7076" w:rsidP="00E73FE3">
            <w:pPr>
              <w:pStyle w:val="Bodytext20"/>
              <w:shd w:val="clear" w:color="auto" w:fill="auto"/>
              <w:spacing w:before="0" w:after="120" w:line="240" w:lineRule="auto"/>
              <w:jc w:val="left"/>
              <w:rPr>
                <w:rFonts w:ascii="Sylfaen" w:hAnsi="Sylfaen"/>
                <w:color w:val="000000"/>
                <w:sz w:val="20"/>
                <w:szCs w:val="24"/>
                <w:lang w:bidi="hy-AM"/>
              </w:rPr>
            </w:pPr>
            <w:r w:rsidRPr="00E73FE3">
              <w:rPr>
                <w:rStyle w:val="Bodytext212pt"/>
                <w:rFonts w:ascii="Sylfaen" w:hAnsi="Sylfaen"/>
                <w:sz w:val="20"/>
              </w:rPr>
              <w:t>տ</w:t>
            </w:r>
            <w:r w:rsidR="00DD5561" w:rsidRPr="00E73FE3">
              <w:rPr>
                <w:rStyle w:val="Bodytext212pt"/>
                <w:rFonts w:ascii="Sylfaen" w:hAnsi="Sylfaen"/>
                <w:sz w:val="20"/>
              </w:rPr>
              <w:t>եղեկություններ հաշվետու ամսվա համար</w:t>
            </w:r>
          </w:p>
        </w:tc>
        <w:tc>
          <w:tcPr>
            <w:tcW w:w="3499" w:type="dxa"/>
            <w:tcBorders>
              <w:top w:val="single" w:sz="4" w:space="0" w:color="auto"/>
              <w:left w:val="single" w:sz="4" w:space="0" w:color="auto"/>
              <w:right w:val="single" w:sz="4" w:space="0" w:color="auto"/>
            </w:tcBorders>
            <w:shd w:val="clear" w:color="auto" w:fill="FFFFFF"/>
          </w:tcPr>
          <w:p w:rsidR="00444B6F" w:rsidRPr="00E73FE3" w:rsidRDefault="00496B9A" w:rsidP="00E73FE3">
            <w:pPr>
              <w:pStyle w:val="Bodytext20"/>
              <w:shd w:val="clear" w:color="auto" w:fill="auto"/>
              <w:spacing w:before="0" w:after="120" w:line="240" w:lineRule="auto"/>
              <w:jc w:val="left"/>
              <w:rPr>
                <w:rFonts w:ascii="Sylfaen" w:hAnsi="Sylfaen"/>
                <w:color w:val="000000"/>
                <w:sz w:val="20"/>
                <w:szCs w:val="24"/>
                <w:lang w:bidi="hy-AM"/>
              </w:rPr>
            </w:pPr>
            <w:r w:rsidRPr="00E73FE3">
              <w:rPr>
                <w:rStyle w:val="Bodytext212pt"/>
                <w:rFonts w:ascii="Sylfaen" w:hAnsi="Sylfaen"/>
                <w:sz w:val="20"/>
              </w:rPr>
              <w:t xml:space="preserve">պարունակում է հաշվետու ամսվա համար </w:t>
            </w:r>
            <w:r w:rsidR="00DD5561" w:rsidRPr="00E73FE3">
              <w:rPr>
                <w:rStyle w:val="Bodytext212pt"/>
                <w:rFonts w:ascii="Sylfaen" w:hAnsi="Sylfaen"/>
                <w:sz w:val="20"/>
              </w:rPr>
              <w:t xml:space="preserve">այն </w:t>
            </w:r>
            <w:r w:rsidRPr="00E73FE3">
              <w:rPr>
                <w:rStyle w:val="Bodytext212pt"/>
                <w:rFonts w:ascii="Sylfaen" w:hAnsi="Sylfaen"/>
                <w:sz w:val="20"/>
              </w:rPr>
              <w:t xml:space="preserve">տեղեկությունները (այդ թվում՝ փոփոխված), որոնք ընթացիկ </w:t>
            </w:r>
            <w:r w:rsidR="00DD5561" w:rsidRPr="00E73FE3">
              <w:rPr>
                <w:rStyle w:val="Bodytext212pt"/>
                <w:rFonts w:ascii="Sylfaen" w:hAnsi="Sylfaen"/>
                <w:sz w:val="20"/>
              </w:rPr>
              <w:t>ամս</w:t>
            </w:r>
            <w:r w:rsidRPr="00E73FE3">
              <w:rPr>
                <w:rStyle w:val="Bodytext212pt"/>
                <w:rFonts w:ascii="Sylfaen" w:hAnsi="Sylfaen"/>
                <w:sz w:val="20"/>
              </w:rPr>
              <w:t>վա ընթացքում սահմանված ժամկետներում</w:t>
            </w:r>
            <w:r w:rsidR="006209BE" w:rsidRPr="00E73FE3">
              <w:rPr>
                <w:rStyle w:val="Bodytext212pt"/>
                <w:rFonts w:ascii="Sylfaen" w:hAnsi="Sylfaen"/>
                <w:sz w:val="20"/>
              </w:rPr>
              <w:t xml:space="preserve"> </w:t>
            </w:r>
            <w:r w:rsidRPr="00E73FE3">
              <w:rPr>
                <w:rStyle w:val="Bodytext212pt"/>
                <w:rFonts w:ascii="Sylfaen" w:hAnsi="Sylfaen"/>
                <w:sz w:val="20"/>
              </w:rPr>
              <w:t>լիազորված մարմինները ներկայացնում են Հանձնաժողով</w:t>
            </w:r>
          </w:p>
        </w:tc>
      </w:tr>
      <w:tr w:rsidR="00444B6F" w:rsidRPr="00E73FE3" w:rsidTr="00D23036">
        <w:trPr>
          <w:jc w:val="center"/>
        </w:trPr>
        <w:tc>
          <w:tcPr>
            <w:tcW w:w="2430" w:type="dxa"/>
            <w:tcBorders>
              <w:top w:val="single" w:sz="4" w:space="0" w:color="auto"/>
              <w:left w:val="single" w:sz="4" w:space="0" w:color="auto"/>
              <w:bottom w:val="single" w:sz="4" w:space="0" w:color="auto"/>
            </w:tcBorders>
            <w:shd w:val="clear" w:color="auto" w:fill="FFFFFF"/>
          </w:tcPr>
          <w:p w:rsidR="00444B6F" w:rsidRPr="00E73FE3" w:rsidRDefault="00496B9A" w:rsidP="00E73FE3">
            <w:pPr>
              <w:pStyle w:val="Bodytext20"/>
              <w:shd w:val="clear" w:color="auto" w:fill="auto"/>
              <w:spacing w:before="0" w:after="120" w:line="240" w:lineRule="auto"/>
              <w:jc w:val="left"/>
              <w:rPr>
                <w:rFonts w:ascii="Sylfaen" w:hAnsi="Sylfaen"/>
                <w:color w:val="000000"/>
                <w:sz w:val="20"/>
                <w:szCs w:val="24"/>
                <w:lang w:bidi="hy-AM"/>
              </w:rPr>
            </w:pPr>
            <w:r w:rsidRPr="00E73FE3">
              <w:rPr>
                <w:rStyle w:val="Bodytext212pt"/>
                <w:rFonts w:ascii="Sylfaen" w:hAnsi="Sylfaen"/>
                <w:sz w:val="20"/>
              </w:rPr>
              <w:t>P.DS.06.</w:t>
            </w:r>
            <w:smartTag w:uri="urn:schemas-microsoft-com:office:smarttags" w:element="stockticker">
              <w:r w:rsidRPr="00E73FE3">
                <w:rPr>
                  <w:rStyle w:val="Bodytext212pt"/>
                  <w:rFonts w:ascii="Sylfaen" w:hAnsi="Sylfaen"/>
                  <w:sz w:val="20"/>
                </w:rPr>
                <w:t>BEN</w:t>
              </w:r>
            </w:smartTag>
            <w:r w:rsidRPr="00E73FE3">
              <w:rPr>
                <w:rStyle w:val="Bodytext212pt"/>
                <w:rFonts w:ascii="Sylfaen" w:hAnsi="Sylfaen"/>
                <w:sz w:val="20"/>
              </w:rPr>
              <w:t>.003</w:t>
            </w:r>
          </w:p>
        </w:tc>
        <w:tc>
          <w:tcPr>
            <w:tcW w:w="3463" w:type="dxa"/>
            <w:tcBorders>
              <w:top w:val="single" w:sz="4" w:space="0" w:color="auto"/>
              <w:left w:val="single" w:sz="4" w:space="0" w:color="auto"/>
              <w:bottom w:val="single" w:sz="4" w:space="0" w:color="auto"/>
            </w:tcBorders>
            <w:shd w:val="clear" w:color="auto" w:fill="FFFFFF"/>
          </w:tcPr>
          <w:p w:rsidR="00444B6F" w:rsidRPr="00E73FE3" w:rsidRDefault="00496B9A" w:rsidP="00E73FE3">
            <w:pPr>
              <w:pStyle w:val="Bodytext20"/>
              <w:shd w:val="clear" w:color="auto" w:fill="auto"/>
              <w:spacing w:before="0" w:after="120" w:line="240" w:lineRule="auto"/>
              <w:jc w:val="left"/>
              <w:rPr>
                <w:rFonts w:ascii="Sylfaen" w:hAnsi="Sylfaen"/>
                <w:color w:val="000000"/>
                <w:sz w:val="20"/>
                <w:szCs w:val="24"/>
                <w:lang w:bidi="hy-AM"/>
              </w:rPr>
            </w:pPr>
            <w:r w:rsidRPr="00E73FE3">
              <w:rPr>
                <w:rStyle w:val="Bodytext212pt"/>
                <w:rFonts w:ascii="Sylfaen" w:hAnsi="Sylfaen"/>
                <w:sz w:val="20"/>
              </w:rPr>
              <w:t xml:space="preserve">ստացված տվյալների օպերատիվ ստուգման </w:t>
            </w:r>
            <w:r w:rsidR="001A7835" w:rsidRPr="00E73FE3">
              <w:rPr>
                <w:rStyle w:val="Bodytext212pt"/>
                <w:rFonts w:ascii="Sylfaen" w:hAnsi="Sylfaen"/>
                <w:sz w:val="20"/>
              </w:rPr>
              <w:t>արձանագրության մեջ</w:t>
            </w:r>
            <w:r w:rsidRPr="00E73FE3">
              <w:rPr>
                <w:rStyle w:val="Bodytext212pt"/>
                <w:rFonts w:ascii="Sylfaen" w:hAnsi="Sylfaen"/>
                <w:sz w:val="20"/>
              </w:rPr>
              <w:t xml:space="preserve"> առկա տեղեկություններ</w:t>
            </w:r>
            <w:r w:rsidR="00F63CB7" w:rsidRPr="00E73FE3">
              <w:rPr>
                <w:rStyle w:val="Bodytext212pt"/>
                <w:rFonts w:ascii="Sylfaen" w:hAnsi="Sylfaen"/>
                <w:sz w:val="20"/>
              </w:rPr>
              <w:t>ը</w:t>
            </w:r>
          </w:p>
        </w:tc>
        <w:tc>
          <w:tcPr>
            <w:tcW w:w="3499" w:type="dxa"/>
            <w:tcBorders>
              <w:top w:val="single" w:sz="4" w:space="0" w:color="auto"/>
              <w:left w:val="single" w:sz="4" w:space="0" w:color="auto"/>
              <w:bottom w:val="single" w:sz="4" w:space="0" w:color="auto"/>
              <w:right w:val="single" w:sz="4" w:space="0" w:color="auto"/>
            </w:tcBorders>
            <w:shd w:val="clear" w:color="auto" w:fill="FFFFFF"/>
          </w:tcPr>
          <w:p w:rsidR="00444B6F" w:rsidRPr="00E73FE3" w:rsidRDefault="00DD5561" w:rsidP="00E73FE3">
            <w:pPr>
              <w:pStyle w:val="Bodytext20"/>
              <w:shd w:val="clear" w:color="auto" w:fill="auto"/>
              <w:spacing w:before="0" w:after="120" w:line="240" w:lineRule="auto"/>
              <w:jc w:val="left"/>
              <w:rPr>
                <w:rFonts w:ascii="Sylfaen" w:hAnsi="Sylfaen"/>
                <w:color w:val="000000"/>
                <w:sz w:val="20"/>
                <w:szCs w:val="24"/>
                <w:lang w:bidi="hy-AM"/>
              </w:rPr>
            </w:pPr>
            <w:r w:rsidRPr="00E73FE3">
              <w:rPr>
                <w:rStyle w:val="Bodytext212pt"/>
                <w:rFonts w:ascii="Sylfaen" w:hAnsi="Sylfaen"/>
                <w:sz w:val="20"/>
              </w:rPr>
              <w:t>պարունակում է տեղեկություններ ուղարկող լիազորված մարմնի կողմից տվյալների օպերատիվ ստուգման անցկացման արդյունքների մասին</w:t>
            </w:r>
          </w:p>
        </w:tc>
      </w:tr>
    </w:tbl>
    <w:p w:rsidR="00444B6F" w:rsidRPr="006209BE" w:rsidRDefault="00444B6F" w:rsidP="006209BE">
      <w:pPr>
        <w:spacing w:after="160" w:line="360" w:lineRule="auto"/>
        <w:rPr>
          <w:rFonts w:ascii="Sylfaen" w:hAnsi="Sylfaen"/>
        </w:rPr>
      </w:pPr>
    </w:p>
    <w:p w:rsidR="00444B6F" w:rsidRPr="006209BE" w:rsidRDefault="00D23036"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 xml:space="preserve">VI. Ընդհանուր գործընթացի </w:t>
      </w:r>
      <w:r w:rsidR="00E73FE3" w:rsidRPr="00E73FE3">
        <w:rPr>
          <w:rFonts w:ascii="Sylfaen" w:hAnsi="Sylfaen"/>
          <w:sz w:val="24"/>
          <w:szCs w:val="24"/>
        </w:rPr>
        <w:br/>
      </w:r>
      <w:r w:rsidRPr="006209BE">
        <w:rPr>
          <w:rFonts w:ascii="Sylfaen" w:hAnsi="Sylfaen"/>
          <w:sz w:val="24"/>
          <w:szCs w:val="24"/>
        </w:rPr>
        <w:t>մասնակիցների պատասխանատվությունը</w:t>
      </w:r>
    </w:p>
    <w:p w:rsidR="00444B6F" w:rsidRPr="006209BE" w:rsidRDefault="00496B9A" w:rsidP="00E73FE3">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17.</w:t>
      </w:r>
      <w:r w:rsidR="00E73FE3" w:rsidRPr="00E73FE3">
        <w:rPr>
          <w:rFonts w:ascii="Sylfaen" w:hAnsi="Sylfaen"/>
          <w:sz w:val="24"/>
          <w:szCs w:val="24"/>
        </w:rPr>
        <w:tab/>
      </w:r>
      <w:r w:rsidRPr="006209BE">
        <w:rPr>
          <w:rFonts w:ascii="Sylfaen" w:hAnsi="Sylfaen"/>
          <w:sz w:val="24"/>
          <w:szCs w:val="24"/>
        </w:rPr>
        <w:t xml:space="preserve">Հանձնաժողովի՝ տեղեկատվական փոխգործակցությանը մասնակցող պաշտոնատար անձինք </w:t>
      </w:r>
      <w:r w:rsidR="006209BE">
        <w:rPr>
          <w:rFonts w:ascii="Sylfaen" w:hAnsi="Sylfaen"/>
          <w:sz w:val="24"/>
          <w:szCs w:val="24"/>
        </w:rPr>
        <w:t>եւ</w:t>
      </w:r>
      <w:r w:rsidRPr="006209BE">
        <w:rPr>
          <w:rFonts w:ascii="Sylfaen" w:hAnsi="Sylfaen"/>
          <w:sz w:val="24"/>
          <w:szCs w:val="24"/>
        </w:rPr>
        <w:t xml:space="preserve"> աշխատակիցները տեղեկությունների ժամանակին ու ամբողջական փոխանցումն ապահովելուն ուղղված պահանջները չկատարելու համար կարգապահական պատասխանատվության են ենթարկվում «Եվրասիական </w:t>
      </w:r>
      <w:r w:rsidRPr="006209BE">
        <w:rPr>
          <w:rFonts w:ascii="Sylfaen" w:hAnsi="Sylfaen"/>
          <w:sz w:val="24"/>
          <w:szCs w:val="24"/>
        </w:rPr>
        <w:lastRenderedPageBreak/>
        <w:t xml:space="preserve">տնտեսական միության մասին» 2014 թվականի մայիսի 29-ի պայմանագրին, Միության իրավունքի մաս կազմող </w:t>
      </w:r>
      <w:r w:rsidR="006B4D1B" w:rsidRPr="006209BE">
        <w:rPr>
          <w:rFonts w:ascii="Sylfaen" w:hAnsi="Sylfaen"/>
          <w:sz w:val="24"/>
          <w:szCs w:val="24"/>
        </w:rPr>
        <w:t xml:space="preserve">մյուս </w:t>
      </w:r>
      <w:r w:rsidRPr="006209BE">
        <w:rPr>
          <w:rFonts w:ascii="Sylfaen" w:hAnsi="Sylfaen"/>
          <w:sz w:val="24"/>
          <w:szCs w:val="24"/>
        </w:rPr>
        <w:t xml:space="preserve">միջազգային պայմանագրերին </w:t>
      </w:r>
      <w:r w:rsidR="006209BE">
        <w:rPr>
          <w:rFonts w:ascii="Sylfaen" w:hAnsi="Sylfaen"/>
          <w:sz w:val="24"/>
          <w:szCs w:val="24"/>
        </w:rPr>
        <w:t>եւ</w:t>
      </w:r>
      <w:r w:rsidRPr="006209BE">
        <w:rPr>
          <w:rFonts w:ascii="Sylfaen" w:hAnsi="Sylfaen"/>
          <w:sz w:val="24"/>
          <w:szCs w:val="24"/>
        </w:rPr>
        <w:t xml:space="preserve"> ակտերին համապատասխան, իսկ անդամ պետությունների լիազորված մարմինների պաշտոնատար անձինք </w:t>
      </w:r>
      <w:r w:rsidR="006209BE">
        <w:rPr>
          <w:rFonts w:ascii="Sylfaen" w:hAnsi="Sylfaen"/>
          <w:sz w:val="24"/>
          <w:szCs w:val="24"/>
        </w:rPr>
        <w:t>եւ</w:t>
      </w:r>
      <w:r w:rsidRPr="006209BE">
        <w:rPr>
          <w:rFonts w:ascii="Sylfaen" w:hAnsi="Sylfaen"/>
          <w:sz w:val="24"/>
          <w:szCs w:val="24"/>
        </w:rPr>
        <w:t xml:space="preserve"> աշխատակիցները՝ անդամ պետությունների օրենսդրությանը համապատասխան։</w:t>
      </w:r>
    </w:p>
    <w:p w:rsidR="00444B6F" w:rsidRPr="006209BE" w:rsidRDefault="00444B6F" w:rsidP="006209BE">
      <w:pPr>
        <w:spacing w:after="160" w:line="360" w:lineRule="auto"/>
        <w:ind w:firstLine="567"/>
        <w:jc w:val="both"/>
        <w:rPr>
          <w:rFonts w:ascii="Sylfaen" w:hAnsi="Sylfaen"/>
        </w:rPr>
      </w:pPr>
    </w:p>
    <w:p w:rsidR="00444B6F" w:rsidRPr="006209BE" w:rsidRDefault="00D23036" w:rsidP="006209BE">
      <w:pPr>
        <w:pStyle w:val="Bodytext20"/>
        <w:shd w:val="clear" w:color="auto" w:fill="auto"/>
        <w:spacing w:before="0" w:after="160" w:line="360" w:lineRule="auto"/>
        <w:jc w:val="center"/>
        <w:rPr>
          <w:rFonts w:ascii="Sylfaen" w:hAnsi="Sylfaen"/>
          <w:sz w:val="24"/>
          <w:szCs w:val="24"/>
        </w:rPr>
      </w:pPr>
      <w:smartTag w:uri="urn:schemas-microsoft-com:office:smarttags" w:element="stockticker">
        <w:r w:rsidRPr="006209BE">
          <w:rPr>
            <w:rFonts w:ascii="Sylfaen" w:hAnsi="Sylfaen"/>
            <w:sz w:val="24"/>
            <w:szCs w:val="24"/>
          </w:rPr>
          <w:t>VII</w:t>
        </w:r>
      </w:smartTag>
      <w:r w:rsidRPr="006209BE">
        <w:rPr>
          <w:rFonts w:ascii="Sylfaen" w:hAnsi="Sylfaen"/>
          <w:sz w:val="24"/>
          <w:szCs w:val="24"/>
        </w:rPr>
        <w:t xml:space="preserve">. Ընդհանուր գործընթացի </w:t>
      </w:r>
      <w:r w:rsidR="00E73FE3" w:rsidRPr="00E73FE3">
        <w:rPr>
          <w:rFonts w:ascii="Sylfaen" w:hAnsi="Sylfaen"/>
          <w:sz w:val="24"/>
          <w:szCs w:val="24"/>
        </w:rPr>
        <w:br/>
      </w:r>
      <w:r w:rsidRPr="006209BE">
        <w:rPr>
          <w:rFonts w:ascii="Sylfaen" w:hAnsi="Sylfaen"/>
          <w:sz w:val="24"/>
          <w:szCs w:val="24"/>
        </w:rPr>
        <w:t>տեղեկագրքերն ու դասակարգիչները</w:t>
      </w:r>
    </w:p>
    <w:p w:rsidR="00444B6F" w:rsidRPr="006209BE" w:rsidRDefault="00D23036" w:rsidP="00E73FE3">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18.</w:t>
      </w:r>
      <w:r w:rsidR="00E73FE3" w:rsidRPr="00E73FE3">
        <w:rPr>
          <w:rFonts w:ascii="Sylfaen" w:hAnsi="Sylfaen"/>
          <w:sz w:val="24"/>
          <w:szCs w:val="24"/>
        </w:rPr>
        <w:tab/>
      </w:r>
      <w:r w:rsidRPr="006209BE">
        <w:rPr>
          <w:rFonts w:ascii="Sylfaen" w:hAnsi="Sylfaen"/>
          <w:sz w:val="24"/>
          <w:szCs w:val="24"/>
        </w:rPr>
        <w:t>Ընդհանուր գործընթացի տեղեկա</w:t>
      </w:r>
      <w:r w:rsidR="00635130" w:rsidRPr="006209BE">
        <w:rPr>
          <w:rFonts w:ascii="Sylfaen" w:hAnsi="Sylfaen"/>
          <w:sz w:val="24"/>
          <w:szCs w:val="24"/>
        </w:rPr>
        <w:t>գրք</w:t>
      </w:r>
      <w:r w:rsidRPr="006209BE">
        <w:rPr>
          <w:rFonts w:ascii="Sylfaen" w:hAnsi="Sylfaen"/>
          <w:sz w:val="24"/>
          <w:szCs w:val="24"/>
        </w:rPr>
        <w:t>երի եւ դասակարգիչների ցանկը բերված է 4-րդ աղյուսակում:</w:t>
      </w:r>
    </w:p>
    <w:p w:rsidR="00444B6F" w:rsidRPr="006209BE" w:rsidRDefault="00444B6F" w:rsidP="006209BE">
      <w:pPr>
        <w:spacing w:after="160" w:line="360" w:lineRule="auto"/>
        <w:rPr>
          <w:rFonts w:ascii="Sylfaen" w:hAnsi="Sylfaen"/>
        </w:rPr>
      </w:pPr>
    </w:p>
    <w:p w:rsidR="00444B6F" w:rsidRPr="006209BE" w:rsidRDefault="00496B9A" w:rsidP="006209BE">
      <w:pPr>
        <w:pStyle w:val="Tablecaption0"/>
        <w:shd w:val="clear" w:color="auto" w:fill="auto"/>
        <w:spacing w:after="160" w:line="360" w:lineRule="auto"/>
        <w:rPr>
          <w:rFonts w:ascii="Sylfaen" w:hAnsi="Sylfaen"/>
          <w:sz w:val="24"/>
          <w:szCs w:val="24"/>
        </w:rPr>
      </w:pPr>
      <w:r w:rsidRPr="006209BE">
        <w:rPr>
          <w:rFonts w:ascii="Sylfaen" w:hAnsi="Sylfaen"/>
          <w:sz w:val="24"/>
          <w:szCs w:val="24"/>
        </w:rPr>
        <w:t>Աղյուսակ 4</w:t>
      </w:r>
    </w:p>
    <w:p w:rsidR="00444B6F" w:rsidRPr="006209BE" w:rsidRDefault="00496B9A" w:rsidP="006209BE">
      <w:pPr>
        <w:pStyle w:val="Tablecaption0"/>
        <w:shd w:val="clear" w:color="auto" w:fill="auto"/>
        <w:spacing w:after="160" w:line="360" w:lineRule="auto"/>
        <w:jc w:val="center"/>
        <w:rPr>
          <w:rFonts w:ascii="Sylfaen" w:hAnsi="Sylfaen"/>
          <w:sz w:val="24"/>
          <w:szCs w:val="24"/>
        </w:rPr>
      </w:pPr>
      <w:r w:rsidRPr="006209BE">
        <w:rPr>
          <w:rFonts w:ascii="Sylfaen" w:hAnsi="Sylfaen"/>
          <w:sz w:val="24"/>
          <w:szCs w:val="24"/>
        </w:rPr>
        <w:t xml:space="preserve">Ընդհանուր գործընթացի տեղեկագրքերի </w:t>
      </w:r>
      <w:r w:rsidR="006209BE">
        <w:rPr>
          <w:rFonts w:ascii="Sylfaen" w:hAnsi="Sylfaen"/>
          <w:sz w:val="24"/>
          <w:szCs w:val="24"/>
        </w:rPr>
        <w:t>եւ</w:t>
      </w:r>
      <w:r w:rsidRPr="006209BE">
        <w:rPr>
          <w:rFonts w:ascii="Sylfaen" w:hAnsi="Sylfaen"/>
          <w:sz w:val="24"/>
          <w:szCs w:val="24"/>
        </w:rPr>
        <w:t xml:space="preserve"> դասակարգիչների ցանկը</w:t>
      </w:r>
    </w:p>
    <w:tbl>
      <w:tblPr>
        <w:tblOverlap w:val="never"/>
        <w:tblW w:w="9396" w:type="dxa"/>
        <w:jc w:val="center"/>
        <w:tblLayout w:type="fixed"/>
        <w:tblCellMar>
          <w:left w:w="10" w:type="dxa"/>
          <w:right w:w="10" w:type="dxa"/>
        </w:tblCellMar>
        <w:tblLook w:val="0000" w:firstRow="0" w:lastRow="0" w:firstColumn="0" w:lastColumn="0" w:noHBand="0" w:noVBand="0"/>
      </w:tblPr>
      <w:tblGrid>
        <w:gridCol w:w="2225"/>
        <w:gridCol w:w="2556"/>
        <w:gridCol w:w="2077"/>
        <w:gridCol w:w="2538"/>
      </w:tblGrid>
      <w:tr w:rsidR="00444B6F" w:rsidRPr="00E73FE3" w:rsidTr="00496B9A">
        <w:trPr>
          <w:tblHeader/>
          <w:jc w:val="center"/>
        </w:trPr>
        <w:tc>
          <w:tcPr>
            <w:tcW w:w="2225" w:type="dxa"/>
            <w:tcBorders>
              <w:top w:val="single" w:sz="4" w:space="0" w:color="auto"/>
              <w:left w:val="single" w:sz="4" w:space="0" w:color="auto"/>
            </w:tcBorders>
            <w:shd w:val="clear" w:color="auto" w:fill="FFFFFF"/>
          </w:tcPr>
          <w:p w:rsidR="00444B6F" w:rsidRPr="00E73FE3" w:rsidRDefault="00496B9A" w:rsidP="00E73FE3">
            <w:pPr>
              <w:pStyle w:val="Bodytext20"/>
              <w:shd w:val="clear" w:color="auto" w:fill="auto"/>
              <w:spacing w:before="0" w:after="120" w:line="240" w:lineRule="auto"/>
              <w:jc w:val="center"/>
              <w:rPr>
                <w:rFonts w:ascii="Sylfaen" w:hAnsi="Sylfaen"/>
                <w:color w:val="000000"/>
                <w:sz w:val="20"/>
                <w:szCs w:val="24"/>
                <w:lang w:bidi="hy-AM"/>
              </w:rPr>
            </w:pPr>
            <w:r w:rsidRPr="00E73FE3">
              <w:rPr>
                <w:rStyle w:val="Bodytext212pt"/>
                <w:rFonts w:ascii="Sylfaen" w:hAnsi="Sylfaen"/>
                <w:sz w:val="20"/>
              </w:rPr>
              <w:t>Ծածկագրային նշագիրը</w:t>
            </w:r>
          </w:p>
        </w:tc>
        <w:tc>
          <w:tcPr>
            <w:tcW w:w="2556" w:type="dxa"/>
            <w:tcBorders>
              <w:top w:val="single" w:sz="4" w:space="0" w:color="auto"/>
              <w:left w:val="single" w:sz="4" w:space="0" w:color="auto"/>
            </w:tcBorders>
            <w:shd w:val="clear" w:color="auto" w:fill="FFFFFF"/>
          </w:tcPr>
          <w:p w:rsidR="00444B6F" w:rsidRPr="00E73FE3" w:rsidRDefault="00496B9A" w:rsidP="00E73FE3">
            <w:pPr>
              <w:pStyle w:val="Bodytext20"/>
              <w:shd w:val="clear" w:color="auto" w:fill="auto"/>
              <w:spacing w:before="0" w:after="120" w:line="240" w:lineRule="auto"/>
              <w:jc w:val="center"/>
              <w:rPr>
                <w:rFonts w:ascii="Sylfaen" w:hAnsi="Sylfaen"/>
                <w:color w:val="000000"/>
                <w:sz w:val="20"/>
                <w:szCs w:val="24"/>
                <w:lang w:bidi="hy-AM"/>
              </w:rPr>
            </w:pPr>
            <w:r w:rsidRPr="00E73FE3">
              <w:rPr>
                <w:rStyle w:val="Bodytext212pt"/>
                <w:rFonts w:ascii="Sylfaen" w:hAnsi="Sylfaen"/>
                <w:sz w:val="20"/>
              </w:rPr>
              <w:t>Անվանումը</w:t>
            </w:r>
          </w:p>
        </w:tc>
        <w:tc>
          <w:tcPr>
            <w:tcW w:w="2077" w:type="dxa"/>
            <w:tcBorders>
              <w:top w:val="single" w:sz="4" w:space="0" w:color="auto"/>
              <w:left w:val="single" w:sz="4" w:space="0" w:color="auto"/>
            </w:tcBorders>
            <w:shd w:val="clear" w:color="auto" w:fill="FFFFFF"/>
          </w:tcPr>
          <w:p w:rsidR="00444B6F" w:rsidRPr="00E73FE3" w:rsidRDefault="00496B9A" w:rsidP="00E73FE3">
            <w:pPr>
              <w:pStyle w:val="Bodytext20"/>
              <w:shd w:val="clear" w:color="auto" w:fill="auto"/>
              <w:spacing w:before="0" w:after="120" w:line="240" w:lineRule="auto"/>
              <w:jc w:val="center"/>
              <w:rPr>
                <w:rFonts w:ascii="Sylfaen" w:hAnsi="Sylfaen"/>
                <w:color w:val="000000"/>
                <w:sz w:val="20"/>
                <w:szCs w:val="24"/>
                <w:lang w:bidi="hy-AM"/>
              </w:rPr>
            </w:pPr>
            <w:r w:rsidRPr="00E73FE3">
              <w:rPr>
                <w:rStyle w:val="Bodytext212pt"/>
                <w:rFonts w:ascii="Sylfaen" w:hAnsi="Sylfaen"/>
                <w:sz w:val="20"/>
              </w:rPr>
              <w:t>Տ</w:t>
            </w:r>
            <w:r w:rsidR="00C87DCD" w:rsidRPr="00E73FE3">
              <w:rPr>
                <w:rStyle w:val="Bodytext212pt"/>
                <w:rFonts w:ascii="Sylfaen" w:hAnsi="Sylfaen"/>
                <w:sz w:val="20"/>
              </w:rPr>
              <w:t>եսակ</w:t>
            </w:r>
            <w:r w:rsidRPr="00E73FE3">
              <w:rPr>
                <w:rStyle w:val="Bodytext212pt"/>
                <w:rFonts w:ascii="Sylfaen" w:hAnsi="Sylfaen"/>
                <w:sz w:val="20"/>
              </w:rPr>
              <w:t>ը</w:t>
            </w:r>
          </w:p>
        </w:tc>
        <w:tc>
          <w:tcPr>
            <w:tcW w:w="2538" w:type="dxa"/>
            <w:tcBorders>
              <w:top w:val="single" w:sz="4" w:space="0" w:color="auto"/>
              <w:left w:val="single" w:sz="4" w:space="0" w:color="auto"/>
              <w:right w:val="single" w:sz="4" w:space="0" w:color="auto"/>
            </w:tcBorders>
            <w:shd w:val="clear" w:color="auto" w:fill="FFFFFF"/>
          </w:tcPr>
          <w:p w:rsidR="00444B6F" w:rsidRPr="00E73FE3" w:rsidRDefault="00496B9A" w:rsidP="00E73FE3">
            <w:pPr>
              <w:pStyle w:val="Bodytext20"/>
              <w:shd w:val="clear" w:color="auto" w:fill="auto"/>
              <w:spacing w:before="0" w:after="120" w:line="240" w:lineRule="auto"/>
              <w:jc w:val="center"/>
              <w:rPr>
                <w:rFonts w:ascii="Sylfaen" w:hAnsi="Sylfaen"/>
                <w:color w:val="000000"/>
                <w:sz w:val="20"/>
                <w:szCs w:val="24"/>
                <w:lang w:bidi="hy-AM"/>
              </w:rPr>
            </w:pPr>
            <w:r w:rsidRPr="00E73FE3">
              <w:rPr>
                <w:rStyle w:val="Bodytext212pt"/>
                <w:rFonts w:ascii="Sylfaen" w:hAnsi="Sylfaen"/>
                <w:sz w:val="20"/>
              </w:rPr>
              <w:t>Նկարագրությունը</w:t>
            </w:r>
          </w:p>
        </w:tc>
      </w:tr>
      <w:tr w:rsidR="00444B6F" w:rsidRPr="00E73FE3" w:rsidTr="00496B9A">
        <w:trPr>
          <w:tblHeader/>
          <w:jc w:val="center"/>
        </w:trPr>
        <w:tc>
          <w:tcPr>
            <w:tcW w:w="2225" w:type="dxa"/>
            <w:tcBorders>
              <w:top w:val="single" w:sz="4" w:space="0" w:color="auto"/>
              <w:left w:val="single" w:sz="4" w:space="0" w:color="auto"/>
            </w:tcBorders>
            <w:shd w:val="clear" w:color="auto" w:fill="FFFFFF"/>
          </w:tcPr>
          <w:p w:rsidR="00444B6F" w:rsidRPr="00E73FE3" w:rsidRDefault="00496B9A" w:rsidP="00E73FE3">
            <w:pPr>
              <w:pStyle w:val="Bodytext20"/>
              <w:shd w:val="clear" w:color="auto" w:fill="auto"/>
              <w:spacing w:before="0" w:after="120" w:line="240" w:lineRule="auto"/>
              <w:jc w:val="center"/>
              <w:rPr>
                <w:rFonts w:ascii="Sylfaen" w:hAnsi="Sylfaen"/>
                <w:color w:val="000000"/>
                <w:sz w:val="20"/>
                <w:szCs w:val="24"/>
                <w:lang w:bidi="hy-AM"/>
              </w:rPr>
            </w:pPr>
            <w:r w:rsidRPr="00E73FE3">
              <w:rPr>
                <w:rStyle w:val="Bodytext212pt"/>
                <w:rFonts w:ascii="Sylfaen" w:hAnsi="Sylfaen"/>
                <w:sz w:val="20"/>
              </w:rPr>
              <w:t>1.</w:t>
            </w:r>
          </w:p>
        </w:tc>
        <w:tc>
          <w:tcPr>
            <w:tcW w:w="2556" w:type="dxa"/>
            <w:tcBorders>
              <w:top w:val="single" w:sz="4" w:space="0" w:color="auto"/>
              <w:left w:val="single" w:sz="4" w:space="0" w:color="auto"/>
            </w:tcBorders>
            <w:shd w:val="clear" w:color="auto" w:fill="FFFFFF"/>
          </w:tcPr>
          <w:p w:rsidR="00444B6F" w:rsidRPr="00E73FE3" w:rsidRDefault="00496B9A" w:rsidP="00E73FE3">
            <w:pPr>
              <w:pStyle w:val="Bodytext20"/>
              <w:shd w:val="clear" w:color="auto" w:fill="auto"/>
              <w:spacing w:before="0" w:after="120" w:line="240" w:lineRule="auto"/>
              <w:jc w:val="center"/>
              <w:rPr>
                <w:rFonts w:ascii="Sylfaen" w:hAnsi="Sylfaen"/>
                <w:color w:val="000000"/>
                <w:sz w:val="20"/>
                <w:szCs w:val="24"/>
                <w:lang w:bidi="hy-AM"/>
              </w:rPr>
            </w:pPr>
            <w:r w:rsidRPr="00E73FE3">
              <w:rPr>
                <w:rStyle w:val="Bodytext212pt"/>
                <w:rFonts w:ascii="Sylfaen" w:hAnsi="Sylfaen"/>
                <w:sz w:val="20"/>
              </w:rPr>
              <w:t>2.</w:t>
            </w:r>
          </w:p>
        </w:tc>
        <w:tc>
          <w:tcPr>
            <w:tcW w:w="2077" w:type="dxa"/>
            <w:tcBorders>
              <w:top w:val="single" w:sz="4" w:space="0" w:color="auto"/>
              <w:left w:val="single" w:sz="4" w:space="0" w:color="auto"/>
            </w:tcBorders>
            <w:shd w:val="clear" w:color="auto" w:fill="FFFFFF"/>
          </w:tcPr>
          <w:p w:rsidR="00444B6F" w:rsidRPr="00E73FE3" w:rsidRDefault="00496B9A" w:rsidP="00E73FE3">
            <w:pPr>
              <w:pStyle w:val="Bodytext20"/>
              <w:shd w:val="clear" w:color="auto" w:fill="auto"/>
              <w:spacing w:before="0" w:after="120" w:line="240" w:lineRule="auto"/>
              <w:jc w:val="center"/>
              <w:rPr>
                <w:rFonts w:ascii="Sylfaen" w:hAnsi="Sylfaen"/>
                <w:color w:val="000000"/>
                <w:sz w:val="20"/>
                <w:szCs w:val="24"/>
                <w:lang w:bidi="hy-AM"/>
              </w:rPr>
            </w:pPr>
            <w:r w:rsidRPr="00E73FE3">
              <w:rPr>
                <w:rStyle w:val="Bodytext212pt"/>
                <w:rFonts w:ascii="Sylfaen" w:hAnsi="Sylfaen"/>
                <w:sz w:val="20"/>
              </w:rPr>
              <w:t>3.</w:t>
            </w:r>
          </w:p>
        </w:tc>
        <w:tc>
          <w:tcPr>
            <w:tcW w:w="2538" w:type="dxa"/>
            <w:tcBorders>
              <w:top w:val="single" w:sz="4" w:space="0" w:color="auto"/>
              <w:left w:val="single" w:sz="4" w:space="0" w:color="auto"/>
              <w:right w:val="single" w:sz="4" w:space="0" w:color="auto"/>
            </w:tcBorders>
            <w:shd w:val="clear" w:color="auto" w:fill="FFFFFF"/>
          </w:tcPr>
          <w:p w:rsidR="00444B6F" w:rsidRPr="00E73FE3" w:rsidRDefault="00496B9A" w:rsidP="00E73FE3">
            <w:pPr>
              <w:pStyle w:val="Bodytext20"/>
              <w:shd w:val="clear" w:color="auto" w:fill="auto"/>
              <w:spacing w:before="0" w:after="120" w:line="240" w:lineRule="auto"/>
              <w:jc w:val="center"/>
              <w:rPr>
                <w:rFonts w:ascii="Sylfaen" w:hAnsi="Sylfaen"/>
                <w:color w:val="000000"/>
                <w:sz w:val="20"/>
                <w:szCs w:val="24"/>
                <w:lang w:bidi="hy-AM"/>
              </w:rPr>
            </w:pPr>
            <w:r w:rsidRPr="00E73FE3">
              <w:rPr>
                <w:rStyle w:val="Bodytext212pt"/>
                <w:rFonts w:ascii="Sylfaen" w:hAnsi="Sylfaen"/>
                <w:sz w:val="20"/>
              </w:rPr>
              <w:t>4.</w:t>
            </w:r>
          </w:p>
        </w:tc>
      </w:tr>
      <w:tr w:rsidR="00444B6F" w:rsidRPr="00E73FE3" w:rsidTr="00496B9A">
        <w:trPr>
          <w:jc w:val="center"/>
        </w:trPr>
        <w:tc>
          <w:tcPr>
            <w:tcW w:w="2225" w:type="dxa"/>
            <w:tcBorders>
              <w:top w:val="single" w:sz="4" w:space="0" w:color="auto"/>
              <w:left w:val="single" w:sz="4" w:space="0" w:color="auto"/>
            </w:tcBorders>
            <w:shd w:val="clear" w:color="auto" w:fill="FFFFFF"/>
          </w:tcPr>
          <w:p w:rsidR="00444B6F" w:rsidRPr="00E73FE3" w:rsidRDefault="00496B9A" w:rsidP="00E73FE3">
            <w:pPr>
              <w:pStyle w:val="Bodytext20"/>
              <w:shd w:val="clear" w:color="auto" w:fill="auto"/>
              <w:spacing w:before="0" w:after="120" w:line="240" w:lineRule="auto"/>
              <w:jc w:val="left"/>
              <w:rPr>
                <w:rFonts w:ascii="Sylfaen" w:hAnsi="Sylfaen"/>
                <w:color w:val="000000"/>
                <w:sz w:val="20"/>
                <w:szCs w:val="24"/>
                <w:lang w:bidi="hy-AM"/>
              </w:rPr>
            </w:pPr>
            <w:r w:rsidRPr="00E73FE3">
              <w:rPr>
                <w:rStyle w:val="Bodytext212pt"/>
                <w:rFonts w:ascii="Sylfaen" w:hAnsi="Sylfaen"/>
                <w:sz w:val="20"/>
              </w:rPr>
              <w:t>P.</w:t>
            </w:r>
            <w:smartTag w:uri="urn:schemas-microsoft-com:office:smarttags" w:element="stockticker">
              <w:r w:rsidRPr="00E73FE3">
                <w:rPr>
                  <w:rStyle w:val="Bodytext212pt"/>
                  <w:rFonts w:ascii="Sylfaen" w:hAnsi="Sylfaen"/>
                  <w:sz w:val="20"/>
                </w:rPr>
                <w:t>CLS</w:t>
              </w:r>
            </w:smartTag>
            <w:r w:rsidRPr="00E73FE3">
              <w:rPr>
                <w:rStyle w:val="Bodytext212pt"/>
                <w:rFonts w:ascii="Sylfaen" w:hAnsi="Sylfaen"/>
                <w:sz w:val="20"/>
              </w:rPr>
              <w:t>.008</w:t>
            </w:r>
          </w:p>
        </w:tc>
        <w:tc>
          <w:tcPr>
            <w:tcW w:w="2556" w:type="dxa"/>
            <w:tcBorders>
              <w:top w:val="single" w:sz="4" w:space="0" w:color="auto"/>
              <w:left w:val="single" w:sz="4" w:space="0" w:color="auto"/>
            </w:tcBorders>
            <w:shd w:val="clear" w:color="auto" w:fill="FFFFFF"/>
          </w:tcPr>
          <w:p w:rsidR="00444B6F" w:rsidRPr="00E73FE3" w:rsidRDefault="00496B9A" w:rsidP="00E73FE3">
            <w:pPr>
              <w:pStyle w:val="Bodytext20"/>
              <w:shd w:val="clear" w:color="auto" w:fill="auto"/>
              <w:spacing w:before="0" w:after="120" w:line="240" w:lineRule="auto"/>
              <w:ind w:left="55"/>
              <w:jc w:val="left"/>
              <w:rPr>
                <w:rFonts w:ascii="Sylfaen" w:hAnsi="Sylfaen"/>
                <w:color w:val="000000"/>
                <w:sz w:val="20"/>
                <w:szCs w:val="24"/>
                <w:lang w:bidi="hy-AM"/>
              </w:rPr>
            </w:pPr>
            <w:r w:rsidRPr="00E73FE3">
              <w:rPr>
                <w:rStyle w:val="Bodytext212pt"/>
                <w:rFonts w:ascii="Sylfaen" w:hAnsi="Sylfaen"/>
                <w:sz w:val="20"/>
              </w:rPr>
              <w:t>կապի տեսակների դասակարգիչը</w:t>
            </w:r>
          </w:p>
        </w:tc>
        <w:tc>
          <w:tcPr>
            <w:tcW w:w="2077" w:type="dxa"/>
            <w:tcBorders>
              <w:top w:val="single" w:sz="4" w:space="0" w:color="auto"/>
              <w:left w:val="single" w:sz="4" w:space="0" w:color="auto"/>
            </w:tcBorders>
            <w:shd w:val="clear" w:color="auto" w:fill="FFFFFF"/>
          </w:tcPr>
          <w:p w:rsidR="00444B6F" w:rsidRPr="00E73FE3" w:rsidRDefault="00496B9A" w:rsidP="00E73FE3">
            <w:pPr>
              <w:pStyle w:val="Bodytext20"/>
              <w:shd w:val="clear" w:color="auto" w:fill="auto"/>
              <w:spacing w:before="0" w:after="120" w:line="240" w:lineRule="auto"/>
              <w:ind w:left="55"/>
              <w:jc w:val="left"/>
              <w:rPr>
                <w:rFonts w:ascii="Sylfaen" w:hAnsi="Sylfaen"/>
                <w:color w:val="000000"/>
                <w:sz w:val="20"/>
                <w:szCs w:val="24"/>
                <w:lang w:bidi="hy-AM"/>
              </w:rPr>
            </w:pPr>
            <w:r w:rsidRPr="00E73FE3">
              <w:rPr>
                <w:rStyle w:val="Bodytext212pt"/>
                <w:rFonts w:ascii="Sylfaen" w:hAnsi="Sylfaen"/>
                <w:sz w:val="20"/>
              </w:rPr>
              <w:t>դասակարգիչ</w:t>
            </w:r>
          </w:p>
        </w:tc>
        <w:tc>
          <w:tcPr>
            <w:tcW w:w="2538" w:type="dxa"/>
            <w:tcBorders>
              <w:top w:val="single" w:sz="4" w:space="0" w:color="auto"/>
              <w:left w:val="single" w:sz="4" w:space="0" w:color="auto"/>
              <w:right w:val="single" w:sz="4" w:space="0" w:color="auto"/>
            </w:tcBorders>
            <w:shd w:val="clear" w:color="auto" w:fill="FFFFFF"/>
          </w:tcPr>
          <w:p w:rsidR="00444B6F" w:rsidRPr="00E73FE3" w:rsidRDefault="00496B9A" w:rsidP="00E73FE3">
            <w:pPr>
              <w:pStyle w:val="Bodytext20"/>
              <w:shd w:val="clear" w:color="auto" w:fill="auto"/>
              <w:spacing w:before="0" w:after="120" w:line="240" w:lineRule="auto"/>
              <w:ind w:left="55"/>
              <w:jc w:val="left"/>
              <w:rPr>
                <w:rFonts w:ascii="Sylfaen" w:hAnsi="Sylfaen"/>
                <w:color w:val="000000"/>
                <w:sz w:val="20"/>
                <w:szCs w:val="24"/>
                <w:lang w:bidi="hy-AM"/>
              </w:rPr>
            </w:pPr>
            <w:r w:rsidRPr="00E73FE3">
              <w:rPr>
                <w:rStyle w:val="Bodytext212pt"/>
                <w:rFonts w:ascii="Sylfaen" w:hAnsi="Sylfaen"/>
                <w:sz w:val="20"/>
              </w:rPr>
              <w:t xml:space="preserve">պարունակում է կապի տեսակների ծածկագրերի </w:t>
            </w:r>
            <w:r w:rsidR="006209BE" w:rsidRPr="00E73FE3">
              <w:rPr>
                <w:rStyle w:val="Bodytext212pt"/>
                <w:rFonts w:ascii="Sylfaen" w:hAnsi="Sylfaen"/>
                <w:sz w:val="20"/>
              </w:rPr>
              <w:t>եւ</w:t>
            </w:r>
            <w:r w:rsidRPr="00E73FE3">
              <w:rPr>
                <w:rStyle w:val="Bodytext212pt"/>
                <w:rFonts w:ascii="Sylfaen" w:hAnsi="Sylfaen"/>
                <w:sz w:val="20"/>
              </w:rPr>
              <w:t xml:space="preserve"> անվանումների ցանկը (ներդաշնակեցված է ՄԱԿ ԱԷՊԿ-ի «Communication Channel Code» դասակարգչի հետ)</w:t>
            </w:r>
          </w:p>
        </w:tc>
      </w:tr>
      <w:tr w:rsidR="00444B6F" w:rsidRPr="00E73FE3" w:rsidTr="00496B9A">
        <w:trPr>
          <w:jc w:val="center"/>
        </w:trPr>
        <w:tc>
          <w:tcPr>
            <w:tcW w:w="2225" w:type="dxa"/>
            <w:tcBorders>
              <w:top w:val="single" w:sz="4" w:space="0" w:color="auto"/>
              <w:left w:val="single" w:sz="4" w:space="0" w:color="auto"/>
            </w:tcBorders>
            <w:shd w:val="clear" w:color="auto" w:fill="FFFFFF"/>
          </w:tcPr>
          <w:p w:rsidR="00444B6F" w:rsidRPr="00E73FE3" w:rsidRDefault="00496B9A" w:rsidP="00E73FE3">
            <w:pPr>
              <w:pStyle w:val="Bodytext20"/>
              <w:shd w:val="clear" w:color="auto" w:fill="auto"/>
              <w:spacing w:before="0" w:after="120" w:line="240" w:lineRule="auto"/>
              <w:jc w:val="left"/>
              <w:rPr>
                <w:rFonts w:ascii="Sylfaen" w:hAnsi="Sylfaen"/>
                <w:color w:val="000000"/>
                <w:sz w:val="20"/>
                <w:szCs w:val="24"/>
                <w:lang w:bidi="hy-AM"/>
              </w:rPr>
            </w:pPr>
            <w:r w:rsidRPr="00E73FE3">
              <w:rPr>
                <w:rStyle w:val="Bodytext212pt"/>
                <w:rFonts w:ascii="Sylfaen" w:hAnsi="Sylfaen"/>
                <w:sz w:val="20"/>
              </w:rPr>
              <w:t>P.</w:t>
            </w:r>
            <w:smartTag w:uri="urn:schemas-microsoft-com:office:smarttags" w:element="stockticker">
              <w:r w:rsidRPr="00E73FE3">
                <w:rPr>
                  <w:rStyle w:val="Bodytext212pt"/>
                  <w:rFonts w:ascii="Sylfaen" w:hAnsi="Sylfaen"/>
                  <w:sz w:val="20"/>
                </w:rPr>
                <w:t>CLS</w:t>
              </w:r>
            </w:smartTag>
            <w:r w:rsidRPr="00E73FE3">
              <w:rPr>
                <w:rStyle w:val="Bodytext212pt"/>
                <w:rFonts w:ascii="Sylfaen" w:hAnsi="Sylfaen"/>
                <w:sz w:val="20"/>
              </w:rPr>
              <w:t>.019</w:t>
            </w:r>
          </w:p>
        </w:tc>
        <w:tc>
          <w:tcPr>
            <w:tcW w:w="2556" w:type="dxa"/>
            <w:tcBorders>
              <w:top w:val="single" w:sz="4" w:space="0" w:color="auto"/>
              <w:left w:val="single" w:sz="4" w:space="0" w:color="auto"/>
            </w:tcBorders>
            <w:shd w:val="clear" w:color="auto" w:fill="FFFFFF"/>
          </w:tcPr>
          <w:p w:rsidR="00444B6F" w:rsidRPr="00E73FE3" w:rsidRDefault="00496B9A" w:rsidP="00E73FE3">
            <w:pPr>
              <w:pStyle w:val="Bodytext20"/>
              <w:shd w:val="clear" w:color="auto" w:fill="auto"/>
              <w:spacing w:before="0" w:after="120" w:line="240" w:lineRule="auto"/>
              <w:ind w:left="55"/>
              <w:jc w:val="left"/>
              <w:rPr>
                <w:rFonts w:ascii="Sylfaen" w:hAnsi="Sylfaen"/>
                <w:color w:val="000000"/>
                <w:sz w:val="20"/>
                <w:szCs w:val="24"/>
                <w:lang w:bidi="hy-AM"/>
              </w:rPr>
            </w:pPr>
            <w:r w:rsidRPr="00E73FE3">
              <w:rPr>
                <w:rStyle w:val="Bodytext212pt"/>
                <w:rFonts w:ascii="Sylfaen" w:hAnsi="Sylfaen"/>
                <w:sz w:val="20"/>
              </w:rPr>
              <w:t>աշխարհի երկրների դասակարգիչ</w:t>
            </w:r>
            <w:r w:rsidR="00032991" w:rsidRPr="00E73FE3">
              <w:rPr>
                <w:rStyle w:val="Bodytext212pt"/>
                <w:rFonts w:ascii="Sylfaen" w:hAnsi="Sylfaen"/>
                <w:sz w:val="20"/>
              </w:rPr>
              <w:t>ը</w:t>
            </w:r>
          </w:p>
        </w:tc>
        <w:tc>
          <w:tcPr>
            <w:tcW w:w="2077" w:type="dxa"/>
            <w:tcBorders>
              <w:top w:val="single" w:sz="4" w:space="0" w:color="auto"/>
              <w:left w:val="single" w:sz="4" w:space="0" w:color="auto"/>
            </w:tcBorders>
            <w:shd w:val="clear" w:color="auto" w:fill="FFFFFF"/>
          </w:tcPr>
          <w:p w:rsidR="00444B6F" w:rsidRPr="00E73FE3" w:rsidRDefault="00496B9A" w:rsidP="00E73FE3">
            <w:pPr>
              <w:pStyle w:val="Bodytext20"/>
              <w:shd w:val="clear" w:color="auto" w:fill="auto"/>
              <w:spacing w:before="0" w:after="120" w:line="240" w:lineRule="auto"/>
              <w:ind w:left="55"/>
              <w:jc w:val="left"/>
              <w:rPr>
                <w:rFonts w:ascii="Sylfaen" w:hAnsi="Sylfaen"/>
                <w:color w:val="000000"/>
                <w:sz w:val="20"/>
                <w:szCs w:val="24"/>
                <w:lang w:bidi="hy-AM"/>
              </w:rPr>
            </w:pPr>
            <w:r w:rsidRPr="00E73FE3">
              <w:rPr>
                <w:rStyle w:val="Bodytext212pt"/>
                <w:rFonts w:ascii="Sylfaen" w:hAnsi="Sylfaen"/>
                <w:sz w:val="20"/>
              </w:rPr>
              <w:t>դասակարգիչ</w:t>
            </w:r>
          </w:p>
        </w:tc>
        <w:tc>
          <w:tcPr>
            <w:tcW w:w="2538" w:type="dxa"/>
            <w:tcBorders>
              <w:top w:val="single" w:sz="4" w:space="0" w:color="auto"/>
              <w:left w:val="single" w:sz="4" w:space="0" w:color="auto"/>
              <w:right w:val="single" w:sz="4" w:space="0" w:color="auto"/>
            </w:tcBorders>
            <w:shd w:val="clear" w:color="auto" w:fill="FFFFFF"/>
          </w:tcPr>
          <w:p w:rsidR="00444B6F" w:rsidRPr="00E73FE3" w:rsidRDefault="00496B9A" w:rsidP="00E73FE3">
            <w:pPr>
              <w:pStyle w:val="Bodytext20"/>
              <w:shd w:val="clear" w:color="auto" w:fill="auto"/>
              <w:spacing w:before="0" w:after="120" w:line="240" w:lineRule="auto"/>
              <w:ind w:left="55"/>
              <w:jc w:val="left"/>
              <w:rPr>
                <w:rFonts w:ascii="Sylfaen" w:hAnsi="Sylfaen"/>
                <w:color w:val="000000"/>
                <w:sz w:val="20"/>
                <w:szCs w:val="24"/>
                <w:lang w:bidi="hy-AM"/>
              </w:rPr>
            </w:pPr>
            <w:r w:rsidRPr="00E73FE3">
              <w:rPr>
                <w:rStyle w:val="Bodytext212pt"/>
                <w:rFonts w:ascii="Sylfaen" w:hAnsi="Sylfaen"/>
                <w:sz w:val="20"/>
              </w:rPr>
              <w:t xml:space="preserve">պարունակում է երկրների անվանումների ցանկը </w:t>
            </w:r>
            <w:r w:rsidR="006209BE" w:rsidRPr="00E73FE3">
              <w:rPr>
                <w:rStyle w:val="Bodytext212pt"/>
                <w:rFonts w:ascii="Sylfaen" w:hAnsi="Sylfaen"/>
                <w:sz w:val="20"/>
              </w:rPr>
              <w:t>եւ</w:t>
            </w:r>
            <w:r w:rsidRPr="00E73FE3">
              <w:rPr>
                <w:rStyle w:val="Bodytext212pt"/>
                <w:rFonts w:ascii="Sylfaen" w:hAnsi="Sylfaen"/>
                <w:sz w:val="20"/>
              </w:rPr>
              <w:t xml:space="preserve"> դրանց ծածկագրերը՝ </w:t>
            </w:r>
            <w:smartTag w:uri="urn:schemas-microsoft-com:office:smarttags" w:element="stockticker">
              <w:r w:rsidRPr="00E73FE3">
                <w:rPr>
                  <w:rStyle w:val="Bodytext212pt"/>
                  <w:rFonts w:ascii="Sylfaen" w:hAnsi="Sylfaen"/>
                  <w:sz w:val="20"/>
                </w:rPr>
                <w:t>ISO</w:t>
              </w:r>
            </w:smartTag>
            <w:r w:rsidRPr="00E73FE3">
              <w:rPr>
                <w:rStyle w:val="Bodytext212pt"/>
                <w:rFonts w:ascii="Sylfaen" w:hAnsi="Sylfaen"/>
                <w:sz w:val="20"/>
              </w:rPr>
              <w:t xml:space="preserve"> 3166-1 ստանդարտին համապատասխան</w:t>
            </w:r>
          </w:p>
        </w:tc>
      </w:tr>
      <w:tr w:rsidR="00444B6F" w:rsidRPr="00E73FE3" w:rsidTr="00496B9A">
        <w:trPr>
          <w:jc w:val="center"/>
        </w:trPr>
        <w:tc>
          <w:tcPr>
            <w:tcW w:w="2225" w:type="dxa"/>
            <w:tcBorders>
              <w:top w:val="single" w:sz="4" w:space="0" w:color="auto"/>
              <w:left w:val="single" w:sz="4" w:space="0" w:color="auto"/>
              <w:bottom w:val="single" w:sz="4" w:space="0" w:color="auto"/>
            </w:tcBorders>
            <w:shd w:val="clear" w:color="auto" w:fill="FFFFFF"/>
          </w:tcPr>
          <w:p w:rsidR="00444B6F" w:rsidRPr="00E73FE3" w:rsidRDefault="00496B9A" w:rsidP="00E73FE3">
            <w:pPr>
              <w:pStyle w:val="Bodytext20"/>
              <w:shd w:val="clear" w:color="auto" w:fill="auto"/>
              <w:spacing w:before="0" w:after="120" w:line="240" w:lineRule="auto"/>
              <w:jc w:val="left"/>
              <w:rPr>
                <w:rFonts w:ascii="Sylfaen" w:hAnsi="Sylfaen"/>
                <w:color w:val="000000"/>
                <w:sz w:val="20"/>
                <w:szCs w:val="24"/>
                <w:lang w:bidi="hy-AM"/>
              </w:rPr>
            </w:pPr>
            <w:r w:rsidRPr="00E73FE3">
              <w:rPr>
                <w:rStyle w:val="Bodytext212pt"/>
                <w:rFonts w:ascii="Sylfaen" w:hAnsi="Sylfaen"/>
                <w:sz w:val="20"/>
              </w:rPr>
              <w:t>P.</w:t>
            </w:r>
            <w:smartTag w:uri="urn:schemas-microsoft-com:office:smarttags" w:element="stockticker">
              <w:r w:rsidRPr="00E73FE3">
                <w:rPr>
                  <w:rStyle w:val="Bodytext212pt"/>
                  <w:rFonts w:ascii="Sylfaen" w:hAnsi="Sylfaen"/>
                  <w:sz w:val="20"/>
                </w:rPr>
                <w:t>CLS</w:t>
              </w:r>
            </w:smartTag>
            <w:r w:rsidRPr="00E73FE3">
              <w:rPr>
                <w:rStyle w:val="Bodytext212pt"/>
                <w:rFonts w:ascii="Sylfaen" w:hAnsi="Sylfaen"/>
                <w:sz w:val="20"/>
              </w:rPr>
              <w:t>.020</w:t>
            </w:r>
          </w:p>
        </w:tc>
        <w:tc>
          <w:tcPr>
            <w:tcW w:w="2556" w:type="dxa"/>
            <w:tcBorders>
              <w:top w:val="single" w:sz="4" w:space="0" w:color="auto"/>
              <w:left w:val="single" w:sz="4" w:space="0" w:color="auto"/>
              <w:bottom w:val="single" w:sz="4" w:space="0" w:color="auto"/>
            </w:tcBorders>
            <w:shd w:val="clear" w:color="auto" w:fill="FFFFFF"/>
          </w:tcPr>
          <w:p w:rsidR="00444B6F" w:rsidRPr="00E73FE3" w:rsidRDefault="00496B9A" w:rsidP="00E73FE3">
            <w:pPr>
              <w:pStyle w:val="Bodytext20"/>
              <w:shd w:val="clear" w:color="auto" w:fill="auto"/>
              <w:spacing w:before="0" w:after="120" w:line="240" w:lineRule="auto"/>
              <w:ind w:left="55"/>
              <w:jc w:val="left"/>
              <w:rPr>
                <w:rFonts w:ascii="Sylfaen" w:hAnsi="Sylfaen"/>
                <w:color w:val="000000"/>
                <w:sz w:val="20"/>
                <w:szCs w:val="24"/>
                <w:lang w:bidi="hy-AM"/>
              </w:rPr>
            </w:pPr>
            <w:r w:rsidRPr="00E73FE3">
              <w:rPr>
                <w:rStyle w:val="Bodytext212pt"/>
                <w:rFonts w:ascii="Sylfaen" w:hAnsi="Sylfaen"/>
                <w:sz w:val="20"/>
              </w:rPr>
              <w:t>արժույթների դասակարգիչ</w:t>
            </w:r>
            <w:r w:rsidR="00032991" w:rsidRPr="00E73FE3">
              <w:rPr>
                <w:rStyle w:val="Bodytext212pt"/>
                <w:rFonts w:ascii="Sylfaen" w:hAnsi="Sylfaen"/>
                <w:sz w:val="20"/>
              </w:rPr>
              <w:t>ը</w:t>
            </w:r>
          </w:p>
        </w:tc>
        <w:tc>
          <w:tcPr>
            <w:tcW w:w="2077" w:type="dxa"/>
            <w:tcBorders>
              <w:top w:val="single" w:sz="4" w:space="0" w:color="auto"/>
              <w:left w:val="single" w:sz="4" w:space="0" w:color="auto"/>
              <w:bottom w:val="single" w:sz="4" w:space="0" w:color="auto"/>
            </w:tcBorders>
            <w:shd w:val="clear" w:color="auto" w:fill="FFFFFF"/>
          </w:tcPr>
          <w:p w:rsidR="00444B6F" w:rsidRPr="00E73FE3" w:rsidRDefault="00496B9A" w:rsidP="00E73FE3">
            <w:pPr>
              <w:pStyle w:val="Bodytext20"/>
              <w:shd w:val="clear" w:color="auto" w:fill="auto"/>
              <w:spacing w:before="0" w:after="120" w:line="240" w:lineRule="auto"/>
              <w:ind w:left="55"/>
              <w:jc w:val="left"/>
              <w:rPr>
                <w:rFonts w:ascii="Sylfaen" w:hAnsi="Sylfaen"/>
                <w:color w:val="000000"/>
                <w:sz w:val="20"/>
                <w:szCs w:val="24"/>
                <w:lang w:bidi="hy-AM"/>
              </w:rPr>
            </w:pPr>
            <w:r w:rsidRPr="00E73FE3">
              <w:rPr>
                <w:rStyle w:val="Bodytext212pt"/>
                <w:rFonts w:ascii="Sylfaen" w:hAnsi="Sylfaen"/>
                <w:sz w:val="20"/>
              </w:rPr>
              <w:t>դասակարգիչ</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rsidR="00444B6F" w:rsidRPr="00E73FE3" w:rsidRDefault="00496B9A" w:rsidP="00E73FE3">
            <w:pPr>
              <w:pStyle w:val="Bodytext20"/>
              <w:shd w:val="clear" w:color="auto" w:fill="auto"/>
              <w:spacing w:before="0" w:after="120" w:line="240" w:lineRule="auto"/>
              <w:ind w:left="55"/>
              <w:jc w:val="left"/>
              <w:rPr>
                <w:rFonts w:ascii="Sylfaen" w:hAnsi="Sylfaen"/>
                <w:color w:val="000000"/>
                <w:sz w:val="20"/>
                <w:szCs w:val="24"/>
                <w:lang w:bidi="hy-AM"/>
              </w:rPr>
            </w:pPr>
            <w:r w:rsidRPr="00E73FE3">
              <w:rPr>
                <w:rStyle w:val="Bodytext212pt"/>
                <w:rFonts w:ascii="Sylfaen" w:hAnsi="Sylfaen"/>
                <w:sz w:val="20"/>
              </w:rPr>
              <w:t xml:space="preserve">պարունակում է ծածկագրերի </w:t>
            </w:r>
            <w:r w:rsidR="006209BE" w:rsidRPr="00E73FE3">
              <w:rPr>
                <w:rStyle w:val="Bodytext212pt"/>
                <w:rFonts w:ascii="Sylfaen" w:hAnsi="Sylfaen"/>
                <w:sz w:val="20"/>
              </w:rPr>
              <w:t>եւ</w:t>
            </w:r>
            <w:r w:rsidRPr="00E73FE3">
              <w:rPr>
                <w:rStyle w:val="Bodytext212pt"/>
                <w:rFonts w:ascii="Sylfaen" w:hAnsi="Sylfaen"/>
                <w:sz w:val="20"/>
              </w:rPr>
              <w:t xml:space="preserve"> արժույթների անվանումների ցանկը՝ </w:t>
            </w:r>
            <w:smartTag w:uri="urn:schemas-microsoft-com:office:smarttags" w:element="stockticker">
              <w:r w:rsidRPr="00E73FE3">
                <w:rPr>
                  <w:rStyle w:val="Bodytext212pt"/>
                  <w:rFonts w:ascii="Sylfaen" w:hAnsi="Sylfaen"/>
                  <w:sz w:val="20"/>
                </w:rPr>
                <w:t>ISO</w:t>
              </w:r>
            </w:smartTag>
            <w:r w:rsidRPr="00E73FE3">
              <w:rPr>
                <w:rStyle w:val="Bodytext212pt"/>
                <w:rFonts w:ascii="Sylfaen" w:hAnsi="Sylfaen"/>
                <w:sz w:val="20"/>
              </w:rPr>
              <w:t xml:space="preserve"> 4217 ստանդարտին համապատասխան</w:t>
            </w:r>
          </w:p>
        </w:tc>
      </w:tr>
      <w:tr w:rsidR="00496B9A" w:rsidRPr="00E73FE3" w:rsidTr="00496B9A">
        <w:trPr>
          <w:jc w:val="center"/>
        </w:trPr>
        <w:tc>
          <w:tcPr>
            <w:tcW w:w="2225" w:type="dxa"/>
            <w:tcBorders>
              <w:top w:val="single" w:sz="4" w:space="0" w:color="auto"/>
              <w:left w:val="single" w:sz="4" w:space="0" w:color="auto"/>
              <w:bottom w:val="single" w:sz="4" w:space="0" w:color="auto"/>
            </w:tcBorders>
            <w:shd w:val="clear" w:color="auto" w:fill="FFFFFF"/>
          </w:tcPr>
          <w:p w:rsidR="00496B9A" w:rsidRPr="00E73FE3" w:rsidRDefault="00496B9A" w:rsidP="00E73FE3">
            <w:pPr>
              <w:pStyle w:val="Bodytext20"/>
              <w:shd w:val="clear" w:color="auto" w:fill="auto"/>
              <w:spacing w:before="0" w:after="120" w:line="240" w:lineRule="auto"/>
              <w:jc w:val="left"/>
              <w:rPr>
                <w:rFonts w:ascii="Sylfaen" w:hAnsi="Sylfaen"/>
                <w:color w:val="000000"/>
                <w:sz w:val="20"/>
                <w:szCs w:val="24"/>
                <w:lang w:bidi="hy-AM"/>
              </w:rPr>
            </w:pPr>
            <w:r w:rsidRPr="00E73FE3">
              <w:rPr>
                <w:rStyle w:val="Bodytext212pt"/>
                <w:rFonts w:ascii="Sylfaen" w:hAnsi="Sylfaen"/>
                <w:sz w:val="20"/>
              </w:rPr>
              <w:t>P.</w:t>
            </w:r>
            <w:smartTag w:uri="urn:schemas-microsoft-com:office:smarttags" w:element="stockticker">
              <w:r w:rsidRPr="00E73FE3">
                <w:rPr>
                  <w:rStyle w:val="Bodytext212pt"/>
                  <w:rFonts w:ascii="Sylfaen" w:hAnsi="Sylfaen"/>
                  <w:sz w:val="20"/>
                </w:rPr>
                <w:t>CLS</w:t>
              </w:r>
            </w:smartTag>
            <w:r w:rsidRPr="00E73FE3">
              <w:rPr>
                <w:rStyle w:val="Bodytext212pt"/>
                <w:rFonts w:ascii="Sylfaen" w:hAnsi="Sylfaen"/>
                <w:sz w:val="20"/>
              </w:rPr>
              <w:t>.024</w:t>
            </w:r>
          </w:p>
        </w:tc>
        <w:tc>
          <w:tcPr>
            <w:tcW w:w="2556" w:type="dxa"/>
            <w:tcBorders>
              <w:top w:val="single" w:sz="4" w:space="0" w:color="auto"/>
              <w:left w:val="single" w:sz="4" w:space="0" w:color="auto"/>
              <w:bottom w:val="single" w:sz="4" w:space="0" w:color="auto"/>
            </w:tcBorders>
            <w:shd w:val="clear" w:color="auto" w:fill="FFFFFF"/>
          </w:tcPr>
          <w:p w:rsidR="00496B9A" w:rsidRPr="00E73FE3" w:rsidRDefault="00496B9A" w:rsidP="00E73FE3">
            <w:pPr>
              <w:pStyle w:val="Bodytext20"/>
              <w:shd w:val="clear" w:color="auto" w:fill="auto"/>
              <w:spacing w:before="0" w:after="120" w:line="240" w:lineRule="auto"/>
              <w:ind w:left="55"/>
              <w:jc w:val="left"/>
              <w:rPr>
                <w:rFonts w:ascii="Sylfaen" w:hAnsi="Sylfaen"/>
                <w:color w:val="000000"/>
                <w:sz w:val="20"/>
                <w:szCs w:val="24"/>
                <w:lang w:bidi="hy-AM"/>
              </w:rPr>
            </w:pPr>
            <w:r w:rsidRPr="00E73FE3">
              <w:rPr>
                <w:rStyle w:val="Bodytext212pt"/>
                <w:rFonts w:ascii="Sylfaen" w:hAnsi="Sylfaen"/>
                <w:sz w:val="20"/>
              </w:rPr>
              <w:t>լեզուների դասակարգիչ</w:t>
            </w:r>
            <w:r w:rsidR="00032991" w:rsidRPr="00E73FE3">
              <w:rPr>
                <w:rStyle w:val="Bodytext212pt"/>
                <w:rFonts w:ascii="Sylfaen" w:hAnsi="Sylfaen"/>
                <w:sz w:val="20"/>
              </w:rPr>
              <w:t>ը</w:t>
            </w:r>
          </w:p>
        </w:tc>
        <w:tc>
          <w:tcPr>
            <w:tcW w:w="2077" w:type="dxa"/>
            <w:tcBorders>
              <w:top w:val="single" w:sz="4" w:space="0" w:color="auto"/>
              <w:left w:val="single" w:sz="4" w:space="0" w:color="auto"/>
              <w:bottom w:val="single" w:sz="4" w:space="0" w:color="auto"/>
            </w:tcBorders>
            <w:shd w:val="clear" w:color="auto" w:fill="FFFFFF"/>
          </w:tcPr>
          <w:p w:rsidR="00496B9A" w:rsidRPr="00E73FE3" w:rsidRDefault="00496B9A" w:rsidP="00E73FE3">
            <w:pPr>
              <w:pStyle w:val="Bodytext20"/>
              <w:shd w:val="clear" w:color="auto" w:fill="auto"/>
              <w:spacing w:before="0" w:after="120" w:line="240" w:lineRule="auto"/>
              <w:ind w:left="55"/>
              <w:jc w:val="left"/>
              <w:rPr>
                <w:rFonts w:ascii="Sylfaen" w:hAnsi="Sylfaen"/>
                <w:color w:val="000000"/>
                <w:sz w:val="20"/>
                <w:szCs w:val="24"/>
                <w:lang w:bidi="hy-AM"/>
              </w:rPr>
            </w:pPr>
            <w:r w:rsidRPr="00E73FE3">
              <w:rPr>
                <w:rStyle w:val="Bodytext212pt"/>
                <w:rFonts w:ascii="Sylfaen" w:hAnsi="Sylfaen"/>
                <w:sz w:val="20"/>
              </w:rPr>
              <w:t>դասակարգիչ</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rsidR="00496B9A" w:rsidRPr="00E73FE3" w:rsidRDefault="00496B9A" w:rsidP="00E73FE3">
            <w:pPr>
              <w:pStyle w:val="Bodytext20"/>
              <w:shd w:val="clear" w:color="auto" w:fill="auto"/>
              <w:spacing w:before="0" w:after="120" w:line="240" w:lineRule="auto"/>
              <w:ind w:left="55"/>
              <w:jc w:val="left"/>
              <w:rPr>
                <w:rFonts w:ascii="Sylfaen" w:hAnsi="Sylfaen"/>
                <w:color w:val="000000"/>
                <w:sz w:val="20"/>
                <w:szCs w:val="24"/>
                <w:lang w:bidi="hy-AM"/>
              </w:rPr>
            </w:pPr>
            <w:r w:rsidRPr="00E73FE3">
              <w:rPr>
                <w:rStyle w:val="Bodytext212pt"/>
                <w:rFonts w:ascii="Sylfaen" w:hAnsi="Sylfaen"/>
                <w:sz w:val="20"/>
              </w:rPr>
              <w:t xml:space="preserve">պարունակում է լեզուների անվանումների ցանկը </w:t>
            </w:r>
            <w:r w:rsidR="006209BE" w:rsidRPr="00E73FE3">
              <w:rPr>
                <w:rStyle w:val="Bodytext212pt"/>
                <w:rFonts w:ascii="Sylfaen" w:hAnsi="Sylfaen"/>
                <w:sz w:val="20"/>
              </w:rPr>
              <w:t>եւ</w:t>
            </w:r>
            <w:r w:rsidRPr="00E73FE3">
              <w:rPr>
                <w:rStyle w:val="Bodytext212pt"/>
                <w:rFonts w:ascii="Sylfaen" w:hAnsi="Sylfaen"/>
                <w:sz w:val="20"/>
              </w:rPr>
              <w:t xml:space="preserve"> </w:t>
            </w:r>
            <w:r w:rsidRPr="00E73FE3">
              <w:rPr>
                <w:rStyle w:val="Bodytext212pt"/>
                <w:rFonts w:ascii="Sylfaen" w:hAnsi="Sylfaen"/>
                <w:sz w:val="20"/>
              </w:rPr>
              <w:lastRenderedPageBreak/>
              <w:t xml:space="preserve">դրանց ծածկագրերը՝ </w:t>
            </w:r>
            <w:smartTag w:uri="urn:schemas-microsoft-com:office:smarttags" w:element="stockticker">
              <w:r w:rsidRPr="00E73FE3">
                <w:rPr>
                  <w:rStyle w:val="Bodytext212pt"/>
                  <w:rFonts w:ascii="Sylfaen" w:hAnsi="Sylfaen"/>
                  <w:sz w:val="20"/>
                </w:rPr>
                <w:t>ISO</w:t>
              </w:r>
            </w:smartTag>
            <w:r w:rsidRPr="00E73FE3">
              <w:rPr>
                <w:rStyle w:val="Bodytext212pt"/>
                <w:rFonts w:ascii="Sylfaen" w:hAnsi="Sylfaen"/>
                <w:sz w:val="20"/>
              </w:rPr>
              <w:t xml:space="preserve"> 639-1 ստանդարտին համապատասխան</w:t>
            </w:r>
          </w:p>
        </w:tc>
      </w:tr>
      <w:tr w:rsidR="00496B9A" w:rsidRPr="00E73FE3" w:rsidTr="00496B9A">
        <w:trPr>
          <w:jc w:val="center"/>
        </w:trPr>
        <w:tc>
          <w:tcPr>
            <w:tcW w:w="2225" w:type="dxa"/>
            <w:tcBorders>
              <w:top w:val="single" w:sz="4" w:space="0" w:color="auto"/>
              <w:left w:val="single" w:sz="4" w:space="0" w:color="auto"/>
              <w:bottom w:val="single" w:sz="4" w:space="0" w:color="auto"/>
            </w:tcBorders>
            <w:shd w:val="clear" w:color="auto" w:fill="FFFFFF"/>
          </w:tcPr>
          <w:p w:rsidR="00496B9A" w:rsidRPr="00E73FE3" w:rsidRDefault="00496B9A" w:rsidP="00E73FE3">
            <w:pPr>
              <w:pStyle w:val="Bodytext20"/>
              <w:shd w:val="clear" w:color="auto" w:fill="auto"/>
              <w:spacing w:before="0" w:after="120" w:line="240" w:lineRule="auto"/>
              <w:jc w:val="left"/>
              <w:rPr>
                <w:rFonts w:ascii="Sylfaen" w:hAnsi="Sylfaen"/>
                <w:color w:val="000000"/>
                <w:sz w:val="20"/>
                <w:szCs w:val="24"/>
                <w:lang w:bidi="hy-AM"/>
              </w:rPr>
            </w:pPr>
            <w:r w:rsidRPr="00E73FE3">
              <w:rPr>
                <w:rStyle w:val="Bodytext212pt"/>
                <w:rFonts w:ascii="Sylfaen" w:hAnsi="Sylfaen"/>
                <w:sz w:val="20"/>
              </w:rPr>
              <w:lastRenderedPageBreak/>
              <w:t>P.</w:t>
            </w:r>
            <w:smartTag w:uri="urn:schemas-microsoft-com:office:smarttags" w:element="stockticker">
              <w:r w:rsidRPr="00E73FE3">
                <w:rPr>
                  <w:rStyle w:val="Bodytext212pt"/>
                  <w:rFonts w:ascii="Sylfaen" w:hAnsi="Sylfaen"/>
                  <w:sz w:val="20"/>
                </w:rPr>
                <w:t>CLS</w:t>
              </w:r>
            </w:smartTag>
            <w:r w:rsidRPr="00E73FE3">
              <w:rPr>
                <w:rStyle w:val="Bodytext212pt"/>
                <w:rFonts w:ascii="Sylfaen" w:hAnsi="Sylfaen"/>
                <w:sz w:val="20"/>
              </w:rPr>
              <w:t>.053</w:t>
            </w:r>
          </w:p>
        </w:tc>
        <w:tc>
          <w:tcPr>
            <w:tcW w:w="2556" w:type="dxa"/>
            <w:tcBorders>
              <w:top w:val="single" w:sz="4" w:space="0" w:color="auto"/>
              <w:left w:val="single" w:sz="4" w:space="0" w:color="auto"/>
              <w:bottom w:val="single" w:sz="4" w:space="0" w:color="auto"/>
            </w:tcBorders>
            <w:shd w:val="clear" w:color="auto" w:fill="FFFFFF"/>
          </w:tcPr>
          <w:p w:rsidR="00496B9A" w:rsidRPr="00E73FE3" w:rsidRDefault="00496B9A" w:rsidP="00E73FE3">
            <w:pPr>
              <w:pStyle w:val="Bodytext20"/>
              <w:shd w:val="clear" w:color="auto" w:fill="auto"/>
              <w:spacing w:before="0" w:after="120" w:line="240" w:lineRule="auto"/>
              <w:jc w:val="left"/>
              <w:rPr>
                <w:rFonts w:ascii="Sylfaen" w:hAnsi="Sylfaen"/>
                <w:color w:val="000000"/>
                <w:sz w:val="20"/>
                <w:szCs w:val="24"/>
                <w:lang w:bidi="hy-AM"/>
              </w:rPr>
            </w:pPr>
            <w:r w:rsidRPr="00E73FE3">
              <w:rPr>
                <w:rStyle w:val="Bodytext212pt"/>
                <w:rFonts w:ascii="Sylfaen" w:hAnsi="Sylfaen"/>
                <w:sz w:val="20"/>
              </w:rPr>
              <w:t>էլեկտրոնային փաստաթղթերի եւ տեղեկությունների մշակման արդյունքի տեսակների դասակարգիչը</w:t>
            </w:r>
          </w:p>
        </w:tc>
        <w:tc>
          <w:tcPr>
            <w:tcW w:w="2077" w:type="dxa"/>
            <w:tcBorders>
              <w:top w:val="single" w:sz="4" w:space="0" w:color="auto"/>
              <w:left w:val="single" w:sz="4" w:space="0" w:color="auto"/>
              <w:bottom w:val="single" w:sz="4" w:space="0" w:color="auto"/>
            </w:tcBorders>
            <w:shd w:val="clear" w:color="auto" w:fill="FFFFFF"/>
          </w:tcPr>
          <w:p w:rsidR="00496B9A" w:rsidRPr="00E73FE3" w:rsidRDefault="00496B9A" w:rsidP="00E73FE3">
            <w:pPr>
              <w:pStyle w:val="Bodytext20"/>
              <w:shd w:val="clear" w:color="auto" w:fill="auto"/>
              <w:spacing w:before="0" w:after="120" w:line="240" w:lineRule="auto"/>
              <w:jc w:val="left"/>
              <w:rPr>
                <w:rFonts w:ascii="Sylfaen" w:hAnsi="Sylfaen"/>
                <w:color w:val="000000"/>
                <w:sz w:val="20"/>
                <w:szCs w:val="24"/>
                <w:lang w:bidi="hy-AM"/>
              </w:rPr>
            </w:pPr>
            <w:r w:rsidRPr="00E73FE3">
              <w:rPr>
                <w:rStyle w:val="Bodytext212pt"/>
                <w:rFonts w:ascii="Sylfaen" w:hAnsi="Sylfaen"/>
                <w:sz w:val="20"/>
              </w:rPr>
              <w:t>դասակարգիչ</w:t>
            </w:r>
          </w:p>
        </w:tc>
        <w:tc>
          <w:tcPr>
            <w:tcW w:w="2538" w:type="dxa"/>
            <w:tcBorders>
              <w:top w:val="single" w:sz="4" w:space="0" w:color="auto"/>
              <w:left w:val="single" w:sz="4" w:space="0" w:color="auto"/>
              <w:bottom w:val="single" w:sz="4" w:space="0" w:color="auto"/>
              <w:right w:val="single" w:sz="4" w:space="0" w:color="auto"/>
            </w:tcBorders>
            <w:shd w:val="clear" w:color="auto" w:fill="FFFFFF"/>
          </w:tcPr>
          <w:p w:rsidR="00496B9A" w:rsidRPr="00E73FE3" w:rsidRDefault="00496B9A" w:rsidP="00E73FE3">
            <w:pPr>
              <w:pStyle w:val="Bodytext20"/>
              <w:shd w:val="clear" w:color="auto" w:fill="auto"/>
              <w:spacing w:before="0" w:after="120" w:line="240" w:lineRule="auto"/>
              <w:jc w:val="left"/>
              <w:rPr>
                <w:rFonts w:ascii="Sylfaen" w:hAnsi="Sylfaen"/>
                <w:color w:val="000000"/>
                <w:sz w:val="20"/>
                <w:szCs w:val="24"/>
                <w:lang w:bidi="hy-AM"/>
              </w:rPr>
            </w:pPr>
            <w:r w:rsidRPr="00E73FE3">
              <w:rPr>
                <w:rStyle w:val="Bodytext212pt"/>
                <w:rFonts w:ascii="Sylfaen" w:hAnsi="Sylfaen"/>
                <w:sz w:val="20"/>
              </w:rPr>
              <w:t xml:space="preserve">պարունակում է էլեկտրոնային փաստաթղթերի </w:t>
            </w:r>
            <w:r w:rsidR="006209BE" w:rsidRPr="00E73FE3">
              <w:rPr>
                <w:rStyle w:val="Bodytext212pt"/>
                <w:rFonts w:ascii="Sylfaen" w:hAnsi="Sylfaen"/>
                <w:sz w:val="20"/>
              </w:rPr>
              <w:t>եւ</w:t>
            </w:r>
            <w:r w:rsidRPr="00E73FE3">
              <w:rPr>
                <w:rStyle w:val="Bodytext212pt"/>
                <w:rFonts w:ascii="Sylfaen" w:hAnsi="Sylfaen"/>
                <w:sz w:val="20"/>
              </w:rPr>
              <w:t xml:space="preserve"> տեղեկությունների մշակման արդյունքի տեսակների ծածկագրերի ու անվանումների ցանկը</w:t>
            </w:r>
          </w:p>
        </w:tc>
      </w:tr>
    </w:tbl>
    <w:p w:rsidR="00444B6F" w:rsidRPr="006209BE" w:rsidRDefault="00444B6F" w:rsidP="006209BE">
      <w:pPr>
        <w:spacing w:after="160" w:line="360" w:lineRule="auto"/>
        <w:rPr>
          <w:rFonts w:ascii="Sylfaen" w:hAnsi="Sylfaen"/>
        </w:rPr>
      </w:pPr>
    </w:p>
    <w:p w:rsidR="00444B6F" w:rsidRDefault="00D23036" w:rsidP="006209BE">
      <w:pPr>
        <w:pStyle w:val="Bodytext20"/>
        <w:shd w:val="clear" w:color="auto" w:fill="auto"/>
        <w:spacing w:before="0" w:after="160" w:line="360" w:lineRule="auto"/>
        <w:jc w:val="center"/>
        <w:rPr>
          <w:rFonts w:ascii="Sylfaen" w:hAnsi="Sylfaen"/>
          <w:sz w:val="24"/>
          <w:szCs w:val="24"/>
          <w:lang w:val="en-US"/>
        </w:rPr>
      </w:pPr>
      <w:r w:rsidRPr="006209BE">
        <w:rPr>
          <w:rFonts w:ascii="Sylfaen" w:hAnsi="Sylfaen"/>
          <w:sz w:val="24"/>
          <w:szCs w:val="24"/>
        </w:rPr>
        <w:t>VIII. Ընդհանուր գործընթացի ընթացակարգերը</w:t>
      </w:r>
    </w:p>
    <w:p w:rsidR="00E73FE3" w:rsidRPr="00E73FE3" w:rsidRDefault="00E73FE3" w:rsidP="006209BE">
      <w:pPr>
        <w:pStyle w:val="Bodytext20"/>
        <w:shd w:val="clear" w:color="auto" w:fill="auto"/>
        <w:spacing w:before="0" w:after="160" w:line="360" w:lineRule="auto"/>
        <w:jc w:val="center"/>
        <w:rPr>
          <w:rFonts w:ascii="Sylfaen" w:hAnsi="Sylfaen"/>
          <w:sz w:val="24"/>
          <w:szCs w:val="24"/>
          <w:lang w:val="en-US"/>
        </w:rPr>
      </w:pPr>
    </w:p>
    <w:p w:rsidR="001C5E88" w:rsidRPr="006209BE" w:rsidRDefault="001C5E88" w:rsidP="006209BE">
      <w:pPr>
        <w:spacing w:after="160" w:line="360" w:lineRule="auto"/>
        <w:jc w:val="center"/>
        <w:rPr>
          <w:rFonts w:ascii="Sylfaen" w:hAnsi="Sylfaen"/>
        </w:rPr>
      </w:pPr>
      <w:r w:rsidRPr="006209BE">
        <w:rPr>
          <w:rFonts w:ascii="Sylfaen" w:hAnsi="Sylfaen"/>
        </w:rPr>
        <w:t>«Լիազորված մարմինների կողմից հաշվետու օրվա համար տեղեկությունները միմյանց</w:t>
      </w:r>
      <w:r w:rsidR="006209BE">
        <w:rPr>
          <w:rFonts w:ascii="Sylfaen" w:hAnsi="Sylfaen"/>
        </w:rPr>
        <w:t xml:space="preserve"> </w:t>
      </w:r>
      <w:r w:rsidRPr="006209BE">
        <w:rPr>
          <w:rFonts w:ascii="Sylfaen" w:hAnsi="Sylfaen"/>
        </w:rPr>
        <w:t>ներկայաց</w:t>
      </w:r>
      <w:r w:rsidR="007E0D43" w:rsidRPr="006209BE">
        <w:rPr>
          <w:rFonts w:ascii="Sylfaen" w:hAnsi="Sylfaen"/>
        </w:rPr>
        <w:t>վ</w:t>
      </w:r>
      <w:r w:rsidRPr="006209BE">
        <w:rPr>
          <w:rFonts w:ascii="Sylfaen" w:hAnsi="Sylfaen"/>
        </w:rPr>
        <w:t xml:space="preserve">ելը» ընթացակարգը </w:t>
      </w:r>
      <w:r w:rsidR="00032991" w:rsidRPr="006209BE">
        <w:rPr>
          <w:rFonts w:ascii="Sylfaen" w:hAnsi="Sylfaen"/>
        </w:rPr>
        <w:t>(P.DS.06.</w:t>
      </w:r>
      <w:smartTag w:uri="urn:schemas-microsoft-com:office:smarttags" w:element="stockticker">
        <w:r w:rsidR="00032991" w:rsidRPr="006209BE">
          <w:rPr>
            <w:rFonts w:ascii="Sylfaen" w:hAnsi="Sylfaen"/>
          </w:rPr>
          <w:t>PRC</w:t>
        </w:r>
      </w:smartTag>
      <w:r w:rsidR="00032991" w:rsidRPr="006209BE">
        <w:rPr>
          <w:rFonts w:ascii="Sylfaen" w:hAnsi="Sylfaen"/>
        </w:rPr>
        <w:t>.001)</w:t>
      </w:r>
    </w:p>
    <w:p w:rsidR="00444B6F" w:rsidRPr="006209BE" w:rsidRDefault="00D23036" w:rsidP="00E73FE3">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19.</w:t>
      </w:r>
      <w:r w:rsidR="00E73FE3" w:rsidRPr="00E73FE3">
        <w:rPr>
          <w:rFonts w:ascii="Sylfaen" w:hAnsi="Sylfaen"/>
          <w:sz w:val="24"/>
          <w:szCs w:val="24"/>
        </w:rPr>
        <w:tab/>
      </w:r>
      <w:r w:rsidRPr="006209BE">
        <w:rPr>
          <w:rFonts w:ascii="Sylfaen" w:hAnsi="Sylfaen"/>
          <w:sz w:val="24"/>
          <w:szCs w:val="24"/>
        </w:rPr>
        <w:t xml:space="preserve">«Լիազորված մարմինների կողմից հաշվետու </w:t>
      </w:r>
      <w:r w:rsidR="009F1DC4" w:rsidRPr="006209BE">
        <w:rPr>
          <w:rFonts w:ascii="Sylfaen" w:hAnsi="Sylfaen"/>
          <w:sz w:val="24"/>
          <w:szCs w:val="24"/>
        </w:rPr>
        <w:t>օրվա համար</w:t>
      </w:r>
      <w:r w:rsidR="00DD2DC4" w:rsidRPr="006209BE">
        <w:rPr>
          <w:rFonts w:ascii="Sylfaen" w:hAnsi="Sylfaen"/>
          <w:sz w:val="24"/>
          <w:szCs w:val="24"/>
        </w:rPr>
        <w:t xml:space="preserve"> </w:t>
      </w:r>
      <w:r w:rsidRPr="006209BE">
        <w:rPr>
          <w:rFonts w:ascii="Sylfaen" w:hAnsi="Sylfaen"/>
          <w:sz w:val="24"/>
          <w:szCs w:val="24"/>
        </w:rPr>
        <w:t>տեղեկությունները միմյանց ներկայաց</w:t>
      </w:r>
      <w:r w:rsidR="007E0D43" w:rsidRPr="006209BE">
        <w:rPr>
          <w:rFonts w:ascii="Sylfaen" w:hAnsi="Sylfaen"/>
          <w:sz w:val="24"/>
          <w:szCs w:val="24"/>
        </w:rPr>
        <w:t>վ</w:t>
      </w:r>
      <w:r w:rsidRPr="006209BE">
        <w:rPr>
          <w:rFonts w:ascii="Sylfaen" w:hAnsi="Sylfaen"/>
          <w:sz w:val="24"/>
          <w:szCs w:val="24"/>
        </w:rPr>
        <w:t xml:space="preserve">ելը» ընթացակարգի </w:t>
      </w:r>
      <w:r w:rsidR="00FF6BF4" w:rsidRPr="006209BE">
        <w:rPr>
          <w:rFonts w:ascii="Sylfaen" w:hAnsi="Sylfaen"/>
          <w:sz w:val="24"/>
          <w:szCs w:val="24"/>
        </w:rPr>
        <w:t>(P.DS.01.</w:t>
      </w:r>
      <w:smartTag w:uri="urn:schemas-microsoft-com:office:smarttags" w:element="stockticker">
        <w:r w:rsidR="00FF6BF4" w:rsidRPr="006209BE">
          <w:rPr>
            <w:rFonts w:ascii="Sylfaen" w:hAnsi="Sylfaen"/>
            <w:sz w:val="24"/>
            <w:szCs w:val="24"/>
          </w:rPr>
          <w:t>PRC</w:t>
        </w:r>
      </w:smartTag>
      <w:r w:rsidR="00FF6BF4" w:rsidRPr="006209BE">
        <w:rPr>
          <w:rFonts w:ascii="Sylfaen" w:hAnsi="Sylfaen"/>
          <w:sz w:val="24"/>
          <w:szCs w:val="24"/>
        </w:rPr>
        <w:t xml:space="preserve">.001) </w:t>
      </w:r>
      <w:r w:rsidRPr="006209BE">
        <w:rPr>
          <w:rFonts w:ascii="Sylfaen" w:hAnsi="Sylfaen"/>
          <w:sz w:val="24"/>
          <w:szCs w:val="24"/>
        </w:rPr>
        <w:t>կատարման սխեման ներկայացված է 2-րդ նկարում։</w:t>
      </w:r>
    </w:p>
    <w:p w:rsidR="00444B6F" w:rsidRPr="006209BE" w:rsidRDefault="00180F4B" w:rsidP="006209BE">
      <w:pPr>
        <w:spacing w:after="160" w:line="360" w:lineRule="auto"/>
        <w:jc w:val="center"/>
        <w:rPr>
          <w:rFonts w:ascii="Sylfaen" w:hAnsi="Sylfaen"/>
        </w:rPr>
      </w:pPr>
      <w:r>
        <w:rPr>
          <w:rFonts w:ascii="Sylfaen" w:hAnsi="Sylfaen"/>
          <w:noProof/>
          <w:lang w:val="en-US" w:eastAsia="en-US" w:bidi="ar-SA"/>
        </w:rPr>
        <w:pict>
          <v:group id="_x0000_s1163" style="position:absolute;left:0;text-align:left;margin-left:25.1pt;margin-top:3.4pt;width:404.25pt;height:192.35pt;z-index:251692544" coordorigin="1920,9769" coordsize="8085,3847">
            <v:shape id="Text Box 38" o:spid="_x0000_s1046" type="#_x0000_t202" style="position:absolute;left:2418;top:9769;width:2739;height:2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" stroked="f" strokeweight="0">
              <v:textbox inset="0,0,0,0">
                <w:txbxContent>
                  <w:p w:rsidR="00544C09" w:rsidRPr="00B741A8" w:rsidRDefault="00544C09" w:rsidP="005C03A7">
                    <w:pPr>
                      <w:jc w:val="center"/>
                      <w:rPr>
                        <w:rFonts w:ascii="Sylfaen" w:hAnsi="Sylfaen"/>
                        <w:sz w:val="16"/>
                        <w:szCs w:val="16"/>
                      </w:rPr>
                    </w:pPr>
                    <w:r>
                      <w:rPr>
                        <w:rFonts w:ascii="Sylfaen" w:hAnsi="Sylfaen"/>
                        <w:sz w:val="16"/>
                      </w:rPr>
                      <w:t>: Ուղարկող լիազորված մարմինը</w:t>
                    </w:r>
                  </w:p>
                </w:txbxContent>
              </v:textbox>
            </v:shape>
            <v:shape id="Text Box 39" o:spid="_x0000_s1047" type="#_x0000_t202" style="position:absolute;left:6933;top:9769;width:2739;height:2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" stroked="f" strokeweight="0">
              <v:textbox inset="0,0,0,0">
                <w:txbxContent>
                  <w:p w:rsidR="00544C09" w:rsidRPr="00B741A8" w:rsidRDefault="00544C09" w:rsidP="005C03A7">
                    <w:pPr>
                      <w:jc w:val="center"/>
                      <w:rPr>
                        <w:rFonts w:ascii="Sylfaen" w:hAnsi="Sylfaen"/>
                        <w:sz w:val="16"/>
                        <w:szCs w:val="16"/>
                      </w:rPr>
                    </w:pPr>
                    <w:r>
                      <w:rPr>
                        <w:rFonts w:ascii="Sylfaen" w:hAnsi="Sylfaen"/>
                        <w:sz w:val="16"/>
                      </w:rPr>
                      <w:t>: Ստացող լիազորված մարմինը</w:t>
                    </w:r>
                  </w:p>
                </w:txbxContent>
              </v:textbox>
            </v:shape>
            <v:shape id="Text Box 40" o:spid="_x0000_s1048" type="#_x0000_t202" style="position:absolute;left:2014;top:10660;width:3311;height:592;visibility:visible" strokecolor="white [3212]" strokeweight="0">
              <v:textbox inset="0,0,0,0">
                <w:txbxContent>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542"/>
                    </w:tblGrid>
                    <w:tr w:rsidR="00544C09" w:rsidRPr="00BB2F19" w:rsidTr="00C52143">
                      <w:tc>
                        <w:tcPr>
                          <w:tcW w:w="5490" w:type="dxa"/>
                          <w:shd w:val="clear" w:color="auto" w:fill="FFFFFF"/>
                        </w:tcPr>
                        <w:p w:rsidR="00544C09" w:rsidRPr="0031002F" w:rsidRDefault="00544C09" w:rsidP="00C52143">
                          <w:pPr>
                            <w:widowControl/>
                            <w:jc w:val="center"/>
                            <w:rPr>
                              <w:rFonts w:ascii="Sylfaen" w:eastAsia="Calibri" w:hAnsi="Sylfaen" w:cs="Times New Roman"/>
                              <w:sz w:val="14"/>
                              <w:szCs w:val="14"/>
                              <w:lang w:eastAsia="en-US" w:bidi="ar-SA"/>
                            </w:rPr>
                          </w:pPr>
                          <w:r w:rsidRPr="0031002F">
                            <w:rPr>
                              <w:rFonts w:ascii="Sylfaen" w:eastAsia="Calibri" w:hAnsi="Sylfaen" w:cs="Times New Roman"/>
                              <w:sz w:val="14"/>
                              <w:szCs w:val="14"/>
                              <w:lang w:eastAsia="en-US" w:bidi="ar-SA"/>
                            </w:rPr>
                            <w:t>Հաշվետու օրվա համար տեղեկություններ ներկայացնելը</w:t>
                          </w:r>
                        </w:p>
                      </w:tc>
                    </w:tr>
                  </w:tbl>
                  <w:p w:rsidR="00544C09" w:rsidRPr="002352C4" w:rsidRDefault="00544C09" w:rsidP="00C52143">
                    <w:pPr>
                      <w:jc w:val="center"/>
                      <w:rPr>
                        <w:rFonts w:ascii="Sylfaen" w:hAnsi="Sylfaen"/>
                        <w:sz w:val="16"/>
                        <w:szCs w:val="16"/>
                      </w:rPr>
                    </w:pPr>
                    <w:r>
                      <w:rPr>
                        <w:rFonts w:ascii="Sylfaen" w:hAnsi="Sylfaen"/>
                        <w:sz w:val="16"/>
                      </w:rPr>
                      <w:t>(P.DS.06.OPR.001)</w:t>
                    </w:r>
                  </w:p>
                </w:txbxContent>
              </v:textbox>
            </v:shape>
            <v:shape id="Text Box 41" o:spid="_x0000_s1049" type="#_x0000_t202" style="position:absolute;left:6600;top:11832;width:3405;height:4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" stroked="f" strokeweight="0">
              <v:textbox inset="0,0,0,0">
                <w:txbxContent>
                  <w:p w:rsidR="00544C09" w:rsidRPr="002352C4" w:rsidRDefault="00544C09" w:rsidP="005C03A7">
                    <w:pPr>
                      <w:jc w:val="center"/>
                      <w:rPr>
                        <w:rFonts w:ascii="Sylfaen" w:hAnsi="Sylfaen"/>
                        <w:sz w:val="16"/>
                        <w:szCs w:val="16"/>
                      </w:rPr>
                    </w:pPr>
                    <w:r w:rsidRPr="00BB2F19">
                      <w:rPr>
                        <w:rFonts w:ascii="Sylfaen" w:hAnsi="Sylfaen"/>
                        <w:sz w:val="14"/>
                        <w:szCs w:val="14"/>
                      </w:rPr>
                      <w:t>Հաշվետու օրվա համար տեղեկությունների ընդունում և մշակում</w:t>
                    </w:r>
                    <w:r>
                      <w:rPr>
                        <w:rFonts w:ascii="Sylfaen" w:hAnsi="Sylfaen"/>
                        <w:sz w:val="16"/>
                      </w:rPr>
                      <w:t xml:space="preserve"> (P.DS.06.OPR.002)</w:t>
                    </w:r>
                  </w:p>
                </w:txbxContent>
              </v:textbox>
            </v:shape>
            <v:shape id="Text Box 42" o:spid="_x0000_s1050" type="#_x0000_t202" style="position:absolute;left:2014;top:12927;width:3405;height:6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" stroked="f" strokeweight="0">
              <v:textbox inset="0,0,0,0">
                <w:txbxContent>
                  <w:p w:rsidR="00544C09" w:rsidRPr="002352C4" w:rsidRDefault="00544C09" w:rsidP="005C03A7">
                    <w:pPr>
                      <w:jc w:val="center"/>
                      <w:rPr>
                        <w:rFonts w:ascii="Sylfaen" w:hAnsi="Sylfaen"/>
                        <w:sz w:val="16"/>
                        <w:szCs w:val="16"/>
                      </w:rPr>
                    </w:pPr>
                    <w:r w:rsidRPr="00BB2F19">
                      <w:rPr>
                        <w:rFonts w:ascii="Sylfaen" w:hAnsi="Sylfaen"/>
                        <w:sz w:val="14"/>
                        <w:szCs w:val="14"/>
                      </w:rPr>
                      <w:t>Հաշվետու օրվա համար տեղեկությունների մշակման վերաբերյալ ծանուցման ստացում</w:t>
                    </w:r>
                  </w:p>
                  <w:p w:rsidR="00544C09" w:rsidRPr="002352C4" w:rsidRDefault="00544C09" w:rsidP="005C03A7">
                    <w:pPr>
                      <w:jc w:val="center"/>
                      <w:rPr>
                        <w:rFonts w:ascii="Sylfaen" w:hAnsi="Sylfaen"/>
                        <w:sz w:val="16"/>
                        <w:szCs w:val="16"/>
                      </w:rPr>
                    </w:pPr>
                    <w:r>
                      <w:rPr>
                        <w:rFonts w:ascii="Sylfaen" w:hAnsi="Sylfaen"/>
                        <w:sz w:val="16"/>
                      </w:rPr>
                      <w:t>(P.DS.06.OPR.003)</w:t>
                    </w:r>
                  </w:p>
                </w:txbxContent>
              </v:textbox>
            </v:shape>
            <v:shape id="Text Box 43" o:spid="_x0000_s1051" type="#_x0000_t202" style="position:absolute;left:1920;top:11832;width:3405;height:4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" stroked="f" strokeweight="0">
              <v:textbox inset="0,0,0,0">
                <w:txbxContent>
                  <w:p w:rsidR="00544C09" w:rsidRDefault="00544C09" w:rsidP="005C03A7">
                    <w:pPr>
                      <w:jc w:val="center"/>
                      <w:rPr>
                        <w:rFonts w:ascii="Sylfaen" w:hAnsi="Sylfaen"/>
                        <w:sz w:val="16"/>
                        <w:szCs w:val="16"/>
                      </w:rPr>
                    </w:pPr>
                    <w:r>
                      <w:rPr>
                        <w:rFonts w:ascii="Sylfaen" w:hAnsi="Sylfaen"/>
                        <w:sz w:val="16"/>
                      </w:rPr>
                      <w:t xml:space="preserve">: </w:t>
                    </w:r>
                    <w:r w:rsidRPr="00BB2F19">
                      <w:rPr>
                        <w:rFonts w:ascii="Sylfaen" w:hAnsi="Sylfaen"/>
                        <w:sz w:val="14"/>
                        <w:szCs w:val="14"/>
                      </w:rPr>
                      <w:t>Տեղեկություններ հաշվետու օրվա համար</w:t>
                    </w:r>
                  </w:p>
                  <w:p w:rsidR="00544C09" w:rsidRPr="002352C4" w:rsidRDefault="00544C09" w:rsidP="005C03A7">
                    <w:pPr>
                      <w:jc w:val="center"/>
                      <w:rPr>
                        <w:rFonts w:ascii="Sylfaen" w:hAnsi="Sylfaen"/>
                        <w:sz w:val="16"/>
                        <w:szCs w:val="16"/>
                      </w:rPr>
                    </w:pPr>
                    <w:r>
                      <w:rPr>
                        <w:rFonts w:ascii="Sylfaen" w:hAnsi="Sylfaen"/>
                        <w:sz w:val="16"/>
                      </w:rPr>
                      <w:t>[մշակվել են]</w:t>
                    </w:r>
                  </w:p>
                </w:txbxContent>
              </v:textbox>
            </v:shape>
            <v:shape id="Text Box 44" o:spid="_x0000_s1052" type="#_x0000_t202" style="position:absolute;left:6562;top:10778;width:3405;height:4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" stroked="f" strokeweight="0">
              <v:textbox inset="0,0,0,0">
                <w:txbxContent>
                  <w:p w:rsidR="00544C09" w:rsidRDefault="00544C09" w:rsidP="005C03A7">
                    <w:pPr>
                      <w:jc w:val="center"/>
                      <w:rPr>
                        <w:rFonts w:ascii="Sylfaen" w:hAnsi="Sylfaen"/>
                        <w:sz w:val="16"/>
                        <w:szCs w:val="16"/>
                      </w:rPr>
                    </w:pPr>
                    <w:r>
                      <w:rPr>
                        <w:rFonts w:ascii="Sylfaen" w:hAnsi="Sylfaen"/>
                        <w:sz w:val="16"/>
                      </w:rPr>
                      <w:t xml:space="preserve">: </w:t>
                    </w:r>
                    <w:r w:rsidRPr="009F1DC4">
                      <w:rPr>
                        <w:rFonts w:ascii="Sylfaen" w:hAnsi="Sylfaen"/>
                        <w:sz w:val="14"/>
                        <w:szCs w:val="14"/>
                      </w:rPr>
                      <w:t xml:space="preserve"> </w:t>
                    </w:r>
                    <w:r w:rsidRPr="00BB2F19">
                      <w:rPr>
                        <w:rFonts w:ascii="Sylfaen" w:hAnsi="Sylfaen"/>
                        <w:sz w:val="14"/>
                        <w:szCs w:val="14"/>
                      </w:rPr>
                      <w:t>Տեղեկություններ հաշվետու օրվա համար</w:t>
                    </w:r>
                  </w:p>
                  <w:p w:rsidR="00544C09" w:rsidRPr="002352C4" w:rsidRDefault="00544C09" w:rsidP="005C03A7">
                    <w:pPr>
                      <w:jc w:val="center"/>
                      <w:rPr>
                        <w:rFonts w:ascii="Sylfaen" w:hAnsi="Sylfaen"/>
                        <w:sz w:val="16"/>
                        <w:szCs w:val="16"/>
                      </w:rPr>
                    </w:pPr>
                    <w:r>
                      <w:rPr>
                        <w:rFonts w:ascii="Sylfaen" w:hAnsi="Sylfaen"/>
                        <w:sz w:val="16"/>
                      </w:rPr>
                      <w:t>[ներկայացվել են]</w:t>
                    </w:r>
                  </w:p>
                </w:txbxContent>
              </v:textbox>
            </v:shape>
          </v:group>
        </w:pict>
      </w:r>
      <w:r w:rsidR="008820D4" w:rsidRPr="006209BE">
        <w:rPr>
          <w:rFonts w:ascii="Sylfaen" w:hAnsi="Sylfaen"/>
          <w:noProof/>
          <w:lang w:val="en-US" w:eastAsia="en-US" w:bidi="ar-SA"/>
        </w:rPr>
        <w:drawing>
          <wp:inline distT="0" distB="0" distL="0" distR="0">
            <wp:extent cx="5836920" cy="292608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836920" cy="2926080"/>
                    </a:xfrm>
                    <a:prstGeom prst="rect">
                      <a:avLst/>
                    </a:prstGeom>
                    <a:noFill/>
                    <a:ln w="9525">
                      <a:noFill/>
                      <a:miter lim="800000"/>
                      <a:headEnd/>
                      <a:tailEnd/>
                    </a:ln>
                  </pic:spPr>
                </pic:pic>
              </a:graphicData>
            </a:graphic>
          </wp:inline>
        </w:drawing>
      </w:r>
    </w:p>
    <w:p w:rsidR="00444B6F" w:rsidRPr="00C52143" w:rsidRDefault="00496B9A" w:rsidP="006209BE">
      <w:pPr>
        <w:pStyle w:val="Picturecaption0"/>
        <w:shd w:val="clear" w:color="auto" w:fill="auto"/>
        <w:spacing w:after="160" w:line="360" w:lineRule="auto"/>
        <w:rPr>
          <w:rFonts w:ascii="Sylfaen" w:hAnsi="Sylfaen"/>
          <w:szCs w:val="24"/>
        </w:rPr>
      </w:pPr>
      <w:r w:rsidRPr="00C52143">
        <w:rPr>
          <w:rFonts w:ascii="Sylfaen" w:hAnsi="Sylfaen"/>
          <w:szCs w:val="24"/>
        </w:rPr>
        <w:t xml:space="preserve">Նկ. 2. </w:t>
      </w:r>
      <w:r w:rsidR="005C46C4" w:rsidRPr="00C52143">
        <w:rPr>
          <w:rFonts w:ascii="Sylfaen" w:hAnsi="Sylfaen"/>
          <w:szCs w:val="24"/>
        </w:rPr>
        <w:t>«Լիազորված մարմինների կողմից հաշվետու օրվա համար տեղեկությունները միմյանց ներկայաց</w:t>
      </w:r>
      <w:r w:rsidR="007E0D43" w:rsidRPr="00C52143">
        <w:rPr>
          <w:rFonts w:ascii="Sylfaen" w:hAnsi="Sylfaen"/>
          <w:szCs w:val="24"/>
        </w:rPr>
        <w:t>վ</w:t>
      </w:r>
      <w:r w:rsidR="005C46C4" w:rsidRPr="00C52143">
        <w:rPr>
          <w:rFonts w:ascii="Sylfaen" w:hAnsi="Sylfaen"/>
          <w:szCs w:val="24"/>
        </w:rPr>
        <w:t xml:space="preserve">ելը» ընթացակարգի </w:t>
      </w:r>
      <w:r w:rsidR="00236EB8" w:rsidRPr="00C52143">
        <w:rPr>
          <w:rFonts w:ascii="Sylfaen" w:hAnsi="Sylfaen"/>
          <w:szCs w:val="24"/>
        </w:rPr>
        <w:t>(P.DS.06.</w:t>
      </w:r>
      <w:smartTag w:uri="urn:schemas-microsoft-com:office:smarttags" w:element="stockticker">
        <w:r w:rsidR="00236EB8" w:rsidRPr="00C52143">
          <w:rPr>
            <w:rFonts w:ascii="Sylfaen" w:hAnsi="Sylfaen"/>
            <w:szCs w:val="24"/>
          </w:rPr>
          <w:t>PRC</w:t>
        </w:r>
      </w:smartTag>
      <w:r w:rsidR="00236EB8" w:rsidRPr="00C52143">
        <w:rPr>
          <w:rFonts w:ascii="Sylfaen" w:hAnsi="Sylfaen"/>
          <w:szCs w:val="24"/>
        </w:rPr>
        <w:t xml:space="preserve">.001) </w:t>
      </w:r>
      <w:r w:rsidR="005C46C4" w:rsidRPr="00C52143">
        <w:rPr>
          <w:rFonts w:ascii="Sylfaen" w:hAnsi="Sylfaen"/>
          <w:szCs w:val="24"/>
        </w:rPr>
        <w:t>կատարման սխեման</w:t>
      </w:r>
    </w:p>
    <w:p w:rsidR="00444B6F" w:rsidRPr="006209BE" w:rsidRDefault="00496B9A" w:rsidP="00C52143">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lastRenderedPageBreak/>
        <w:t>20.</w:t>
      </w:r>
      <w:r w:rsidR="00C52143" w:rsidRPr="00C52143">
        <w:rPr>
          <w:rFonts w:ascii="Sylfaen" w:hAnsi="Sylfaen"/>
          <w:sz w:val="24"/>
          <w:szCs w:val="24"/>
        </w:rPr>
        <w:tab/>
      </w:r>
      <w:r w:rsidR="005C46C4" w:rsidRPr="006209BE">
        <w:rPr>
          <w:rFonts w:ascii="Sylfaen" w:hAnsi="Sylfaen"/>
          <w:sz w:val="24"/>
          <w:szCs w:val="24"/>
        </w:rPr>
        <w:t>«Լիազորված մարմինների կողմից հաշվետու օրվա համար տեղեկությունները միմյանց ներկայաց</w:t>
      </w:r>
      <w:r w:rsidR="007E0D43" w:rsidRPr="006209BE">
        <w:rPr>
          <w:rFonts w:ascii="Sylfaen" w:hAnsi="Sylfaen"/>
          <w:sz w:val="24"/>
          <w:szCs w:val="24"/>
        </w:rPr>
        <w:t>վ</w:t>
      </w:r>
      <w:r w:rsidR="005C46C4" w:rsidRPr="006209BE">
        <w:rPr>
          <w:rFonts w:ascii="Sylfaen" w:hAnsi="Sylfaen"/>
          <w:sz w:val="24"/>
          <w:szCs w:val="24"/>
        </w:rPr>
        <w:t xml:space="preserve">ելը» </w:t>
      </w:r>
      <w:r w:rsidR="009F7B8E" w:rsidRPr="006209BE">
        <w:rPr>
          <w:rFonts w:ascii="Sylfaen" w:hAnsi="Sylfaen"/>
          <w:sz w:val="24"/>
          <w:szCs w:val="24"/>
        </w:rPr>
        <w:t>ընթացակարգը</w:t>
      </w:r>
      <w:r w:rsidR="000E3214" w:rsidRPr="006209BE">
        <w:rPr>
          <w:rFonts w:ascii="Sylfaen" w:hAnsi="Sylfaen"/>
          <w:sz w:val="24"/>
          <w:szCs w:val="24"/>
        </w:rPr>
        <w:t xml:space="preserve"> (P.DS.06.</w:t>
      </w:r>
      <w:smartTag w:uri="urn:schemas-microsoft-com:office:smarttags" w:element="stockticker">
        <w:r w:rsidR="000E3214" w:rsidRPr="006209BE">
          <w:rPr>
            <w:rFonts w:ascii="Sylfaen" w:hAnsi="Sylfaen"/>
            <w:sz w:val="24"/>
            <w:szCs w:val="24"/>
          </w:rPr>
          <w:t>PRC</w:t>
        </w:r>
      </w:smartTag>
      <w:r w:rsidR="000E3214" w:rsidRPr="006209BE">
        <w:rPr>
          <w:rFonts w:ascii="Sylfaen" w:hAnsi="Sylfaen"/>
          <w:sz w:val="24"/>
          <w:szCs w:val="24"/>
        </w:rPr>
        <w:t>.001)</w:t>
      </w:r>
      <w:r w:rsidR="009F7B8E" w:rsidRPr="006209BE">
        <w:rPr>
          <w:rFonts w:ascii="Sylfaen" w:hAnsi="Sylfaen"/>
          <w:sz w:val="24"/>
          <w:szCs w:val="24"/>
        </w:rPr>
        <w:t xml:space="preserve"> </w:t>
      </w:r>
      <w:r w:rsidR="005C46C4" w:rsidRPr="006209BE">
        <w:rPr>
          <w:rFonts w:ascii="Sylfaen" w:hAnsi="Sylfaen"/>
          <w:sz w:val="24"/>
          <w:szCs w:val="24"/>
        </w:rPr>
        <w:t>կատարվում է հաշվետու օրվա համար տեղեկություններ</w:t>
      </w:r>
      <w:r w:rsidR="00001811" w:rsidRPr="006209BE">
        <w:rPr>
          <w:rFonts w:ascii="Sylfaen" w:hAnsi="Sylfaen"/>
          <w:sz w:val="24"/>
          <w:szCs w:val="24"/>
        </w:rPr>
        <w:t>ը</w:t>
      </w:r>
      <w:r w:rsidR="005C46C4" w:rsidRPr="006209BE">
        <w:rPr>
          <w:rFonts w:ascii="Sylfaen" w:hAnsi="Sylfaen"/>
          <w:sz w:val="24"/>
          <w:szCs w:val="24"/>
        </w:rPr>
        <w:t xml:space="preserve"> ներկայաց</w:t>
      </w:r>
      <w:r w:rsidR="00001811" w:rsidRPr="006209BE">
        <w:rPr>
          <w:rFonts w:ascii="Sylfaen" w:hAnsi="Sylfaen"/>
          <w:sz w:val="24"/>
          <w:szCs w:val="24"/>
        </w:rPr>
        <w:t>նելու</w:t>
      </w:r>
      <w:r w:rsidR="005C46C4" w:rsidRPr="006209BE">
        <w:rPr>
          <w:rFonts w:ascii="Sylfaen" w:hAnsi="Sylfaen"/>
          <w:sz w:val="24"/>
          <w:szCs w:val="24"/>
        </w:rPr>
        <w:t xml:space="preserve"> ժամկետը վրա հասնելուն պես։</w:t>
      </w:r>
    </w:p>
    <w:p w:rsidR="00444B6F" w:rsidRPr="006209BE" w:rsidRDefault="00496B9A" w:rsidP="00C52143">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21.</w:t>
      </w:r>
      <w:r w:rsidR="00C52143" w:rsidRPr="00C52143">
        <w:rPr>
          <w:rFonts w:ascii="Sylfaen" w:hAnsi="Sylfaen"/>
          <w:sz w:val="24"/>
          <w:szCs w:val="24"/>
        </w:rPr>
        <w:tab/>
      </w:r>
      <w:r w:rsidRPr="006209BE">
        <w:rPr>
          <w:rFonts w:ascii="Sylfaen" w:hAnsi="Sylfaen"/>
          <w:sz w:val="24"/>
          <w:szCs w:val="24"/>
        </w:rPr>
        <w:t>Առաջինը կատարվում է «Հաշվետու օրվա համար տեղեկությունները ներկայացնելը» գործառնությունը</w:t>
      </w:r>
      <w:r w:rsidR="0012314B" w:rsidRPr="006209BE">
        <w:rPr>
          <w:rFonts w:ascii="Sylfaen" w:hAnsi="Sylfaen"/>
          <w:sz w:val="24"/>
          <w:szCs w:val="24"/>
        </w:rPr>
        <w:t xml:space="preserve"> (P.DS.06.0PR.001)</w:t>
      </w:r>
      <w:r w:rsidR="006D05E7" w:rsidRPr="006209BE">
        <w:rPr>
          <w:rFonts w:ascii="Sylfaen" w:hAnsi="Sylfaen"/>
          <w:sz w:val="24"/>
          <w:szCs w:val="24"/>
        </w:rPr>
        <w:t>,</w:t>
      </w:r>
      <w:r w:rsidRPr="006209BE">
        <w:rPr>
          <w:rFonts w:ascii="Sylfaen" w:hAnsi="Sylfaen"/>
          <w:sz w:val="24"/>
          <w:szCs w:val="24"/>
        </w:rPr>
        <w:t xml:space="preserve"> որի կատարման արդյունքներով</w:t>
      </w:r>
      <w:r w:rsidR="006209BE">
        <w:rPr>
          <w:rFonts w:ascii="Sylfaen" w:hAnsi="Sylfaen"/>
          <w:sz w:val="24"/>
          <w:szCs w:val="24"/>
        </w:rPr>
        <w:t xml:space="preserve"> </w:t>
      </w:r>
      <w:r w:rsidRPr="006209BE">
        <w:rPr>
          <w:rFonts w:ascii="Sylfaen" w:hAnsi="Sylfaen"/>
          <w:sz w:val="24"/>
          <w:szCs w:val="24"/>
        </w:rPr>
        <w:t>ուղարկող լիազորված մարմնի կողմից ձ</w:t>
      </w:r>
      <w:r w:rsidR="006209BE">
        <w:rPr>
          <w:rFonts w:ascii="Sylfaen" w:hAnsi="Sylfaen"/>
          <w:sz w:val="24"/>
          <w:szCs w:val="24"/>
        </w:rPr>
        <w:t>եւ</w:t>
      </w:r>
      <w:r w:rsidRPr="006209BE">
        <w:rPr>
          <w:rFonts w:ascii="Sylfaen" w:hAnsi="Sylfaen"/>
          <w:sz w:val="24"/>
          <w:szCs w:val="24"/>
        </w:rPr>
        <w:t xml:space="preserve">ավորվում </w:t>
      </w:r>
      <w:r w:rsidR="006209BE">
        <w:rPr>
          <w:rFonts w:ascii="Sylfaen" w:hAnsi="Sylfaen"/>
          <w:sz w:val="24"/>
          <w:szCs w:val="24"/>
        </w:rPr>
        <w:t xml:space="preserve">եւ </w:t>
      </w:r>
      <w:r w:rsidRPr="006209BE">
        <w:rPr>
          <w:rFonts w:ascii="Sylfaen" w:hAnsi="Sylfaen"/>
          <w:sz w:val="24"/>
          <w:szCs w:val="24"/>
        </w:rPr>
        <w:t>ստացող լիազորված մարմին են ուղարկվում հաշվետու օրվա համար տեղեկությունները։</w:t>
      </w:r>
    </w:p>
    <w:p w:rsidR="00444B6F" w:rsidRPr="006209BE" w:rsidRDefault="00496B9A" w:rsidP="00C52143">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22.</w:t>
      </w:r>
      <w:r w:rsidR="00C52143" w:rsidRPr="00C52143">
        <w:rPr>
          <w:rFonts w:ascii="Sylfaen" w:hAnsi="Sylfaen"/>
          <w:sz w:val="24"/>
          <w:szCs w:val="24"/>
        </w:rPr>
        <w:tab/>
      </w:r>
      <w:r w:rsidRPr="006209BE">
        <w:rPr>
          <w:rFonts w:ascii="Sylfaen" w:hAnsi="Sylfaen"/>
          <w:sz w:val="24"/>
          <w:szCs w:val="24"/>
        </w:rPr>
        <w:t>Հաշվետու օրվա համար տեղեկություններ</w:t>
      </w:r>
      <w:r w:rsidR="00001811" w:rsidRPr="006209BE">
        <w:rPr>
          <w:rFonts w:ascii="Sylfaen" w:hAnsi="Sylfaen"/>
          <w:sz w:val="24"/>
          <w:szCs w:val="24"/>
        </w:rPr>
        <w:t>ն</w:t>
      </w:r>
      <w:r w:rsidRPr="006209BE">
        <w:rPr>
          <w:rFonts w:ascii="Sylfaen" w:hAnsi="Sylfaen"/>
          <w:sz w:val="24"/>
          <w:szCs w:val="24"/>
        </w:rPr>
        <w:t xml:space="preserve"> ուղարկող լիազորված մարմնի կողմից</w:t>
      </w:r>
      <w:r w:rsidR="006209BE">
        <w:rPr>
          <w:rFonts w:ascii="Sylfaen" w:hAnsi="Sylfaen"/>
          <w:sz w:val="24"/>
          <w:szCs w:val="24"/>
        </w:rPr>
        <w:t xml:space="preserve"> </w:t>
      </w:r>
      <w:r w:rsidRPr="006209BE">
        <w:rPr>
          <w:rFonts w:ascii="Sylfaen" w:hAnsi="Sylfaen"/>
          <w:sz w:val="24"/>
          <w:szCs w:val="24"/>
        </w:rPr>
        <w:t>ստա</w:t>
      </w:r>
      <w:r w:rsidR="00B075E9" w:rsidRPr="006209BE">
        <w:rPr>
          <w:rFonts w:ascii="Sylfaen" w:hAnsi="Sylfaen"/>
          <w:sz w:val="24"/>
          <w:szCs w:val="24"/>
        </w:rPr>
        <w:t>ցվել</w:t>
      </w:r>
      <w:r w:rsidRPr="006209BE">
        <w:rPr>
          <w:rFonts w:ascii="Sylfaen" w:hAnsi="Sylfaen"/>
          <w:sz w:val="24"/>
          <w:szCs w:val="24"/>
        </w:rPr>
        <w:t>իս կատարվում է «Հաշվետու օրվա համար տեղեկություններ</w:t>
      </w:r>
      <w:r w:rsidR="00B075E9" w:rsidRPr="006209BE">
        <w:rPr>
          <w:rFonts w:ascii="Sylfaen" w:hAnsi="Sylfaen"/>
          <w:sz w:val="24"/>
          <w:szCs w:val="24"/>
        </w:rPr>
        <w:t>ի</w:t>
      </w:r>
      <w:r w:rsidRPr="006209BE">
        <w:rPr>
          <w:rFonts w:ascii="Sylfaen" w:hAnsi="Sylfaen"/>
          <w:sz w:val="24"/>
          <w:szCs w:val="24"/>
        </w:rPr>
        <w:t xml:space="preserve"> ընդուն</w:t>
      </w:r>
      <w:r w:rsidR="00B075E9" w:rsidRPr="006209BE">
        <w:rPr>
          <w:rFonts w:ascii="Sylfaen" w:hAnsi="Sylfaen"/>
          <w:sz w:val="24"/>
          <w:szCs w:val="24"/>
        </w:rPr>
        <w:t>ում</w:t>
      </w:r>
      <w:r w:rsidRPr="006209BE">
        <w:rPr>
          <w:rFonts w:ascii="Sylfaen" w:hAnsi="Sylfaen"/>
          <w:sz w:val="24"/>
          <w:szCs w:val="24"/>
        </w:rPr>
        <w:t xml:space="preserve"> </w:t>
      </w:r>
      <w:r w:rsidR="006209BE">
        <w:rPr>
          <w:rFonts w:ascii="Sylfaen" w:hAnsi="Sylfaen"/>
          <w:sz w:val="24"/>
          <w:szCs w:val="24"/>
        </w:rPr>
        <w:t>եւ</w:t>
      </w:r>
      <w:r w:rsidRPr="006209BE">
        <w:rPr>
          <w:rFonts w:ascii="Sylfaen" w:hAnsi="Sylfaen"/>
          <w:sz w:val="24"/>
          <w:szCs w:val="24"/>
        </w:rPr>
        <w:t xml:space="preserve"> մշակ</w:t>
      </w:r>
      <w:r w:rsidR="00B075E9" w:rsidRPr="006209BE">
        <w:rPr>
          <w:rFonts w:ascii="Sylfaen" w:hAnsi="Sylfaen"/>
          <w:sz w:val="24"/>
          <w:szCs w:val="24"/>
        </w:rPr>
        <w:t>ում</w:t>
      </w:r>
      <w:r w:rsidRPr="006209BE">
        <w:rPr>
          <w:rFonts w:ascii="Sylfaen" w:hAnsi="Sylfaen"/>
          <w:sz w:val="24"/>
          <w:szCs w:val="24"/>
        </w:rPr>
        <w:t>» գործառնությունը</w:t>
      </w:r>
      <w:r w:rsidR="007F0985" w:rsidRPr="006209BE">
        <w:rPr>
          <w:rFonts w:ascii="Sylfaen" w:hAnsi="Sylfaen"/>
          <w:sz w:val="24"/>
          <w:szCs w:val="24"/>
        </w:rPr>
        <w:t xml:space="preserve"> (P.DS.06.0PR.002)</w:t>
      </w:r>
      <w:r w:rsidRPr="006209BE">
        <w:rPr>
          <w:rFonts w:ascii="Sylfaen" w:hAnsi="Sylfaen"/>
          <w:sz w:val="24"/>
          <w:szCs w:val="24"/>
        </w:rPr>
        <w:t>, որի կատարման արդյունքներով կատարվում է նշված տեղեկությունների ընդունում</w:t>
      </w:r>
      <w:r w:rsidR="00001811" w:rsidRPr="006209BE">
        <w:rPr>
          <w:rFonts w:ascii="Sylfaen" w:hAnsi="Sylfaen"/>
          <w:sz w:val="24"/>
          <w:szCs w:val="24"/>
        </w:rPr>
        <w:t>ն ու</w:t>
      </w:r>
      <w:r w:rsidRPr="006209BE">
        <w:rPr>
          <w:rFonts w:ascii="Sylfaen" w:hAnsi="Sylfaen"/>
          <w:sz w:val="24"/>
          <w:szCs w:val="24"/>
        </w:rPr>
        <w:t xml:space="preserve"> մշակումը։</w:t>
      </w:r>
      <w:r w:rsidR="006209BE">
        <w:rPr>
          <w:rFonts w:ascii="Sylfaen" w:hAnsi="Sylfaen"/>
          <w:sz w:val="24"/>
          <w:szCs w:val="24"/>
        </w:rPr>
        <w:t xml:space="preserve"> </w:t>
      </w:r>
      <w:r w:rsidR="00B075E9" w:rsidRPr="006209BE">
        <w:rPr>
          <w:rFonts w:ascii="Sylfaen" w:hAnsi="Sylfaen"/>
          <w:sz w:val="24"/>
          <w:szCs w:val="24"/>
        </w:rPr>
        <w:t>Ուղարկող լիազորված մարմին է ուղարկվում հաշվետու օրվա համար տեղեկությունների մշակման մասին</w:t>
      </w:r>
      <w:r w:rsidR="00DD2DC4" w:rsidRPr="006209BE">
        <w:rPr>
          <w:rFonts w:ascii="Sylfaen" w:hAnsi="Sylfaen"/>
          <w:sz w:val="24"/>
          <w:szCs w:val="24"/>
        </w:rPr>
        <w:t xml:space="preserve"> </w:t>
      </w:r>
      <w:r w:rsidR="0004482A" w:rsidRPr="006209BE">
        <w:rPr>
          <w:rFonts w:ascii="Sylfaen" w:hAnsi="Sylfaen"/>
          <w:sz w:val="24"/>
          <w:szCs w:val="24"/>
        </w:rPr>
        <w:t>ծանուցումը</w:t>
      </w:r>
      <w:r w:rsidR="00B075E9" w:rsidRPr="006209BE">
        <w:rPr>
          <w:rFonts w:ascii="Sylfaen" w:hAnsi="Sylfaen"/>
          <w:sz w:val="24"/>
          <w:szCs w:val="24"/>
        </w:rPr>
        <w:t>։</w:t>
      </w:r>
    </w:p>
    <w:p w:rsidR="00444B6F" w:rsidRPr="006209BE" w:rsidRDefault="00496B9A" w:rsidP="00C52143">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23.</w:t>
      </w:r>
      <w:r w:rsidR="00C52143" w:rsidRPr="00C52143">
        <w:rPr>
          <w:rFonts w:ascii="Sylfaen" w:hAnsi="Sylfaen"/>
          <w:sz w:val="24"/>
          <w:szCs w:val="24"/>
        </w:rPr>
        <w:tab/>
      </w:r>
      <w:r w:rsidRPr="006209BE">
        <w:rPr>
          <w:rFonts w:ascii="Sylfaen" w:hAnsi="Sylfaen"/>
          <w:sz w:val="24"/>
          <w:szCs w:val="24"/>
        </w:rPr>
        <w:t>Հաշվետու օրվա համար տեղեկությունների մշակման մասին ծանուցումը ուղարկող լիազորված մարմնի կողմից ստա</w:t>
      </w:r>
      <w:r w:rsidR="00B075E9" w:rsidRPr="006209BE">
        <w:rPr>
          <w:rFonts w:ascii="Sylfaen" w:hAnsi="Sylfaen"/>
          <w:sz w:val="24"/>
          <w:szCs w:val="24"/>
        </w:rPr>
        <w:t>ցվել</w:t>
      </w:r>
      <w:r w:rsidRPr="006209BE">
        <w:rPr>
          <w:rFonts w:ascii="Sylfaen" w:hAnsi="Sylfaen"/>
          <w:sz w:val="24"/>
          <w:szCs w:val="24"/>
        </w:rPr>
        <w:t>իս կատարվում է «Հաշվետու օրվա համար տեղեկությունները մշակելու մասին ծանուց</w:t>
      </w:r>
      <w:r w:rsidR="00B075E9" w:rsidRPr="006209BE">
        <w:rPr>
          <w:rFonts w:ascii="Sylfaen" w:hAnsi="Sylfaen"/>
          <w:sz w:val="24"/>
          <w:szCs w:val="24"/>
        </w:rPr>
        <w:t>ման</w:t>
      </w:r>
      <w:r w:rsidRPr="006209BE">
        <w:rPr>
          <w:rFonts w:ascii="Sylfaen" w:hAnsi="Sylfaen"/>
          <w:sz w:val="24"/>
          <w:szCs w:val="24"/>
        </w:rPr>
        <w:t xml:space="preserve"> ստա</w:t>
      </w:r>
      <w:r w:rsidR="00B075E9" w:rsidRPr="006209BE">
        <w:rPr>
          <w:rFonts w:ascii="Sylfaen" w:hAnsi="Sylfaen"/>
          <w:sz w:val="24"/>
          <w:szCs w:val="24"/>
        </w:rPr>
        <w:t>ցում</w:t>
      </w:r>
      <w:r w:rsidRPr="006209BE">
        <w:rPr>
          <w:rFonts w:ascii="Sylfaen" w:hAnsi="Sylfaen"/>
          <w:sz w:val="24"/>
          <w:szCs w:val="24"/>
        </w:rPr>
        <w:t>» գործառնությունը</w:t>
      </w:r>
      <w:r w:rsidR="00DD2DC4" w:rsidRPr="006209BE">
        <w:rPr>
          <w:rFonts w:ascii="Sylfaen" w:hAnsi="Sylfaen"/>
          <w:sz w:val="24"/>
          <w:szCs w:val="24"/>
        </w:rPr>
        <w:t xml:space="preserve"> </w:t>
      </w:r>
      <w:r w:rsidR="00750B94" w:rsidRPr="006209BE">
        <w:rPr>
          <w:rFonts w:ascii="Sylfaen" w:hAnsi="Sylfaen"/>
          <w:sz w:val="24"/>
          <w:szCs w:val="24"/>
        </w:rPr>
        <w:t>(P.DS.06.0PR.003)</w:t>
      </w:r>
      <w:r w:rsidRPr="006209BE">
        <w:rPr>
          <w:rFonts w:ascii="Sylfaen" w:hAnsi="Sylfaen"/>
          <w:sz w:val="24"/>
          <w:szCs w:val="24"/>
        </w:rPr>
        <w:t xml:space="preserve">, որի կատարման արդյունքներով </w:t>
      </w:r>
      <w:r w:rsidR="00B075E9" w:rsidRPr="006209BE">
        <w:rPr>
          <w:rFonts w:ascii="Sylfaen" w:hAnsi="Sylfaen"/>
          <w:sz w:val="24"/>
          <w:szCs w:val="24"/>
        </w:rPr>
        <w:t>իրականաց</w:t>
      </w:r>
      <w:r w:rsidRPr="006209BE">
        <w:rPr>
          <w:rFonts w:ascii="Sylfaen" w:hAnsi="Sylfaen"/>
          <w:sz w:val="24"/>
          <w:szCs w:val="24"/>
        </w:rPr>
        <w:t xml:space="preserve">վում է նշված ծանուցման ընդունումը </w:t>
      </w:r>
      <w:r w:rsidR="006209BE">
        <w:rPr>
          <w:rFonts w:ascii="Sylfaen" w:hAnsi="Sylfaen"/>
          <w:sz w:val="24"/>
          <w:szCs w:val="24"/>
        </w:rPr>
        <w:t>եւ</w:t>
      </w:r>
      <w:r w:rsidRPr="006209BE">
        <w:rPr>
          <w:rFonts w:ascii="Sylfaen" w:hAnsi="Sylfaen"/>
          <w:sz w:val="24"/>
          <w:szCs w:val="24"/>
        </w:rPr>
        <w:t xml:space="preserve"> մշակումը։</w:t>
      </w:r>
    </w:p>
    <w:p w:rsidR="00444B6F" w:rsidRPr="006209BE" w:rsidRDefault="00D23036" w:rsidP="00C52143">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24.</w:t>
      </w:r>
      <w:r w:rsidR="00C52143" w:rsidRPr="00C52143">
        <w:rPr>
          <w:rFonts w:ascii="Sylfaen" w:hAnsi="Sylfaen"/>
          <w:sz w:val="24"/>
          <w:szCs w:val="24"/>
        </w:rPr>
        <w:tab/>
      </w:r>
      <w:r w:rsidR="00B075E9" w:rsidRPr="006209BE">
        <w:rPr>
          <w:rFonts w:ascii="Sylfaen" w:hAnsi="Sylfaen"/>
          <w:sz w:val="24"/>
          <w:szCs w:val="24"/>
        </w:rPr>
        <w:t xml:space="preserve">«Լիազորված մարմինների կողմից հաշվետու օրվա համար տեղեկությունները միմյանց </w:t>
      </w:r>
      <w:r w:rsidR="00B87B4D" w:rsidRPr="006209BE">
        <w:rPr>
          <w:rFonts w:ascii="Sylfaen" w:hAnsi="Sylfaen"/>
          <w:sz w:val="24"/>
          <w:szCs w:val="24"/>
        </w:rPr>
        <w:t>ներկայացվելը</w:t>
      </w:r>
      <w:r w:rsidR="00B075E9" w:rsidRPr="006209BE">
        <w:rPr>
          <w:rFonts w:ascii="Sylfaen" w:hAnsi="Sylfaen"/>
          <w:sz w:val="24"/>
          <w:szCs w:val="24"/>
        </w:rPr>
        <w:t xml:space="preserve">» ընթացակարգի </w:t>
      </w:r>
      <w:r w:rsidR="00B6052D" w:rsidRPr="006209BE">
        <w:rPr>
          <w:rFonts w:ascii="Sylfaen" w:hAnsi="Sylfaen"/>
          <w:sz w:val="24"/>
          <w:szCs w:val="24"/>
        </w:rPr>
        <w:t>(P.DS.06.</w:t>
      </w:r>
      <w:smartTag w:uri="urn:schemas-microsoft-com:office:smarttags" w:element="stockticker">
        <w:r w:rsidR="00B6052D" w:rsidRPr="006209BE">
          <w:rPr>
            <w:rFonts w:ascii="Sylfaen" w:hAnsi="Sylfaen"/>
            <w:sz w:val="24"/>
            <w:szCs w:val="24"/>
          </w:rPr>
          <w:t>PRC</w:t>
        </w:r>
      </w:smartTag>
      <w:r w:rsidR="00B6052D" w:rsidRPr="006209BE">
        <w:rPr>
          <w:rFonts w:ascii="Sylfaen" w:hAnsi="Sylfaen"/>
          <w:sz w:val="24"/>
          <w:szCs w:val="24"/>
        </w:rPr>
        <w:t xml:space="preserve">.001) </w:t>
      </w:r>
      <w:r w:rsidR="00B075E9" w:rsidRPr="006209BE">
        <w:rPr>
          <w:rFonts w:ascii="Sylfaen" w:hAnsi="Sylfaen"/>
          <w:sz w:val="24"/>
          <w:szCs w:val="24"/>
        </w:rPr>
        <w:t>կատարման արդյունքը ստացող լիազորված մարմնի կողմից հաշվետու օրվա համար տեղեկությունների ստացումն է։</w:t>
      </w:r>
    </w:p>
    <w:p w:rsidR="00444B6F" w:rsidRPr="006209BE" w:rsidRDefault="00D23036" w:rsidP="00C52143">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25.</w:t>
      </w:r>
      <w:r w:rsidR="00C52143" w:rsidRPr="00C52143">
        <w:rPr>
          <w:rFonts w:ascii="Sylfaen" w:hAnsi="Sylfaen"/>
          <w:sz w:val="24"/>
          <w:szCs w:val="24"/>
        </w:rPr>
        <w:tab/>
      </w:r>
      <w:r w:rsidRPr="006209BE">
        <w:rPr>
          <w:rFonts w:ascii="Sylfaen" w:hAnsi="Sylfaen"/>
          <w:sz w:val="24"/>
          <w:szCs w:val="24"/>
        </w:rPr>
        <w:t>Ընդհանուր գործընթացի՝ «Հաշվետու օրվա համար տեղեկությունները լիազորված մարմինների կողմից միմյանց ներկայաց</w:t>
      </w:r>
      <w:r w:rsidR="00B87B4D" w:rsidRPr="006209BE">
        <w:rPr>
          <w:rFonts w:ascii="Sylfaen" w:hAnsi="Sylfaen"/>
          <w:sz w:val="24"/>
          <w:szCs w:val="24"/>
        </w:rPr>
        <w:t>վ</w:t>
      </w:r>
      <w:r w:rsidRPr="006209BE">
        <w:rPr>
          <w:rFonts w:ascii="Sylfaen" w:hAnsi="Sylfaen"/>
          <w:sz w:val="24"/>
          <w:szCs w:val="24"/>
        </w:rPr>
        <w:t>ելը» (P.DS.0</w:t>
      </w:r>
      <w:r w:rsidR="00B075E9" w:rsidRPr="006209BE">
        <w:rPr>
          <w:rFonts w:ascii="Sylfaen" w:hAnsi="Sylfaen"/>
          <w:sz w:val="24"/>
          <w:szCs w:val="24"/>
        </w:rPr>
        <w:t>6</w:t>
      </w:r>
      <w:r w:rsidRPr="006209BE">
        <w:rPr>
          <w:rFonts w:ascii="Sylfaen" w:hAnsi="Sylfaen"/>
          <w:sz w:val="24"/>
          <w:szCs w:val="24"/>
        </w:rPr>
        <w:t>.</w:t>
      </w:r>
      <w:smartTag w:uri="urn:schemas-microsoft-com:office:smarttags" w:element="stockticker">
        <w:r w:rsidRPr="006209BE">
          <w:rPr>
            <w:rFonts w:ascii="Sylfaen" w:hAnsi="Sylfaen"/>
            <w:sz w:val="24"/>
            <w:szCs w:val="24"/>
          </w:rPr>
          <w:t>PRC</w:t>
        </w:r>
      </w:smartTag>
      <w:r w:rsidRPr="006209BE">
        <w:rPr>
          <w:rFonts w:ascii="Sylfaen" w:hAnsi="Sylfaen"/>
          <w:sz w:val="24"/>
          <w:szCs w:val="24"/>
        </w:rPr>
        <w:t>.001) ընթացակարգի</w:t>
      </w:r>
      <w:r w:rsidR="006209BE">
        <w:rPr>
          <w:rFonts w:ascii="Sylfaen" w:hAnsi="Sylfaen"/>
          <w:sz w:val="24"/>
          <w:szCs w:val="24"/>
        </w:rPr>
        <w:t xml:space="preserve"> </w:t>
      </w:r>
      <w:r w:rsidRPr="006209BE">
        <w:rPr>
          <w:rFonts w:ascii="Sylfaen" w:hAnsi="Sylfaen"/>
          <w:sz w:val="24"/>
          <w:szCs w:val="24"/>
        </w:rPr>
        <w:t>շրջանակներում կատարվող գործառնությունների ցանկը բերված է 5-րդ աղյուսակում։</w:t>
      </w:r>
    </w:p>
    <w:p w:rsidR="00496B9A" w:rsidRPr="006209BE" w:rsidRDefault="00496B9A" w:rsidP="006209BE">
      <w:pPr>
        <w:pStyle w:val="Tablecaption0"/>
        <w:shd w:val="clear" w:color="auto" w:fill="auto"/>
        <w:spacing w:after="160" w:line="360" w:lineRule="auto"/>
        <w:rPr>
          <w:rFonts w:ascii="Sylfaen" w:hAnsi="Sylfaen"/>
          <w:sz w:val="24"/>
          <w:szCs w:val="24"/>
        </w:rPr>
      </w:pPr>
      <w:r w:rsidRPr="006209BE">
        <w:rPr>
          <w:rStyle w:val="Headerorfooter41"/>
          <w:rFonts w:ascii="Sylfaen" w:hAnsi="Sylfaen"/>
          <w:sz w:val="24"/>
          <w:szCs w:val="24"/>
        </w:rPr>
        <w:lastRenderedPageBreak/>
        <w:t>Աղյուսակ</w:t>
      </w:r>
      <w:r w:rsidR="00B075E9" w:rsidRPr="006209BE">
        <w:rPr>
          <w:rStyle w:val="Headerorfooter41"/>
          <w:rFonts w:ascii="Sylfaen" w:hAnsi="Sylfaen"/>
          <w:sz w:val="24"/>
          <w:szCs w:val="24"/>
        </w:rPr>
        <w:t xml:space="preserve"> </w:t>
      </w:r>
      <w:r w:rsidRPr="006209BE">
        <w:rPr>
          <w:rFonts w:ascii="Sylfaen" w:hAnsi="Sylfaen"/>
          <w:sz w:val="24"/>
          <w:szCs w:val="24"/>
        </w:rPr>
        <w:t>5.</w:t>
      </w:r>
    </w:p>
    <w:p w:rsidR="00496B9A" w:rsidRPr="006209BE" w:rsidRDefault="00496B9A" w:rsidP="006209BE">
      <w:pPr>
        <w:pStyle w:val="Headerorfooter40"/>
        <w:shd w:val="clear" w:color="auto" w:fill="auto"/>
        <w:spacing w:after="160" w:line="360" w:lineRule="auto"/>
        <w:jc w:val="center"/>
        <w:rPr>
          <w:rFonts w:ascii="Sylfaen" w:hAnsi="Sylfaen"/>
          <w:sz w:val="24"/>
          <w:szCs w:val="24"/>
        </w:rPr>
      </w:pPr>
      <w:r w:rsidRPr="006209BE">
        <w:rPr>
          <w:rStyle w:val="Headerorfooter41"/>
          <w:rFonts w:ascii="Sylfaen" w:hAnsi="Sylfaen"/>
          <w:sz w:val="24"/>
          <w:szCs w:val="24"/>
        </w:rPr>
        <w:t>Ընդհանուր գործընթացի՝ «Հաշվետու օրվա համար տեղեկությունները լիազորված մարմինների կողմից միմյանց ներկայաց</w:t>
      </w:r>
      <w:r w:rsidR="00B87B4D" w:rsidRPr="006209BE">
        <w:rPr>
          <w:rStyle w:val="Headerorfooter41"/>
          <w:rFonts w:ascii="Sylfaen" w:hAnsi="Sylfaen"/>
          <w:sz w:val="24"/>
          <w:szCs w:val="24"/>
        </w:rPr>
        <w:t>վ</w:t>
      </w:r>
      <w:r w:rsidRPr="006209BE">
        <w:rPr>
          <w:rStyle w:val="Headerorfooter41"/>
          <w:rFonts w:ascii="Sylfaen" w:hAnsi="Sylfaen"/>
          <w:sz w:val="24"/>
          <w:szCs w:val="24"/>
        </w:rPr>
        <w:t xml:space="preserve">ելը» ընթացակարգի </w:t>
      </w:r>
      <w:r w:rsidR="00020EB8" w:rsidRPr="006209BE">
        <w:rPr>
          <w:rStyle w:val="Headerorfooter41"/>
          <w:rFonts w:ascii="Sylfaen" w:hAnsi="Sylfaen"/>
          <w:sz w:val="24"/>
          <w:szCs w:val="24"/>
        </w:rPr>
        <w:t>(P.DS.06.</w:t>
      </w:r>
      <w:smartTag w:uri="urn:schemas-microsoft-com:office:smarttags" w:element="stockticker">
        <w:r w:rsidR="00020EB8" w:rsidRPr="006209BE">
          <w:rPr>
            <w:rStyle w:val="Headerorfooter41"/>
            <w:rFonts w:ascii="Sylfaen" w:hAnsi="Sylfaen"/>
            <w:sz w:val="24"/>
            <w:szCs w:val="24"/>
          </w:rPr>
          <w:t>PRC</w:t>
        </w:r>
      </w:smartTag>
      <w:r w:rsidR="00020EB8" w:rsidRPr="006209BE">
        <w:rPr>
          <w:rStyle w:val="Headerorfooter41"/>
          <w:rFonts w:ascii="Sylfaen" w:hAnsi="Sylfaen"/>
          <w:sz w:val="24"/>
          <w:szCs w:val="24"/>
        </w:rPr>
        <w:t xml:space="preserve">.001) </w:t>
      </w:r>
      <w:r w:rsidRPr="006209BE">
        <w:rPr>
          <w:rStyle w:val="Headerorfooter41"/>
          <w:rFonts w:ascii="Sylfaen" w:hAnsi="Sylfaen"/>
          <w:sz w:val="24"/>
          <w:szCs w:val="24"/>
        </w:rPr>
        <w:t>շրջանակներում կատարվող գործառնությունների ցանկը</w:t>
      </w:r>
    </w:p>
    <w:tbl>
      <w:tblPr>
        <w:tblOverlap w:val="never"/>
        <w:tblW w:w="9073" w:type="dxa"/>
        <w:jc w:val="center"/>
        <w:tblLayout w:type="fixed"/>
        <w:tblCellMar>
          <w:left w:w="10" w:type="dxa"/>
          <w:right w:w="10" w:type="dxa"/>
        </w:tblCellMar>
        <w:tblLook w:val="0000" w:firstRow="0" w:lastRow="0" w:firstColumn="0" w:lastColumn="0" w:noHBand="0" w:noVBand="0"/>
      </w:tblPr>
      <w:tblGrid>
        <w:gridCol w:w="2118"/>
        <w:gridCol w:w="4003"/>
        <w:gridCol w:w="2952"/>
      </w:tblGrid>
      <w:tr w:rsidR="00444B6F" w:rsidRPr="00C52143" w:rsidTr="00496B9A">
        <w:trPr>
          <w:jc w:val="center"/>
        </w:trPr>
        <w:tc>
          <w:tcPr>
            <w:tcW w:w="2118" w:type="dxa"/>
            <w:tcBorders>
              <w:top w:val="single" w:sz="4" w:space="0" w:color="auto"/>
              <w:left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Ծածկագրային նշագիրը</w:t>
            </w:r>
          </w:p>
        </w:tc>
        <w:tc>
          <w:tcPr>
            <w:tcW w:w="4003" w:type="dxa"/>
            <w:tcBorders>
              <w:top w:val="single" w:sz="4" w:space="0" w:color="auto"/>
              <w:left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Անվանումը</w:t>
            </w:r>
          </w:p>
        </w:tc>
        <w:tc>
          <w:tcPr>
            <w:tcW w:w="2952" w:type="dxa"/>
            <w:tcBorders>
              <w:top w:val="single" w:sz="4" w:space="0" w:color="auto"/>
              <w:left w:val="single" w:sz="4" w:space="0" w:color="auto"/>
              <w:right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Նկարագրությունը</w:t>
            </w:r>
          </w:p>
        </w:tc>
      </w:tr>
      <w:tr w:rsidR="00444B6F" w:rsidRPr="00C52143" w:rsidTr="00496B9A">
        <w:trPr>
          <w:jc w:val="center"/>
        </w:trPr>
        <w:tc>
          <w:tcPr>
            <w:tcW w:w="2118" w:type="dxa"/>
            <w:tcBorders>
              <w:top w:val="single" w:sz="4" w:space="0" w:color="auto"/>
              <w:left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1.</w:t>
            </w:r>
          </w:p>
        </w:tc>
        <w:tc>
          <w:tcPr>
            <w:tcW w:w="4003" w:type="dxa"/>
            <w:tcBorders>
              <w:top w:val="single" w:sz="4" w:space="0" w:color="auto"/>
              <w:left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2.</w:t>
            </w:r>
          </w:p>
        </w:tc>
        <w:tc>
          <w:tcPr>
            <w:tcW w:w="2952" w:type="dxa"/>
            <w:tcBorders>
              <w:top w:val="single" w:sz="4" w:space="0" w:color="auto"/>
              <w:left w:val="single" w:sz="4" w:space="0" w:color="auto"/>
              <w:right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3.</w:t>
            </w:r>
          </w:p>
        </w:tc>
      </w:tr>
      <w:tr w:rsidR="00444B6F" w:rsidRPr="00C52143" w:rsidTr="00496B9A">
        <w:trPr>
          <w:jc w:val="center"/>
        </w:trPr>
        <w:tc>
          <w:tcPr>
            <w:tcW w:w="2118" w:type="dxa"/>
            <w:tcBorders>
              <w:top w:val="single" w:sz="4" w:space="0" w:color="auto"/>
              <w:left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P.DS.06.OPR.001</w:t>
            </w:r>
          </w:p>
        </w:tc>
        <w:tc>
          <w:tcPr>
            <w:tcW w:w="4003" w:type="dxa"/>
            <w:tcBorders>
              <w:top w:val="single" w:sz="4" w:space="0" w:color="auto"/>
              <w:left w:val="single" w:sz="4" w:space="0" w:color="auto"/>
            </w:tcBorders>
            <w:shd w:val="clear" w:color="auto" w:fill="FFFFFF"/>
          </w:tcPr>
          <w:p w:rsidR="00444B6F" w:rsidRPr="00C52143" w:rsidRDefault="00B075E9"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հաշվետու օրվա համար տեղեկությունների ներկայացում</w:t>
            </w:r>
          </w:p>
        </w:tc>
        <w:tc>
          <w:tcPr>
            <w:tcW w:w="2952" w:type="dxa"/>
            <w:tcBorders>
              <w:top w:val="single" w:sz="4" w:space="0" w:color="auto"/>
              <w:left w:val="single" w:sz="4" w:space="0" w:color="auto"/>
              <w:right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բերված է սույն կանոնների 6-րդ աղյուսակում</w:t>
            </w:r>
          </w:p>
        </w:tc>
      </w:tr>
      <w:tr w:rsidR="00444B6F" w:rsidRPr="00C52143" w:rsidTr="00496B9A">
        <w:trPr>
          <w:jc w:val="center"/>
        </w:trPr>
        <w:tc>
          <w:tcPr>
            <w:tcW w:w="2118" w:type="dxa"/>
            <w:tcBorders>
              <w:top w:val="single" w:sz="4" w:space="0" w:color="auto"/>
              <w:left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P.DS.06.OPR.002</w:t>
            </w:r>
          </w:p>
        </w:tc>
        <w:tc>
          <w:tcPr>
            <w:tcW w:w="4003" w:type="dxa"/>
            <w:tcBorders>
              <w:top w:val="single" w:sz="4" w:space="0" w:color="auto"/>
              <w:left w:val="single" w:sz="4" w:space="0" w:color="auto"/>
            </w:tcBorders>
            <w:shd w:val="clear" w:color="auto" w:fill="FFFFFF"/>
          </w:tcPr>
          <w:p w:rsidR="00444B6F" w:rsidRPr="00C52143" w:rsidRDefault="00A74EFD"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հ</w:t>
            </w:r>
            <w:r w:rsidR="001636CB" w:rsidRPr="00C52143">
              <w:rPr>
                <w:rStyle w:val="Bodytext212pt"/>
                <w:rFonts w:ascii="Sylfaen" w:hAnsi="Sylfaen"/>
                <w:sz w:val="20"/>
              </w:rPr>
              <w:t xml:space="preserve">աշվետու օրվա համար տեղեկությունների ընդունում </w:t>
            </w:r>
            <w:r w:rsidR="006209BE" w:rsidRPr="00C52143">
              <w:rPr>
                <w:rStyle w:val="Bodytext212pt"/>
                <w:rFonts w:ascii="Sylfaen" w:hAnsi="Sylfaen"/>
                <w:sz w:val="20"/>
              </w:rPr>
              <w:t>եւ</w:t>
            </w:r>
            <w:r w:rsidR="001636CB" w:rsidRPr="00C52143">
              <w:rPr>
                <w:rStyle w:val="Bodytext212pt"/>
                <w:rFonts w:ascii="Sylfaen" w:hAnsi="Sylfaen"/>
                <w:sz w:val="20"/>
              </w:rPr>
              <w:t xml:space="preserve"> մշակում</w:t>
            </w:r>
          </w:p>
        </w:tc>
        <w:tc>
          <w:tcPr>
            <w:tcW w:w="2952" w:type="dxa"/>
            <w:tcBorders>
              <w:top w:val="single" w:sz="4" w:space="0" w:color="auto"/>
              <w:left w:val="single" w:sz="4" w:space="0" w:color="auto"/>
              <w:right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բերված է սույն կանոնների 7-րդ աղյուսակում</w:t>
            </w:r>
          </w:p>
        </w:tc>
      </w:tr>
      <w:tr w:rsidR="00444B6F" w:rsidRPr="00C52143" w:rsidTr="00496B9A">
        <w:trPr>
          <w:jc w:val="center"/>
        </w:trPr>
        <w:tc>
          <w:tcPr>
            <w:tcW w:w="2118" w:type="dxa"/>
            <w:tcBorders>
              <w:top w:val="single" w:sz="4" w:space="0" w:color="auto"/>
              <w:left w:val="single" w:sz="4" w:space="0" w:color="auto"/>
              <w:bottom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P.DS.06.OPR.003</w:t>
            </w:r>
          </w:p>
        </w:tc>
        <w:tc>
          <w:tcPr>
            <w:tcW w:w="4003" w:type="dxa"/>
            <w:tcBorders>
              <w:top w:val="single" w:sz="4" w:space="0" w:color="auto"/>
              <w:left w:val="single" w:sz="4" w:space="0" w:color="auto"/>
              <w:bottom w:val="single" w:sz="4" w:space="0" w:color="auto"/>
            </w:tcBorders>
            <w:shd w:val="clear" w:color="auto" w:fill="FFFFFF"/>
          </w:tcPr>
          <w:p w:rsidR="00444B6F" w:rsidRPr="00C52143" w:rsidRDefault="001636CB"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հաշվետու օրվա համար տեղեկությունների մշակման մասին ծանուցման ստացում</w:t>
            </w:r>
          </w:p>
        </w:tc>
        <w:tc>
          <w:tcPr>
            <w:tcW w:w="2952" w:type="dxa"/>
            <w:tcBorders>
              <w:top w:val="single" w:sz="4" w:space="0" w:color="auto"/>
              <w:left w:val="single" w:sz="4" w:space="0" w:color="auto"/>
              <w:bottom w:val="single" w:sz="4" w:space="0" w:color="auto"/>
              <w:right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բերված է սույն կանոնների 8-րդ աղյուսակում</w:t>
            </w:r>
          </w:p>
        </w:tc>
      </w:tr>
    </w:tbl>
    <w:p w:rsidR="00496B9A" w:rsidRPr="006209BE" w:rsidRDefault="00496B9A" w:rsidP="006209BE">
      <w:pPr>
        <w:pStyle w:val="Tablecaption0"/>
        <w:shd w:val="clear" w:color="auto" w:fill="auto"/>
        <w:spacing w:after="160" w:line="360" w:lineRule="auto"/>
        <w:rPr>
          <w:rFonts w:ascii="Sylfaen" w:hAnsi="Sylfaen"/>
          <w:sz w:val="24"/>
          <w:szCs w:val="24"/>
        </w:rPr>
      </w:pPr>
    </w:p>
    <w:p w:rsidR="00444B6F" w:rsidRPr="006209BE" w:rsidRDefault="00496B9A" w:rsidP="006209BE">
      <w:pPr>
        <w:pStyle w:val="Tablecaption0"/>
        <w:shd w:val="clear" w:color="auto" w:fill="auto"/>
        <w:spacing w:after="160" w:line="360" w:lineRule="auto"/>
        <w:rPr>
          <w:rFonts w:ascii="Sylfaen" w:hAnsi="Sylfaen"/>
          <w:sz w:val="24"/>
          <w:szCs w:val="24"/>
        </w:rPr>
      </w:pPr>
      <w:r w:rsidRPr="006209BE">
        <w:rPr>
          <w:rFonts w:ascii="Sylfaen" w:hAnsi="Sylfaen"/>
          <w:sz w:val="24"/>
          <w:szCs w:val="24"/>
        </w:rPr>
        <w:t>Աղյուսակ 6</w:t>
      </w:r>
    </w:p>
    <w:p w:rsidR="00444B6F" w:rsidRPr="006209BE" w:rsidRDefault="001636CB" w:rsidP="006209BE">
      <w:pPr>
        <w:pStyle w:val="Bodytext20"/>
        <w:shd w:val="clear" w:color="auto" w:fill="auto"/>
        <w:spacing w:before="0" w:after="160" w:line="360" w:lineRule="auto"/>
        <w:jc w:val="center"/>
        <w:rPr>
          <w:rFonts w:ascii="Sylfaen" w:hAnsi="Sylfaen"/>
          <w:sz w:val="24"/>
          <w:szCs w:val="24"/>
        </w:rPr>
      </w:pPr>
      <w:r w:rsidRPr="006209BE">
        <w:rPr>
          <w:rStyle w:val="Bodytext212pt"/>
          <w:rFonts w:ascii="Sylfaen" w:hAnsi="Sylfaen"/>
        </w:rPr>
        <w:t xml:space="preserve"> «Հաշվետու օրվա համար տեղեկությունների ներկայացում» գործառնության նկարագրությունը</w:t>
      </w:r>
      <w:r w:rsidR="00FC1872" w:rsidRPr="006209BE">
        <w:rPr>
          <w:rFonts w:ascii="Sylfaen" w:hAnsi="Sylfaen"/>
          <w:sz w:val="24"/>
          <w:szCs w:val="24"/>
        </w:rPr>
        <w:t xml:space="preserve"> </w:t>
      </w:r>
      <w:r w:rsidR="00496B9A" w:rsidRPr="006209BE">
        <w:rPr>
          <w:rFonts w:ascii="Sylfaen" w:hAnsi="Sylfaen"/>
          <w:sz w:val="24"/>
          <w:szCs w:val="24"/>
        </w:rPr>
        <w:t>(P.DS.06.OPR.001)</w:t>
      </w:r>
    </w:p>
    <w:tbl>
      <w:tblPr>
        <w:tblOverlap w:val="neve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61"/>
        <w:gridCol w:w="2689"/>
        <w:gridCol w:w="5843"/>
      </w:tblGrid>
      <w:tr w:rsidR="00444B6F" w:rsidRPr="00C52143" w:rsidTr="00C52143">
        <w:trPr>
          <w:tblHeader/>
          <w:jc w:val="center"/>
        </w:trPr>
        <w:tc>
          <w:tcPr>
            <w:tcW w:w="861" w:type="dxa"/>
            <w:shd w:val="clear" w:color="auto" w:fill="FFFFFF"/>
          </w:tcPr>
          <w:p w:rsidR="00444B6F" w:rsidRPr="00C52143" w:rsidRDefault="00D24556"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 xml:space="preserve">Համարը՝ </w:t>
            </w:r>
            <w:r w:rsidR="00496B9A" w:rsidRPr="00C52143">
              <w:rPr>
                <w:rStyle w:val="Bodytext212pt"/>
                <w:rFonts w:ascii="Sylfaen" w:hAnsi="Sylfaen"/>
                <w:sz w:val="20"/>
              </w:rPr>
              <w:t>ը/կ</w:t>
            </w:r>
          </w:p>
        </w:tc>
        <w:tc>
          <w:tcPr>
            <w:tcW w:w="2689" w:type="dxa"/>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Տարրի նշագիրը</w:t>
            </w:r>
          </w:p>
        </w:tc>
        <w:tc>
          <w:tcPr>
            <w:tcW w:w="5843" w:type="dxa"/>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Նկարագրությունը</w:t>
            </w:r>
          </w:p>
        </w:tc>
      </w:tr>
      <w:tr w:rsidR="00444B6F" w:rsidRPr="00C52143" w:rsidTr="00C52143">
        <w:trPr>
          <w:tblHeader/>
          <w:jc w:val="center"/>
        </w:trPr>
        <w:tc>
          <w:tcPr>
            <w:tcW w:w="861" w:type="dxa"/>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1.</w:t>
            </w:r>
          </w:p>
        </w:tc>
        <w:tc>
          <w:tcPr>
            <w:tcW w:w="2689" w:type="dxa"/>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2.</w:t>
            </w:r>
          </w:p>
        </w:tc>
        <w:tc>
          <w:tcPr>
            <w:tcW w:w="5843" w:type="dxa"/>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3.</w:t>
            </w:r>
          </w:p>
        </w:tc>
      </w:tr>
      <w:tr w:rsidR="00444B6F" w:rsidRPr="00C52143" w:rsidTr="00C52143">
        <w:trPr>
          <w:jc w:val="center"/>
        </w:trPr>
        <w:tc>
          <w:tcPr>
            <w:tcW w:w="861" w:type="dxa"/>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1.</w:t>
            </w:r>
          </w:p>
        </w:tc>
        <w:tc>
          <w:tcPr>
            <w:tcW w:w="2689" w:type="dxa"/>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Ծածկագրային նշագիրը</w:t>
            </w:r>
          </w:p>
        </w:tc>
        <w:tc>
          <w:tcPr>
            <w:tcW w:w="5843" w:type="dxa"/>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P.DS.06.OPR.001</w:t>
            </w:r>
          </w:p>
        </w:tc>
      </w:tr>
      <w:tr w:rsidR="00444B6F" w:rsidRPr="00C52143" w:rsidTr="00C52143">
        <w:trPr>
          <w:jc w:val="center"/>
        </w:trPr>
        <w:tc>
          <w:tcPr>
            <w:tcW w:w="861" w:type="dxa"/>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2.</w:t>
            </w:r>
          </w:p>
        </w:tc>
        <w:tc>
          <w:tcPr>
            <w:tcW w:w="2689" w:type="dxa"/>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Գործառնության անվանումը</w:t>
            </w:r>
          </w:p>
        </w:tc>
        <w:tc>
          <w:tcPr>
            <w:tcW w:w="5843" w:type="dxa"/>
            <w:shd w:val="clear" w:color="auto" w:fill="FFFFFF"/>
          </w:tcPr>
          <w:p w:rsidR="00444B6F" w:rsidRPr="00C52143" w:rsidRDefault="00CC753C"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Հաշվետու օրվա համար տեղեկությունների ներկայացում</w:t>
            </w:r>
          </w:p>
        </w:tc>
      </w:tr>
      <w:tr w:rsidR="00444B6F" w:rsidRPr="00C52143" w:rsidTr="00C52143">
        <w:trPr>
          <w:jc w:val="center"/>
        </w:trPr>
        <w:tc>
          <w:tcPr>
            <w:tcW w:w="861" w:type="dxa"/>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3.</w:t>
            </w:r>
          </w:p>
        </w:tc>
        <w:tc>
          <w:tcPr>
            <w:tcW w:w="2689" w:type="dxa"/>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Կատարողը</w:t>
            </w:r>
          </w:p>
        </w:tc>
        <w:tc>
          <w:tcPr>
            <w:tcW w:w="5843" w:type="dxa"/>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ուղարկող լիազորված մարմինը</w:t>
            </w:r>
          </w:p>
        </w:tc>
      </w:tr>
      <w:tr w:rsidR="00444B6F" w:rsidRPr="00C52143" w:rsidTr="00C52143">
        <w:trPr>
          <w:jc w:val="center"/>
        </w:trPr>
        <w:tc>
          <w:tcPr>
            <w:tcW w:w="861" w:type="dxa"/>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4.</w:t>
            </w:r>
          </w:p>
        </w:tc>
        <w:tc>
          <w:tcPr>
            <w:tcW w:w="2689" w:type="dxa"/>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Կատարման պայմանները</w:t>
            </w:r>
          </w:p>
        </w:tc>
        <w:tc>
          <w:tcPr>
            <w:tcW w:w="5843" w:type="dxa"/>
            <w:shd w:val="clear" w:color="auto" w:fill="FFFFFF"/>
          </w:tcPr>
          <w:p w:rsidR="00444B6F" w:rsidRPr="00C52143" w:rsidRDefault="00CC753C"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կատարվում է հաշվետու օրվա համար տեղեկություններ</w:t>
            </w:r>
            <w:r w:rsidR="00A74EFD" w:rsidRPr="00C52143">
              <w:rPr>
                <w:rStyle w:val="Bodytext212pt"/>
                <w:rFonts w:ascii="Sylfaen" w:hAnsi="Sylfaen"/>
                <w:sz w:val="20"/>
              </w:rPr>
              <w:t>ը</w:t>
            </w:r>
            <w:r w:rsidRPr="00C52143">
              <w:rPr>
                <w:rStyle w:val="Bodytext212pt"/>
                <w:rFonts w:ascii="Sylfaen" w:hAnsi="Sylfaen"/>
                <w:sz w:val="20"/>
              </w:rPr>
              <w:t xml:space="preserve"> ներկայաց</w:t>
            </w:r>
            <w:r w:rsidR="00A74EFD" w:rsidRPr="00C52143">
              <w:rPr>
                <w:rStyle w:val="Bodytext212pt"/>
                <w:rFonts w:ascii="Sylfaen" w:hAnsi="Sylfaen"/>
                <w:sz w:val="20"/>
              </w:rPr>
              <w:t>նելու</w:t>
            </w:r>
            <w:r w:rsidRPr="00C52143">
              <w:rPr>
                <w:rStyle w:val="Bodytext212pt"/>
                <w:rFonts w:ascii="Sylfaen" w:hAnsi="Sylfaen"/>
                <w:sz w:val="20"/>
              </w:rPr>
              <w:t xml:space="preserve"> ժամկետը վրա հասնելուն պես</w:t>
            </w:r>
          </w:p>
        </w:tc>
      </w:tr>
      <w:tr w:rsidR="00444B6F" w:rsidRPr="00C52143" w:rsidTr="00C52143">
        <w:trPr>
          <w:jc w:val="center"/>
        </w:trPr>
        <w:tc>
          <w:tcPr>
            <w:tcW w:w="861" w:type="dxa"/>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5.</w:t>
            </w:r>
          </w:p>
        </w:tc>
        <w:tc>
          <w:tcPr>
            <w:tcW w:w="2689" w:type="dxa"/>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Սահմանափակումները</w:t>
            </w:r>
          </w:p>
        </w:tc>
        <w:tc>
          <w:tcPr>
            <w:tcW w:w="5843" w:type="dxa"/>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ներկայացված տեղեկությունների ձ</w:t>
            </w:r>
            <w:r w:rsidR="006209BE" w:rsidRPr="00C52143">
              <w:rPr>
                <w:rStyle w:val="Bodytext212pt"/>
                <w:rFonts w:ascii="Sylfaen" w:hAnsi="Sylfaen"/>
                <w:sz w:val="20"/>
              </w:rPr>
              <w:t>եւ</w:t>
            </w:r>
            <w:r w:rsidRPr="00C52143">
              <w:rPr>
                <w:rStyle w:val="Bodytext212pt"/>
                <w:rFonts w:ascii="Sylfaen" w:hAnsi="Sylfaen"/>
                <w:sz w:val="20"/>
              </w:rPr>
              <w:t xml:space="preserve">աչափը </w:t>
            </w:r>
            <w:r w:rsidR="006209BE" w:rsidRPr="00C52143">
              <w:rPr>
                <w:rStyle w:val="Bodytext212pt"/>
                <w:rFonts w:ascii="Sylfaen" w:hAnsi="Sylfaen"/>
                <w:sz w:val="20"/>
              </w:rPr>
              <w:t>եւ</w:t>
            </w:r>
            <w:r w:rsidRPr="00C52143">
              <w:rPr>
                <w:rStyle w:val="Bodytext212pt"/>
                <w:rFonts w:ascii="Sylfaen" w:hAnsi="Sylfaen"/>
                <w:sz w:val="20"/>
              </w:rPr>
              <w:t xml:space="preserve"> կառուցվածքը պետք է համապատասխանեն Էլեկտրոնային փաստաթղթերի </w:t>
            </w:r>
            <w:r w:rsidR="006209BE" w:rsidRPr="00C52143">
              <w:rPr>
                <w:rStyle w:val="Bodytext212pt"/>
                <w:rFonts w:ascii="Sylfaen" w:hAnsi="Sylfaen"/>
                <w:sz w:val="20"/>
              </w:rPr>
              <w:t>եւ</w:t>
            </w:r>
            <w:r w:rsidRPr="00C52143">
              <w:rPr>
                <w:rStyle w:val="Bodytext212pt"/>
                <w:rFonts w:ascii="Sylfaen" w:hAnsi="Sylfaen"/>
                <w:sz w:val="20"/>
              </w:rPr>
              <w:t xml:space="preserve"> տեղեկությունների ձ</w:t>
            </w:r>
            <w:r w:rsidR="006209BE" w:rsidRPr="00C52143">
              <w:rPr>
                <w:rStyle w:val="Bodytext212pt"/>
                <w:rFonts w:ascii="Sylfaen" w:hAnsi="Sylfaen"/>
                <w:sz w:val="20"/>
              </w:rPr>
              <w:t>եւ</w:t>
            </w:r>
            <w:r w:rsidRPr="00C52143">
              <w:rPr>
                <w:rStyle w:val="Bodytext212pt"/>
                <w:rFonts w:ascii="Sylfaen" w:hAnsi="Sylfaen"/>
                <w:sz w:val="20"/>
              </w:rPr>
              <w:t>աչափերի ու կառուցվածքների նկարագրությանը</w:t>
            </w:r>
          </w:p>
        </w:tc>
      </w:tr>
      <w:tr w:rsidR="00444B6F" w:rsidRPr="00C52143" w:rsidTr="00C52143">
        <w:trPr>
          <w:jc w:val="center"/>
        </w:trPr>
        <w:tc>
          <w:tcPr>
            <w:tcW w:w="861" w:type="dxa"/>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6.</w:t>
            </w:r>
          </w:p>
        </w:tc>
        <w:tc>
          <w:tcPr>
            <w:tcW w:w="2689" w:type="dxa"/>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Գործառնության նկարագրությունը</w:t>
            </w:r>
          </w:p>
        </w:tc>
        <w:tc>
          <w:tcPr>
            <w:tcW w:w="5843" w:type="dxa"/>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կատարող</w:t>
            </w:r>
            <w:r w:rsidR="00624D6A" w:rsidRPr="00C52143">
              <w:rPr>
                <w:rStyle w:val="Bodytext212pt"/>
                <w:rFonts w:ascii="Sylfaen" w:hAnsi="Sylfaen"/>
                <w:sz w:val="20"/>
              </w:rPr>
              <w:t>ը</w:t>
            </w:r>
            <w:r w:rsidRPr="00C52143">
              <w:rPr>
                <w:rStyle w:val="Bodytext212pt"/>
                <w:rFonts w:ascii="Sylfaen" w:hAnsi="Sylfaen"/>
                <w:sz w:val="20"/>
              </w:rPr>
              <w:t xml:space="preserve"> ձ</w:t>
            </w:r>
            <w:r w:rsidR="006209BE" w:rsidRPr="00C52143">
              <w:rPr>
                <w:rStyle w:val="Bodytext212pt"/>
                <w:rFonts w:ascii="Sylfaen" w:hAnsi="Sylfaen"/>
                <w:sz w:val="20"/>
              </w:rPr>
              <w:t>եւ</w:t>
            </w:r>
            <w:r w:rsidRPr="00C52143">
              <w:rPr>
                <w:rStyle w:val="Bodytext212pt"/>
                <w:rFonts w:ascii="Sylfaen" w:hAnsi="Sylfaen"/>
                <w:sz w:val="20"/>
              </w:rPr>
              <w:t xml:space="preserve">ավորում </w:t>
            </w:r>
            <w:r w:rsidR="006209BE" w:rsidRPr="00C52143">
              <w:rPr>
                <w:rStyle w:val="Bodytext212pt"/>
                <w:rFonts w:ascii="Sylfaen" w:hAnsi="Sylfaen"/>
                <w:sz w:val="20"/>
              </w:rPr>
              <w:t>եւ</w:t>
            </w:r>
            <w:r w:rsidRPr="00C52143">
              <w:rPr>
                <w:rStyle w:val="Bodytext212pt"/>
                <w:rFonts w:ascii="Sylfaen" w:hAnsi="Sylfaen"/>
                <w:sz w:val="20"/>
              </w:rPr>
              <w:t xml:space="preserve"> ստացող լիազորված մարմին է ուղարկում </w:t>
            </w:r>
            <w:r w:rsidR="00624D6A" w:rsidRPr="00C52143">
              <w:rPr>
                <w:rStyle w:val="Bodytext212pt"/>
                <w:rFonts w:ascii="Sylfaen" w:hAnsi="Sylfaen"/>
                <w:sz w:val="20"/>
              </w:rPr>
              <w:t xml:space="preserve">հաշվետու օրվա համար </w:t>
            </w:r>
            <w:r w:rsidRPr="00C52143">
              <w:rPr>
                <w:rStyle w:val="Bodytext212pt"/>
                <w:rFonts w:ascii="Sylfaen" w:hAnsi="Sylfaen"/>
                <w:sz w:val="20"/>
              </w:rPr>
              <w:t>տեղեկությունները՝ Լիազորված մարմինների միջ</w:t>
            </w:r>
            <w:r w:rsidR="006209BE" w:rsidRPr="00C52143">
              <w:rPr>
                <w:rStyle w:val="Bodytext212pt"/>
                <w:rFonts w:ascii="Sylfaen" w:hAnsi="Sylfaen"/>
                <w:sz w:val="20"/>
              </w:rPr>
              <w:t>եւ</w:t>
            </w:r>
            <w:r w:rsidRPr="00C52143">
              <w:rPr>
                <w:rStyle w:val="Bodytext212pt"/>
                <w:rFonts w:ascii="Sylfaen" w:hAnsi="Sylfaen"/>
                <w:sz w:val="20"/>
              </w:rPr>
              <w:t xml:space="preserve"> տեղեկատվական փոխգործակցության կանոնակարգին համապատասխան</w:t>
            </w:r>
          </w:p>
        </w:tc>
      </w:tr>
      <w:tr w:rsidR="00444B6F" w:rsidRPr="00C52143" w:rsidTr="00C52143">
        <w:trPr>
          <w:jc w:val="center"/>
        </w:trPr>
        <w:tc>
          <w:tcPr>
            <w:tcW w:w="861" w:type="dxa"/>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7.</w:t>
            </w:r>
          </w:p>
        </w:tc>
        <w:tc>
          <w:tcPr>
            <w:tcW w:w="2689" w:type="dxa"/>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Արդյունքները</w:t>
            </w:r>
          </w:p>
        </w:tc>
        <w:tc>
          <w:tcPr>
            <w:tcW w:w="5843" w:type="dxa"/>
            <w:shd w:val="clear" w:color="auto" w:fill="FFFFFF"/>
          </w:tcPr>
          <w:p w:rsidR="00444B6F" w:rsidRPr="00C52143" w:rsidRDefault="00596417"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կատարվում է հաշվետու օրվա համար տեղեկություններ</w:t>
            </w:r>
            <w:r w:rsidR="00156C3A" w:rsidRPr="00C52143">
              <w:rPr>
                <w:rStyle w:val="Bodytext212pt"/>
                <w:rFonts w:ascii="Sylfaen" w:hAnsi="Sylfaen"/>
                <w:sz w:val="20"/>
              </w:rPr>
              <w:t>ը</w:t>
            </w:r>
            <w:r w:rsidRPr="00C52143">
              <w:rPr>
                <w:rStyle w:val="Bodytext212pt"/>
                <w:rFonts w:ascii="Sylfaen" w:hAnsi="Sylfaen"/>
                <w:sz w:val="20"/>
              </w:rPr>
              <w:t xml:space="preserve"> ներկայաց</w:t>
            </w:r>
            <w:r w:rsidR="00156C3A" w:rsidRPr="00C52143">
              <w:rPr>
                <w:rStyle w:val="Bodytext212pt"/>
                <w:rFonts w:ascii="Sylfaen" w:hAnsi="Sylfaen"/>
                <w:sz w:val="20"/>
              </w:rPr>
              <w:t>նելու</w:t>
            </w:r>
            <w:r w:rsidRPr="00C52143">
              <w:rPr>
                <w:rStyle w:val="Bodytext212pt"/>
                <w:rFonts w:ascii="Sylfaen" w:hAnsi="Sylfaen"/>
                <w:sz w:val="20"/>
              </w:rPr>
              <w:t xml:space="preserve"> ժամկետը վրա հասնելուն պես</w:t>
            </w:r>
          </w:p>
        </w:tc>
      </w:tr>
    </w:tbl>
    <w:p w:rsidR="008835D4" w:rsidRPr="006209BE" w:rsidRDefault="008835D4" w:rsidP="006209BE">
      <w:pPr>
        <w:pStyle w:val="Headerorfooter40"/>
        <w:shd w:val="clear" w:color="auto" w:fill="auto"/>
        <w:spacing w:after="160" w:line="360" w:lineRule="auto"/>
        <w:jc w:val="right"/>
        <w:rPr>
          <w:rStyle w:val="Headerorfooter41"/>
          <w:rFonts w:ascii="Sylfaen" w:hAnsi="Sylfaen"/>
          <w:sz w:val="24"/>
          <w:szCs w:val="24"/>
        </w:rPr>
      </w:pPr>
    </w:p>
    <w:p w:rsidR="008835D4" w:rsidRPr="006209BE" w:rsidRDefault="008835D4" w:rsidP="006209BE">
      <w:pPr>
        <w:pStyle w:val="Headerorfooter40"/>
        <w:shd w:val="clear" w:color="auto" w:fill="auto"/>
        <w:spacing w:after="160" w:line="360" w:lineRule="auto"/>
        <w:jc w:val="right"/>
        <w:rPr>
          <w:rFonts w:ascii="Sylfaen" w:hAnsi="Sylfaen"/>
          <w:sz w:val="24"/>
          <w:szCs w:val="24"/>
        </w:rPr>
      </w:pPr>
      <w:r w:rsidRPr="006209BE">
        <w:rPr>
          <w:rStyle w:val="Headerorfooter41"/>
          <w:rFonts w:ascii="Sylfaen" w:hAnsi="Sylfaen"/>
          <w:sz w:val="24"/>
          <w:szCs w:val="24"/>
        </w:rPr>
        <w:lastRenderedPageBreak/>
        <w:t xml:space="preserve">Աղյուսակ </w:t>
      </w:r>
      <w:r w:rsidR="007009FA" w:rsidRPr="006209BE">
        <w:rPr>
          <w:rFonts w:ascii="Sylfaen" w:hAnsi="Sylfaen"/>
          <w:sz w:val="24"/>
          <w:szCs w:val="24"/>
        </w:rPr>
        <w:fldChar w:fldCharType="begin"/>
      </w:r>
      <w:r w:rsidRPr="006209BE">
        <w:rPr>
          <w:rFonts w:ascii="Sylfaen" w:hAnsi="Sylfaen"/>
          <w:sz w:val="24"/>
          <w:szCs w:val="24"/>
        </w:rPr>
        <w:instrText xml:space="preserve"> PAGE \* MERGEFORMAT </w:instrText>
      </w:r>
      <w:r w:rsidR="007009FA" w:rsidRPr="006209BE">
        <w:rPr>
          <w:rFonts w:ascii="Sylfaen" w:hAnsi="Sylfaen"/>
          <w:sz w:val="24"/>
          <w:szCs w:val="24"/>
        </w:rPr>
        <w:fldChar w:fldCharType="separate"/>
      </w:r>
      <w:r w:rsidRPr="006209BE">
        <w:rPr>
          <w:rStyle w:val="Headerorfooter41"/>
          <w:rFonts w:ascii="Sylfaen" w:hAnsi="Sylfaen"/>
          <w:sz w:val="24"/>
          <w:szCs w:val="24"/>
        </w:rPr>
        <w:t>7</w:t>
      </w:r>
      <w:r w:rsidR="007009FA" w:rsidRPr="006209BE">
        <w:rPr>
          <w:rFonts w:ascii="Sylfaen" w:hAnsi="Sylfaen"/>
          <w:sz w:val="24"/>
          <w:szCs w:val="24"/>
        </w:rPr>
        <w:fldChar w:fldCharType="end"/>
      </w:r>
    </w:p>
    <w:p w:rsidR="00444B6F" w:rsidRPr="006209BE" w:rsidRDefault="00BA09DE" w:rsidP="006209BE">
      <w:pPr>
        <w:pStyle w:val="Headerorfooter40"/>
        <w:shd w:val="clear" w:color="auto" w:fill="auto"/>
        <w:spacing w:after="160" w:line="360" w:lineRule="auto"/>
        <w:jc w:val="center"/>
        <w:rPr>
          <w:rFonts w:ascii="Sylfaen" w:hAnsi="Sylfaen"/>
          <w:sz w:val="24"/>
          <w:szCs w:val="24"/>
        </w:rPr>
      </w:pPr>
      <w:r w:rsidRPr="006209BE">
        <w:rPr>
          <w:rStyle w:val="Bodytext212pt"/>
          <w:rFonts w:ascii="Sylfaen" w:hAnsi="Sylfaen"/>
        </w:rPr>
        <w:t xml:space="preserve">«Հաշվետու օրվա համար տեղեկությունների ընդունում </w:t>
      </w:r>
      <w:r w:rsidR="006209BE">
        <w:rPr>
          <w:rStyle w:val="Bodytext212pt"/>
          <w:rFonts w:ascii="Sylfaen" w:hAnsi="Sylfaen"/>
        </w:rPr>
        <w:t>եւ</w:t>
      </w:r>
      <w:r w:rsidRPr="006209BE">
        <w:rPr>
          <w:rStyle w:val="Bodytext212pt"/>
          <w:rFonts w:ascii="Sylfaen" w:hAnsi="Sylfaen"/>
        </w:rPr>
        <w:t xml:space="preserve"> մշակում» գործառնության </w:t>
      </w:r>
      <w:r w:rsidR="00496B9A" w:rsidRPr="006209BE">
        <w:rPr>
          <w:rStyle w:val="Bodytext212pt"/>
          <w:rFonts w:ascii="Sylfaen" w:hAnsi="Sylfaen"/>
        </w:rPr>
        <w:t>(P.DS</w:t>
      </w:r>
      <w:r w:rsidR="00496B9A" w:rsidRPr="006209BE">
        <w:rPr>
          <w:rStyle w:val="Headerorfooter41"/>
          <w:rFonts w:ascii="Sylfaen" w:hAnsi="Sylfaen"/>
          <w:sz w:val="24"/>
          <w:szCs w:val="24"/>
        </w:rPr>
        <w:t>.06.OPR.002)</w:t>
      </w:r>
      <w:r w:rsidR="00D1463A" w:rsidRPr="006209BE">
        <w:rPr>
          <w:rStyle w:val="Bodytext212pt"/>
          <w:rFonts w:ascii="Sylfaen" w:hAnsi="Sylfaen"/>
        </w:rPr>
        <w:t xml:space="preserve"> նկարագրությունը</w:t>
      </w:r>
    </w:p>
    <w:tbl>
      <w:tblPr>
        <w:tblOverlap w:val="neve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79"/>
        <w:gridCol w:w="2681"/>
        <w:gridCol w:w="5850"/>
      </w:tblGrid>
      <w:tr w:rsidR="00444B6F" w:rsidRPr="00C52143" w:rsidTr="00C52143">
        <w:trPr>
          <w:tblHeader/>
          <w:jc w:val="center"/>
        </w:trPr>
        <w:tc>
          <w:tcPr>
            <w:tcW w:w="879" w:type="dxa"/>
            <w:shd w:val="clear" w:color="auto" w:fill="FFFFFF"/>
          </w:tcPr>
          <w:p w:rsidR="00444B6F" w:rsidRPr="00C52143" w:rsidRDefault="00477533"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 xml:space="preserve">Համարը՝ </w:t>
            </w:r>
            <w:r w:rsidR="00496B9A" w:rsidRPr="00C52143">
              <w:rPr>
                <w:rStyle w:val="Bodytext212pt"/>
                <w:rFonts w:ascii="Sylfaen" w:hAnsi="Sylfaen"/>
                <w:sz w:val="20"/>
              </w:rPr>
              <w:t>ը/կ</w:t>
            </w:r>
          </w:p>
        </w:tc>
        <w:tc>
          <w:tcPr>
            <w:tcW w:w="2681" w:type="dxa"/>
            <w:shd w:val="clear" w:color="auto" w:fill="FFFFFF"/>
          </w:tcPr>
          <w:p w:rsidR="001A0BB5" w:rsidRPr="00C52143" w:rsidRDefault="00496B9A" w:rsidP="00C52143">
            <w:pPr>
              <w:pStyle w:val="Bodytext20"/>
              <w:shd w:val="clear" w:color="auto" w:fill="auto"/>
              <w:spacing w:before="0" w:after="120" w:line="240" w:lineRule="auto"/>
              <w:jc w:val="center"/>
              <w:rPr>
                <w:rFonts w:ascii="Sylfaen" w:hAnsi="Sylfaen"/>
                <w:b/>
                <w:bCs/>
                <w:color w:val="000000"/>
                <w:sz w:val="20"/>
                <w:szCs w:val="24"/>
                <w:lang w:bidi="hy-AM"/>
              </w:rPr>
            </w:pPr>
            <w:r w:rsidRPr="00C52143">
              <w:rPr>
                <w:rStyle w:val="Bodytext212pt"/>
                <w:rFonts w:ascii="Sylfaen" w:hAnsi="Sylfaen"/>
                <w:sz w:val="20"/>
              </w:rPr>
              <w:t>Տարրի նշագիրը</w:t>
            </w:r>
          </w:p>
        </w:tc>
        <w:tc>
          <w:tcPr>
            <w:tcW w:w="5850" w:type="dxa"/>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Նկարագրությունը</w:t>
            </w:r>
          </w:p>
        </w:tc>
      </w:tr>
      <w:tr w:rsidR="00444B6F" w:rsidRPr="00C52143" w:rsidTr="00C52143">
        <w:trPr>
          <w:tblHeader/>
          <w:jc w:val="center"/>
        </w:trPr>
        <w:tc>
          <w:tcPr>
            <w:tcW w:w="879" w:type="dxa"/>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1.</w:t>
            </w:r>
          </w:p>
        </w:tc>
        <w:tc>
          <w:tcPr>
            <w:tcW w:w="2681" w:type="dxa"/>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2.</w:t>
            </w:r>
          </w:p>
        </w:tc>
        <w:tc>
          <w:tcPr>
            <w:tcW w:w="5850" w:type="dxa"/>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3.</w:t>
            </w:r>
          </w:p>
        </w:tc>
      </w:tr>
      <w:tr w:rsidR="00444B6F" w:rsidRPr="00C52143" w:rsidTr="00C52143">
        <w:trPr>
          <w:jc w:val="center"/>
        </w:trPr>
        <w:tc>
          <w:tcPr>
            <w:tcW w:w="879" w:type="dxa"/>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1.</w:t>
            </w:r>
          </w:p>
        </w:tc>
        <w:tc>
          <w:tcPr>
            <w:tcW w:w="2681" w:type="dxa"/>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Ծածկագրային նշագիրը</w:t>
            </w:r>
          </w:p>
        </w:tc>
        <w:tc>
          <w:tcPr>
            <w:tcW w:w="5850" w:type="dxa"/>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P.DS.06.OPR.002</w:t>
            </w:r>
          </w:p>
        </w:tc>
      </w:tr>
      <w:tr w:rsidR="00444B6F" w:rsidRPr="00C52143" w:rsidTr="00C52143">
        <w:trPr>
          <w:jc w:val="center"/>
        </w:trPr>
        <w:tc>
          <w:tcPr>
            <w:tcW w:w="879" w:type="dxa"/>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2.</w:t>
            </w:r>
          </w:p>
        </w:tc>
        <w:tc>
          <w:tcPr>
            <w:tcW w:w="2681" w:type="dxa"/>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Գործառնության անվանումը</w:t>
            </w:r>
          </w:p>
        </w:tc>
        <w:tc>
          <w:tcPr>
            <w:tcW w:w="5850" w:type="dxa"/>
            <w:shd w:val="clear" w:color="auto" w:fill="FFFFFF"/>
          </w:tcPr>
          <w:p w:rsidR="00444B6F" w:rsidRPr="00C52143" w:rsidRDefault="00C15D66"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 xml:space="preserve">հաշվետու օրվա համար տեղեկությունների ընդունում </w:t>
            </w:r>
            <w:r w:rsidR="006209BE" w:rsidRPr="00C52143">
              <w:rPr>
                <w:rStyle w:val="Bodytext212pt"/>
                <w:rFonts w:ascii="Sylfaen" w:hAnsi="Sylfaen"/>
                <w:sz w:val="20"/>
              </w:rPr>
              <w:t>եւ</w:t>
            </w:r>
            <w:r w:rsidRPr="00C52143">
              <w:rPr>
                <w:rStyle w:val="Bodytext212pt"/>
                <w:rFonts w:ascii="Sylfaen" w:hAnsi="Sylfaen"/>
                <w:sz w:val="20"/>
              </w:rPr>
              <w:t xml:space="preserve"> մշակում</w:t>
            </w:r>
          </w:p>
        </w:tc>
      </w:tr>
      <w:tr w:rsidR="00444B6F" w:rsidRPr="00C52143" w:rsidTr="00C52143">
        <w:trPr>
          <w:jc w:val="center"/>
        </w:trPr>
        <w:tc>
          <w:tcPr>
            <w:tcW w:w="879" w:type="dxa"/>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3.</w:t>
            </w:r>
          </w:p>
        </w:tc>
        <w:tc>
          <w:tcPr>
            <w:tcW w:w="2681" w:type="dxa"/>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Կատարողը</w:t>
            </w:r>
          </w:p>
        </w:tc>
        <w:tc>
          <w:tcPr>
            <w:tcW w:w="5850" w:type="dxa"/>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ստացող լիազորված մարմինը</w:t>
            </w:r>
          </w:p>
        </w:tc>
      </w:tr>
      <w:tr w:rsidR="00444B6F" w:rsidRPr="00C52143" w:rsidTr="00C52143">
        <w:trPr>
          <w:jc w:val="center"/>
        </w:trPr>
        <w:tc>
          <w:tcPr>
            <w:tcW w:w="879" w:type="dxa"/>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4.</w:t>
            </w:r>
          </w:p>
        </w:tc>
        <w:tc>
          <w:tcPr>
            <w:tcW w:w="2681" w:type="dxa"/>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Կատարման պայմանները</w:t>
            </w:r>
          </w:p>
        </w:tc>
        <w:tc>
          <w:tcPr>
            <w:tcW w:w="5850" w:type="dxa"/>
            <w:shd w:val="clear" w:color="auto" w:fill="FFFFFF"/>
          </w:tcPr>
          <w:p w:rsidR="00444B6F" w:rsidRPr="00C52143" w:rsidRDefault="00BA09DE"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կատարվում է հաշվետու օրվա համար տեղեկությունները կատարողի կողմից ստացվելիս («Հաշվետու օրվա համար տեղեկությունների ներկայացում» գործառնությունը</w:t>
            </w:r>
            <w:r w:rsidR="004046AC" w:rsidRPr="00C52143">
              <w:rPr>
                <w:rStyle w:val="Bodytext212pt"/>
                <w:rFonts w:ascii="Sylfaen" w:hAnsi="Sylfaen"/>
                <w:sz w:val="20"/>
              </w:rPr>
              <w:t xml:space="preserve"> (P.DS.06.OPR.001)</w:t>
            </w:r>
            <w:r w:rsidRPr="00C52143">
              <w:rPr>
                <w:rStyle w:val="Bodytext212pt"/>
                <w:rFonts w:ascii="Sylfaen" w:hAnsi="Sylfaen"/>
                <w:sz w:val="20"/>
              </w:rPr>
              <w:t>)</w:t>
            </w:r>
          </w:p>
        </w:tc>
      </w:tr>
      <w:tr w:rsidR="00444B6F" w:rsidRPr="00C52143" w:rsidTr="00C52143">
        <w:trPr>
          <w:jc w:val="center"/>
        </w:trPr>
        <w:tc>
          <w:tcPr>
            <w:tcW w:w="879" w:type="dxa"/>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5.</w:t>
            </w:r>
          </w:p>
        </w:tc>
        <w:tc>
          <w:tcPr>
            <w:tcW w:w="2681" w:type="dxa"/>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Սահմանափակումները</w:t>
            </w:r>
          </w:p>
        </w:tc>
        <w:tc>
          <w:tcPr>
            <w:tcW w:w="5850" w:type="dxa"/>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ներկայացված տեղեկությունների ձ</w:t>
            </w:r>
            <w:r w:rsidR="006209BE" w:rsidRPr="00C52143">
              <w:rPr>
                <w:rStyle w:val="Bodytext212pt"/>
                <w:rFonts w:ascii="Sylfaen" w:hAnsi="Sylfaen"/>
                <w:sz w:val="20"/>
              </w:rPr>
              <w:t>եւ</w:t>
            </w:r>
            <w:r w:rsidRPr="00C52143">
              <w:rPr>
                <w:rStyle w:val="Bodytext212pt"/>
                <w:rFonts w:ascii="Sylfaen" w:hAnsi="Sylfaen"/>
                <w:sz w:val="20"/>
              </w:rPr>
              <w:t xml:space="preserve">աչափը </w:t>
            </w:r>
            <w:r w:rsidR="006209BE" w:rsidRPr="00C52143">
              <w:rPr>
                <w:rStyle w:val="Bodytext212pt"/>
                <w:rFonts w:ascii="Sylfaen" w:hAnsi="Sylfaen"/>
                <w:sz w:val="20"/>
              </w:rPr>
              <w:t>եւ</w:t>
            </w:r>
            <w:r w:rsidRPr="00C52143">
              <w:rPr>
                <w:rStyle w:val="Bodytext212pt"/>
                <w:rFonts w:ascii="Sylfaen" w:hAnsi="Sylfaen"/>
                <w:sz w:val="20"/>
              </w:rPr>
              <w:t xml:space="preserve"> կառուցվածքը պետք է համապատասխանեն Էլեկտրոնային փաստաթղթերի </w:t>
            </w:r>
            <w:r w:rsidR="006209BE" w:rsidRPr="00C52143">
              <w:rPr>
                <w:rStyle w:val="Bodytext212pt"/>
                <w:rFonts w:ascii="Sylfaen" w:hAnsi="Sylfaen"/>
                <w:sz w:val="20"/>
              </w:rPr>
              <w:t>եւ</w:t>
            </w:r>
            <w:r w:rsidRPr="00C52143">
              <w:rPr>
                <w:rStyle w:val="Bodytext212pt"/>
                <w:rFonts w:ascii="Sylfaen" w:hAnsi="Sylfaen"/>
                <w:sz w:val="20"/>
              </w:rPr>
              <w:t xml:space="preserve"> տեղեկությունների ձ</w:t>
            </w:r>
            <w:r w:rsidR="006209BE" w:rsidRPr="00C52143">
              <w:rPr>
                <w:rStyle w:val="Bodytext212pt"/>
                <w:rFonts w:ascii="Sylfaen" w:hAnsi="Sylfaen"/>
                <w:sz w:val="20"/>
              </w:rPr>
              <w:t>եւ</w:t>
            </w:r>
            <w:r w:rsidRPr="00C52143">
              <w:rPr>
                <w:rStyle w:val="Bodytext212pt"/>
                <w:rFonts w:ascii="Sylfaen" w:hAnsi="Sylfaen"/>
                <w:sz w:val="20"/>
              </w:rPr>
              <w:t>աչափերի ու կառուցվածքների նկարագրությանը: Էլեկտրոնային փաստաթղթի (տեղեկությունների) վավերապայմանները պետք է համապատասխանեն Լիազորված մարմինների միջ</w:t>
            </w:r>
            <w:r w:rsidR="006209BE" w:rsidRPr="00C52143">
              <w:rPr>
                <w:rStyle w:val="Bodytext212pt"/>
                <w:rFonts w:ascii="Sylfaen" w:hAnsi="Sylfaen"/>
                <w:sz w:val="20"/>
              </w:rPr>
              <w:t>եւ</w:t>
            </w:r>
            <w:r w:rsidRPr="00C52143">
              <w:rPr>
                <w:rStyle w:val="Bodytext212pt"/>
                <w:rFonts w:ascii="Sylfaen" w:hAnsi="Sylfaen"/>
                <w:sz w:val="20"/>
              </w:rPr>
              <w:t xml:space="preserve"> տեղեկատվական փոխգործակցության կանոնակարգի IX բաժնով նախատեսված պահանջներին</w:t>
            </w:r>
          </w:p>
        </w:tc>
      </w:tr>
      <w:tr w:rsidR="00444B6F" w:rsidRPr="00C52143" w:rsidTr="00C52143">
        <w:trPr>
          <w:jc w:val="center"/>
        </w:trPr>
        <w:tc>
          <w:tcPr>
            <w:tcW w:w="879" w:type="dxa"/>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6.</w:t>
            </w:r>
          </w:p>
        </w:tc>
        <w:tc>
          <w:tcPr>
            <w:tcW w:w="2681" w:type="dxa"/>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Գործառնության նկարագրությունը</w:t>
            </w:r>
          </w:p>
        </w:tc>
        <w:tc>
          <w:tcPr>
            <w:tcW w:w="5850" w:type="dxa"/>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կատարող</w:t>
            </w:r>
            <w:r w:rsidR="00F42F06" w:rsidRPr="00C52143">
              <w:rPr>
                <w:rStyle w:val="Bodytext212pt"/>
                <w:rFonts w:ascii="Sylfaen" w:hAnsi="Sylfaen"/>
                <w:sz w:val="20"/>
              </w:rPr>
              <w:t>ն</w:t>
            </w:r>
            <w:r w:rsidRPr="00C52143">
              <w:rPr>
                <w:rStyle w:val="Bodytext212pt"/>
                <w:rFonts w:ascii="Sylfaen" w:hAnsi="Sylfaen"/>
                <w:sz w:val="20"/>
              </w:rPr>
              <w:t xml:space="preserve"> ստանում է հաշվետու օրվա համար տեղեկությունները </w:t>
            </w:r>
            <w:r w:rsidR="006209BE" w:rsidRPr="00C52143">
              <w:rPr>
                <w:rStyle w:val="Bodytext212pt"/>
                <w:rFonts w:ascii="Sylfaen" w:hAnsi="Sylfaen"/>
                <w:sz w:val="20"/>
              </w:rPr>
              <w:t>եւ</w:t>
            </w:r>
            <w:r w:rsidRPr="00C52143">
              <w:rPr>
                <w:rStyle w:val="Bodytext212pt"/>
                <w:rFonts w:ascii="Sylfaen" w:hAnsi="Sylfaen"/>
                <w:sz w:val="20"/>
              </w:rPr>
              <w:t xml:space="preserve"> ստուգում է դրանք Լիազորված մարմինների միջ</w:t>
            </w:r>
            <w:r w:rsidR="006209BE" w:rsidRPr="00C52143">
              <w:rPr>
                <w:rStyle w:val="Bodytext212pt"/>
                <w:rFonts w:ascii="Sylfaen" w:hAnsi="Sylfaen"/>
                <w:sz w:val="20"/>
              </w:rPr>
              <w:t>եւ</w:t>
            </w:r>
            <w:r w:rsidRPr="00C52143">
              <w:rPr>
                <w:rStyle w:val="Bodytext212pt"/>
                <w:rFonts w:ascii="Sylfaen" w:hAnsi="Sylfaen"/>
                <w:sz w:val="20"/>
              </w:rPr>
              <w:t xml:space="preserve"> տեղեկատվական փոխգործակցության կանոնակարգին համապատասխան: Ստուգումը հաջողությամբ կատարելու դեպքում կատարողը ծանուցում է ուղարկող լիազորված մարմնին տեղեկությունների մշակման արդյունքների մասին՝ նշելով տեղեկությունների մշակմանը համապատասխանող մշակման արդյունքի ծածկագիրը՝ Լիազորված մարմինների միջ</w:t>
            </w:r>
            <w:r w:rsidR="006209BE" w:rsidRPr="00C52143">
              <w:rPr>
                <w:rStyle w:val="Bodytext212pt"/>
                <w:rFonts w:ascii="Sylfaen" w:hAnsi="Sylfaen"/>
                <w:sz w:val="20"/>
              </w:rPr>
              <w:t>եւ</w:t>
            </w:r>
            <w:r w:rsidRPr="00C52143">
              <w:rPr>
                <w:rStyle w:val="Bodytext212pt"/>
                <w:rFonts w:ascii="Sylfaen" w:hAnsi="Sylfaen"/>
                <w:sz w:val="20"/>
              </w:rPr>
              <w:t xml:space="preserve"> տեղեկատվական փոխգործակցության կանոնակարգին համապատասխան</w:t>
            </w:r>
          </w:p>
        </w:tc>
      </w:tr>
      <w:tr w:rsidR="00444B6F" w:rsidRPr="00C52143" w:rsidTr="00C52143">
        <w:trPr>
          <w:jc w:val="center"/>
        </w:trPr>
        <w:tc>
          <w:tcPr>
            <w:tcW w:w="879" w:type="dxa"/>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7.</w:t>
            </w:r>
          </w:p>
        </w:tc>
        <w:tc>
          <w:tcPr>
            <w:tcW w:w="2681" w:type="dxa"/>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Արդյունքները</w:t>
            </w:r>
          </w:p>
        </w:tc>
        <w:tc>
          <w:tcPr>
            <w:tcW w:w="5850" w:type="dxa"/>
            <w:shd w:val="clear" w:color="auto" w:fill="FFFFFF"/>
          </w:tcPr>
          <w:p w:rsidR="00444B6F" w:rsidRPr="00C52143" w:rsidRDefault="00BD2B83" w:rsidP="00C52143">
            <w:pPr>
              <w:pStyle w:val="Bodytext20"/>
              <w:shd w:val="clear" w:color="auto" w:fill="auto"/>
              <w:spacing w:before="0" w:after="120" w:line="240" w:lineRule="auto"/>
              <w:jc w:val="left"/>
              <w:rPr>
                <w:rStyle w:val="Bodytext212pt"/>
                <w:rFonts w:ascii="Sylfaen" w:hAnsi="Sylfaen"/>
                <w:sz w:val="20"/>
              </w:rPr>
            </w:pPr>
            <w:r w:rsidRPr="00C52143">
              <w:rPr>
                <w:rStyle w:val="Bodytext212pt"/>
                <w:rFonts w:ascii="Sylfaen" w:hAnsi="Sylfaen"/>
                <w:sz w:val="20"/>
              </w:rPr>
              <w:t>Հաշվետու օրվա համար տեղեկությունները մշակվել են, ուղարկող լիազորված մարմին է ուղարկվել հաշվետու օրվա համար տեղեկությունների մշակման մասին ծանուցումը</w:t>
            </w:r>
          </w:p>
        </w:tc>
      </w:tr>
    </w:tbl>
    <w:p w:rsidR="00444B6F" w:rsidRPr="006209BE" w:rsidRDefault="00444B6F" w:rsidP="006209BE">
      <w:pPr>
        <w:spacing w:after="160" w:line="360" w:lineRule="auto"/>
        <w:rPr>
          <w:rFonts w:ascii="Sylfaen" w:hAnsi="Sylfaen"/>
        </w:rPr>
      </w:pPr>
    </w:p>
    <w:p w:rsidR="00C52143" w:rsidRDefault="00C52143">
      <w:pPr>
        <w:widowControl/>
        <w:rPr>
          <w:rStyle w:val="Headerorfooter41"/>
          <w:rFonts w:ascii="Sylfaen" w:eastAsia="Arial Unicode MS" w:hAnsi="Sylfaen"/>
          <w:sz w:val="24"/>
          <w:szCs w:val="24"/>
        </w:rPr>
      </w:pPr>
      <w:r>
        <w:rPr>
          <w:rStyle w:val="Headerorfooter41"/>
          <w:rFonts w:ascii="Sylfaen" w:eastAsia="Arial Unicode MS" w:hAnsi="Sylfaen"/>
          <w:sz w:val="24"/>
          <w:szCs w:val="24"/>
        </w:rPr>
        <w:br w:type="page"/>
      </w:r>
    </w:p>
    <w:p w:rsidR="008835D4" w:rsidRPr="006209BE" w:rsidRDefault="008835D4" w:rsidP="006209BE">
      <w:pPr>
        <w:pStyle w:val="Bodytext20"/>
        <w:shd w:val="clear" w:color="auto" w:fill="auto"/>
        <w:spacing w:before="0" w:after="160" w:line="360" w:lineRule="auto"/>
        <w:jc w:val="right"/>
        <w:rPr>
          <w:rFonts w:ascii="Sylfaen" w:hAnsi="Sylfaen"/>
          <w:sz w:val="24"/>
          <w:szCs w:val="24"/>
        </w:rPr>
      </w:pPr>
      <w:r w:rsidRPr="006209BE">
        <w:rPr>
          <w:rStyle w:val="Headerorfooter41"/>
          <w:rFonts w:ascii="Sylfaen" w:hAnsi="Sylfaen"/>
          <w:sz w:val="24"/>
          <w:szCs w:val="24"/>
        </w:rPr>
        <w:lastRenderedPageBreak/>
        <w:t>Աղյուսակ</w:t>
      </w:r>
      <w:r w:rsidR="00BD2B83" w:rsidRPr="006209BE">
        <w:rPr>
          <w:rStyle w:val="Headerorfooter41"/>
          <w:rFonts w:ascii="Sylfaen" w:hAnsi="Sylfaen"/>
          <w:sz w:val="24"/>
          <w:szCs w:val="24"/>
        </w:rPr>
        <w:t xml:space="preserve"> </w:t>
      </w:r>
      <w:r w:rsidRPr="006209BE">
        <w:rPr>
          <w:rFonts w:ascii="Sylfaen" w:hAnsi="Sylfaen"/>
          <w:sz w:val="24"/>
          <w:szCs w:val="24"/>
        </w:rPr>
        <w:t>8.</w:t>
      </w:r>
    </w:p>
    <w:p w:rsidR="008835D4" w:rsidRPr="006209BE" w:rsidRDefault="000471CA" w:rsidP="006209BE">
      <w:pPr>
        <w:pStyle w:val="Bodytext20"/>
        <w:shd w:val="clear" w:color="auto" w:fill="auto"/>
        <w:spacing w:before="0" w:after="160" w:line="360" w:lineRule="auto"/>
        <w:jc w:val="center"/>
        <w:rPr>
          <w:rFonts w:ascii="Sylfaen" w:hAnsi="Sylfaen"/>
          <w:sz w:val="24"/>
          <w:szCs w:val="24"/>
        </w:rPr>
      </w:pPr>
      <w:r w:rsidRPr="006209BE">
        <w:rPr>
          <w:rStyle w:val="Bodytext212pt"/>
          <w:rFonts w:ascii="Sylfaen" w:hAnsi="Sylfaen"/>
        </w:rPr>
        <w:t xml:space="preserve">«Հաշվետու օրվա համար տեղեկությունների մշակման մասին ծանուցման ստացում» գործառնության </w:t>
      </w:r>
      <w:r w:rsidR="008835D4" w:rsidRPr="006209BE">
        <w:rPr>
          <w:rStyle w:val="Headerorfooter41"/>
          <w:rFonts w:ascii="Sylfaen" w:hAnsi="Sylfaen"/>
          <w:sz w:val="24"/>
          <w:szCs w:val="24"/>
        </w:rPr>
        <w:t>(P.DS.06.OPR.003)</w:t>
      </w:r>
      <w:r w:rsidR="006B0972" w:rsidRPr="006209BE">
        <w:rPr>
          <w:rStyle w:val="Bodytext212pt"/>
          <w:rFonts w:ascii="Sylfaen" w:hAnsi="Sylfaen"/>
        </w:rPr>
        <w:t xml:space="preserve"> նկարագրությունը</w:t>
      </w:r>
    </w:p>
    <w:tbl>
      <w:tblPr>
        <w:tblOverlap w:val="never"/>
        <w:tblW w:w="9389" w:type="dxa"/>
        <w:jc w:val="center"/>
        <w:tblLayout w:type="fixed"/>
        <w:tblCellMar>
          <w:left w:w="10" w:type="dxa"/>
          <w:right w:w="10" w:type="dxa"/>
        </w:tblCellMar>
        <w:tblLook w:val="0000" w:firstRow="0" w:lastRow="0" w:firstColumn="0" w:lastColumn="0" w:noHBand="0" w:noVBand="0"/>
      </w:tblPr>
      <w:tblGrid>
        <w:gridCol w:w="868"/>
        <w:gridCol w:w="2685"/>
        <w:gridCol w:w="5836"/>
      </w:tblGrid>
      <w:tr w:rsidR="00444B6F" w:rsidRPr="00C52143" w:rsidTr="00C52143">
        <w:trPr>
          <w:jc w:val="center"/>
        </w:trPr>
        <w:tc>
          <w:tcPr>
            <w:tcW w:w="868" w:type="dxa"/>
            <w:tcBorders>
              <w:top w:val="single" w:sz="4" w:space="0" w:color="auto"/>
              <w:left w:val="single" w:sz="4" w:space="0" w:color="auto"/>
            </w:tcBorders>
            <w:shd w:val="clear" w:color="auto" w:fill="FFFFFF"/>
          </w:tcPr>
          <w:p w:rsidR="00444B6F" w:rsidRPr="00C52143" w:rsidRDefault="000471C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 xml:space="preserve">Համարը՝ </w:t>
            </w:r>
            <w:r w:rsidR="00496B9A" w:rsidRPr="00C52143">
              <w:rPr>
                <w:rStyle w:val="Bodytext212pt"/>
                <w:rFonts w:ascii="Sylfaen" w:hAnsi="Sylfaen"/>
                <w:sz w:val="20"/>
              </w:rPr>
              <w:t>ը/կ</w:t>
            </w:r>
          </w:p>
        </w:tc>
        <w:tc>
          <w:tcPr>
            <w:tcW w:w="2685" w:type="dxa"/>
            <w:tcBorders>
              <w:top w:val="single" w:sz="4" w:space="0" w:color="auto"/>
              <w:left w:val="single" w:sz="4" w:space="0" w:color="auto"/>
            </w:tcBorders>
            <w:shd w:val="clear" w:color="auto" w:fill="FFFFFF"/>
          </w:tcPr>
          <w:p w:rsidR="001A0BB5"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Տարրի նշագիրը</w:t>
            </w:r>
          </w:p>
        </w:tc>
        <w:tc>
          <w:tcPr>
            <w:tcW w:w="5836" w:type="dxa"/>
            <w:tcBorders>
              <w:top w:val="single" w:sz="4" w:space="0" w:color="auto"/>
              <w:left w:val="single" w:sz="4" w:space="0" w:color="auto"/>
              <w:right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Նկարագրությունը</w:t>
            </w:r>
          </w:p>
        </w:tc>
      </w:tr>
      <w:tr w:rsidR="00444B6F" w:rsidRPr="00C52143" w:rsidTr="00C52143">
        <w:trPr>
          <w:jc w:val="center"/>
        </w:trPr>
        <w:tc>
          <w:tcPr>
            <w:tcW w:w="868" w:type="dxa"/>
            <w:tcBorders>
              <w:top w:val="single" w:sz="4" w:space="0" w:color="auto"/>
              <w:left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1.</w:t>
            </w:r>
          </w:p>
        </w:tc>
        <w:tc>
          <w:tcPr>
            <w:tcW w:w="2685" w:type="dxa"/>
            <w:tcBorders>
              <w:top w:val="single" w:sz="4" w:space="0" w:color="auto"/>
              <w:left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2.</w:t>
            </w:r>
          </w:p>
        </w:tc>
        <w:tc>
          <w:tcPr>
            <w:tcW w:w="5836" w:type="dxa"/>
            <w:tcBorders>
              <w:top w:val="single" w:sz="4" w:space="0" w:color="auto"/>
              <w:left w:val="single" w:sz="4" w:space="0" w:color="auto"/>
              <w:right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3.</w:t>
            </w:r>
          </w:p>
        </w:tc>
      </w:tr>
      <w:tr w:rsidR="00444B6F" w:rsidRPr="00C52143" w:rsidTr="00C52143">
        <w:trPr>
          <w:jc w:val="center"/>
        </w:trPr>
        <w:tc>
          <w:tcPr>
            <w:tcW w:w="868" w:type="dxa"/>
            <w:tcBorders>
              <w:top w:val="single" w:sz="4" w:space="0" w:color="auto"/>
              <w:left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1.</w:t>
            </w:r>
          </w:p>
        </w:tc>
        <w:tc>
          <w:tcPr>
            <w:tcW w:w="2685" w:type="dxa"/>
            <w:tcBorders>
              <w:top w:val="single" w:sz="4" w:space="0" w:color="auto"/>
              <w:left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Ծածկագրային նշագիրը</w:t>
            </w:r>
          </w:p>
        </w:tc>
        <w:tc>
          <w:tcPr>
            <w:tcW w:w="5836" w:type="dxa"/>
            <w:tcBorders>
              <w:top w:val="single" w:sz="4" w:space="0" w:color="auto"/>
              <w:left w:val="single" w:sz="4" w:space="0" w:color="auto"/>
              <w:right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P.DS.06.OPR.003</w:t>
            </w:r>
          </w:p>
        </w:tc>
      </w:tr>
      <w:tr w:rsidR="00444B6F" w:rsidRPr="00C52143" w:rsidTr="00C52143">
        <w:trPr>
          <w:jc w:val="center"/>
        </w:trPr>
        <w:tc>
          <w:tcPr>
            <w:tcW w:w="868" w:type="dxa"/>
            <w:tcBorders>
              <w:top w:val="single" w:sz="4" w:space="0" w:color="auto"/>
              <w:left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2.</w:t>
            </w:r>
          </w:p>
        </w:tc>
        <w:tc>
          <w:tcPr>
            <w:tcW w:w="2685" w:type="dxa"/>
            <w:tcBorders>
              <w:top w:val="single" w:sz="4" w:space="0" w:color="auto"/>
              <w:left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Գործառնության անվանումը</w:t>
            </w:r>
          </w:p>
        </w:tc>
        <w:tc>
          <w:tcPr>
            <w:tcW w:w="5836" w:type="dxa"/>
            <w:tcBorders>
              <w:top w:val="single" w:sz="4" w:space="0" w:color="auto"/>
              <w:left w:val="single" w:sz="4" w:space="0" w:color="auto"/>
              <w:right w:val="single" w:sz="4" w:space="0" w:color="auto"/>
            </w:tcBorders>
            <w:shd w:val="clear" w:color="auto" w:fill="FFFFFF"/>
          </w:tcPr>
          <w:p w:rsidR="00444B6F" w:rsidRPr="00C52143" w:rsidRDefault="00A96F3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հաշվետու օրվա համար տեղեկությունների մշակման մասին ծանուցման ստացում</w:t>
            </w:r>
          </w:p>
        </w:tc>
      </w:tr>
      <w:tr w:rsidR="00444B6F" w:rsidRPr="00C52143" w:rsidTr="00C52143">
        <w:trPr>
          <w:jc w:val="center"/>
        </w:trPr>
        <w:tc>
          <w:tcPr>
            <w:tcW w:w="868" w:type="dxa"/>
            <w:tcBorders>
              <w:top w:val="single" w:sz="4" w:space="0" w:color="auto"/>
              <w:left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3.</w:t>
            </w:r>
          </w:p>
        </w:tc>
        <w:tc>
          <w:tcPr>
            <w:tcW w:w="2685" w:type="dxa"/>
            <w:tcBorders>
              <w:top w:val="single" w:sz="4" w:space="0" w:color="auto"/>
              <w:left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Կատարողը</w:t>
            </w:r>
          </w:p>
        </w:tc>
        <w:tc>
          <w:tcPr>
            <w:tcW w:w="5836" w:type="dxa"/>
            <w:tcBorders>
              <w:top w:val="single" w:sz="4" w:space="0" w:color="auto"/>
              <w:left w:val="single" w:sz="4" w:space="0" w:color="auto"/>
              <w:right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ուղարկող լիազորված մարմինը</w:t>
            </w:r>
          </w:p>
        </w:tc>
      </w:tr>
      <w:tr w:rsidR="00444B6F" w:rsidRPr="00C52143" w:rsidTr="00C52143">
        <w:trPr>
          <w:jc w:val="center"/>
        </w:trPr>
        <w:tc>
          <w:tcPr>
            <w:tcW w:w="868" w:type="dxa"/>
            <w:tcBorders>
              <w:top w:val="single" w:sz="4" w:space="0" w:color="auto"/>
              <w:left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4.</w:t>
            </w:r>
          </w:p>
        </w:tc>
        <w:tc>
          <w:tcPr>
            <w:tcW w:w="2685" w:type="dxa"/>
            <w:tcBorders>
              <w:top w:val="single" w:sz="4" w:space="0" w:color="auto"/>
              <w:left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Կատարման պայմանները</w:t>
            </w:r>
          </w:p>
        </w:tc>
        <w:tc>
          <w:tcPr>
            <w:tcW w:w="5836" w:type="dxa"/>
            <w:tcBorders>
              <w:top w:val="single" w:sz="4" w:space="0" w:color="auto"/>
              <w:left w:val="single" w:sz="4" w:space="0" w:color="auto"/>
              <w:right w:val="single" w:sz="4" w:space="0" w:color="auto"/>
            </w:tcBorders>
            <w:shd w:val="clear" w:color="auto" w:fill="FFFFFF"/>
          </w:tcPr>
          <w:p w:rsidR="00444B6F" w:rsidRPr="00C52143" w:rsidRDefault="005356C3"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 xml:space="preserve">կատարվում է հաշվետու օրվա համար տեղեկությունների մշակման մասին ծանուցումը կատարողի կողմից ստացվելիս («Հաշվետու օրվա համար տեղեկությունների ընդունում </w:t>
            </w:r>
            <w:r w:rsidR="006209BE" w:rsidRPr="00C52143">
              <w:rPr>
                <w:rStyle w:val="Bodytext212pt"/>
                <w:rFonts w:ascii="Sylfaen" w:hAnsi="Sylfaen"/>
                <w:sz w:val="20"/>
              </w:rPr>
              <w:t>եւ</w:t>
            </w:r>
            <w:r w:rsidRPr="00C52143">
              <w:rPr>
                <w:rStyle w:val="Bodytext212pt"/>
                <w:rFonts w:ascii="Sylfaen" w:hAnsi="Sylfaen"/>
                <w:sz w:val="20"/>
              </w:rPr>
              <w:t xml:space="preserve"> մշակում» </w:t>
            </w:r>
            <w:r w:rsidR="004D471B" w:rsidRPr="00C52143">
              <w:rPr>
                <w:rStyle w:val="Bodytext212pt"/>
                <w:rFonts w:ascii="Sylfaen" w:hAnsi="Sylfaen"/>
                <w:sz w:val="20"/>
              </w:rPr>
              <w:t xml:space="preserve">գործառնությունը </w:t>
            </w:r>
            <w:r w:rsidRPr="00C52143">
              <w:rPr>
                <w:rStyle w:val="Bodytext212pt"/>
                <w:rFonts w:ascii="Sylfaen" w:hAnsi="Sylfaen"/>
                <w:sz w:val="20"/>
              </w:rPr>
              <w:t>(P.DS.06.OPR.002))</w:t>
            </w:r>
          </w:p>
        </w:tc>
      </w:tr>
      <w:tr w:rsidR="00444B6F" w:rsidRPr="00C52143" w:rsidTr="00C52143">
        <w:trPr>
          <w:jc w:val="center"/>
        </w:trPr>
        <w:tc>
          <w:tcPr>
            <w:tcW w:w="868" w:type="dxa"/>
            <w:tcBorders>
              <w:top w:val="single" w:sz="4" w:space="0" w:color="auto"/>
              <w:left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5.</w:t>
            </w:r>
          </w:p>
        </w:tc>
        <w:tc>
          <w:tcPr>
            <w:tcW w:w="2685" w:type="dxa"/>
            <w:tcBorders>
              <w:top w:val="single" w:sz="4" w:space="0" w:color="auto"/>
              <w:left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Սահմանափակումները</w:t>
            </w:r>
          </w:p>
        </w:tc>
        <w:tc>
          <w:tcPr>
            <w:tcW w:w="5836" w:type="dxa"/>
            <w:tcBorders>
              <w:top w:val="single" w:sz="4" w:space="0" w:color="auto"/>
              <w:left w:val="single" w:sz="4" w:space="0" w:color="auto"/>
              <w:right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ներկայացված տեղեկությունների ձ</w:t>
            </w:r>
            <w:r w:rsidR="006209BE" w:rsidRPr="00C52143">
              <w:rPr>
                <w:rStyle w:val="Bodytext212pt"/>
                <w:rFonts w:ascii="Sylfaen" w:hAnsi="Sylfaen"/>
                <w:sz w:val="20"/>
              </w:rPr>
              <w:t>եւ</w:t>
            </w:r>
            <w:r w:rsidRPr="00C52143">
              <w:rPr>
                <w:rStyle w:val="Bodytext212pt"/>
                <w:rFonts w:ascii="Sylfaen" w:hAnsi="Sylfaen"/>
                <w:sz w:val="20"/>
              </w:rPr>
              <w:t xml:space="preserve">աչափը </w:t>
            </w:r>
            <w:r w:rsidR="006209BE" w:rsidRPr="00C52143">
              <w:rPr>
                <w:rStyle w:val="Bodytext212pt"/>
                <w:rFonts w:ascii="Sylfaen" w:hAnsi="Sylfaen"/>
                <w:sz w:val="20"/>
              </w:rPr>
              <w:t>եւ</w:t>
            </w:r>
            <w:r w:rsidRPr="00C52143">
              <w:rPr>
                <w:rStyle w:val="Bodytext212pt"/>
                <w:rFonts w:ascii="Sylfaen" w:hAnsi="Sylfaen"/>
                <w:sz w:val="20"/>
              </w:rPr>
              <w:t xml:space="preserve"> կառուցվածքը պետք է համապատասխանեն Էլեկտրոնային փաստաթղթերի </w:t>
            </w:r>
            <w:r w:rsidR="006209BE" w:rsidRPr="00C52143">
              <w:rPr>
                <w:rStyle w:val="Bodytext212pt"/>
                <w:rFonts w:ascii="Sylfaen" w:hAnsi="Sylfaen"/>
                <w:sz w:val="20"/>
              </w:rPr>
              <w:t>եւ</w:t>
            </w:r>
            <w:r w:rsidRPr="00C52143">
              <w:rPr>
                <w:rStyle w:val="Bodytext212pt"/>
                <w:rFonts w:ascii="Sylfaen" w:hAnsi="Sylfaen"/>
                <w:sz w:val="20"/>
              </w:rPr>
              <w:t xml:space="preserve"> տեղեկությունների ձ</w:t>
            </w:r>
            <w:r w:rsidR="006209BE" w:rsidRPr="00C52143">
              <w:rPr>
                <w:rStyle w:val="Bodytext212pt"/>
                <w:rFonts w:ascii="Sylfaen" w:hAnsi="Sylfaen"/>
                <w:sz w:val="20"/>
              </w:rPr>
              <w:t>եւ</w:t>
            </w:r>
            <w:r w:rsidRPr="00C52143">
              <w:rPr>
                <w:rStyle w:val="Bodytext212pt"/>
                <w:rFonts w:ascii="Sylfaen" w:hAnsi="Sylfaen"/>
                <w:sz w:val="20"/>
              </w:rPr>
              <w:t>աչափերի ու կառուցվածքների նկարագրությանը</w:t>
            </w:r>
          </w:p>
        </w:tc>
      </w:tr>
      <w:tr w:rsidR="00444B6F" w:rsidRPr="00C52143" w:rsidTr="00C52143">
        <w:trPr>
          <w:jc w:val="center"/>
        </w:trPr>
        <w:tc>
          <w:tcPr>
            <w:tcW w:w="868" w:type="dxa"/>
            <w:tcBorders>
              <w:top w:val="single" w:sz="4" w:space="0" w:color="auto"/>
              <w:left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6.</w:t>
            </w:r>
          </w:p>
        </w:tc>
        <w:tc>
          <w:tcPr>
            <w:tcW w:w="2685" w:type="dxa"/>
            <w:tcBorders>
              <w:top w:val="single" w:sz="4" w:space="0" w:color="auto"/>
              <w:left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Գործառնության նկարագրությունը</w:t>
            </w:r>
          </w:p>
        </w:tc>
        <w:tc>
          <w:tcPr>
            <w:tcW w:w="5836" w:type="dxa"/>
            <w:tcBorders>
              <w:top w:val="single" w:sz="4" w:space="0" w:color="auto"/>
              <w:left w:val="single" w:sz="4" w:space="0" w:color="auto"/>
              <w:right w:val="single" w:sz="4" w:space="0" w:color="auto"/>
            </w:tcBorders>
            <w:shd w:val="clear" w:color="auto" w:fill="FFFFFF"/>
          </w:tcPr>
          <w:p w:rsidR="00444B6F" w:rsidRPr="00C52143" w:rsidRDefault="00F132A7"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կ</w:t>
            </w:r>
            <w:r w:rsidR="007535FB" w:rsidRPr="00C52143">
              <w:rPr>
                <w:rStyle w:val="Bodytext212pt"/>
                <w:rFonts w:ascii="Sylfaen" w:hAnsi="Sylfaen"/>
                <w:sz w:val="20"/>
              </w:rPr>
              <w:t>ատարող</w:t>
            </w:r>
            <w:r w:rsidR="00764AD5" w:rsidRPr="00C52143">
              <w:rPr>
                <w:rStyle w:val="Bodytext212pt"/>
                <w:rFonts w:ascii="Sylfaen" w:hAnsi="Sylfaen"/>
                <w:sz w:val="20"/>
              </w:rPr>
              <w:t>ն</w:t>
            </w:r>
            <w:r w:rsidR="007535FB" w:rsidRPr="00C52143">
              <w:rPr>
                <w:rStyle w:val="Bodytext212pt"/>
                <w:rFonts w:ascii="Sylfaen" w:hAnsi="Sylfaen"/>
                <w:sz w:val="20"/>
              </w:rPr>
              <w:t xml:space="preserve"> իրականացնում է հաշվետու օրվա համար տեղեկությունների մշակման մասին ծանուցման ընդունումը</w:t>
            </w:r>
          </w:p>
        </w:tc>
      </w:tr>
      <w:tr w:rsidR="00444B6F" w:rsidRPr="00C52143" w:rsidTr="00C52143">
        <w:trPr>
          <w:jc w:val="center"/>
        </w:trPr>
        <w:tc>
          <w:tcPr>
            <w:tcW w:w="868" w:type="dxa"/>
            <w:tcBorders>
              <w:top w:val="single" w:sz="4" w:space="0" w:color="auto"/>
              <w:left w:val="single" w:sz="4" w:space="0" w:color="auto"/>
              <w:bottom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7.</w:t>
            </w:r>
          </w:p>
        </w:tc>
        <w:tc>
          <w:tcPr>
            <w:tcW w:w="2685" w:type="dxa"/>
            <w:tcBorders>
              <w:top w:val="single" w:sz="4" w:space="0" w:color="auto"/>
              <w:left w:val="single" w:sz="4" w:space="0" w:color="auto"/>
              <w:bottom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Արդյունքները</w:t>
            </w:r>
          </w:p>
        </w:tc>
        <w:tc>
          <w:tcPr>
            <w:tcW w:w="5836" w:type="dxa"/>
            <w:tcBorders>
              <w:top w:val="single" w:sz="4" w:space="0" w:color="auto"/>
              <w:left w:val="single" w:sz="4" w:space="0" w:color="auto"/>
              <w:bottom w:val="single" w:sz="4" w:space="0" w:color="auto"/>
              <w:right w:val="single" w:sz="4" w:space="0" w:color="auto"/>
            </w:tcBorders>
            <w:shd w:val="clear" w:color="auto" w:fill="FFFFFF"/>
          </w:tcPr>
          <w:p w:rsidR="00444B6F" w:rsidRPr="00C52143" w:rsidRDefault="00764AD5"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հ</w:t>
            </w:r>
            <w:r w:rsidR="007535FB" w:rsidRPr="00C52143">
              <w:rPr>
                <w:rStyle w:val="Bodytext212pt"/>
                <w:rFonts w:ascii="Sylfaen" w:hAnsi="Sylfaen"/>
                <w:sz w:val="20"/>
              </w:rPr>
              <w:t>աշվետու օրվա համար տեղեկությունների մշակման մասին ծանուցում</w:t>
            </w:r>
            <w:r w:rsidRPr="00C52143">
              <w:rPr>
                <w:rStyle w:val="Bodytext212pt"/>
                <w:rFonts w:ascii="Sylfaen" w:hAnsi="Sylfaen"/>
                <w:sz w:val="20"/>
              </w:rPr>
              <w:t>ն</w:t>
            </w:r>
            <w:r w:rsidR="007535FB" w:rsidRPr="00C52143">
              <w:rPr>
                <w:rStyle w:val="Bodytext212pt"/>
                <w:rFonts w:ascii="Sylfaen" w:hAnsi="Sylfaen"/>
                <w:sz w:val="20"/>
              </w:rPr>
              <w:t xml:space="preserve"> ստացվել է</w:t>
            </w:r>
          </w:p>
        </w:tc>
      </w:tr>
    </w:tbl>
    <w:p w:rsidR="00444B6F" w:rsidRPr="006209BE" w:rsidRDefault="00444B6F" w:rsidP="006209BE">
      <w:pPr>
        <w:spacing w:after="160" w:line="360" w:lineRule="auto"/>
        <w:rPr>
          <w:rFonts w:ascii="Sylfaen" w:hAnsi="Sylfaen"/>
        </w:rPr>
      </w:pPr>
    </w:p>
    <w:p w:rsidR="00444B6F" w:rsidRPr="006209BE" w:rsidRDefault="007535FB" w:rsidP="006209BE">
      <w:pPr>
        <w:pStyle w:val="Bodytext20"/>
        <w:shd w:val="clear" w:color="auto" w:fill="auto"/>
        <w:spacing w:before="0" w:after="160" w:line="360" w:lineRule="auto"/>
        <w:jc w:val="center"/>
        <w:rPr>
          <w:rFonts w:ascii="Sylfaen" w:hAnsi="Sylfaen"/>
          <w:sz w:val="24"/>
          <w:szCs w:val="24"/>
        </w:rPr>
      </w:pPr>
      <w:r w:rsidRPr="006209BE">
        <w:rPr>
          <w:rStyle w:val="Bodytext212pt"/>
          <w:rFonts w:ascii="Sylfaen" w:hAnsi="Sylfaen"/>
        </w:rPr>
        <w:t>«Լիազորված մարմինների կողմից հաշվետու ամսվա համար տեղեկությունները Հանձնաժողով ներկայաց</w:t>
      </w:r>
      <w:r w:rsidR="00B87B4D" w:rsidRPr="006209BE">
        <w:rPr>
          <w:rStyle w:val="Bodytext212pt"/>
          <w:rFonts w:ascii="Sylfaen" w:hAnsi="Sylfaen"/>
        </w:rPr>
        <w:t>վ</w:t>
      </w:r>
      <w:r w:rsidRPr="006209BE">
        <w:rPr>
          <w:rStyle w:val="Bodytext212pt"/>
          <w:rFonts w:ascii="Sylfaen" w:hAnsi="Sylfaen"/>
        </w:rPr>
        <w:t>ելը» ընթացակարգը</w:t>
      </w:r>
      <w:r w:rsidR="0017076C" w:rsidRPr="006209BE">
        <w:rPr>
          <w:rStyle w:val="Bodytext212pt"/>
          <w:rFonts w:ascii="Sylfaen" w:hAnsi="Sylfaen"/>
        </w:rPr>
        <w:t xml:space="preserve"> </w:t>
      </w:r>
      <w:r w:rsidR="00394B04" w:rsidRPr="006209BE">
        <w:rPr>
          <w:rStyle w:val="Bodytext212pt"/>
          <w:rFonts w:ascii="Sylfaen" w:hAnsi="Sylfaen"/>
        </w:rPr>
        <w:t>(P.DS.06.</w:t>
      </w:r>
      <w:smartTag w:uri="urn:schemas-microsoft-com:office:smarttags" w:element="stockticker">
        <w:r w:rsidR="00394B04" w:rsidRPr="006209BE">
          <w:rPr>
            <w:rStyle w:val="Bodytext212pt"/>
            <w:rFonts w:ascii="Sylfaen" w:hAnsi="Sylfaen"/>
          </w:rPr>
          <w:t>PRC</w:t>
        </w:r>
      </w:smartTag>
      <w:r w:rsidR="00394B04" w:rsidRPr="006209BE">
        <w:rPr>
          <w:rStyle w:val="Bodytext212pt"/>
          <w:rFonts w:ascii="Sylfaen" w:hAnsi="Sylfaen"/>
        </w:rPr>
        <w:t>.002)</w:t>
      </w:r>
    </w:p>
    <w:p w:rsidR="00444B6F" w:rsidRPr="006209BE" w:rsidRDefault="00D23036" w:rsidP="00C52143">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26.</w:t>
      </w:r>
      <w:r w:rsidR="00C52143" w:rsidRPr="00C52143">
        <w:rPr>
          <w:rFonts w:ascii="Sylfaen" w:hAnsi="Sylfaen"/>
          <w:sz w:val="24"/>
          <w:szCs w:val="24"/>
        </w:rPr>
        <w:tab/>
      </w:r>
      <w:r w:rsidRPr="006209BE">
        <w:rPr>
          <w:rFonts w:ascii="Sylfaen" w:hAnsi="Sylfaen"/>
          <w:sz w:val="24"/>
          <w:szCs w:val="24"/>
        </w:rPr>
        <w:t>«Հաշվետու ամսվա համար տեղեկությունները լիազորված մարմինների կողմից Հանձնաժողով ներկայաց</w:t>
      </w:r>
      <w:r w:rsidR="00B87B4D" w:rsidRPr="006209BE">
        <w:rPr>
          <w:rFonts w:ascii="Sylfaen" w:hAnsi="Sylfaen"/>
          <w:sz w:val="24"/>
          <w:szCs w:val="24"/>
        </w:rPr>
        <w:t>վ</w:t>
      </w:r>
      <w:r w:rsidRPr="006209BE">
        <w:rPr>
          <w:rFonts w:ascii="Sylfaen" w:hAnsi="Sylfaen"/>
          <w:sz w:val="24"/>
          <w:szCs w:val="24"/>
        </w:rPr>
        <w:t xml:space="preserve">ելը» ընթացակարգի </w:t>
      </w:r>
      <w:r w:rsidR="00394B04" w:rsidRPr="006209BE">
        <w:rPr>
          <w:rFonts w:ascii="Sylfaen" w:hAnsi="Sylfaen"/>
          <w:sz w:val="24"/>
          <w:szCs w:val="24"/>
        </w:rPr>
        <w:t>(P.DS.06.</w:t>
      </w:r>
      <w:smartTag w:uri="urn:schemas-microsoft-com:office:smarttags" w:element="stockticker">
        <w:r w:rsidR="00394B04" w:rsidRPr="006209BE">
          <w:rPr>
            <w:rFonts w:ascii="Sylfaen" w:hAnsi="Sylfaen"/>
            <w:sz w:val="24"/>
            <w:szCs w:val="24"/>
          </w:rPr>
          <w:t>PRC</w:t>
        </w:r>
      </w:smartTag>
      <w:r w:rsidR="00394B04" w:rsidRPr="006209BE">
        <w:rPr>
          <w:rFonts w:ascii="Sylfaen" w:hAnsi="Sylfaen"/>
          <w:sz w:val="24"/>
          <w:szCs w:val="24"/>
        </w:rPr>
        <w:t xml:space="preserve">.002) </w:t>
      </w:r>
      <w:r w:rsidRPr="006209BE">
        <w:rPr>
          <w:rFonts w:ascii="Sylfaen" w:hAnsi="Sylfaen"/>
          <w:sz w:val="24"/>
          <w:szCs w:val="24"/>
        </w:rPr>
        <w:t>կատարման սխեման ներկայացված է 4-րդ նկարում։</w:t>
      </w:r>
    </w:p>
    <w:p w:rsidR="00444B6F" w:rsidRPr="006209BE" w:rsidRDefault="00180F4B" w:rsidP="006209BE">
      <w:pPr>
        <w:spacing w:after="160" w:line="360" w:lineRule="auto"/>
        <w:jc w:val="center"/>
        <w:rPr>
          <w:rFonts w:ascii="Sylfaen" w:hAnsi="Sylfaen"/>
        </w:rPr>
      </w:pPr>
      <w:r>
        <w:rPr>
          <w:rFonts w:ascii="Sylfaen" w:hAnsi="Sylfaen"/>
          <w:noProof/>
          <w:lang w:val="en-US" w:eastAsia="en-US" w:bidi="ar-SA"/>
        </w:rPr>
        <w:lastRenderedPageBreak/>
        <w:pict>
          <v:group id="_x0000_s1164" style="position:absolute;left:0;text-align:left;margin-left:21.9pt;margin-top:3.75pt;width:417.65pt;height:221.9pt;z-index:251700736" coordorigin="1856,1493" coordsize="8353,4438">
            <v:shape id="Text Box 46" o:spid="_x0000_s1054" type="#_x0000_t202" style="position:absolute;left:2270;top:1493;width:2866;height:2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" stroked="f" strokeweight="0">
              <v:textbox inset="0,0,0,0">
                <w:txbxContent>
                  <w:p w:rsidR="00544C09" w:rsidRPr="00B741A8" w:rsidRDefault="00544C09" w:rsidP="002943E5">
                    <w:pPr>
                      <w:jc w:val="center"/>
                      <w:rPr>
                        <w:rFonts w:ascii="Sylfaen" w:hAnsi="Sylfaen"/>
                        <w:sz w:val="16"/>
                        <w:szCs w:val="16"/>
                      </w:rPr>
                    </w:pPr>
                    <w:r>
                      <w:rPr>
                        <w:rFonts w:ascii="Sylfaen" w:hAnsi="Sylfaen"/>
                        <w:sz w:val="16"/>
                      </w:rPr>
                      <w:t>: Ուղարկող լիազորված մարմինը</w:t>
                    </w:r>
                  </w:p>
                </w:txbxContent>
              </v:textbox>
            </v:shape>
            <v:shape id="Text Box 47" o:spid="_x0000_s1055" type="#_x0000_t202" style="position:absolute;left:6804;top:1536;width:2866;height:2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" stroked="f" strokeweight="0">
              <v:textbox inset="0,0,0,0">
                <w:txbxContent>
                  <w:p w:rsidR="00544C09" w:rsidRPr="00B4178A" w:rsidRDefault="00544C09" w:rsidP="002943E5">
                    <w:pPr>
                      <w:jc w:val="center"/>
                      <w:rPr>
                        <w:rFonts w:ascii="Sylfaen" w:hAnsi="Sylfaen"/>
                        <w:sz w:val="16"/>
                        <w:szCs w:val="16"/>
                      </w:rPr>
                    </w:pPr>
                    <w:r>
                      <w:rPr>
                        <w:rFonts w:ascii="Sylfaen" w:hAnsi="Sylfaen"/>
                        <w:sz w:val="16"/>
                      </w:rPr>
                      <w:t>: Հանձնաժողով</w:t>
                    </w:r>
                  </w:p>
                </w:txbxContent>
              </v:textbox>
            </v:shape>
            <v:shape id="Text Box 48" o:spid="_x0000_s1056" type="#_x0000_t202" style="position:absolute;left:1856;top:2534;width:3405;height:6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" stroked="f" strokeweight="0">
              <v:textbox inset="0,0,0,0">
                <w:txbxContent>
                  <w:p w:rsidR="00544C09" w:rsidRPr="00C52143" w:rsidRDefault="00544C09" w:rsidP="002943E5">
                    <w:pPr>
                      <w:jc w:val="center"/>
                      <w:rPr>
                        <w:rFonts w:ascii="Sylfaen" w:hAnsi="Sylfaen"/>
                        <w:sz w:val="16"/>
                        <w:szCs w:val="16"/>
                      </w:rPr>
                    </w:pPr>
                    <w:r w:rsidRPr="00C52143">
                      <w:rPr>
                        <w:rFonts w:ascii="Sylfaen" w:hAnsi="Sylfaen"/>
                        <w:sz w:val="16"/>
                        <w:szCs w:val="16"/>
                      </w:rPr>
                      <w:t>Հաշվետու ամսվա համար տեղեկությունները Հանձնաժողով ներկայացնելը</w:t>
                    </w:r>
                    <w:r>
                      <w:rPr>
                        <w:rFonts w:ascii="Sylfaen" w:hAnsi="Sylfaen"/>
                        <w:sz w:val="16"/>
                        <w:szCs w:val="16"/>
                        <w:lang w:val="en-US"/>
                      </w:rPr>
                      <w:t xml:space="preserve"> </w:t>
                    </w:r>
                    <w:r w:rsidRPr="00C52143">
                      <w:rPr>
                        <w:rFonts w:ascii="Sylfaen" w:hAnsi="Sylfaen"/>
                        <w:sz w:val="16"/>
                        <w:szCs w:val="16"/>
                      </w:rPr>
                      <w:t>(P.DS.06.OPR.007)</w:t>
                    </w:r>
                  </w:p>
                </w:txbxContent>
              </v:textbox>
            </v:shape>
            <v:shape id="Text Box 49" o:spid="_x0000_s1057" type="#_x0000_t202" style="position:absolute;left:7017;top:2674;width:2987;height:4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" stroked="f" strokeweight="0">
              <v:textbox inset="0,0,0,0">
                <w:txbxContent>
                  <w:p w:rsidR="00544C09" w:rsidRDefault="00544C09" w:rsidP="002943E5">
                    <w:pPr>
                      <w:jc w:val="center"/>
                      <w:rPr>
                        <w:rFonts w:ascii="Sylfaen" w:hAnsi="Sylfaen"/>
                        <w:sz w:val="16"/>
                        <w:szCs w:val="16"/>
                      </w:rPr>
                    </w:pPr>
                    <w:r>
                      <w:rPr>
                        <w:rFonts w:ascii="Sylfaen" w:hAnsi="Sylfaen"/>
                        <w:sz w:val="16"/>
                      </w:rPr>
                      <w:t>: Տեղեկություններ հաշվետու ամսվա համար</w:t>
                    </w:r>
                  </w:p>
                  <w:p w:rsidR="00544C09" w:rsidRPr="002352C4" w:rsidRDefault="00544C09" w:rsidP="002943E5">
                    <w:pPr>
                      <w:jc w:val="center"/>
                      <w:rPr>
                        <w:rFonts w:ascii="Sylfaen" w:hAnsi="Sylfaen"/>
                        <w:sz w:val="16"/>
                        <w:szCs w:val="16"/>
                      </w:rPr>
                    </w:pPr>
                    <w:r>
                      <w:rPr>
                        <w:rFonts w:ascii="Sylfaen" w:hAnsi="Sylfaen"/>
                        <w:sz w:val="16"/>
                      </w:rPr>
                      <w:t>[ներկայացվել են]</w:t>
                    </w:r>
                  </w:p>
                </w:txbxContent>
              </v:textbox>
            </v:shape>
            <v:shape id="Text Box 50" o:spid="_x0000_s1058" type="#_x0000_t202" style="position:absolute;left:1856;top:4006;width:3113;height:47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" stroked="f" strokeweight="0">
              <v:textbox inset="0,0,0,0">
                <w:txbxContent>
                  <w:p w:rsidR="00544C09" w:rsidRDefault="00544C09" w:rsidP="002943E5">
                    <w:pPr>
                      <w:jc w:val="center"/>
                      <w:rPr>
                        <w:rFonts w:ascii="Sylfaen" w:hAnsi="Sylfaen"/>
                        <w:sz w:val="16"/>
                        <w:szCs w:val="16"/>
                      </w:rPr>
                    </w:pPr>
                    <w:r>
                      <w:rPr>
                        <w:rFonts w:ascii="Sylfaen" w:hAnsi="Sylfaen"/>
                        <w:sz w:val="16"/>
                      </w:rPr>
                      <w:t>: Տեղեկություններ հաշվետու ամսվա համար</w:t>
                    </w:r>
                  </w:p>
                  <w:p w:rsidR="00544C09" w:rsidRPr="002352C4" w:rsidRDefault="00544C09" w:rsidP="002943E5">
                    <w:pPr>
                      <w:jc w:val="center"/>
                      <w:rPr>
                        <w:rFonts w:ascii="Sylfaen" w:hAnsi="Sylfaen"/>
                        <w:sz w:val="16"/>
                        <w:szCs w:val="16"/>
                      </w:rPr>
                    </w:pPr>
                    <w:r>
                      <w:rPr>
                        <w:rFonts w:ascii="Sylfaen" w:hAnsi="Sylfaen"/>
                        <w:sz w:val="16"/>
                      </w:rPr>
                      <w:t>[մշակվել են]</w:t>
                    </w:r>
                  </w:p>
                </w:txbxContent>
              </v:textbox>
            </v:shape>
            <v:shape id="Text Box 51" o:spid="_x0000_s1059" type="#_x0000_t202" style="position:absolute;left:6804;top:4006;width:3405;height:6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" stroked="f" strokeweight="0">
              <v:textbox inset="0,0,0,0">
                <w:txbxContent>
                  <w:p w:rsidR="00544C09" w:rsidRPr="00C52143" w:rsidRDefault="00544C09" w:rsidP="002943E5">
                    <w:pPr>
                      <w:jc w:val="center"/>
                      <w:rPr>
                        <w:rFonts w:ascii="Sylfaen" w:hAnsi="Sylfaen"/>
                        <w:sz w:val="16"/>
                        <w:szCs w:val="16"/>
                      </w:rPr>
                    </w:pPr>
                    <w:r w:rsidRPr="00C52143">
                      <w:rPr>
                        <w:rFonts w:ascii="Sylfaen" w:hAnsi="Sylfaen"/>
                        <w:sz w:val="16"/>
                        <w:szCs w:val="16"/>
                      </w:rPr>
                      <w:t>Հանձնաժողովի կողմից հաշվետու ամսվա համար տեղեկությունների ընդունում և մշակում (P.DS.06.OPR.008)</w:t>
                    </w:r>
                  </w:p>
                </w:txbxContent>
              </v:textbox>
            </v:shape>
            <v:shape id="Text Box 52" o:spid="_x0000_s1060" type="#_x0000_t202" style="position:absolute;left:1856;top:5253;width:3405;height:67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" stroked="f" strokeweight="0">
              <v:textbox inset="0,0,0,0">
                <w:txbxContent>
                  <w:p w:rsidR="00544C09" w:rsidRPr="00C52143" w:rsidRDefault="00544C09" w:rsidP="002943E5">
                    <w:pPr>
                      <w:jc w:val="center"/>
                      <w:rPr>
                        <w:rFonts w:ascii="Sylfaen" w:hAnsi="Sylfaen"/>
                        <w:sz w:val="16"/>
                        <w:szCs w:val="16"/>
                      </w:rPr>
                    </w:pPr>
                    <w:bookmarkStart w:id="1" w:name="_Hlk47171466"/>
                    <w:r w:rsidRPr="00C52143">
                      <w:rPr>
                        <w:rFonts w:ascii="Sylfaen" w:hAnsi="Sylfaen"/>
                        <w:sz w:val="16"/>
                        <w:szCs w:val="16"/>
                      </w:rPr>
                      <w:t>Հանձնաժողովից հաշվետու ամսվա համար տեղեկությունների մշակման մասին ծանուցման ստացում</w:t>
                    </w:r>
                    <w:bookmarkEnd w:id="1"/>
                    <w:r w:rsidRPr="00C52143">
                      <w:rPr>
                        <w:rFonts w:ascii="Sylfaen" w:hAnsi="Sylfaen"/>
                        <w:sz w:val="16"/>
                        <w:szCs w:val="16"/>
                        <w:lang w:val="en-US"/>
                      </w:rPr>
                      <w:t xml:space="preserve"> </w:t>
                    </w:r>
                    <w:r w:rsidRPr="00C52143">
                      <w:rPr>
                        <w:rFonts w:ascii="Sylfaen" w:hAnsi="Sylfaen"/>
                        <w:sz w:val="16"/>
                        <w:szCs w:val="16"/>
                      </w:rPr>
                      <w:t>(P.DS.06.OPR.009)</w:t>
                    </w:r>
                  </w:p>
                </w:txbxContent>
              </v:textbox>
            </v:shape>
          </v:group>
        </w:pict>
      </w:r>
      <w:r w:rsidR="008820D4" w:rsidRPr="006209BE">
        <w:rPr>
          <w:rFonts w:ascii="Sylfaen" w:hAnsi="Sylfaen"/>
          <w:noProof/>
          <w:lang w:val="en-US" w:eastAsia="en-US" w:bidi="ar-SA"/>
        </w:rPr>
        <w:drawing>
          <wp:inline distT="0" distB="0" distL="0" distR="0">
            <wp:extent cx="5836920" cy="347472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836920" cy="3474720"/>
                    </a:xfrm>
                    <a:prstGeom prst="rect">
                      <a:avLst/>
                    </a:prstGeom>
                    <a:noFill/>
                    <a:ln w="9525">
                      <a:noFill/>
                      <a:miter lim="800000"/>
                      <a:headEnd/>
                      <a:tailEnd/>
                    </a:ln>
                  </pic:spPr>
                </pic:pic>
              </a:graphicData>
            </a:graphic>
          </wp:inline>
        </w:drawing>
      </w:r>
    </w:p>
    <w:p w:rsidR="00444B6F" w:rsidRPr="00C52143" w:rsidRDefault="00496B9A" w:rsidP="006209BE">
      <w:pPr>
        <w:pStyle w:val="Picturecaption0"/>
        <w:shd w:val="clear" w:color="auto" w:fill="auto"/>
        <w:spacing w:after="160" w:line="360" w:lineRule="auto"/>
        <w:rPr>
          <w:rFonts w:ascii="Sylfaen" w:hAnsi="Sylfaen"/>
          <w:szCs w:val="24"/>
        </w:rPr>
      </w:pPr>
      <w:r w:rsidRPr="00C52143">
        <w:rPr>
          <w:rFonts w:ascii="Sylfaen" w:hAnsi="Sylfaen"/>
          <w:szCs w:val="24"/>
        </w:rPr>
        <w:t>Նկ. 4.</w:t>
      </w:r>
      <w:r w:rsidR="0048141E" w:rsidRPr="00C52143">
        <w:rPr>
          <w:rFonts w:ascii="Sylfaen" w:hAnsi="Sylfaen"/>
          <w:szCs w:val="24"/>
        </w:rPr>
        <w:t xml:space="preserve"> «Լիազորված մարմինների կողմից հաշվետու ամսվա համար տեղեկությունները Հանձնաժողով ներկայաց</w:t>
      </w:r>
      <w:r w:rsidR="00B87B4D" w:rsidRPr="00C52143">
        <w:rPr>
          <w:rFonts w:ascii="Sylfaen" w:hAnsi="Sylfaen"/>
          <w:szCs w:val="24"/>
        </w:rPr>
        <w:t>վ</w:t>
      </w:r>
      <w:r w:rsidR="0048141E" w:rsidRPr="00C52143">
        <w:rPr>
          <w:rFonts w:ascii="Sylfaen" w:hAnsi="Sylfaen"/>
          <w:szCs w:val="24"/>
        </w:rPr>
        <w:t>ելը» ընթացակարգի</w:t>
      </w:r>
      <w:r w:rsidR="00DD2DC4" w:rsidRPr="00C52143">
        <w:rPr>
          <w:rFonts w:ascii="Sylfaen" w:hAnsi="Sylfaen"/>
          <w:szCs w:val="24"/>
        </w:rPr>
        <w:t xml:space="preserve"> </w:t>
      </w:r>
      <w:r w:rsidR="00BB375E" w:rsidRPr="00C52143">
        <w:rPr>
          <w:rFonts w:ascii="Sylfaen" w:hAnsi="Sylfaen"/>
          <w:szCs w:val="24"/>
        </w:rPr>
        <w:t>(P.DS.06.</w:t>
      </w:r>
      <w:smartTag w:uri="urn:schemas-microsoft-com:office:smarttags" w:element="stockticker">
        <w:r w:rsidR="00BB375E" w:rsidRPr="00C52143">
          <w:rPr>
            <w:rFonts w:ascii="Sylfaen" w:hAnsi="Sylfaen"/>
            <w:szCs w:val="24"/>
          </w:rPr>
          <w:t>PRC</w:t>
        </w:r>
      </w:smartTag>
      <w:r w:rsidR="00BB375E" w:rsidRPr="00C52143">
        <w:rPr>
          <w:rFonts w:ascii="Sylfaen" w:hAnsi="Sylfaen"/>
          <w:szCs w:val="24"/>
        </w:rPr>
        <w:t xml:space="preserve">.002) </w:t>
      </w:r>
      <w:r w:rsidR="0048141E" w:rsidRPr="00C52143">
        <w:rPr>
          <w:rFonts w:ascii="Sylfaen" w:hAnsi="Sylfaen"/>
          <w:szCs w:val="24"/>
        </w:rPr>
        <w:t>կատարման սխեման</w:t>
      </w:r>
    </w:p>
    <w:p w:rsidR="00444B6F" w:rsidRPr="006209BE" w:rsidRDefault="00444B6F" w:rsidP="006209BE">
      <w:pPr>
        <w:spacing w:after="160" w:line="360" w:lineRule="auto"/>
        <w:rPr>
          <w:rFonts w:ascii="Sylfaen" w:hAnsi="Sylfaen"/>
        </w:rPr>
      </w:pPr>
    </w:p>
    <w:p w:rsidR="00444B6F" w:rsidRPr="006209BE" w:rsidRDefault="0023585E" w:rsidP="00C52143">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27.</w:t>
      </w:r>
      <w:r w:rsidR="00C52143" w:rsidRPr="00C52143">
        <w:rPr>
          <w:rFonts w:ascii="Sylfaen" w:hAnsi="Sylfaen"/>
          <w:sz w:val="24"/>
          <w:szCs w:val="24"/>
        </w:rPr>
        <w:tab/>
      </w:r>
      <w:r w:rsidR="00AF0019" w:rsidRPr="006209BE">
        <w:rPr>
          <w:rFonts w:ascii="Sylfaen" w:hAnsi="Sylfaen"/>
          <w:sz w:val="24"/>
          <w:szCs w:val="24"/>
        </w:rPr>
        <w:t>«Լիազորված մարմինների կողմից հաշվետու ամսվա համար տեղեկությունները Հանձնաժողով ներկայաց</w:t>
      </w:r>
      <w:r w:rsidR="00B87B4D" w:rsidRPr="006209BE">
        <w:rPr>
          <w:rFonts w:ascii="Sylfaen" w:hAnsi="Sylfaen"/>
          <w:sz w:val="24"/>
          <w:szCs w:val="24"/>
        </w:rPr>
        <w:t>վ</w:t>
      </w:r>
      <w:r w:rsidR="00AF0019" w:rsidRPr="006209BE">
        <w:rPr>
          <w:rFonts w:ascii="Sylfaen" w:hAnsi="Sylfaen"/>
          <w:sz w:val="24"/>
          <w:szCs w:val="24"/>
        </w:rPr>
        <w:t xml:space="preserve">ելը» ընթացակարգը </w:t>
      </w:r>
      <w:r w:rsidR="00CF7C5D" w:rsidRPr="006209BE">
        <w:rPr>
          <w:rFonts w:ascii="Sylfaen" w:hAnsi="Sylfaen"/>
          <w:sz w:val="24"/>
          <w:szCs w:val="24"/>
        </w:rPr>
        <w:t>(P.DS.06.</w:t>
      </w:r>
      <w:smartTag w:uri="urn:schemas-microsoft-com:office:smarttags" w:element="stockticker">
        <w:r w:rsidR="00CF7C5D" w:rsidRPr="006209BE">
          <w:rPr>
            <w:rFonts w:ascii="Sylfaen" w:hAnsi="Sylfaen"/>
            <w:sz w:val="24"/>
            <w:szCs w:val="24"/>
          </w:rPr>
          <w:t>PRC</w:t>
        </w:r>
      </w:smartTag>
      <w:r w:rsidR="00CF7C5D" w:rsidRPr="006209BE">
        <w:rPr>
          <w:rFonts w:ascii="Sylfaen" w:hAnsi="Sylfaen"/>
          <w:sz w:val="24"/>
          <w:szCs w:val="24"/>
        </w:rPr>
        <w:t xml:space="preserve">.002) </w:t>
      </w:r>
      <w:r w:rsidR="00AF0019" w:rsidRPr="006209BE">
        <w:rPr>
          <w:rFonts w:ascii="Sylfaen" w:hAnsi="Sylfaen"/>
          <w:sz w:val="24"/>
          <w:szCs w:val="24"/>
        </w:rPr>
        <w:t>կատարվում է հաշվետու ամսվա համար տեղեկությունները Հանձնաժողով ներկայացնելու ժամկետը վրա հասնելուն պես։</w:t>
      </w:r>
    </w:p>
    <w:p w:rsidR="00444B6F" w:rsidRPr="006209BE" w:rsidRDefault="00D23036" w:rsidP="00C52143">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28.</w:t>
      </w:r>
      <w:r w:rsidR="00C52143" w:rsidRPr="00C52143">
        <w:rPr>
          <w:rFonts w:ascii="Sylfaen" w:hAnsi="Sylfaen"/>
          <w:sz w:val="24"/>
          <w:szCs w:val="24"/>
        </w:rPr>
        <w:tab/>
      </w:r>
      <w:r w:rsidR="00AF0019" w:rsidRPr="006209BE">
        <w:rPr>
          <w:rFonts w:ascii="Sylfaen" w:hAnsi="Sylfaen"/>
          <w:sz w:val="24"/>
          <w:szCs w:val="24"/>
        </w:rPr>
        <w:t>Առաջինը կատարվում է «Հաշվետու ամսվա համար տեղեկությունները Հանձնաժողով ներկայացնելը» գործառնությունը</w:t>
      </w:r>
      <w:r w:rsidR="00CF7C5D" w:rsidRPr="006209BE">
        <w:rPr>
          <w:rFonts w:ascii="Sylfaen" w:hAnsi="Sylfaen"/>
          <w:sz w:val="24"/>
          <w:szCs w:val="24"/>
        </w:rPr>
        <w:t xml:space="preserve"> (P.DS.06.OPR.007)</w:t>
      </w:r>
      <w:r w:rsidR="00AF0019" w:rsidRPr="006209BE">
        <w:rPr>
          <w:rFonts w:ascii="Sylfaen" w:hAnsi="Sylfaen"/>
          <w:sz w:val="24"/>
          <w:szCs w:val="24"/>
        </w:rPr>
        <w:t>, որի կատարման արդյունքներով ուղարկող լիազորված մարմնի կողմից ձ</w:t>
      </w:r>
      <w:r w:rsidR="006209BE">
        <w:rPr>
          <w:rFonts w:ascii="Sylfaen" w:hAnsi="Sylfaen"/>
          <w:sz w:val="24"/>
          <w:szCs w:val="24"/>
        </w:rPr>
        <w:t>եւ</w:t>
      </w:r>
      <w:r w:rsidR="00AF0019" w:rsidRPr="006209BE">
        <w:rPr>
          <w:rFonts w:ascii="Sylfaen" w:hAnsi="Sylfaen"/>
          <w:sz w:val="24"/>
          <w:szCs w:val="24"/>
        </w:rPr>
        <w:t xml:space="preserve">ավորվում </w:t>
      </w:r>
      <w:r w:rsidR="006209BE">
        <w:rPr>
          <w:rFonts w:ascii="Sylfaen" w:hAnsi="Sylfaen"/>
          <w:sz w:val="24"/>
          <w:szCs w:val="24"/>
        </w:rPr>
        <w:t>եւ</w:t>
      </w:r>
      <w:r w:rsidR="00AF0019" w:rsidRPr="006209BE">
        <w:rPr>
          <w:rFonts w:ascii="Sylfaen" w:hAnsi="Sylfaen"/>
          <w:sz w:val="24"/>
          <w:szCs w:val="24"/>
        </w:rPr>
        <w:t xml:space="preserve"> Հանձնաժողով են ուղարկվում հաշվետու ամսվա համար տեղեկությունները։</w:t>
      </w:r>
    </w:p>
    <w:p w:rsidR="00444B6F" w:rsidRPr="006209BE" w:rsidRDefault="0023585E" w:rsidP="00C52143">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29.</w:t>
      </w:r>
      <w:r w:rsidR="00C52143" w:rsidRPr="00C52143">
        <w:rPr>
          <w:rFonts w:ascii="Sylfaen" w:hAnsi="Sylfaen"/>
          <w:sz w:val="24"/>
          <w:szCs w:val="24"/>
        </w:rPr>
        <w:tab/>
      </w:r>
      <w:r w:rsidRPr="006209BE">
        <w:rPr>
          <w:rFonts w:ascii="Sylfaen" w:hAnsi="Sylfaen"/>
          <w:sz w:val="24"/>
          <w:szCs w:val="24"/>
        </w:rPr>
        <w:t>Հաշվետու ամսվա համար տեղեկությունները Հանձնաժողովի կողմից ստա</w:t>
      </w:r>
      <w:r w:rsidR="009B31FF" w:rsidRPr="006209BE">
        <w:rPr>
          <w:rFonts w:ascii="Sylfaen" w:hAnsi="Sylfaen"/>
          <w:sz w:val="24"/>
          <w:szCs w:val="24"/>
        </w:rPr>
        <w:t>ցվե</w:t>
      </w:r>
      <w:r w:rsidRPr="006209BE">
        <w:rPr>
          <w:rFonts w:ascii="Sylfaen" w:hAnsi="Sylfaen"/>
          <w:sz w:val="24"/>
          <w:szCs w:val="24"/>
        </w:rPr>
        <w:t>լիս կատարվում է «</w:t>
      </w:r>
      <w:r w:rsidR="009B31FF" w:rsidRPr="006209BE">
        <w:rPr>
          <w:rFonts w:ascii="Sylfaen" w:hAnsi="Sylfaen"/>
          <w:sz w:val="24"/>
          <w:szCs w:val="24"/>
        </w:rPr>
        <w:t>Հանձնաժողովի կողմից հ</w:t>
      </w:r>
      <w:r w:rsidRPr="006209BE">
        <w:rPr>
          <w:rFonts w:ascii="Sylfaen" w:hAnsi="Sylfaen"/>
          <w:sz w:val="24"/>
          <w:szCs w:val="24"/>
        </w:rPr>
        <w:t>աշվետու ամսվա համար տեղեկություններ</w:t>
      </w:r>
      <w:r w:rsidR="009B31FF" w:rsidRPr="006209BE">
        <w:rPr>
          <w:rFonts w:ascii="Sylfaen" w:hAnsi="Sylfaen"/>
          <w:sz w:val="24"/>
          <w:szCs w:val="24"/>
        </w:rPr>
        <w:t>ի</w:t>
      </w:r>
      <w:r w:rsidRPr="006209BE">
        <w:rPr>
          <w:rFonts w:ascii="Sylfaen" w:hAnsi="Sylfaen"/>
          <w:sz w:val="24"/>
          <w:szCs w:val="24"/>
        </w:rPr>
        <w:t xml:space="preserve"> Հանձնաժողովի կողմից ընդուն</w:t>
      </w:r>
      <w:r w:rsidR="009B31FF" w:rsidRPr="006209BE">
        <w:rPr>
          <w:rFonts w:ascii="Sylfaen" w:hAnsi="Sylfaen"/>
          <w:sz w:val="24"/>
          <w:szCs w:val="24"/>
        </w:rPr>
        <w:t>ում</w:t>
      </w:r>
      <w:r w:rsidRPr="006209BE">
        <w:rPr>
          <w:rFonts w:ascii="Sylfaen" w:hAnsi="Sylfaen"/>
          <w:sz w:val="24"/>
          <w:szCs w:val="24"/>
        </w:rPr>
        <w:t xml:space="preserve">ը </w:t>
      </w:r>
      <w:r w:rsidR="006209BE">
        <w:rPr>
          <w:rFonts w:ascii="Sylfaen" w:hAnsi="Sylfaen"/>
          <w:sz w:val="24"/>
          <w:szCs w:val="24"/>
        </w:rPr>
        <w:t>եւ</w:t>
      </w:r>
      <w:r w:rsidRPr="006209BE">
        <w:rPr>
          <w:rFonts w:ascii="Sylfaen" w:hAnsi="Sylfaen"/>
          <w:sz w:val="24"/>
          <w:szCs w:val="24"/>
        </w:rPr>
        <w:t xml:space="preserve"> մշակ</w:t>
      </w:r>
      <w:r w:rsidR="009B31FF" w:rsidRPr="006209BE">
        <w:rPr>
          <w:rFonts w:ascii="Sylfaen" w:hAnsi="Sylfaen"/>
          <w:sz w:val="24"/>
          <w:szCs w:val="24"/>
        </w:rPr>
        <w:t>ում</w:t>
      </w:r>
      <w:r w:rsidRPr="006209BE">
        <w:rPr>
          <w:rFonts w:ascii="Sylfaen" w:hAnsi="Sylfaen"/>
          <w:sz w:val="24"/>
          <w:szCs w:val="24"/>
        </w:rPr>
        <w:t>ը» գործառնությունը</w:t>
      </w:r>
      <w:r w:rsidR="005057B0" w:rsidRPr="006209BE">
        <w:rPr>
          <w:rFonts w:ascii="Sylfaen" w:hAnsi="Sylfaen"/>
          <w:sz w:val="24"/>
          <w:szCs w:val="24"/>
        </w:rPr>
        <w:t xml:space="preserve"> (P.DS.06.0PR.008)</w:t>
      </w:r>
      <w:r w:rsidRPr="006209BE">
        <w:rPr>
          <w:rFonts w:ascii="Sylfaen" w:hAnsi="Sylfaen"/>
          <w:sz w:val="24"/>
          <w:szCs w:val="24"/>
        </w:rPr>
        <w:t xml:space="preserve">, որի կատարման արդյունքներով իրականացվում են նշված տեղեկությունների ընդունումը </w:t>
      </w:r>
      <w:r w:rsidR="006209BE">
        <w:rPr>
          <w:rFonts w:ascii="Sylfaen" w:hAnsi="Sylfaen"/>
          <w:sz w:val="24"/>
          <w:szCs w:val="24"/>
        </w:rPr>
        <w:t>եւ</w:t>
      </w:r>
      <w:r w:rsidRPr="006209BE">
        <w:rPr>
          <w:rFonts w:ascii="Sylfaen" w:hAnsi="Sylfaen"/>
          <w:sz w:val="24"/>
          <w:szCs w:val="24"/>
        </w:rPr>
        <w:t xml:space="preserve"> մշակումը։</w:t>
      </w:r>
      <w:r w:rsidR="006209BE">
        <w:rPr>
          <w:rFonts w:ascii="Sylfaen" w:hAnsi="Sylfaen"/>
          <w:sz w:val="24"/>
          <w:szCs w:val="24"/>
        </w:rPr>
        <w:t xml:space="preserve"> </w:t>
      </w:r>
      <w:r w:rsidR="009B31FF" w:rsidRPr="006209BE">
        <w:rPr>
          <w:rFonts w:ascii="Sylfaen" w:hAnsi="Sylfaen"/>
          <w:sz w:val="24"/>
          <w:szCs w:val="24"/>
        </w:rPr>
        <w:t xml:space="preserve">Ուղարկող </w:t>
      </w:r>
      <w:r w:rsidR="009B31FF" w:rsidRPr="006209BE">
        <w:rPr>
          <w:rFonts w:ascii="Sylfaen" w:hAnsi="Sylfaen"/>
          <w:sz w:val="24"/>
          <w:szCs w:val="24"/>
        </w:rPr>
        <w:lastRenderedPageBreak/>
        <w:t>լիազորված մարմին է ուղարկվում հաշվետու ամսվա համար տեղեկությունների մշակման մասին ծանուցում։</w:t>
      </w:r>
    </w:p>
    <w:p w:rsidR="00444B6F" w:rsidRPr="006209BE" w:rsidRDefault="0023585E" w:rsidP="00C52143">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30.</w:t>
      </w:r>
      <w:r w:rsidR="00C52143" w:rsidRPr="00C52143">
        <w:rPr>
          <w:rFonts w:ascii="Sylfaen" w:hAnsi="Sylfaen"/>
          <w:sz w:val="24"/>
          <w:szCs w:val="24"/>
        </w:rPr>
        <w:tab/>
      </w:r>
      <w:r w:rsidRPr="006209BE">
        <w:rPr>
          <w:rFonts w:ascii="Sylfaen" w:hAnsi="Sylfaen"/>
          <w:sz w:val="24"/>
          <w:szCs w:val="24"/>
        </w:rPr>
        <w:t>Հաշվետու ամսվա համար տեղեկությունների մշակման մասին ծանուցումը ուղարկող լիազորված մարմնի կողմից ստա</w:t>
      </w:r>
      <w:r w:rsidR="00DC62EA" w:rsidRPr="006209BE">
        <w:rPr>
          <w:rFonts w:ascii="Sylfaen" w:hAnsi="Sylfaen"/>
          <w:sz w:val="24"/>
          <w:szCs w:val="24"/>
        </w:rPr>
        <w:t>ցվե</w:t>
      </w:r>
      <w:r w:rsidRPr="006209BE">
        <w:rPr>
          <w:rFonts w:ascii="Sylfaen" w:hAnsi="Sylfaen"/>
          <w:sz w:val="24"/>
          <w:szCs w:val="24"/>
        </w:rPr>
        <w:t>լիս կատարվում է «Հաշվետու ամսվա համար տեղեկությունների մշակման մասին ծանուցումը Հանձնաժողովից ստանալը» գործառնությունը</w:t>
      </w:r>
      <w:r w:rsidR="0096329E" w:rsidRPr="006209BE">
        <w:rPr>
          <w:rFonts w:ascii="Sylfaen" w:hAnsi="Sylfaen"/>
          <w:sz w:val="24"/>
          <w:szCs w:val="24"/>
        </w:rPr>
        <w:t xml:space="preserve"> (P.DS.06.OPR.009)</w:t>
      </w:r>
      <w:r w:rsidRPr="006209BE">
        <w:rPr>
          <w:rFonts w:ascii="Sylfaen" w:hAnsi="Sylfaen"/>
          <w:sz w:val="24"/>
          <w:szCs w:val="24"/>
        </w:rPr>
        <w:t xml:space="preserve">, որի կատարման արդյունքներով իրականացվում է նշված ծանուցման ընդունումը </w:t>
      </w:r>
      <w:r w:rsidR="006209BE">
        <w:rPr>
          <w:rFonts w:ascii="Sylfaen" w:hAnsi="Sylfaen"/>
          <w:sz w:val="24"/>
          <w:szCs w:val="24"/>
        </w:rPr>
        <w:t>եւ</w:t>
      </w:r>
      <w:r w:rsidRPr="006209BE">
        <w:rPr>
          <w:rFonts w:ascii="Sylfaen" w:hAnsi="Sylfaen"/>
          <w:sz w:val="24"/>
          <w:szCs w:val="24"/>
        </w:rPr>
        <w:t xml:space="preserve"> մշակումը։</w:t>
      </w:r>
    </w:p>
    <w:p w:rsidR="001A0BB5" w:rsidRPr="006209BE" w:rsidRDefault="0023585E" w:rsidP="00C52143">
      <w:pPr>
        <w:tabs>
          <w:tab w:val="left" w:pos="1134"/>
        </w:tabs>
        <w:spacing w:after="160" w:line="360" w:lineRule="auto"/>
        <w:ind w:firstLine="567"/>
        <w:jc w:val="both"/>
        <w:rPr>
          <w:rFonts w:ascii="Sylfaen" w:hAnsi="Sylfaen"/>
        </w:rPr>
      </w:pPr>
      <w:r w:rsidRPr="006209BE">
        <w:rPr>
          <w:rFonts w:ascii="Sylfaen" w:hAnsi="Sylfaen"/>
        </w:rPr>
        <w:t>З1</w:t>
      </w:r>
      <w:r w:rsidR="003924A5" w:rsidRPr="006209BE">
        <w:rPr>
          <w:rFonts w:ascii="Sylfaen"/>
        </w:rPr>
        <w:t>․</w:t>
      </w:r>
      <w:r w:rsidR="00C52143" w:rsidRPr="00C52143">
        <w:rPr>
          <w:rFonts w:ascii="Sylfaen"/>
        </w:rPr>
        <w:tab/>
      </w:r>
      <w:r w:rsidR="003924A5" w:rsidRPr="006209BE">
        <w:rPr>
          <w:rFonts w:ascii="Sylfaen" w:hAnsi="Sylfaen"/>
        </w:rPr>
        <w:t>«Լիազորված մարմինների կողմից հաշվետու ամսվա համար տեղեկությունները Հանձնաժողով ներկայաց</w:t>
      </w:r>
      <w:r w:rsidR="00B87B4D" w:rsidRPr="006209BE">
        <w:rPr>
          <w:rFonts w:ascii="Sylfaen" w:hAnsi="Sylfaen"/>
        </w:rPr>
        <w:t>վ</w:t>
      </w:r>
      <w:r w:rsidR="003924A5" w:rsidRPr="006209BE">
        <w:rPr>
          <w:rFonts w:ascii="Sylfaen" w:hAnsi="Sylfaen"/>
        </w:rPr>
        <w:t xml:space="preserve">ելը» ընթացակարգի </w:t>
      </w:r>
      <w:r w:rsidR="002429C7" w:rsidRPr="006209BE">
        <w:rPr>
          <w:rFonts w:ascii="Sylfaen" w:hAnsi="Sylfaen"/>
        </w:rPr>
        <w:t>(P.DS.06.</w:t>
      </w:r>
      <w:smartTag w:uri="urn:schemas-microsoft-com:office:smarttags" w:element="stockticker">
        <w:r w:rsidR="002429C7" w:rsidRPr="006209BE">
          <w:rPr>
            <w:rFonts w:ascii="Sylfaen" w:hAnsi="Sylfaen"/>
          </w:rPr>
          <w:t>PRC</w:t>
        </w:r>
      </w:smartTag>
      <w:r w:rsidR="002429C7" w:rsidRPr="006209BE">
        <w:rPr>
          <w:rFonts w:ascii="Sylfaen" w:hAnsi="Sylfaen"/>
        </w:rPr>
        <w:t xml:space="preserve">.002) </w:t>
      </w:r>
      <w:r w:rsidR="003924A5" w:rsidRPr="006209BE">
        <w:rPr>
          <w:rFonts w:ascii="Sylfaen" w:hAnsi="Sylfaen"/>
        </w:rPr>
        <w:t xml:space="preserve">կատարման արդյունքը Հանձնաժողովի կողմից հաշվետու ամսվա համար տեղեկությունների ստացումն է։ </w:t>
      </w:r>
    </w:p>
    <w:p w:rsidR="00444B6F" w:rsidRPr="006209BE" w:rsidRDefault="0023585E" w:rsidP="00C52143">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32.</w:t>
      </w:r>
      <w:r w:rsidR="00C52143" w:rsidRPr="00C52143">
        <w:rPr>
          <w:rFonts w:ascii="Sylfaen" w:hAnsi="Sylfaen"/>
          <w:sz w:val="24"/>
          <w:szCs w:val="24"/>
        </w:rPr>
        <w:tab/>
      </w:r>
      <w:r w:rsidRPr="006209BE">
        <w:rPr>
          <w:rFonts w:ascii="Sylfaen" w:hAnsi="Sylfaen"/>
          <w:sz w:val="24"/>
          <w:szCs w:val="24"/>
        </w:rPr>
        <w:t>Ընդհանուր գործընթացի՝ «Հաշվետու ամսվա համար տեղեկությունները լիազորված մարմինների կողմից</w:t>
      </w:r>
      <w:r w:rsidR="006209BE">
        <w:rPr>
          <w:rFonts w:ascii="Sylfaen" w:hAnsi="Sylfaen"/>
          <w:sz w:val="24"/>
          <w:szCs w:val="24"/>
        </w:rPr>
        <w:t xml:space="preserve"> </w:t>
      </w:r>
      <w:r w:rsidRPr="006209BE">
        <w:rPr>
          <w:rFonts w:ascii="Sylfaen" w:hAnsi="Sylfaen"/>
          <w:sz w:val="24"/>
          <w:szCs w:val="24"/>
        </w:rPr>
        <w:t>Հանձնաժողով ներկայաց</w:t>
      </w:r>
      <w:r w:rsidR="00934BC3" w:rsidRPr="006209BE">
        <w:rPr>
          <w:rFonts w:ascii="Sylfaen" w:hAnsi="Sylfaen"/>
          <w:sz w:val="24"/>
          <w:szCs w:val="24"/>
        </w:rPr>
        <w:t>վ</w:t>
      </w:r>
      <w:r w:rsidRPr="006209BE">
        <w:rPr>
          <w:rFonts w:ascii="Sylfaen" w:hAnsi="Sylfaen"/>
          <w:sz w:val="24"/>
          <w:szCs w:val="24"/>
        </w:rPr>
        <w:t>ելը» ընթացակարգի</w:t>
      </w:r>
      <w:r w:rsidR="00DD2DC4" w:rsidRPr="006209BE">
        <w:rPr>
          <w:rFonts w:ascii="Sylfaen" w:hAnsi="Sylfaen"/>
          <w:sz w:val="24"/>
          <w:szCs w:val="24"/>
        </w:rPr>
        <w:t xml:space="preserve"> </w:t>
      </w:r>
      <w:r w:rsidR="00660BB7" w:rsidRPr="006209BE">
        <w:rPr>
          <w:rFonts w:ascii="Sylfaen" w:hAnsi="Sylfaen"/>
          <w:sz w:val="24"/>
          <w:szCs w:val="24"/>
        </w:rPr>
        <w:t>(P.DS.06.</w:t>
      </w:r>
      <w:smartTag w:uri="urn:schemas-microsoft-com:office:smarttags" w:element="stockticker">
        <w:r w:rsidR="00660BB7" w:rsidRPr="006209BE">
          <w:rPr>
            <w:rFonts w:ascii="Sylfaen" w:hAnsi="Sylfaen"/>
            <w:sz w:val="24"/>
            <w:szCs w:val="24"/>
          </w:rPr>
          <w:t>PRC</w:t>
        </w:r>
      </w:smartTag>
      <w:r w:rsidR="00660BB7" w:rsidRPr="006209BE">
        <w:rPr>
          <w:rFonts w:ascii="Sylfaen" w:hAnsi="Sylfaen"/>
          <w:sz w:val="24"/>
          <w:szCs w:val="24"/>
        </w:rPr>
        <w:t>.002)</w:t>
      </w:r>
      <w:r w:rsidRPr="006209BE">
        <w:rPr>
          <w:rFonts w:ascii="Sylfaen" w:hAnsi="Sylfaen"/>
          <w:sz w:val="24"/>
          <w:szCs w:val="24"/>
        </w:rPr>
        <w:t xml:space="preserve"> շրջանակներում կատարվող </w:t>
      </w:r>
      <w:r w:rsidR="00EC6EE4" w:rsidRPr="006209BE">
        <w:rPr>
          <w:rFonts w:ascii="Sylfaen" w:hAnsi="Sylfaen"/>
          <w:sz w:val="24"/>
          <w:szCs w:val="24"/>
        </w:rPr>
        <w:t xml:space="preserve">ընդհանուր գործընթացի </w:t>
      </w:r>
      <w:r w:rsidRPr="006209BE">
        <w:rPr>
          <w:rFonts w:ascii="Sylfaen" w:hAnsi="Sylfaen"/>
          <w:sz w:val="24"/>
          <w:szCs w:val="24"/>
        </w:rPr>
        <w:t>գործառնությունների ցանկը բերված է 9-րդ աղյուսակում։</w:t>
      </w:r>
    </w:p>
    <w:p w:rsidR="00444B6F" w:rsidRPr="006209BE" w:rsidRDefault="00444B6F" w:rsidP="006209BE">
      <w:pPr>
        <w:spacing w:after="160" w:line="360" w:lineRule="auto"/>
        <w:rPr>
          <w:rFonts w:ascii="Sylfaen" w:hAnsi="Sylfaen"/>
        </w:rPr>
      </w:pPr>
    </w:p>
    <w:p w:rsidR="00444B6F" w:rsidRPr="006209BE" w:rsidRDefault="00496B9A" w:rsidP="006209BE">
      <w:pPr>
        <w:pStyle w:val="Bodytext20"/>
        <w:shd w:val="clear" w:color="auto" w:fill="auto"/>
        <w:spacing w:before="0" w:after="160" w:line="360" w:lineRule="auto"/>
        <w:jc w:val="right"/>
        <w:rPr>
          <w:rFonts w:ascii="Sylfaen" w:hAnsi="Sylfaen"/>
          <w:sz w:val="24"/>
          <w:szCs w:val="24"/>
        </w:rPr>
      </w:pPr>
      <w:r w:rsidRPr="006209BE">
        <w:rPr>
          <w:rFonts w:ascii="Sylfaen" w:hAnsi="Sylfaen"/>
          <w:sz w:val="24"/>
          <w:szCs w:val="24"/>
        </w:rPr>
        <w:t>Աղյուսակ 9</w:t>
      </w:r>
    </w:p>
    <w:p w:rsidR="00444B6F" w:rsidRPr="006209BE" w:rsidRDefault="00496B9A"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Ընդհանուր գործընթացի՝ «Հաշվետու ամսվա համար տեղեկությունները լիազորված մարմինների կողմից Հանձնաժողով ներկայաց</w:t>
      </w:r>
      <w:r w:rsidR="00CC6B8A" w:rsidRPr="006209BE">
        <w:rPr>
          <w:rFonts w:ascii="Sylfaen" w:hAnsi="Sylfaen"/>
          <w:sz w:val="24"/>
          <w:szCs w:val="24"/>
        </w:rPr>
        <w:t>վ</w:t>
      </w:r>
      <w:r w:rsidRPr="006209BE">
        <w:rPr>
          <w:rFonts w:ascii="Sylfaen" w:hAnsi="Sylfaen"/>
          <w:sz w:val="24"/>
          <w:szCs w:val="24"/>
        </w:rPr>
        <w:t xml:space="preserve">ելը» </w:t>
      </w:r>
      <w:r w:rsidR="00C52143" w:rsidRPr="00C52143">
        <w:rPr>
          <w:rFonts w:ascii="Sylfaen" w:hAnsi="Sylfaen"/>
          <w:sz w:val="24"/>
          <w:szCs w:val="24"/>
        </w:rPr>
        <w:br/>
      </w:r>
      <w:r w:rsidRPr="006209BE">
        <w:rPr>
          <w:rFonts w:ascii="Sylfaen" w:hAnsi="Sylfaen"/>
          <w:sz w:val="24"/>
          <w:szCs w:val="24"/>
        </w:rPr>
        <w:t xml:space="preserve">ընթացակարգի </w:t>
      </w:r>
      <w:r w:rsidR="00E34831" w:rsidRPr="006209BE">
        <w:rPr>
          <w:rFonts w:ascii="Sylfaen" w:hAnsi="Sylfaen"/>
          <w:sz w:val="24"/>
          <w:szCs w:val="24"/>
        </w:rPr>
        <w:t>(P.DS.06.</w:t>
      </w:r>
      <w:smartTag w:uri="urn:schemas-microsoft-com:office:smarttags" w:element="stockticker">
        <w:r w:rsidR="00E34831" w:rsidRPr="006209BE">
          <w:rPr>
            <w:rFonts w:ascii="Sylfaen" w:hAnsi="Sylfaen"/>
            <w:sz w:val="24"/>
            <w:szCs w:val="24"/>
          </w:rPr>
          <w:t>PRC</w:t>
        </w:r>
      </w:smartTag>
      <w:r w:rsidR="00E34831" w:rsidRPr="006209BE">
        <w:rPr>
          <w:rFonts w:ascii="Sylfaen" w:hAnsi="Sylfaen"/>
          <w:sz w:val="24"/>
          <w:szCs w:val="24"/>
        </w:rPr>
        <w:t xml:space="preserve">.002) </w:t>
      </w:r>
      <w:r w:rsidRPr="006209BE">
        <w:rPr>
          <w:rFonts w:ascii="Sylfaen" w:hAnsi="Sylfaen"/>
          <w:sz w:val="24"/>
          <w:szCs w:val="24"/>
        </w:rPr>
        <w:t xml:space="preserve">շրջանակներում կատարվող </w:t>
      </w:r>
      <w:r w:rsidR="00C52143" w:rsidRPr="00C52143">
        <w:rPr>
          <w:rFonts w:ascii="Sylfaen" w:hAnsi="Sylfaen"/>
          <w:sz w:val="24"/>
          <w:szCs w:val="24"/>
        </w:rPr>
        <w:br/>
      </w:r>
      <w:r w:rsidR="00EC6EE4" w:rsidRPr="006209BE">
        <w:rPr>
          <w:rFonts w:ascii="Sylfaen" w:hAnsi="Sylfaen"/>
          <w:sz w:val="24"/>
          <w:szCs w:val="24"/>
        </w:rPr>
        <w:t xml:space="preserve">ընդհանուր գործընթացի </w:t>
      </w:r>
      <w:r w:rsidRPr="006209BE">
        <w:rPr>
          <w:rFonts w:ascii="Sylfaen" w:hAnsi="Sylfaen"/>
          <w:sz w:val="24"/>
          <w:szCs w:val="24"/>
        </w:rPr>
        <w:t>գործառնությունների ցանկը</w:t>
      </w:r>
    </w:p>
    <w:tbl>
      <w:tblPr>
        <w:tblOverlap w:val="never"/>
        <w:tblW w:w="9079" w:type="dxa"/>
        <w:jc w:val="center"/>
        <w:tblLayout w:type="fixed"/>
        <w:tblCellMar>
          <w:left w:w="10" w:type="dxa"/>
          <w:right w:w="10" w:type="dxa"/>
        </w:tblCellMar>
        <w:tblLook w:val="0000" w:firstRow="0" w:lastRow="0" w:firstColumn="0" w:lastColumn="0" w:noHBand="0" w:noVBand="0"/>
      </w:tblPr>
      <w:tblGrid>
        <w:gridCol w:w="2272"/>
        <w:gridCol w:w="3848"/>
        <w:gridCol w:w="2959"/>
      </w:tblGrid>
      <w:tr w:rsidR="00444B6F" w:rsidRPr="00C52143" w:rsidTr="00C52143">
        <w:trPr>
          <w:tblHeader/>
          <w:jc w:val="center"/>
        </w:trPr>
        <w:tc>
          <w:tcPr>
            <w:tcW w:w="2272" w:type="dxa"/>
            <w:tcBorders>
              <w:top w:val="single" w:sz="4" w:space="0" w:color="auto"/>
              <w:left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Ծածկագրային նշագիրը</w:t>
            </w:r>
          </w:p>
        </w:tc>
        <w:tc>
          <w:tcPr>
            <w:tcW w:w="3848" w:type="dxa"/>
            <w:tcBorders>
              <w:top w:val="single" w:sz="4" w:space="0" w:color="auto"/>
              <w:left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Անվանումը</w:t>
            </w:r>
          </w:p>
        </w:tc>
        <w:tc>
          <w:tcPr>
            <w:tcW w:w="2959" w:type="dxa"/>
            <w:tcBorders>
              <w:top w:val="single" w:sz="4" w:space="0" w:color="auto"/>
              <w:left w:val="single" w:sz="4" w:space="0" w:color="auto"/>
              <w:right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Նկարագրությունը</w:t>
            </w:r>
          </w:p>
        </w:tc>
      </w:tr>
      <w:tr w:rsidR="00444B6F" w:rsidRPr="00C52143" w:rsidTr="00C52143">
        <w:trPr>
          <w:tblHeader/>
          <w:jc w:val="center"/>
        </w:trPr>
        <w:tc>
          <w:tcPr>
            <w:tcW w:w="2272" w:type="dxa"/>
            <w:tcBorders>
              <w:top w:val="single" w:sz="4" w:space="0" w:color="auto"/>
              <w:left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1.</w:t>
            </w:r>
          </w:p>
        </w:tc>
        <w:tc>
          <w:tcPr>
            <w:tcW w:w="3848" w:type="dxa"/>
            <w:tcBorders>
              <w:top w:val="single" w:sz="4" w:space="0" w:color="auto"/>
              <w:left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2.</w:t>
            </w:r>
          </w:p>
        </w:tc>
        <w:tc>
          <w:tcPr>
            <w:tcW w:w="2959" w:type="dxa"/>
            <w:tcBorders>
              <w:top w:val="single" w:sz="4" w:space="0" w:color="auto"/>
              <w:left w:val="single" w:sz="4" w:space="0" w:color="auto"/>
              <w:right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3.</w:t>
            </w:r>
          </w:p>
        </w:tc>
      </w:tr>
      <w:tr w:rsidR="00444B6F" w:rsidRPr="00C52143" w:rsidTr="00C52143">
        <w:trPr>
          <w:jc w:val="center"/>
        </w:trPr>
        <w:tc>
          <w:tcPr>
            <w:tcW w:w="2272" w:type="dxa"/>
            <w:tcBorders>
              <w:top w:val="single" w:sz="4" w:space="0" w:color="auto"/>
              <w:left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P.DS.06.OPR.007</w:t>
            </w:r>
          </w:p>
        </w:tc>
        <w:tc>
          <w:tcPr>
            <w:tcW w:w="3848" w:type="dxa"/>
            <w:tcBorders>
              <w:top w:val="single" w:sz="4" w:space="0" w:color="auto"/>
              <w:left w:val="single" w:sz="4" w:space="0" w:color="auto"/>
            </w:tcBorders>
            <w:shd w:val="clear" w:color="auto" w:fill="FFFFFF"/>
          </w:tcPr>
          <w:p w:rsidR="00444B6F" w:rsidRPr="00C52143" w:rsidRDefault="008E5D20"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 xml:space="preserve">հաշվետու ամսվա համար տեղեկությունները Հանձնաժողով ներկայացնելը </w:t>
            </w:r>
          </w:p>
        </w:tc>
        <w:tc>
          <w:tcPr>
            <w:tcW w:w="2959" w:type="dxa"/>
            <w:tcBorders>
              <w:top w:val="single" w:sz="4" w:space="0" w:color="auto"/>
              <w:left w:val="single" w:sz="4" w:space="0" w:color="auto"/>
              <w:right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բերված է սույն կանոնների 10-րդ աղյուսակում</w:t>
            </w:r>
          </w:p>
        </w:tc>
      </w:tr>
      <w:tr w:rsidR="00444B6F" w:rsidRPr="00C52143" w:rsidTr="00C52143">
        <w:trPr>
          <w:jc w:val="center"/>
        </w:trPr>
        <w:tc>
          <w:tcPr>
            <w:tcW w:w="2272" w:type="dxa"/>
            <w:tcBorders>
              <w:top w:val="single" w:sz="4" w:space="0" w:color="auto"/>
              <w:left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P.DS.06.OPR.008</w:t>
            </w:r>
          </w:p>
        </w:tc>
        <w:tc>
          <w:tcPr>
            <w:tcW w:w="3848" w:type="dxa"/>
            <w:tcBorders>
              <w:top w:val="single" w:sz="4" w:space="0" w:color="auto"/>
              <w:left w:val="single" w:sz="4" w:space="0" w:color="auto"/>
            </w:tcBorders>
            <w:shd w:val="clear" w:color="auto" w:fill="FFFFFF"/>
          </w:tcPr>
          <w:p w:rsidR="00444B6F" w:rsidRPr="00C52143" w:rsidRDefault="00847604"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 xml:space="preserve">Հանձնաժողովի կողմից հաշվետու ամսվա համար տեղեկությունների ընդունում </w:t>
            </w:r>
            <w:r w:rsidR="006209BE" w:rsidRPr="00C52143">
              <w:rPr>
                <w:rStyle w:val="Bodytext212pt"/>
                <w:rFonts w:ascii="Sylfaen" w:hAnsi="Sylfaen"/>
                <w:sz w:val="20"/>
              </w:rPr>
              <w:t>եւ</w:t>
            </w:r>
            <w:r w:rsidRPr="00C52143">
              <w:rPr>
                <w:rStyle w:val="Bodytext212pt"/>
                <w:rFonts w:ascii="Sylfaen" w:hAnsi="Sylfaen"/>
                <w:sz w:val="20"/>
              </w:rPr>
              <w:t xml:space="preserve"> մշակում</w:t>
            </w:r>
          </w:p>
        </w:tc>
        <w:tc>
          <w:tcPr>
            <w:tcW w:w="2959" w:type="dxa"/>
            <w:tcBorders>
              <w:top w:val="single" w:sz="4" w:space="0" w:color="auto"/>
              <w:left w:val="single" w:sz="4" w:space="0" w:color="auto"/>
              <w:right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բերված է սույն կանոնների 11-րդ աղյուսակում</w:t>
            </w:r>
          </w:p>
        </w:tc>
      </w:tr>
      <w:tr w:rsidR="00444B6F" w:rsidRPr="00C52143" w:rsidTr="00C52143">
        <w:trPr>
          <w:jc w:val="center"/>
        </w:trPr>
        <w:tc>
          <w:tcPr>
            <w:tcW w:w="2272" w:type="dxa"/>
            <w:tcBorders>
              <w:top w:val="single" w:sz="4" w:space="0" w:color="auto"/>
              <w:left w:val="single" w:sz="4" w:space="0" w:color="auto"/>
              <w:bottom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lastRenderedPageBreak/>
              <w:t>P.DS.06.OPR.009</w:t>
            </w:r>
          </w:p>
        </w:tc>
        <w:tc>
          <w:tcPr>
            <w:tcW w:w="3848" w:type="dxa"/>
            <w:tcBorders>
              <w:top w:val="single" w:sz="4" w:space="0" w:color="auto"/>
              <w:left w:val="single" w:sz="4" w:space="0" w:color="auto"/>
              <w:bottom w:val="single" w:sz="4" w:space="0" w:color="auto"/>
            </w:tcBorders>
            <w:shd w:val="clear" w:color="auto" w:fill="FFFFFF"/>
          </w:tcPr>
          <w:p w:rsidR="00444B6F" w:rsidRPr="00C52143" w:rsidRDefault="00847604"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Հանձնաժողովի կողմից հաշվետու ամսվա համար տեղեկությունների մշակման վերաբերյալ ծանուցման ստացում</w:t>
            </w:r>
          </w:p>
        </w:tc>
        <w:tc>
          <w:tcPr>
            <w:tcW w:w="2959" w:type="dxa"/>
            <w:tcBorders>
              <w:top w:val="single" w:sz="4" w:space="0" w:color="auto"/>
              <w:left w:val="single" w:sz="4" w:space="0" w:color="auto"/>
              <w:bottom w:val="single" w:sz="4" w:space="0" w:color="auto"/>
              <w:right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բերված է սույն կանոնների 12-րդ աղյուսակում</w:t>
            </w:r>
          </w:p>
        </w:tc>
      </w:tr>
    </w:tbl>
    <w:p w:rsidR="00444B6F" w:rsidRPr="006209BE" w:rsidRDefault="00444B6F" w:rsidP="006209BE">
      <w:pPr>
        <w:spacing w:after="160" w:line="360" w:lineRule="auto"/>
        <w:rPr>
          <w:rFonts w:ascii="Sylfaen" w:hAnsi="Sylfaen"/>
        </w:rPr>
      </w:pPr>
    </w:p>
    <w:p w:rsidR="0023585E" w:rsidRPr="006209BE" w:rsidRDefault="0023585E" w:rsidP="006209BE">
      <w:pPr>
        <w:pStyle w:val="Tablecaption0"/>
        <w:shd w:val="clear" w:color="auto" w:fill="auto"/>
        <w:spacing w:after="160" w:line="360" w:lineRule="auto"/>
        <w:rPr>
          <w:rFonts w:ascii="Sylfaen" w:hAnsi="Sylfaen"/>
          <w:sz w:val="24"/>
          <w:szCs w:val="24"/>
        </w:rPr>
      </w:pPr>
      <w:r w:rsidRPr="006209BE">
        <w:rPr>
          <w:rStyle w:val="Headerorfooter41"/>
          <w:rFonts w:ascii="Sylfaen" w:hAnsi="Sylfaen"/>
          <w:sz w:val="24"/>
          <w:szCs w:val="24"/>
        </w:rPr>
        <w:t>Աղյուսակ</w:t>
      </w:r>
      <w:r w:rsidR="007B64F5" w:rsidRPr="006209BE">
        <w:rPr>
          <w:rStyle w:val="Headerorfooter41"/>
          <w:rFonts w:ascii="Sylfaen" w:hAnsi="Sylfaen"/>
          <w:sz w:val="24"/>
          <w:szCs w:val="24"/>
        </w:rPr>
        <w:t xml:space="preserve"> </w:t>
      </w:r>
      <w:r w:rsidRPr="006209BE">
        <w:rPr>
          <w:rFonts w:ascii="Sylfaen" w:hAnsi="Sylfaen"/>
          <w:sz w:val="24"/>
          <w:szCs w:val="24"/>
        </w:rPr>
        <w:t>10.</w:t>
      </w:r>
    </w:p>
    <w:p w:rsidR="0023585E" w:rsidRPr="006209BE" w:rsidRDefault="007E1E33" w:rsidP="006209BE">
      <w:pPr>
        <w:pStyle w:val="Headerorfooter40"/>
        <w:shd w:val="clear" w:color="auto" w:fill="auto"/>
        <w:spacing w:after="160" w:line="360" w:lineRule="auto"/>
        <w:jc w:val="center"/>
        <w:rPr>
          <w:rFonts w:ascii="Sylfaen" w:hAnsi="Sylfaen"/>
          <w:sz w:val="24"/>
          <w:szCs w:val="24"/>
        </w:rPr>
      </w:pPr>
      <w:r w:rsidRPr="006209BE">
        <w:rPr>
          <w:rStyle w:val="Headerorfooter41"/>
          <w:rFonts w:ascii="Sylfaen" w:hAnsi="Sylfaen"/>
          <w:sz w:val="24"/>
          <w:szCs w:val="24"/>
        </w:rPr>
        <w:t xml:space="preserve">«Հաշվետու ամսվա համար տեղեկությունները Հանձնաժողով ներկայացնելը» գործառնության </w:t>
      </w:r>
      <w:r w:rsidR="0025145D" w:rsidRPr="006209BE">
        <w:rPr>
          <w:rStyle w:val="Headerorfooter41"/>
          <w:rFonts w:ascii="Sylfaen" w:hAnsi="Sylfaen"/>
          <w:sz w:val="24"/>
          <w:szCs w:val="24"/>
        </w:rPr>
        <w:t xml:space="preserve">(P.DS.06.OPR.007) </w:t>
      </w:r>
      <w:r w:rsidRPr="006209BE">
        <w:rPr>
          <w:rStyle w:val="Headerorfooter41"/>
          <w:rFonts w:ascii="Sylfaen" w:hAnsi="Sylfaen"/>
          <w:sz w:val="24"/>
          <w:szCs w:val="24"/>
        </w:rPr>
        <w:t xml:space="preserve">նկարագրությունը </w:t>
      </w:r>
    </w:p>
    <w:tbl>
      <w:tblPr>
        <w:tblOverlap w:val="neve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31"/>
        <w:gridCol w:w="2626"/>
        <w:gridCol w:w="5836"/>
      </w:tblGrid>
      <w:tr w:rsidR="00444B6F" w:rsidRPr="00C52143" w:rsidTr="00C52143">
        <w:trPr>
          <w:tblHeader/>
          <w:jc w:val="center"/>
        </w:trPr>
        <w:tc>
          <w:tcPr>
            <w:tcW w:w="931" w:type="dxa"/>
            <w:shd w:val="clear" w:color="auto" w:fill="FFFFFF"/>
          </w:tcPr>
          <w:p w:rsidR="00444B6F" w:rsidRPr="00C52143" w:rsidRDefault="0078354F"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Համարը</w:t>
            </w:r>
            <w:r w:rsidRPr="00C52143">
              <w:rPr>
                <w:rStyle w:val="Bodytext212pt"/>
                <w:rFonts w:ascii="Sylfaen" w:hAnsi="Sylfaen"/>
                <w:sz w:val="20"/>
                <w:lang w:val="en-US"/>
              </w:rPr>
              <w:t xml:space="preserve">` </w:t>
            </w:r>
            <w:r w:rsidR="00496B9A" w:rsidRPr="00C52143">
              <w:rPr>
                <w:rStyle w:val="Bodytext212pt"/>
                <w:rFonts w:ascii="Sylfaen" w:hAnsi="Sylfaen"/>
                <w:sz w:val="20"/>
              </w:rPr>
              <w:t>ը/կ</w:t>
            </w:r>
          </w:p>
        </w:tc>
        <w:tc>
          <w:tcPr>
            <w:tcW w:w="2626" w:type="dxa"/>
            <w:shd w:val="clear" w:color="auto" w:fill="FFFFFF"/>
          </w:tcPr>
          <w:p w:rsidR="001A0BB5"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Տարրի նշագիրը</w:t>
            </w:r>
          </w:p>
        </w:tc>
        <w:tc>
          <w:tcPr>
            <w:tcW w:w="5836" w:type="dxa"/>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Նկարագրությունը</w:t>
            </w:r>
          </w:p>
        </w:tc>
      </w:tr>
      <w:tr w:rsidR="00444B6F" w:rsidRPr="00C52143" w:rsidTr="00C52143">
        <w:trPr>
          <w:tblHeader/>
          <w:jc w:val="center"/>
        </w:trPr>
        <w:tc>
          <w:tcPr>
            <w:tcW w:w="931" w:type="dxa"/>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1.</w:t>
            </w:r>
          </w:p>
        </w:tc>
        <w:tc>
          <w:tcPr>
            <w:tcW w:w="2626" w:type="dxa"/>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2.</w:t>
            </w:r>
          </w:p>
        </w:tc>
        <w:tc>
          <w:tcPr>
            <w:tcW w:w="5836" w:type="dxa"/>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3.</w:t>
            </w:r>
          </w:p>
        </w:tc>
      </w:tr>
      <w:tr w:rsidR="00444B6F" w:rsidRPr="00C52143" w:rsidTr="00C52143">
        <w:trPr>
          <w:jc w:val="center"/>
        </w:trPr>
        <w:tc>
          <w:tcPr>
            <w:tcW w:w="931" w:type="dxa"/>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1.</w:t>
            </w:r>
          </w:p>
        </w:tc>
        <w:tc>
          <w:tcPr>
            <w:tcW w:w="2626" w:type="dxa"/>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Ծածկագրային նշագիրը</w:t>
            </w:r>
          </w:p>
        </w:tc>
        <w:tc>
          <w:tcPr>
            <w:tcW w:w="5836" w:type="dxa"/>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P.DS.06.OPR.007</w:t>
            </w:r>
          </w:p>
        </w:tc>
      </w:tr>
      <w:tr w:rsidR="00444B6F" w:rsidRPr="00C52143" w:rsidTr="00C52143">
        <w:trPr>
          <w:jc w:val="center"/>
        </w:trPr>
        <w:tc>
          <w:tcPr>
            <w:tcW w:w="931" w:type="dxa"/>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2.</w:t>
            </w:r>
          </w:p>
        </w:tc>
        <w:tc>
          <w:tcPr>
            <w:tcW w:w="2626" w:type="dxa"/>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Գործառնության անվանումը</w:t>
            </w:r>
          </w:p>
        </w:tc>
        <w:tc>
          <w:tcPr>
            <w:tcW w:w="5836" w:type="dxa"/>
            <w:shd w:val="clear" w:color="auto" w:fill="FFFFFF"/>
          </w:tcPr>
          <w:p w:rsidR="00444B6F" w:rsidRPr="00C52143" w:rsidRDefault="006477AE"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Հաշվետու ամսվա համար տեղեկությունները Հանձնաժողով ներկայացնելը</w:t>
            </w:r>
          </w:p>
        </w:tc>
      </w:tr>
      <w:tr w:rsidR="00444B6F" w:rsidRPr="00C52143" w:rsidTr="00C52143">
        <w:trPr>
          <w:jc w:val="center"/>
        </w:trPr>
        <w:tc>
          <w:tcPr>
            <w:tcW w:w="931" w:type="dxa"/>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3.</w:t>
            </w:r>
          </w:p>
        </w:tc>
        <w:tc>
          <w:tcPr>
            <w:tcW w:w="2626" w:type="dxa"/>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Կատարողը</w:t>
            </w:r>
          </w:p>
        </w:tc>
        <w:tc>
          <w:tcPr>
            <w:tcW w:w="5836" w:type="dxa"/>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ուղարկող լիազորված մարմինը</w:t>
            </w:r>
          </w:p>
        </w:tc>
      </w:tr>
      <w:tr w:rsidR="00444B6F" w:rsidRPr="00C52143" w:rsidTr="00C52143">
        <w:trPr>
          <w:jc w:val="center"/>
        </w:trPr>
        <w:tc>
          <w:tcPr>
            <w:tcW w:w="931" w:type="dxa"/>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4.</w:t>
            </w:r>
          </w:p>
        </w:tc>
        <w:tc>
          <w:tcPr>
            <w:tcW w:w="2626" w:type="dxa"/>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Կատարման պայմանները</w:t>
            </w:r>
          </w:p>
        </w:tc>
        <w:tc>
          <w:tcPr>
            <w:tcW w:w="5836" w:type="dxa"/>
            <w:shd w:val="clear" w:color="auto" w:fill="FFFFFF"/>
          </w:tcPr>
          <w:p w:rsidR="00444B6F" w:rsidRPr="00C52143" w:rsidRDefault="006477AE"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կատարվում է հաշվետու ամսվա համար տեղեկությունները Հանձնաժողով ներկայացնելու ժամկետը վրա հասնելուն պես</w:t>
            </w:r>
          </w:p>
        </w:tc>
      </w:tr>
      <w:tr w:rsidR="00444B6F" w:rsidRPr="00C52143" w:rsidTr="00C52143">
        <w:trPr>
          <w:jc w:val="center"/>
        </w:trPr>
        <w:tc>
          <w:tcPr>
            <w:tcW w:w="931" w:type="dxa"/>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5.</w:t>
            </w:r>
          </w:p>
        </w:tc>
        <w:tc>
          <w:tcPr>
            <w:tcW w:w="2626" w:type="dxa"/>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Սահմանափակումները</w:t>
            </w:r>
          </w:p>
        </w:tc>
        <w:tc>
          <w:tcPr>
            <w:tcW w:w="5836" w:type="dxa"/>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ներկայացված տեղեկությունների ձ</w:t>
            </w:r>
            <w:r w:rsidR="006209BE" w:rsidRPr="00C52143">
              <w:rPr>
                <w:rStyle w:val="Bodytext212pt"/>
                <w:rFonts w:ascii="Sylfaen" w:hAnsi="Sylfaen"/>
                <w:sz w:val="20"/>
              </w:rPr>
              <w:t>եւ</w:t>
            </w:r>
            <w:r w:rsidRPr="00C52143">
              <w:rPr>
                <w:rStyle w:val="Bodytext212pt"/>
                <w:rFonts w:ascii="Sylfaen" w:hAnsi="Sylfaen"/>
                <w:sz w:val="20"/>
              </w:rPr>
              <w:t xml:space="preserve">աչափը </w:t>
            </w:r>
            <w:r w:rsidR="006209BE" w:rsidRPr="00C52143">
              <w:rPr>
                <w:rStyle w:val="Bodytext212pt"/>
                <w:rFonts w:ascii="Sylfaen" w:hAnsi="Sylfaen"/>
                <w:sz w:val="20"/>
              </w:rPr>
              <w:t>եւ</w:t>
            </w:r>
            <w:r w:rsidRPr="00C52143">
              <w:rPr>
                <w:rStyle w:val="Bodytext212pt"/>
                <w:rFonts w:ascii="Sylfaen" w:hAnsi="Sylfaen"/>
                <w:sz w:val="20"/>
              </w:rPr>
              <w:t xml:space="preserve"> կառուցվածքը պետք է համապատասխանեն Էլեկտրոնային փաստաթղթերի </w:t>
            </w:r>
            <w:r w:rsidR="006209BE" w:rsidRPr="00C52143">
              <w:rPr>
                <w:rStyle w:val="Bodytext212pt"/>
                <w:rFonts w:ascii="Sylfaen" w:hAnsi="Sylfaen"/>
                <w:sz w:val="20"/>
              </w:rPr>
              <w:t>եւ</w:t>
            </w:r>
            <w:r w:rsidRPr="00C52143">
              <w:rPr>
                <w:rStyle w:val="Bodytext212pt"/>
                <w:rFonts w:ascii="Sylfaen" w:hAnsi="Sylfaen"/>
                <w:sz w:val="20"/>
              </w:rPr>
              <w:t xml:space="preserve"> տեղեկությունների ձ</w:t>
            </w:r>
            <w:r w:rsidR="006209BE" w:rsidRPr="00C52143">
              <w:rPr>
                <w:rStyle w:val="Bodytext212pt"/>
                <w:rFonts w:ascii="Sylfaen" w:hAnsi="Sylfaen"/>
                <w:sz w:val="20"/>
              </w:rPr>
              <w:t>եւ</w:t>
            </w:r>
            <w:r w:rsidRPr="00C52143">
              <w:rPr>
                <w:rStyle w:val="Bodytext212pt"/>
                <w:rFonts w:ascii="Sylfaen" w:hAnsi="Sylfaen"/>
                <w:sz w:val="20"/>
              </w:rPr>
              <w:t>աչափերի ու կառուցվածքների նկարագրությանը</w:t>
            </w:r>
          </w:p>
        </w:tc>
      </w:tr>
      <w:tr w:rsidR="00444B6F" w:rsidRPr="00C52143" w:rsidTr="00C52143">
        <w:trPr>
          <w:jc w:val="center"/>
        </w:trPr>
        <w:tc>
          <w:tcPr>
            <w:tcW w:w="931" w:type="dxa"/>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6.</w:t>
            </w:r>
          </w:p>
        </w:tc>
        <w:tc>
          <w:tcPr>
            <w:tcW w:w="2626" w:type="dxa"/>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Գործառնության նկարագրությունը</w:t>
            </w:r>
          </w:p>
        </w:tc>
        <w:tc>
          <w:tcPr>
            <w:tcW w:w="5836" w:type="dxa"/>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կատարողը ձ</w:t>
            </w:r>
            <w:r w:rsidR="006209BE" w:rsidRPr="00C52143">
              <w:rPr>
                <w:rStyle w:val="Bodytext212pt"/>
                <w:rFonts w:ascii="Sylfaen" w:hAnsi="Sylfaen"/>
                <w:sz w:val="20"/>
              </w:rPr>
              <w:t>եւ</w:t>
            </w:r>
            <w:r w:rsidRPr="00C52143">
              <w:rPr>
                <w:rStyle w:val="Bodytext212pt"/>
                <w:rFonts w:ascii="Sylfaen" w:hAnsi="Sylfaen"/>
                <w:sz w:val="20"/>
              </w:rPr>
              <w:t xml:space="preserve">ավորում </w:t>
            </w:r>
            <w:r w:rsidR="006209BE" w:rsidRPr="00C52143">
              <w:rPr>
                <w:rStyle w:val="Bodytext212pt"/>
                <w:rFonts w:ascii="Sylfaen" w:hAnsi="Sylfaen"/>
                <w:sz w:val="20"/>
              </w:rPr>
              <w:t>եւ</w:t>
            </w:r>
            <w:r w:rsidRPr="00C52143">
              <w:rPr>
                <w:rStyle w:val="Bodytext212pt"/>
                <w:rFonts w:ascii="Sylfaen" w:hAnsi="Sylfaen"/>
                <w:sz w:val="20"/>
              </w:rPr>
              <w:t xml:space="preserve"> </w:t>
            </w:r>
            <w:r w:rsidR="00F64158" w:rsidRPr="00C52143">
              <w:rPr>
                <w:rStyle w:val="Bodytext212pt"/>
                <w:rFonts w:ascii="Sylfaen" w:hAnsi="Sylfaen"/>
                <w:sz w:val="20"/>
              </w:rPr>
              <w:t xml:space="preserve">Հանձնաժողով </w:t>
            </w:r>
            <w:r w:rsidRPr="00C52143">
              <w:rPr>
                <w:rStyle w:val="Bodytext212pt"/>
                <w:rFonts w:ascii="Sylfaen" w:hAnsi="Sylfaen"/>
                <w:sz w:val="20"/>
              </w:rPr>
              <w:t>է ուղարկում հաշվետու ամսվա համար տեղեկությունները՝ Լիազորված մարմինների միջ</w:t>
            </w:r>
            <w:r w:rsidR="006209BE" w:rsidRPr="00C52143">
              <w:rPr>
                <w:rStyle w:val="Bodytext212pt"/>
                <w:rFonts w:ascii="Sylfaen" w:hAnsi="Sylfaen"/>
                <w:sz w:val="20"/>
              </w:rPr>
              <w:t>եւ</w:t>
            </w:r>
            <w:r w:rsidRPr="00C52143">
              <w:rPr>
                <w:rStyle w:val="Bodytext212pt"/>
                <w:rFonts w:ascii="Sylfaen" w:hAnsi="Sylfaen"/>
                <w:sz w:val="20"/>
              </w:rPr>
              <w:t xml:space="preserve"> տեղեկատվական փոխգործակցության կանոնակարգին համապատասխան</w:t>
            </w:r>
          </w:p>
        </w:tc>
      </w:tr>
      <w:tr w:rsidR="00444B6F" w:rsidRPr="00C52143" w:rsidTr="00C52143">
        <w:trPr>
          <w:jc w:val="center"/>
        </w:trPr>
        <w:tc>
          <w:tcPr>
            <w:tcW w:w="931" w:type="dxa"/>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7.</w:t>
            </w:r>
          </w:p>
        </w:tc>
        <w:tc>
          <w:tcPr>
            <w:tcW w:w="2626" w:type="dxa"/>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Արդյունքները</w:t>
            </w:r>
          </w:p>
        </w:tc>
        <w:tc>
          <w:tcPr>
            <w:tcW w:w="5836" w:type="dxa"/>
            <w:shd w:val="clear" w:color="auto" w:fill="FFFFFF"/>
          </w:tcPr>
          <w:p w:rsidR="00444B6F" w:rsidRPr="00C52143" w:rsidRDefault="00F64158"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Հանձնաժողով են ներկայացվել հաշվետու ամսվա համար տեղեկությունները</w:t>
            </w:r>
          </w:p>
        </w:tc>
      </w:tr>
    </w:tbl>
    <w:p w:rsidR="00D12FF9" w:rsidRPr="006209BE" w:rsidRDefault="00D12FF9" w:rsidP="006209BE">
      <w:pPr>
        <w:pStyle w:val="Tablecaption0"/>
        <w:shd w:val="clear" w:color="auto" w:fill="auto"/>
        <w:spacing w:after="160" w:line="360" w:lineRule="auto"/>
        <w:rPr>
          <w:rFonts w:ascii="Sylfaen" w:hAnsi="Sylfaen"/>
          <w:sz w:val="24"/>
          <w:szCs w:val="24"/>
        </w:rPr>
      </w:pPr>
    </w:p>
    <w:p w:rsidR="00C52143" w:rsidRDefault="00C52143">
      <w:pPr>
        <w:widowControl/>
        <w:rPr>
          <w:rFonts w:ascii="Sylfaen" w:eastAsia="Times New Roman" w:hAnsi="Sylfaen" w:cs="Times New Roman"/>
          <w:color w:val="auto"/>
          <w:lang w:bidi="ar-SA"/>
        </w:rPr>
      </w:pPr>
      <w:r>
        <w:rPr>
          <w:rFonts w:ascii="Sylfaen" w:hAnsi="Sylfaen"/>
        </w:rPr>
        <w:br w:type="page"/>
      </w:r>
    </w:p>
    <w:p w:rsidR="0023585E" w:rsidRPr="006209BE" w:rsidRDefault="00D12FF9" w:rsidP="006209BE">
      <w:pPr>
        <w:pStyle w:val="Tablecaption0"/>
        <w:shd w:val="clear" w:color="auto" w:fill="auto"/>
        <w:spacing w:after="160" w:line="360" w:lineRule="auto"/>
        <w:rPr>
          <w:rFonts w:ascii="Sylfaen" w:hAnsi="Sylfaen"/>
          <w:sz w:val="24"/>
          <w:szCs w:val="24"/>
        </w:rPr>
      </w:pPr>
      <w:r w:rsidRPr="006209BE">
        <w:rPr>
          <w:rFonts w:ascii="Sylfaen" w:hAnsi="Sylfaen"/>
          <w:sz w:val="24"/>
          <w:szCs w:val="24"/>
        </w:rPr>
        <w:lastRenderedPageBreak/>
        <w:t>Աղյուսակ 11</w:t>
      </w:r>
    </w:p>
    <w:p w:rsidR="001A0BB5" w:rsidRPr="006209BE" w:rsidRDefault="00F64158" w:rsidP="006209BE">
      <w:pPr>
        <w:pStyle w:val="Tablecaption0"/>
        <w:shd w:val="clear" w:color="auto" w:fill="auto"/>
        <w:spacing w:after="160" w:line="360" w:lineRule="auto"/>
        <w:jc w:val="center"/>
        <w:rPr>
          <w:rFonts w:ascii="Sylfaen" w:hAnsi="Sylfaen"/>
          <w:sz w:val="24"/>
          <w:szCs w:val="24"/>
        </w:rPr>
      </w:pPr>
      <w:r w:rsidRPr="006209BE">
        <w:rPr>
          <w:rFonts w:ascii="Sylfaen" w:hAnsi="Sylfaen"/>
          <w:sz w:val="24"/>
          <w:szCs w:val="24"/>
        </w:rPr>
        <w:t xml:space="preserve">«Հանձնաժողովի կողմից հաշվետու ամսվա համար տեղեկությունների ընդունում </w:t>
      </w:r>
      <w:r w:rsidR="006209BE">
        <w:rPr>
          <w:rFonts w:ascii="Sylfaen" w:hAnsi="Sylfaen"/>
          <w:sz w:val="24"/>
          <w:szCs w:val="24"/>
        </w:rPr>
        <w:t>եւ</w:t>
      </w:r>
      <w:r w:rsidRPr="006209BE">
        <w:rPr>
          <w:rFonts w:ascii="Sylfaen" w:hAnsi="Sylfaen"/>
          <w:sz w:val="24"/>
          <w:szCs w:val="24"/>
        </w:rPr>
        <w:t xml:space="preserve"> մշակում»</w:t>
      </w:r>
      <w:r w:rsidR="00496B9A" w:rsidRPr="006209BE">
        <w:rPr>
          <w:rFonts w:ascii="Sylfaen" w:hAnsi="Sylfaen"/>
          <w:sz w:val="24"/>
          <w:szCs w:val="24"/>
        </w:rPr>
        <w:t xml:space="preserve"> (P.DS.06.OPR.008)</w:t>
      </w:r>
      <w:r w:rsidR="00462907" w:rsidRPr="006209BE">
        <w:rPr>
          <w:rFonts w:ascii="Sylfaen" w:hAnsi="Sylfaen"/>
          <w:sz w:val="24"/>
          <w:szCs w:val="24"/>
        </w:rPr>
        <w:t xml:space="preserve"> գործառնությունը</w:t>
      </w:r>
    </w:p>
    <w:tbl>
      <w:tblPr>
        <w:tblOverlap w:val="never"/>
        <w:tblW w:w="9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61"/>
        <w:gridCol w:w="2685"/>
        <w:gridCol w:w="5828"/>
      </w:tblGrid>
      <w:tr w:rsidR="00444B6F" w:rsidRPr="00C52143" w:rsidTr="00C52143">
        <w:trPr>
          <w:tblHeader/>
          <w:jc w:val="center"/>
        </w:trPr>
        <w:tc>
          <w:tcPr>
            <w:tcW w:w="861" w:type="dxa"/>
            <w:shd w:val="clear" w:color="auto" w:fill="FFFFFF"/>
          </w:tcPr>
          <w:p w:rsidR="00444B6F" w:rsidRPr="00C52143" w:rsidRDefault="0078354F"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 xml:space="preserve">Համարը՝ </w:t>
            </w:r>
            <w:r w:rsidR="00496B9A" w:rsidRPr="00C52143">
              <w:rPr>
                <w:rStyle w:val="Bodytext212pt"/>
                <w:rFonts w:ascii="Sylfaen" w:hAnsi="Sylfaen"/>
                <w:sz w:val="20"/>
              </w:rPr>
              <w:t>ը/կ</w:t>
            </w:r>
          </w:p>
        </w:tc>
        <w:tc>
          <w:tcPr>
            <w:tcW w:w="2685" w:type="dxa"/>
            <w:shd w:val="clear" w:color="auto" w:fill="FFFFFF"/>
          </w:tcPr>
          <w:p w:rsidR="001A0BB5"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Տարրի նշագիրը</w:t>
            </w:r>
          </w:p>
        </w:tc>
        <w:tc>
          <w:tcPr>
            <w:tcW w:w="5828" w:type="dxa"/>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Նկարագրությունը</w:t>
            </w:r>
          </w:p>
        </w:tc>
      </w:tr>
      <w:tr w:rsidR="00444B6F" w:rsidRPr="00C52143" w:rsidTr="00C52143">
        <w:trPr>
          <w:tblHeader/>
          <w:jc w:val="center"/>
        </w:trPr>
        <w:tc>
          <w:tcPr>
            <w:tcW w:w="861" w:type="dxa"/>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1.</w:t>
            </w:r>
          </w:p>
        </w:tc>
        <w:tc>
          <w:tcPr>
            <w:tcW w:w="2685" w:type="dxa"/>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2.</w:t>
            </w:r>
          </w:p>
        </w:tc>
        <w:tc>
          <w:tcPr>
            <w:tcW w:w="5828" w:type="dxa"/>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3.</w:t>
            </w:r>
          </w:p>
        </w:tc>
      </w:tr>
      <w:tr w:rsidR="00444B6F" w:rsidRPr="00C52143" w:rsidTr="00C52143">
        <w:trPr>
          <w:jc w:val="center"/>
        </w:trPr>
        <w:tc>
          <w:tcPr>
            <w:tcW w:w="861" w:type="dxa"/>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1.</w:t>
            </w:r>
          </w:p>
        </w:tc>
        <w:tc>
          <w:tcPr>
            <w:tcW w:w="2685" w:type="dxa"/>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Ծածկագրային նշագիրը</w:t>
            </w:r>
          </w:p>
        </w:tc>
        <w:tc>
          <w:tcPr>
            <w:tcW w:w="5828" w:type="dxa"/>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P.DS.06.OPR.008</w:t>
            </w:r>
          </w:p>
        </w:tc>
      </w:tr>
      <w:tr w:rsidR="00444B6F" w:rsidRPr="00C52143" w:rsidTr="00C52143">
        <w:trPr>
          <w:jc w:val="center"/>
        </w:trPr>
        <w:tc>
          <w:tcPr>
            <w:tcW w:w="861" w:type="dxa"/>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2.</w:t>
            </w:r>
          </w:p>
        </w:tc>
        <w:tc>
          <w:tcPr>
            <w:tcW w:w="2685" w:type="dxa"/>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Գործառնության անվանումը</w:t>
            </w:r>
          </w:p>
        </w:tc>
        <w:tc>
          <w:tcPr>
            <w:tcW w:w="5828" w:type="dxa"/>
            <w:shd w:val="clear" w:color="auto" w:fill="FFFFFF"/>
          </w:tcPr>
          <w:p w:rsidR="00444B6F" w:rsidRPr="00C52143" w:rsidRDefault="00F64158"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 xml:space="preserve">Հանձնաժողովի կողմից հաշվետու ամսվա համար տեղեկությունների ընդունում </w:t>
            </w:r>
            <w:r w:rsidR="006209BE" w:rsidRPr="00C52143">
              <w:rPr>
                <w:rStyle w:val="Bodytext212pt"/>
                <w:rFonts w:ascii="Sylfaen" w:hAnsi="Sylfaen"/>
                <w:sz w:val="20"/>
              </w:rPr>
              <w:t>եւ</w:t>
            </w:r>
            <w:r w:rsidRPr="00C52143">
              <w:rPr>
                <w:rStyle w:val="Bodytext212pt"/>
                <w:rFonts w:ascii="Sylfaen" w:hAnsi="Sylfaen"/>
                <w:sz w:val="20"/>
              </w:rPr>
              <w:t xml:space="preserve"> մշակում</w:t>
            </w:r>
          </w:p>
        </w:tc>
      </w:tr>
      <w:tr w:rsidR="00444B6F" w:rsidRPr="00C52143" w:rsidTr="00C52143">
        <w:trPr>
          <w:jc w:val="center"/>
        </w:trPr>
        <w:tc>
          <w:tcPr>
            <w:tcW w:w="861" w:type="dxa"/>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3.</w:t>
            </w:r>
          </w:p>
        </w:tc>
        <w:tc>
          <w:tcPr>
            <w:tcW w:w="2685" w:type="dxa"/>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Կատարողը</w:t>
            </w:r>
          </w:p>
        </w:tc>
        <w:tc>
          <w:tcPr>
            <w:tcW w:w="5828" w:type="dxa"/>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Հանձնաժողովը</w:t>
            </w:r>
          </w:p>
        </w:tc>
      </w:tr>
      <w:tr w:rsidR="0023585E" w:rsidRPr="00C52143" w:rsidTr="00C52143">
        <w:trPr>
          <w:jc w:val="center"/>
        </w:trPr>
        <w:tc>
          <w:tcPr>
            <w:tcW w:w="861" w:type="dxa"/>
            <w:shd w:val="clear" w:color="auto" w:fill="FFFFFF"/>
          </w:tcPr>
          <w:p w:rsidR="0023585E" w:rsidRPr="00C52143" w:rsidRDefault="0023585E"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4.</w:t>
            </w:r>
          </w:p>
        </w:tc>
        <w:tc>
          <w:tcPr>
            <w:tcW w:w="2685" w:type="dxa"/>
            <w:shd w:val="clear" w:color="auto" w:fill="FFFFFF"/>
          </w:tcPr>
          <w:p w:rsidR="0023585E" w:rsidRPr="00C52143" w:rsidRDefault="0023585E"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Կատարման պայմանները</w:t>
            </w:r>
          </w:p>
        </w:tc>
        <w:tc>
          <w:tcPr>
            <w:tcW w:w="5828" w:type="dxa"/>
            <w:shd w:val="clear" w:color="auto" w:fill="FFFFFF"/>
          </w:tcPr>
          <w:p w:rsidR="0023585E" w:rsidRPr="00C52143" w:rsidRDefault="00E45687"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Կատարվում է հաշվետու ամսվա համար տեղեկությունները կատարողի կողմից ստացվելիս («Հաշվետու ամսվա համար տեղեկությունները Հանձնաժողով ներկայացնելը» գործառնություն</w:t>
            </w:r>
            <w:r w:rsidR="006A0A49" w:rsidRPr="00C52143">
              <w:rPr>
                <w:rStyle w:val="Bodytext212pt"/>
                <w:rFonts w:ascii="Sylfaen" w:hAnsi="Sylfaen"/>
                <w:sz w:val="20"/>
              </w:rPr>
              <w:t xml:space="preserve"> (P.DS.06.OPR.007)</w:t>
            </w:r>
            <w:r w:rsidRPr="00C52143">
              <w:rPr>
                <w:rStyle w:val="Bodytext212pt"/>
                <w:rFonts w:ascii="Sylfaen" w:hAnsi="Sylfaen"/>
                <w:sz w:val="20"/>
              </w:rPr>
              <w:t>)</w:t>
            </w:r>
          </w:p>
        </w:tc>
      </w:tr>
      <w:tr w:rsidR="0023585E" w:rsidRPr="00C52143" w:rsidTr="00C52143">
        <w:trPr>
          <w:jc w:val="center"/>
        </w:trPr>
        <w:tc>
          <w:tcPr>
            <w:tcW w:w="861" w:type="dxa"/>
            <w:shd w:val="clear" w:color="auto" w:fill="FFFFFF"/>
          </w:tcPr>
          <w:p w:rsidR="0023585E" w:rsidRPr="00C52143" w:rsidRDefault="0023585E"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5.</w:t>
            </w:r>
          </w:p>
        </w:tc>
        <w:tc>
          <w:tcPr>
            <w:tcW w:w="2685" w:type="dxa"/>
            <w:shd w:val="clear" w:color="auto" w:fill="FFFFFF"/>
          </w:tcPr>
          <w:p w:rsidR="0023585E" w:rsidRPr="00C52143" w:rsidRDefault="0023585E"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Սահմանափակումները</w:t>
            </w:r>
          </w:p>
        </w:tc>
        <w:tc>
          <w:tcPr>
            <w:tcW w:w="5828" w:type="dxa"/>
            <w:shd w:val="clear" w:color="auto" w:fill="FFFFFF"/>
          </w:tcPr>
          <w:p w:rsidR="0023585E" w:rsidRPr="00C52143" w:rsidRDefault="0023585E"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ներկայացված տեղեկությունների ձ</w:t>
            </w:r>
            <w:r w:rsidR="006209BE" w:rsidRPr="00C52143">
              <w:rPr>
                <w:rStyle w:val="Bodytext212pt"/>
                <w:rFonts w:ascii="Sylfaen" w:hAnsi="Sylfaen"/>
                <w:sz w:val="20"/>
              </w:rPr>
              <w:t>եւ</w:t>
            </w:r>
            <w:r w:rsidRPr="00C52143">
              <w:rPr>
                <w:rStyle w:val="Bodytext212pt"/>
                <w:rFonts w:ascii="Sylfaen" w:hAnsi="Sylfaen"/>
                <w:sz w:val="20"/>
              </w:rPr>
              <w:t xml:space="preserve">աչափը </w:t>
            </w:r>
            <w:r w:rsidR="006209BE" w:rsidRPr="00C52143">
              <w:rPr>
                <w:rStyle w:val="Bodytext212pt"/>
                <w:rFonts w:ascii="Sylfaen" w:hAnsi="Sylfaen"/>
                <w:sz w:val="20"/>
              </w:rPr>
              <w:t>եւ</w:t>
            </w:r>
            <w:r w:rsidRPr="00C52143">
              <w:rPr>
                <w:rStyle w:val="Bodytext212pt"/>
                <w:rFonts w:ascii="Sylfaen" w:hAnsi="Sylfaen"/>
                <w:sz w:val="20"/>
              </w:rPr>
              <w:t xml:space="preserve"> կառուցվածքը պետք է համապատասխանեն Էլեկտրոնային փաստաթղթերի </w:t>
            </w:r>
            <w:r w:rsidR="006209BE" w:rsidRPr="00C52143">
              <w:rPr>
                <w:rStyle w:val="Bodytext212pt"/>
                <w:rFonts w:ascii="Sylfaen" w:hAnsi="Sylfaen"/>
                <w:sz w:val="20"/>
              </w:rPr>
              <w:t>եւ</w:t>
            </w:r>
            <w:r w:rsidRPr="00C52143">
              <w:rPr>
                <w:rStyle w:val="Bodytext212pt"/>
                <w:rFonts w:ascii="Sylfaen" w:hAnsi="Sylfaen"/>
                <w:sz w:val="20"/>
              </w:rPr>
              <w:t xml:space="preserve"> տեղեկությունների ձ</w:t>
            </w:r>
            <w:r w:rsidR="006209BE" w:rsidRPr="00C52143">
              <w:rPr>
                <w:rStyle w:val="Bodytext212pt"/>
                <w:rFonts w:ascii="Sylfaen" w:hAnsi="Sylfaen"/>
                <w:sz w:val="20"/>
              </w:rPr>
              <w:t>եւ</w:t>
            </w:r>
            <w:r w:rsidRPr="00C52143">
              <w:rPr>
                <w:rStyle w:val="Bodytext212pt"/>
                <w:rFonts w:ascii="Sylfaen" w:hAnsi="Sylfaen"/>
                <w:sz w:val="20"/>
              </w:rPr>
              <w:t>աչափերի ու կառուցվածքների նկարագրությանը: Էլեկտրոնային փաստաթղթի (տեղեկությունների) վավերապայմանները պետք է համապատասխանեն Լիազորված մարմինների միջ</w:t>
            </w:r>
            <w:r w:rsidR="006209BE" w:rsidRPr="00C52143">
              <w:rPr>
                <w:rStyle w:val="Bodytext212pt"/>
                <w:rFonts w:ascii="Sylfaen" w:hAnsi="Sylfaen"/>
                <w:sz w:val="20"/>
              </w:rPr>
              <w:t>եւ</w:t>
            </w:r>
            <w:r w:rsidRPr="00C52143">
              <w:rPr>
                <w:rStyle w:val="Bodytext212pt"/>
                <w:rFonts w:ascii="Sylfaen" w:hAnsi="Sylfaen"/>
                <w:sz w:val="20"/>
              </w:rPr>
              <w:t xml:space="preserve"> տեղեկատվական փոխգործակցության կանոնակարգի IX բաժնով նախատեսված պահանջներին</w:t>
            </w:r>
          </w:p>
        </w:tc>
      </w:tr>
      <w:tr w:rsidR="0023585E" w:rsidRPr="00C52143" w:rsidTr="00C52143">
        <w:trPr>
          <w:jc w:val="center"/>
        </w:trPr>
        <w:tc>
          <w:tcPr>
            <w:tcW w:w="861" w:type="dxa"/>
            <w:shd w:val="clear" w:color="auto" w:fill="FFFFFF"/>
          </w:tcPr>
          <w:p w:rsidR="0023585E" w:rsidRPr="00C52143" w:rsidRDefault="0023585E"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6.</w:t>
            </w:r>
          </w:p>
        </w:tc>
        <w:tc>
          <w:tcPr>
            <w:tcW w:w="2685" w:type="dxa"/>
            <w:shd w:val="clear" w:color="auto" w:fill="FFFFFF"/>
          </w:tcPr>
          <w:p w:rsidR="0023585E" w:rsidRPr="00C52143" w:rsidRDefault="0023585E"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Գործառնության նկարագրությունը</w:t>
            </w:r>
          </w:p>
        </w:tc>
        <w:tc>
          <w:tcPr>
            <w:tcW w:w="5828" w:type="dxa"/>
            <w:shd w:val="clear" w:color="auto" w:fill="FFFFFF"/>
          </w:tcPr>
          <w:p w:rsidR="0023585E" w:rsidRPr="00C52143" w:rsidRDefault="0023585E"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կատարող</w:t>
            </w:r>
            <w:r w:rsidR="001E57A7" w:rsidRPr="00C52143">
              <w:rPr>
                <w:rStyle w:val="Bodytext212pt"/>
                <w:rFonts w:ascii="Sylfaen" w:hAnsi="Sylfaen"/>
                <w:sz w:val="20"/>
              </w:rPr>
              <w:t>ն</w:t>
            </w:r>
            <w:r w:rsidRPr="00C52143">
              <w:rPr>
                <w:rStyle w:val="Bodytext212pt"/>
                <w:rFonts w:ascii="Sylfaen" w:hAnsi="Sylfaen"/>
                <w:sz w:val="20"/>
              </w:rPr>
              <w:t xml:space="preserve"> ստանում է հաշվետու ամսվա համար տեղեկությունները </w:t>
            </w:r>
            <w:r w:rsidR="006209BE" w:rsidRPr="00C52143">
              <w:rPr>
                <w:rStyle w:val="Bodytext212pt"/>
                <w:rFonts w:ascii="Sylfaen" w:hAnsi="Sylfaen"/>
                <w:sz w:val="20"/>
              </w:rPr>
              <w:t>եւ</w:t>
            </w:r>
            <w:r w:rsidRPr="00C52143">
              <w:rPr>
                <w:rStyle w:val="Bodytext212pt"/>
                <w:rFonts w:ascii="Sylfaen" w:hAnsi="Sylfaen"/>
                <w:sz w:val="20"/>
              </w:rPr>
              <w:t xml:space="preserve"> ստուգում է դրանք Լիազորված մարմինների միջ</w:t>
            </w:r>
            <w:r w:rsidR="006209BE" w:rsidRPr="00C52143">
              <w:rPr>
                <w:rStyle w:val="Bodytext212pt"/>
                <w:rFonts w:ascii="Sylfaen" w:hAnsi="Sylfaen"/>
                <w:sz w:val="20"/>
              </w:rPr>
              <w:t>եւ</w:t>
            </w:r>
            <w:r w:rsidRPr="00C52143">
              <w:rPr>
                <w:rStyle w:val="Bodytext212pt"/>
                <w:rFonts w:ascii="Sylfaen" w:hAnsi="Sylfaen"/>
                <w:sz w:val="20"/>
              </w:rPr>
              <w:t xml:space="preserve"> տեղեկատվական փոխգործակցության կանոնակարգին համապատասխան: Ստուգումը հաջողությամբ կատարելու դեպքում կատարողը ծանուցում է ուղարկող լիազորված մարմնին տեղեկությունների մշակման արդյունքների մասին՝ նշելով տեղեկությունների մշակմանը համապատասխանող մշակման արդյունքի ծածկագիրը՝ Լիազորված մարմինների միջ</w:t>
            </w:r>
            <w:r w:rsidR="006209BE" w:rsidRPr="00C52143">
              <w:rPr>
                <w:rStyle w:val="Bodytext212pt"/>
                <w:rFonts w:ascii="Sylfaen" w:hAnsi="Sylfaen"/>
                <w:sz w:val="20"/>
              </w:rPr>
              <w:t>եւ</w:t>
            </w:r>
            <w:r w:rsidRPr="00C52143">
              <w:rPr>
                <w:rStyle w:val="Bodytext212pt"/>
                <w:rFonts w:ascii="Sylfaen" w:hAnsi="Sylfaen"/>
                <w:sz w:val="20"/>
              </w:rPr>
              <w:t xml:space="preserve"> տեղեկատվական փոխգործակցության կանոնակարգին համապատասխան</w:t>
            </w:r>
          </w:p>
        </w:tc>
      </w:tr>
      <w:tr w:rsidR="0023585E" w:rsidRPr="00C52143" w:rsidTr="00C52143">
        <w:trPr>
          <w:jc w:val="center"/>
        </w:trPr>
        <w:tc>
          <w:tcPr>
            <w:tcW w:w="861" w:type="dxa"/>
            <w:shd w:val="clear" w:color="auto" w:fill="FFFFFF"/>
          </w:tcPr>
          <w:p w:rsidR="0023585E" w:rsidRPr="00C52143" w:rsidRDefault="0023585E"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7.</w:t>
            </w:r>
          </w:p>
        </w:tc>
        <w:tc>
          <w:tcPr>
            <w:tcW w:w="2685" w:type="dxa"/>
            <w:shd w:val="clear" w:color="auto" w:fill="FFFFFF"/>
          </w:tcPr>
          <w:p w:rsidR="0023585E" w:rsidRPr="00C52143" w:rsidRDefault="0023585E"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Արդյունքները</w:t>
            </w:r>
          </w:p>
        </w:tc>
        <w:tc>
          <w:tcPr>
            <w:tcW w:w="5828" w:type="dxa"/>
            <w:shd w:val="clear" w:color="auto" w:fill="FFFFFF"/>
          </w:tcPr>
          <w:p w:rsidR="0023585E" w:rsidRPr="00C52143" w:rsidRDefault="00AF2235"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հաշվետու ամսվա համար տեղեկությունները մշակվել են</w:t>
            </w:r>
            <w:r w:rsidR="0023585E" w:rsidRPr="00C52143">
              <w:rPr>
                <w:rStyle w:val="Bodytext212pt"/>
                <w:rFonts w:ascii="Sylfaen" w:hAnsi="Sylfaen"/>
                <w:sz w:val="20"/>
              </w:rPr>
              <w:t xml:space="preserve">, </w:t>
            </w:r>
            <w:r w:rsidRPr="00C52143">
              <w:rPr>
                <w:rStyle w:val="Bodytext212pt"/>
                <w:rFonts w:ascii="Sylfaen" w:hAnsi="Sylfaen"/>
                <w:sz w:val="20"/>
              </w:rPr>
              <w:t>ուղարկող լիազորված մարմին է ուղարկվել հաշվետու ամսվա համար տեղեկությունների մշակման վերաբերյալ ծանուցումը</w:t>
            </w:r>
          </w:p>
        </w:tc>
      </w:tr>
    </w:tbl>
    <w:p w:rsidR="00444B6F" w:rsidRPr="006209BE" w:rsidRDefault="00444B6F" w:rsidP="006209BE">
      <w:pPr>
        <w:spacing w:after="160" w:line="360" w:lineRule="auto"/>
        <w:rPr>
          <w:rFonts w:ascii="Sylfaen" w:hAnsi="Sylfaen"/>
        </w:rPr>
      </w:pPr>
    </w:p>
    <w:p w:rsidR="00C52143" w:rsidRDefault="00C52143">
      <w:pPr>
        <w:widowControl/>
        <w:rPr>
          <w:rFonts w:ascii="Sylfaen" w:eastAsia="Times New Roman" w:hAnsi="Sylfaen" w:cs="Times New Roman"/>
          <w:color w:val="auto"/>
          <w:lang w:bidi="ar-SA"/>
        </w:rPr>
      </w:pPr>
      <w:r>
        <w:rPr>
          <w:rFonts w:ascii="Sylfaen" w:hAnsi="Sylfaen"/>
        </w:rPr>
        <w:br w:type="page"/>
      </w:r>
    </w:p>
    <w:p w:rsidR="00444B6F" w:rsidRPr="006209BE" w:rsidRDefault="00496B9A" w:rsidP="006209BE">
      <w:pPr>
        <w:pStyle w:val="Tablecaption0"/>
        <w:shd w:val="clear" w:color="auto" w:fill="auto"/>
        <w:spacing w:after="160" w:line="360" w:lineRule="auto"/>
        <w:rPr>
          <w:rFonts w:ascii="Sylfaen" w:hAnsi="Sylfaen"/>
          <w:sz w:val="24"/>
          <w:szCs w:val="24"/>
        </w:rPr>
      </w:pPr>
      <w:r w:rsidRPr="006209BE">
        <w:rPr>
          <w:rFonts w:ascii="Sylfaen" w:hAnsi="Sylfaen"/>
          <w:sz w:val="24"/>
          <w:szCs w:val="24"/>
        </w:rPr>
        <w:lastRenderedPageBreak/>
        <w:t>Աղյուսակ 12</w:t>
      </w:r>
    </w:p>
    <w:p w:rsidR="00444B6F" w:rsidRPr="006209BE" w:rsidRDefault="004A76AA"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 xml:space="preserve">«Հանձնաժողովից հաշվետու ամսվա համար տեղեկությունների մշակման վերաբերյալ ծանուցման ստացում» գործառնության </w:t>
      </w:r>
      <w:r w:rsidR="00C52143" w:rsidRPr="00C52143">
        <w:rPr>
          <w:rFonts w:ascii="Sylfaen" w:hAnsi="Sylfaen"/>
          <w:sz w:val="24"/>
          <w:szCs w:val="24"/>
        </w:rPr>
        <w:br/>
      </w:r>
      <w:r w:rsidR="00D4771D" w:rsidRPr="006209BE">
        <w:rPr>
          <w:rFonts w:ascii="Sylfaen" w:hAnsi="Sylfaen"/>
          <w:sz w:val="24"/>
          <w:szCs w:val="24"/>
        </w:rPr>
        <w:t xml:space="preserve">(P.DS.06.OPR.009) </w:t>
      </w:r>
      <w:r w:rsidRPr="006209BE">
        <w:rPr>
          <w:rFonts w:ascii="Sylfaen" w:hAnsi="Sylfaen"/>
          <w:sz w:val="24"/>
          <w:szCs w:val="24"/>
        </w:rPr>
        <w:t>նկարագրությունը</w:t>
      </w:r>
      <w:r w:rsidR="00496B9A" w:rsidRPr="006209BE">
        <w:rPr>
          <w:rFonts w:ascii="Sylfaen" w:hAnsi="Sylfaen"/>
          <w:sz w:val="24"/>
          <w:szCs w:val="24"/>
        </w:rPr>
        <w:t xml:space="preserve"> </w:t>
      </w:r>
    </w:p>
    <w:tbl>
      <w:tblPr>
        <w:tblOverlap w:val="never"/>
        <w:tblW w:w="9363" w:type="dxa"/>
        <w:jc w:val="center"/>
        <w:tblLayout w:type="fixed"/>
        <w:tblCellMar>
          <w:left w:w="10" w:type="dxa"/>
          <w:right w:w="10" w:type="dxa"/>
        </w:tblCellMar>
        <w:tblLook w:val="0000" w:firstRow="0" w:lastRow="0" w:firstColumn="0" w:lastColumn="0" w:noHBand="0" w:noVBand="0"/>
      </w:tblPr>
      <w:tblGrid>
        <w:gridCol w:w="855"/>
        <w:gridCol w:w="2680"/>
        <w:gridCol w:w="5828"/>
      </w:tblGrid>
      <w:tr w:rsidR="00444B6F" w:rsidRPr="00C52143" w:rsidTr="00C52143">
        <w:trPr>
          <w:tblHeader/>
          <w:jc w:val="center"/>
        </w:trPr>
        <w:tc>
          <w:tcPr>
            <w:tcW w:w="855" w:type="dxa"/>
            <w:tcBorders>
              <w:top w:val="single" w:sz="4" w:space="0" w:color="auto"/>
              <w:left w:val="single" w:sz="4" w:space="0" w:color="auto"/>
            </w:tcBorders>
            <w:shd w:val="clear" w:color="auto" w:fill="FFFFFF"/>
          </w:tcPr>
          <w:p w:rsidR="00444B6F" w:rsidRPr="00C52143" w:rsidRDefault="00C540C1"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 xml:space="preserve">Համարը՝ </w:t>
            </w:r>
            <w:r w:rsidR="00496B9A" w:rsidRPr="00C52143">
              <w:rPr>
                <w:rStyle w:val="Bodytext212pt"/>
                <w:rFonts w:ascii="Sylfaen" w:hAnsi="Sylfaen"/>
                <w:sz w:val="20"/>
              </w:rPr>
              <w:t>ը/կ</w:t>
            </w:r>
          </w:p>
        </w:tc>
        <w:tc>
          <w:tcPr>
            <w:tcW w:w="2680" w:type="dxa"/>
            <w:tcBorders>
              <w:top w:val="single" w:sz="4" w:space="0" w:color="auto"/>
              <w:left w:val="single" w:sz="4" w:space="0" w:color="auto"/>
            </w:tcBorders>
            <w:shd w:val="clear" w:color="auto" w:fill="FFFFFF"/>
          </w:tcPr>
          <w:p w:rsidR="001A0BB5"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Տարրի նշագիրը</w:t>
            </w:r>
          </w:p>
        </w:tc>
        <w:tc>
          <w:tcPr>
            <w:tcW w:w="5828" w:type="dxa"/>
            <w:tcBorders>
              <w:top w:val="single" w:sz="4" w:space="0" w:color="auto"/>
              <w:left w:val="single" w:sz="4" w:space="0" w:color="auto"/>
              <w:right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Նկարագրությունը</w:t>
            </w:r>
          </w:p>
        </w:tc>
      </w:tr>
      <w:tr w:rsidR="00444B6F" w:rsidRPr="00C52143" w:rsidTr="00C52143">
        <w:trPr>
          <w:tblHeader/>
          <w:jc w:val="center"/>
        </w:trPr>
        <w:tc>
          <w:tcPr>
            <w:tcW w:w="855" w:type="dxa"/>
            <w:tcBorders>
              <w:top w:val="single" w:sz="4" w:space="0" w:color="auto"/>
              <w:left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1.</w:t>
            </w:r>
          </w:p>
        </w:tc>
        <w:tc>
          <w:tcPr>
            <w:tcW w:w="2680" w:type="dxa"/>
            <w:tcBorders>
              <w:top w:val="single" w:sz="4" w:space="0" w:color="auto"/>
              <w:left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2.</w:t>
            </w:r>
          </w:p>
        </w:tc>
        <w:tc>
          <w:tcPr>
            <w:tcW w:w="5828" w:type="dxa"/>
            <w:tcBorders>
              <w:top w:val="single" w:sz="4" w:space="0" w:color="auto"/>
              <w:left w:val="single" w:sz="4" w:space="0" w:color="auto"/>
              <w:right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3.</w:t>
            </w:r>
          </w:p>
        </w:tc>
      </w:tr>
      <w:tr w:rsidR="00444B6F" w:rsidRPr="00C52143" w:rsidTr="00C52143">
        <w:trPr>
          <w:jc w:val="center"/>
        </w:trPr>
        <w:tc>
          <w:tcPr>
            <w:tcW w:w="855" w:type="dxa"/>
            <w:tcBorders>
              <w:top w:val="single" w:sz="4" w:space="0" w:color="auto"/>
              <w:left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1.</w:t>
            </w:r>
          </w:p>
        </w:tc>
        <w:tc>
          <w:tcPr>
            <w:tcW w:w="2680" w:type="dxa"/>
            <w:tcBorders>
              <w:top w:val="single" w:sz="4" w:space="0" w:color="auto"/>
              <w:left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Ծածկագրային նշագիրը</w:t>
            </w:r>
          </w:p>
        </w:tc>
        <w:tc>
          <w:tcPr>
            <w:tcW w:w="5828" w:type="dxa"/>
            <w:tcBorders>
              <w:top w:val="single" w:sz="4" w:space="0" w:color="auto"/>
              <w:left w:val="single" w:sz="4" w:space="0" w:color="auto"/>
              <w:right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P.DS.06.ՕPR.009</w:t>
            </w:r>
          </w:p>
        </w:tc>
      </w:tr>
      <w:tr w:rsidR="00444B6F" w:rsidRPr="00C52143" w:rsidTr="00C52143">
        <w:trPr>
          <w:jc w:val="center"/>
        </w:trPr>
        <w:tc>
          <w:tcPr>
            <w:tcW w:w="855" w:type="dxa"/>
            <w:tcBorders>
              <w:top w:val="single" w:sz="4" w:space="0" w:color="auto"/>
              <w:left w:val="single" w:sz="4" w:space="0" w:color="auto"/>
              <w:bottom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2.</w:t>
            </w:r>
          </w:p>
        </w:tc>
        <w:tc>
          <w:tcPr>
            <w:tcW w:w="2680" w:type="dxa"/>
            <w:tcBorders>
              <w:top w:val="single" w:sz="4" w:space="0" w:color="auto"/>
              <w:left w:val="single" w:sz="4" w:space="0" w:color="auto"/>
              <w:bottom w:val="single" w:sz="4" w:space="0" w:color="auto"/>
            </w:tcBorders>
            <w:shd w:val="clear" w:color="auto" w:fill="FFFFFF"/>
          </w:tcPr>
          <w:p w:rsidR="00444B6F" w:rsidRPr="00C52143" w:rsidRDefault="00496B9A"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Գործառնության անվանումը</w:t>
            </w:r>
          </w:p>
        </w:tc>
        <w:tc>
          <w:tcPr>
            <w:tcW w:w="5828" w:type="dxa"/>
            <w:tcBorders>
              <w:top w:val="single" w:sz="4" w:space="0" w:color="auto"/>
              <w:left w:val="single" w:sz="4" w:space="0" w:color="auto"/>
              <w:bottom w:val="single" w:sz="4" w:space="0" w:color="auto"/>
              <w:right w:val="single" w:sz="4" w:space="0" w:color="auto"/>
            </w:tcBorders>
            <w:shd w:val="clear" w:color="auto" w:fill="FFFFFF"/>
          </w:tcPr>
          <w:p w:rsidR="00444B6F" w:rsidRPr="00C52143" w:rsidRDefault="00121A3E"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Հանձնաժողովից հաշվետու ամսվա համար տեղեկությունների վերաբերյալ ծանուցման ստացում</w:t>
            </w:r>
          </w:p>
        </w:tc>
      </w:tr>
      <w:tr w:rsidR="0023585E" w:rsidRPr="00C52143" w:rsidTr="00C52143">
        <w:trPr>
          <w:jc w:val="center"/>
        </w:trPr>
        <w:tc>
          <w:tcPr>
            <w:tcW w:w="855" w:type="dxa"/>
            <w:tcBorders>
              <w:top w:val="single" w:sz="4" w:space="0" w:color="auto"/>
              <w:left w:val="single" w:sz="4" w:space="0" w:color="auto"/>
              <w:bottom w:val="single" w:sz="4" w:space="0" w:color="auto"/>
            </w:tcBorders>
            <w:shd w:val="clear" w:color="auto" w:fill="FFFFFF"/>
            <w:vAlign w:val="center"/>
          </w:tcPr>
          <w:p w:rsidR="0023585E" w:rsidRPr="00C52143" w:rsidRDefault="0023585E"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3.</w:t>
            </w:r>
          </w:p>
        </w:tc>
        <w:tc>
          <w:tcPr>
            <w:tcW w:w="2680" w:type="dxa"/>
            <w:tcBorders>
              <w:top w:val="single" w:sz="4" w:space="0" w:color="auto"/>
              <w:left w:val="single" w:sz="4" w:space="0" w:color="auto"/>
              <w:bottom w:val="single" w:sz="4" w:space="0" w:color="auto"/>
            </w:tcBorders>
            <w:shd w:val="clear" w:color="auto" w:fill="FFFFFF"/>
            <w:vAlign w:val="center"/>
          </w:tcPr>
          <w:p w:rsidR="0023585E" w:rsidRPr="00C52143" w:rsidRDefault="0023585E"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Կատարողը</w:t>
            </w:r>
          </w:p>
        </w:tc>
        <w:tc>
          <w:tcPr>
            <w:tcW w:w="5828" w:type="dxa"/>
            <w:tcBorders>
              <w:top w:val="single" w:sz="4" w:space="0" w:color="auto"/>
              <w:left w:val="single" w:sz="4" w:space="0" w:color="auto"/>
              <w:bottom w:val="single" w:sz="4" w:space="0" w:color="auto"/>
              <w:right w:val="single" w:sz="4" w:space="0" w:color="auto"/>
            </w:tcBorders>
            <w:shd w:val="clear" w:color="auto" w:fill="FFFFFF"/>
            <w:vAlign w:val="center"/>
          </w:tcPr>
          <w:p w:rsidR="0023585E" w:rsidRPr="00C52143" w:rsidRDefault="0023585E"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ուղարկող լիազորված մարմինը</w:t>
            </w:r>
          </w:p>
        </w:tc>
      </w:tr>
      <w:tr w:rsidR="0023585E" w:rsidRPr="00C52143" w:rsidTr="00C52143">
        <w:trPr>
          <w:jc w:val="center"/>
        </w:trPr>
        <w:tc>
          <w:tcPr>
            <w:tcW w:w="855" w:type="dxa"/>
            <w:tcBorders>
              <w:top w:val="single" w:sz="4" w:space="0" w:color="auto"/>
              <w:left w:val="single" w:sz="4" w:space="0" w:color="auto"/>
              <w:bottom w:val="single" w:sz="4" w:space="0" w:color="auto"/>
            </w:tcBorders>
            <w:shd w:val="clear" w:color="auto" w:fill="FFFFFF"/>
          </w:tcPr>
          <w:p w:rsidR="0023585E" w:rsidRPr="00C52143" w:rsidRDefault="0023585E"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4.</w:t>
            </w:r>
          </w:p>
        </w:tc>
        <w:tc>
          <w:tcPr>
            <w:tcW w:w="2680" w:type="dxa"/>
            <w:tcBorders>
              <w:top w:val="single" w:sz="4" w:space="0" w:color="auto"/>
              <w:left w:val="single" w:sz="4" w:space="0" w:color="auto"/>
              <w:bottom w:val="single" w:sz="4" w:space="0" w:color="auto"/>
            </w:tcBorders>
            <w:shd w:val="clear" w:color="auto" w:fill="FFFFFF"/>
          </w:tcPr>
          <w:p w:rsidR="0023585E" w:rsidRPr="00C52143" w:rsidRDefault="0023585E"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Կատարման պայմանները</w:t>
            </w:r>
          </w:p>
        </w:tc>
        <w:tc>
          <w:tcPr>
            <w:tcW w:w="5828" w:type="dxa"/>
            <w:tcBorders>
              <w:top w:val="single" w:sz="4" w:space="0" w:color="auto"/>
              <w:left w:val="single" w:sz="4" w:space="0" w:color="auto"/>
              <w:bottom w:val="single" w:sz="4" w:space="0" w:color="auto"/>
              <w:right w:val="single" w:sz="4" w:space="0" w:color="auto"/>
            </w:tcBorders>
            <w:shd w:val="clear" w:color="auto" w:fill="FFFFFF"/>
            <w:vAlign w:val="center"/>
          </w:tcPr>
          <w:p w:rsidR="0023585E" w:rsidRPr="00C52143" w:rsidRDefault="0023585E"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կատարվում է կատարողի կողմից հաշվետու ամսվա համար տեղեկությունների մշակման մասին ծանուցում</w:t>
            </w:r>
            <w:r w:rsidR="00BF39B1" w:rsidRPr="00C52143">
              <w:rPr>
                <w:rStyle w:val="Bodytext212pt"/>
                <w:rFonts w:ascii="Sylfaen" w:hAnsi="Sylfaen"/>
                <w:sz w:val="20"/>
              </w:rPr>
              <w:t>ն</w:t>
            </w:r>
            <w:r w:rsidRPr="00C52143">
              <w:rPr>
                <w:rStyle w:val="Bodytext212pt"/>
                <w:rFonts w:ascii="Sylfaen" w:hAnsi="Sylfaen"/>
                <w:sz w:val="20"/>
              </w:rPr>
              <w:t xml:space="preserve"> ստա</w:t>
            </w:r>
            <w:r w:rsidR="00A36CCF" w:rsidRPr="00C52143">
              <w:rPr>
                <w:rStyle w:val="Bodytext212pt"/>
                <w:rFonts w:ascii="Sylfaen" w:hAnsi="Sylfaen"/>
                <w:sz w:val="20"/>
              </w:rPr>
              <w:t>ցվե</w:t>
            </w:r>
            <w:r w:rsidRPr="00C52143">
              <w:rPr>
                <w:rStyle w:val="Bodytext212pt"/>
                <w:rFonts w:ascii="Sylfaen" w:hAnsi="Sylfaen"/>
                <w:sz w:val="20"/>
              </w:rPr>
              <w:t>լիս («</w:t>
            </w:r>
            <w:r w:rsidR="00A36CCF" w:rsidRPr="00C52143">
              <w:rPr>
                <w:rStyle w:val="Bodytext212pt"/>
                <w:rFonts w:ascii="Sylfaen" w:hAnsi="Sylfaen"/>
                <w:sz w:val="20"/>
              </w:rPr>
              <w:t>Հանձնաժողովի կողմից հ</w:t>
            </w:r>
            <w:r w:rsidRPr="00C52143">
              <w:rPr>
                <w:rStyle w:val="Bodytext212pt"/>
                <w:rFonts w:ascii="Sylfaen" w:hAnsi="Sylfaen"/>
                <w:sz w:val="20"/>
              </w:rPr>
              <w:t xml:space="preserve">աշվետու ամսվա համար տեղեկությունների ընդունում </w:t>
            </w:r>
            <w:r w:rsidR="006209BE" w:rsidRPr="00C52143">
              <w:rPr>
                <w:rStyle w:val="Bodytext212pt"/>
                <w:rFonts w:ascii="Sylfaen" w:hAnsi="Sylfaen"/>
                <w:sz w:val="20"/>
              </w:rPr>
              <w:t>եւ</w:t>
            </w:r>
            <w:r w:rsidRPr="00C52143">
              <w:rPr>
                <w:rStyle w:val="Bodytext212pt"/>
                <w:rFonts w:ascii="Sylfaen" w:hAnsi="Sylfaen"/>
                <w:sz w:val="20"/>
              </w:rPr>
              <w:t xml:space="preserve"> մշակում» գործառնություն</w:t>
            </w:r>
            <w:r w:rsidR="00266E53" w:rsidRPr="00C52143">
              <w:rPr>
                <w:rStyle w:val="Bodytext212pt"/>
                <w:rFonts w:ascii="Sylfaen" w:hAnsi="Sylfaen"/>
                <w:sz w:val="20"/>
              </w:rPr>
              <w:t xml:space="preserve"> (P.DS.06.0PR.008)</w:t>
            </w:r>
            <w:r w:rsidRPr="00C52143">
              <w:rPr>
                <w:rStyle w:val="Bodytext212pt"/>
                <w:rFonts w:ascii="Sylfaen" w:hAnsi="Sylfaen"/>
                <w:sz w:val="20"/>
              </w:rPr>
              <w:t>)</w:t>
            </w:r>
          </w:p>
        </w:tc>
      </w:tr>
      <w:tr w:rsidR="0023585E" w:rsidRPr="00C52143" w:rsidTr="00C52143">
        <w:trPr>
          <w:jc w:val="center"/>
        </w:trPr>
        <w:tc>
          <w:tcPr>
            <w:tcW w:w="855" w:type="dxa"/>
            <w:tcBorders>
              <w:top w:val="single" w:sz="4" w:space="0" w:color="auto"/>
              <w:left w:val="single" w:sz="4" w:space="0" w:color="auto"/>
              <w:bottom w:val="single" w:sz="4" w:space="0" w:color="auto"/>
            </w:tcBorders>
            <w:shd w:val="clear" w:color="auto" w:fill="FFFFFF"/>
          </w:tcPr>
          <w:p w:rsidR="0023585E" w:rsidRPr="00C52143" w:rsidRDefault="0023585E"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5.</w:t>
            </w:r>
          </w:p>
        </w:tc>
        <w:tc>
          <w:tcPr>
            <w:tcW w:w="2680" w:type="dxa"/>
            <w:tcBorders>
              <w:top w:val="single" w:sz="4" w:space="0" w:color="auto"/>
              <w:left w:val="single" w:sz="4" w:space="0" w:color="auto"/>
              <w:bottom w:val="single" w:sz="4" w:space="0" w:color="auto"/>
            </w:tcBorders>
            <w:shd w:val="clear" w:color="auto" w:fill="FFFFFF"/>
          </w:tcPr>
          <w:p w:rsidR="0023585E" w:rsidRPr="00C52143" w:rsidRDefault="0023585E"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Սահմանափակումները</w:t>
            </w:r>
          </w:p>
        </w:tc>
        <w:tc>
          <w:tcPr>
            <w:tcW w:w="5828" w:type="dxa"/>
            <w:tcBorders>
              <w:top w:val="single" w:sz="4" w:space="0" w:color="auto"/>
              <w:left w:val="single" w:sz="4" w:space="0" w:color="auto"/>
              <w:bottom w:val="single" w:sz="4" w:space="0" w:color="auto"/>
              <w:right w:val="single" w:sz="4" w:space="0" w:color="auto"/>
            </w:tcBorders>
            <w:shd w:val="clear" w:color="auto" w:fill="FFFFFF"/>
            <w:vAlign w:val="center"/>
          </w:tcPr>
          <w:p w:rsidR="0023585E" w:rsidRPr="00C52143" w:rsidRDefault="0023585E"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ներկայացված տեղեկությունների ձ</w:t>
            </w:r>
            <w:r w:rsidR="006209BE" w:rsidRPr="00C52143">
              <w:rPr>
                <w:rStyle w:val="Bodytext212pt"/>
                <w:rFonts w:ascii="Sylfaen" w:hAnsi="Sylfaen"/>
                <w:sz w:val="20"/>
              </w:rPr>
              <w:t>եւ</w:t>
            </w:r>
            <w:r w:rsidRPr="00C52143">
              <w:rPr>
                <w:rStyle w:val="Bodytext212pt"/>
                <w:rFonts w:ascii="Sylfaen" w:hAnsi="Sylfaen"/>
                <w:sz w:val="20"/>
              </w:rPr>
              <w:t xml:space="preserve">աչափը </w:t>
            </w:r>
            <w:r w:rsidR="006209BE" w:rsidRPr="00C52143">
              <w:rPr>
                <w:rStyle w:val="Bodytext212pt"/>
                <w:rFonts w:ascii="Sylfaen" w:hAnsi="Sylfaen"/>
                <w:sz w:val="20"/>
              </w:rPr>
              <w:t>եւ</w:t>
            </w:r>
            <w:r w:rsidRPr="00C52143">
              <w:rPr>
                <w:rStyle w:val="Bodytext212pt"/>
                <w:rFonts w:ascii="Sylfaen" w:hAnsi="Sylfaen"/>
                <w:sz w:val="20"/>
              </w:rPr>
              <w:t xml:space="preserve"> կառուցվածքը պետք է համապատասխանեն Էլեկտրոնային փաստաթղթերի </w:t>
            </w:r>
            <w:r w:rsidR="006209BE" w:rsidRPr="00C52143">
              <w:rPr>
                <w:rStyle w:val="Bodytext212pt"/>
                <w:rFonts w:ascii="Sylfaen" w:hAnsi="Sylfaen"/>
                <w:sz w:val="20"/>
              </w:rPr>
              <w:t>եւ</w:t>
            </w:r>
            <w:r w:rsidRPr="00C52143">
              <w:rPr>
                <w:rStyle w:val="Bodytext212pt"/>
                <w:rFonts w:ascii="Sylfaen" w:hAnsi="Sylfaen"/>
                <w:sz w:val="20"/>
              </w:rPr>
              <w:t xml:space="preserve"> տեղեկությունների ձ</w:t>
            </w:r>
            <w:r w:rsidR="006209BE" w:rsidRPr="00C52143">
              <w:rPr>
                <w:rStyle w:val="Bodytext212pt"/>
                <w:rFonts w:ascii="Sylfaen" w:hAnsi="Sylfaen"/>
                <w:sz w:val="20"/>
              </w:rPr>
              <w:t>եւ</w:t>
            </w:r>
            <w:r w:rsidRPr="00C52143">
              <w:rPr>
                <w:rStyle w:val="Bodytext212pt"/>
                <w:rFonts w:ascii="Sylfaen" w:hAnsi="Sylfaen"/>
                <w:sz w:val="20"/>
              </w:rPr>
              <w:t>աչափերի ու կառուցվածքների նկարագրությանը</w:t>
            </w:r>
          </w:p>
        </w:tc>
      </w:tr>
      <w:tr w:rsidR="0023585E" w:rsidRPr="00C52143" w:rsidTr="00C52143">
        <w:trPr>
          <w:jc w:val="center"/>
        </w:trPr>
        <w:tc>
          <w:tcPr>
            <w:tcW w:w="855" w:type="dxa"/>
            <w:tcBorders>
              <w:top w:val="single" w:sz="4" w:space="0" w:color="auto"/>
              <w:left w:val="single" w:sz="4" w:space="0" w:color="auto"/>
              <w:bottom w:val="single" w:sz="4" w:space="0" w:color="auto"/>
            </w:tcBorders>
            <w:shd w:val="clear" w:color="auto" w:fill="FFFFFF"/>
            <w:vAlign w:val="center"/>
          </w:tcPr>
          <w:p w:rsidR="0023585E" w:rsidRPr="00C52143" w:rsidRDefault="0023585E"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6.</w:t>
            </w:r>
          </w:p>
        </w:tc>
        <w:tc>
          <w:tcPr>
            <w:tcW w:w="2680" w:type="dxa"/>
            <w:tcBorders>
              <w:top w:val="single" w:sz="4" w:space="0" w:color="auto"/>
              <w:left w:val="single" w:sz="4" w:space="0" w:color="auto"/>
              <w:bottom w:val="single" w:sz="4" w:space="0" w:color="auto"/>
            </w:tcBorders>
            <w:shd w:val="clear" w:color="auto" w:fill="FFFFFF"/>
          </w:tcPr>
          <w:p w:rsidR="0023585E" w:rsidRPr="00C52143" w:rsidRDefault="0023585E"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Գործառնության նկարագրությունը</w:t>
            </w:r>
          </w:p>
        </w:tc>
        <w:tc>
          <w:tcPr>
            <w:tcW w:w="5828" w:type="dxa"/>
            <w:tcBorders>
              <w:top w:val="single" w:sz="4" w:space="0" w:color="auto"/>
              <w:left w:val="single" w:sz="4" w:space="0" w:color="auto"/>
              <w:bottom w:val="single" w:sz="4" w:space="0" w:color="auto"/>
              <w:right w:val="single" w:sz="4" w:space="0" w:color="auto"/>
            </w:tcBorders>
            <w:shd w:val="clear" w:color="auto" w:fill="FFFFFF"/>
            <w:vAlign w:val="center"/>
          </w:tcPr>
          <w:p w:rsidR="0023585E" w:rsidRPr="00C52143" w:rsidRDefault="00BF39B1"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կ</w:t>
            </w:r>
            <w:r w:rsidR="00BB3676" w:rsidRPr="00C52143">
              <w:rPr>
                <w:rStyle w:val="Bodytext212pt"/>
                <w:rFonts w:ascii="Sylfaen" w:hAnsi="Sylfaen"/>
                <w:sz w:val="20"/>
              </w:rPr>
              <w:t>ատարող</w:t>
            </w:r>
            <w:r w:rsidR="00E3022D" w:rsidRPr="00C52143">
              <w:rPr>
                <w:rStyle w:val="Bodytext212pt"/>
                <w:rFonts w:ascii="Sylfaen" w:hAnsi="Sylfaen"/>
                <w:sz w:val="20"/>
              </w:rPr>
              <w:t>ն</w:t>
            </w:r>
            <w:r w:rsidR="00BB3676" w:rsidRPr="00C52143">
              <w:rPr>
                <w:rStyle w:val="Bodytext212pt"/>
                <w:rFonts w:ascii="Sylfaen" w:hAnsi="Sylfaen"/>
                <w:sz w:val="20"/>
              </w:rPr>
              <w:t xml:space="preserve"> իրականացնում է հաշվետու ամսվա համար տեղեկությունների մշակման վերաբերյալ ծանուցման ընդունումը</w:t>
            </w:r>
          </w:p>
        </w:tc>
      </w:tr>
      <w:tr w:rsidR="0023585E" w:rsidRPr="00C52143" w:rsidTr="00C52143">
        <w:trPr>
          <w:jc w:val="center"/>
        </w:trPr>
        <w:tc>
          <w:tcPr>
            <w:tcW w:w="855" w:type="dxa"/>
            <w:tcBorders>
              <w:top w:val="single" w:sz="4" w:space="0" w:color="auto"/>
              <w:left w:val="single" w:sz="4" w:space="0" w:color="auto"/>
              <w:bottom w:val="single" w:sz="4" w:space="0" w:color="auto"/>
            </w:tcBorders>
            <w:shd w:val="clear" w:color="auto" w:fill="FFFFFF"/>
          </w:tcPr>
          <w:p w:rsidR="0023585E" w:rsidRPr="00C52143" w:rsidRDefault="0023585E" w:rsidP="00C52143">
            <w:pPr>
              <w:pStyle w:val="Bodytext20"/>
              <w:shd w:val="clear" w:color="auto" w:fill="auto"/>
              <w:spacing w:before="0" w:after="120" w:line="240" w:lineRule="auto"/>
              <w:jc w:val="center"/>
              <w:rPr>
                <w:rFonts w:ascii="Sylfaen" w:hAnsi="Sylfaen"/>
                <w:color w:val="000000"/>
                <w:sz w:val="20"/>
                <w:szCs w:val="24"/>
                <w:lang w:bidi="hy-AM"/>
              </w:rPr>
            </w:pPr>
            <w:r w:rsidRPr="00C52143">
              <w:rPr>
                <w:rStyle w:val="Bodytext212pt"/>
                <w:rFonts w:ascii="Sylfaen" w:hAnsi="Sylfaen"/>
                <w:sz w:val="20"/>
              </w:rPr>
              <w:t>7.</w:t>
            </w:r>
          </w:p>
        </w:tc>
        <w:tc>
          <w:tcPr>
            <w:tcW w:w="2680" w:type="dxa"/>
            <w:tcBorders>
              <w:top w:val="single" w:sz="4" w:space="0" w:color="auto"/>
              <w:left w:val="single" w:sz="4" w:space="0" w:color="auto"/>
              <w:bottom w:val="single" w:sz="4" w:space="0" w:color="auto"/>
            </w:tcBorders>
            <w:shd w:val="clear" w:color="auto" w:fill="FFFFFF"/>
          </w:tcPr>
          <w:p w:rsidR="0023585E" w:rsidRPr="00C52143" w:rsidRDefault="0023585E"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Արդյունքները</w:t>
            </w:r>
          </w:p>
        </w:tc>
        <w:tc>
          <w:tcPr>
            <w:tcW w:w="5828" w:type="dxa"/>
            <w:tcBorders>
              <w:top w:val="single" w:sz="4" w:space="0" w:color="auto"/>
              <w:left w:val="single" w:sz="4" w:space="0" w:color="auto"/>
              <w:bottom w:val="single" w:sz="4" w:space="0" w:color="auto"/>
              <w:right w:val="single" w:sz="4" w:space="0" w:color="auto"/>
            </w:tcBorders>
            <w:shd w:val="clear" w:color="auto" w:fill="FFFFFF"/>
            <w:vAlign w:val="center"/>
          </w:tcPr>
          <w:p w:rsidR="0023585E" w:rsidRPr="00C52143" w:rsidRDefault="00BB3676" w:rsidP="00C52143">
            <w:pPr>
              <w:pStyle w:val="Bodytext20"/>
              <w:shd w:val="clear" w:color="auto" w:fill="auto"/>
              <w:spacing w:before="0" w:after="120" w:line="240" w:lineRule="auto"/>
              <w:jc w:val="left"/>
              <w:rPr>
                <w:rFonts w:ascii="Sylfaen" w:hAnsi="Sylfaen"/>
                <w:color w:val="000000"/>
                <w:sz w:val="20"/>
                <w:szCs w:val="24"/>
                <w:lang w:bidi="hy-AM"/>
              </w:rPr>
            </w:pPr>
            <w:r w:rsidRPr="00C52143">
              <w:rPr>
                <w:rStyle w:val="Bodytext212pt"/>
                <w:rFonts w:ascii="Sylfaen" w:hAnsi="Sylfaen"/>
                <w:sz w:val="20"/>
              </w:rPr>
              <w:t>հաշվետու ամսվա համար տեղեկությունների մշակման վերաբերյալ ծանուցում</w:t>
            </w:r>
            <w:r w:rsidR="00BF39B1" w:rsidRPr="00C52143">
              <w:rPr>
                <w:rStyle w:val="Bodytext212pt"/>
                <w:rFonts w:ascii="Sylfaen" w:hAnsi="Sylfaen"/>
                <w:sz w:val="20"/>
              </w:rPr>
              <w:t>ն</w:t>
            </w:r>
            <w:r w:rsidRPr="00C52143">
              <w:rPr>
                <w:rStyle w:val="Bodytext212pt"/>
                <w:rFonts w:ascii="Sylfaen" w:hAnsi="Sylfaen"/>
                <w:sz w:val="20"/>
              </w:rPr>
              <w:t xml:space="preserve"> ստացվել է</w:t>
            </w:r>
          </w:p>
        </w:tc>
      </w:tr>
    </w:tbl>
    <w:p w:rsidR="00444B6F" w:rsidRPr="006209BE" w:rsidRDefault="00444B6F" w:rsidP="006209BE">
      <w:pPr>
        <w:spacing w:after="160" w:line="360" w:lineRule="auto"/>
        <w:rPr>
          <w:rFonts w:ascii="Sylfaen" w:hAnsi="Sylfaen"/>
        </w:rPr>
      </w:pPr>
    </w:p>
    <w:p w:rsidR="00444B6F" w:rsidRPr="006209BE" w:rsidRDefault="00496B9A"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 xml:space="preserve">«Ստացված տվյալների օպերատիվ ստուգման </w:t>
      </w:r>
      <w:r w:rsidR="001A7835" w:rsidRPr="006209BE">
        <w:rPr>
          <w:rFonts w:ascii="Sylfaen" w:hAnsi="Sylfaen"/>
          <w:sz w:val="24"/>
          <w:szCs w:val="24"/>
        </w:rPr>
        <w:t>արձանագրության մեջ</w:t>
      </w:r>
      <w:r w:rsidRPr="006209BE">
        <w:rPr>
          <w:rFonts w:ascii="Sylfaen" w:hAnsi="Sylfaen"/>
          <w:sz w:val="24"/>
          <w:szCs w:val="24"/>
        </w:rPr>
        <w:t xml:space="preserve"> առկա տեղեկությունները լիազորված մարմինների կողմից միմյանց ներկայաց</w:t>
      </w:r>
      <w:r w:rsidR="00860B3E" w:rsidRPr="006209BE">
        <w:rPr>
          <w:rFonts w:ascii="Sylfaen" w:hAnsi="Sylfaen"/>
          <w:sz w:val="24"/>
          <w:szCs w:val="24"/>
        </w:rPr>
        <w:t>վ</w:t>
      </w:r>
      <w:r w:rsidRPr="006209BE">
        <w:rPr>
          <w:rFonts w:ascii="Sylfaen" w:hAnsi="Sylfaen"/>
          <w:sz w:val="24"/>
          <w:szCs w:val="24"/>
        </w:rPr>
        <w:t>ելը» ընթացակարգը</w:t>
      </w:r>
      <w:r w:rsidR="007B11F0" w:rsidRPr="006209BE">
        <w:rPr>
          <w:rFonts w:ascii="Sylfaen" w:hAnsi="Sylfaen"/>
          <w:sz w:val="24"/>
          <w:szCs w:val="24"/>
        </w:rPr>
        <w:t xml:space="preserve"> (P.DS.06.</w:t>
      </w:r>
      <w:smartTag w:uri="urn:schemas-microsoft-com:office:smarttags" w:element="stockticker">
        <w:r w:rsidR="007B11F0" w:rsidRPr="006209BE">
          <w:rPr>
            <w:rFonts w:ascii="Sylfaen" w:hAnsi="Sylfaen"/>
            <w:sz w:val="24"/>
            <w:szCs w:val="24"/>
          </w:rPr>
          <w:t>PRC</w:t>
        </w:r>
      </w:smartTag>
      <w:r w:rsidR="007B11F0" w:rsidRPr="006209BE">
        <w:rPr>
          <w:rFonts w:ascii="Sylfaen" w:hAnsi="Sylfaen"/>
          <w:sz w:val="24"/>
          <w:szCs w:val="24"/>
        </w:rPr>
        <w:t>.003)</w:t>
      </w:r>
    </w:p>
    <w:p w:rsidR="00444B6F" w:rsidRPr="006209BE" w:rsidRDefault="000B0D31" w:rsidP="00C52143">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33.</w:t>
      </w:r>
      <w:r w:rsidR="00C52143" w:rsidRPr="00C52143">
        <w:rPr>
          <w:rFonts w:ascii="Sylfaen" w:hAnsi="Sylfaen"/>
          <w:sz w:val="24"/>
          <w:szCs w:val="24"/>
        </w:rPr>
        <w:tab/>
      </w:r>
      <w:r w:rsidRPr="006209BE">
        <w:rPr>
          <w:rFonts w:ascii="Sylfaen" w:hAnsi="Sylfaen"/>
          <w:sz w:val="24"/>
          <w:szCs w:val="24"/>
        </w:rPr>
        <w:t xml:space="preserve">«Ստացված տվյալների օպերատիվ ստուգման </w:t>
      </w:r>
      <w:r w:rsidR="001A7835" w:rsidRPr="006209BE">
        <w:rPr>
          <w:rFonts w:ascii="Sylfaen" w:hAnsi="Sylfaen"/>
          <w:sz w:val="24"/>
          <w:szCs w:val="24"/>
        </w:rPr>
        <w:t>արձանագրության մեջ</w:t>
      </w:r>
      <w:r w:rsidRPr="006209BE">
        <w:rPr>
          <w:rFonts w:ascii="Sylfaen" w:hAnsi="Sylfaen"/>
          <w:sz w:val="24"/>
          <w:szCs w:val="24"/>
        </w:rPr>
        <w:t xml:space="preserve"> առկա տեղեկությունները լիազորված մարմինների կողմից միմյանց ներկայաց</w:t>
      </w:r>
      <w:r w:rsidR="00860B3E" w:rsidRPr="006209BE">
        <w:rPr>
          <w:rFonts w:ascii="Sylfaen" w:hAnsi="Sylfaen"/>
          <w:sz w:val="24"/>
          <w:szCs w:val="24"/>
        </w:rPr>
        <w:t>վ</w:t>
      </w:r>
      <w:r w:rsidRPr="006209BE">
        <w:rPr>
          <w:rFonts w:ascii="Sylfaen" w:hAnsi="Sylfaen"/>
          <w:sz w:val="24"/>
          <w:szCs w:val="24"/>
        </w:rPr>
        <w:t>ելը» ընթացակարգի</w:t>
      </w:r>
      <w:r w:rsidR="00FB5CE3" w:rsidRPr="006209BE">
        <w:rPr>
          <w:rFonts w:ascii="Sylfaen" w:hAnsi="Sylfaen"/>
          <w:sz w:val="24"/>
          <w:szCs w:val="24"/>
        </w:rPr>
        <w:t xml:space="preserve"> (P.DS.06.</w:t>
      </w:r>
      <w:smartTag w:uri="urn:schemas-microsoft-com:office:smarttags" w:element="stockticker">
        <w:r w:rsidR="00FB5CE3" w:rsidRPr="006209BE">
          <w:rPr>
            <w:rFonts w:ascii="Sylfaen" w:hAnsi="Sylfaen"/>
            <w:sz w:val="24"/>
            <w:szCs w:val="24"/>
          </w:rPr>
          <w:t>PRC</w:t>
        </w:r>
      </w:smartTag>
      <w:r w:rsidR="00FB5CE3" w:rsidRPr="006209BE">
        <w:rPr>
          <w:rFonts w:ascii="Sylfaen" w:hAnsi="Sylfaen"/>
          <w:sz w:val="24"/>
          <w:szCs w:val="24"/>
        </w:rPr>
        <w:t>.003)</w:t>
      </w:r>
      <w:r w:rsidRPr="006209BE">
        <w:rPr>
          <w:rFonts w:ascii="Sylfaen" w:hAnsi="Sylfaen"/>
          <w:sz w:val="24"/>
          <w:szCs w:val="24"/>
        </w:rPr>
        <w:t xml:space="preserve"> կատարման սխեման ներկայացված է 5-րդ նկարում:</w:t>
      </w:r>
    </w:p>
    <w:p w:rsidR="000B0D31" w:rsidRPr="006209BE" w:rsidRDefault="000B0D31" w:rsidP="006209BE">
      <w:pPr>
        <w:pStyle w:val="Bodytext20"/>
        <w:shd w:val="clear" w:color="auto" w:fill="auto"/>
        <w:spacing w:before="0" w:after="160" w:line="360" w:lineRule="auto"/>
        <w:ind w:firstLine="567"/>
        <w:rPr>
          <w:rFonts w:ascii="Sylfaen" w:hAnsi="Sylfaen"/>
          <w:sz w:val="24"/>
          <w:szCs w:val="24"/>
        </w:rPr>
      </w:pPr>
    </w:p>
    <w:p w:rsidR="00444B6F" w:rsidRPr="006209BE" w:rsidRDefault="00180F4B" w:rsidP="006209BE">
      <w:pPr>
        <w:spacing w:after="160" w:line="360" w:lineRule="auto"/>
        <w:jc w:val="center"/>
        <w:rPr>
          <w:rFonts w:ascii="Sylfaen" w:hAnsi="Sylfaen"/>
        </w:rPr>
      </w:pPr>
      <w:r>
        <w:rPr>
          <w:rFonts w:ascii="Sylfaen" w:hAnsi="Sylfaen"/>
          <w:noProof/>
          <w:lang w:val="en-US" w:eastAsia="en-US" w:bidi="ar-SA"/>
        </w:rPr>
        <w:lastRenderedPageBreak/>
        <w:pict>
          <v:group id="_x0000_s1165" style="position:absolute;left:0;text-align:left;margin-left:11.05pt;margin-top:2.1pt;width:425.45pt;height:179.45pt;z-index:251708928" coordorigin="1639,1460" coordsize="8509,3589">
            <v:shape id="Text Box 54" o:spid="_x0000_s1062" type="#_x0000_t202" style="position:absolute;left:2189;top:1460;width:2866;height:2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" stroked="f" strokeweight="0">
              <v:textbox style="mso-next-textbox:#Text Box 54" inset="0,0,0,0">
                <w:txbxContent>
                  <w:p w:rsidR="00544C09" w:rsidRPr="00B741A8" w:rsidRDefault="00544C09" w:rsidP="002943E5">
                    <w:pPr>
                      <w:jc w:val="center"/>
                      <w:rPr>
                        <w:rFonts w:ascii="Sylfaen" w:hAnsi="Sylfaen"/>
                        <w:sz w:val="16"/>
                        <w:szCs w:val="16"/>
                      </w:rPr>
                    </w:pPr>
                    <w:r>
                      <w:rPr>
                        <w:rFonts w:ascii="Sylfaen" w:hAnsi="Sylfaen"/>
                        <w:sz w:val="16"/>
                      </w:rPr>
                      <w:t>: Ուղարկող լիազորված մարմինը</w:t>
                    </w:r>
                  </w:p>
                </w:txbxContent>
              </v:textbox>
            </v:shape>
            <v:shape id="Text Box 55" o:spid="_x0000_s1063" type="#_x0000_t202" style="position:absolute;left:6819;top:1460;width:2739;height:2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" stroked="f" strokeweight="0">
              <v:textbox style="mso-next-textbox:#Text Box 55" inset="0,0,0,0">
                <w:txbxContent>
                  <w:p w:rsidR="00544C09" w:rsidRPr="00B741A8" w:rsidRDefault="00544C09" w:rsidP="002943E5">
                    <w:pPr>
                      <w:jc w:val="center"/>
                      <w:rPr>
                        <w:rFonts w:ascii="Sylfaen" w:hAnsi="Sylfaen"/>
                        <w:sz w:val="16"/>
                        <w:szCs w:val="16"/>
                      </w:rPr>
                    </w:pPr>
                    <w:r>
                      <w:rPr>
                        <w:rFonts w:ascii="Sylfaen" w:hAnsi="Sylfaen"/>
                        <w:sz w:val="16"/>
                      </w:rPr>
                      <w:t>: Ստացող լիազորված մարմինը</w:t>
                    </w:r>
                  </w:p>
                </w:txbxContent>
              </v:textbox>
            </v:shape>
            <v:shape id="Text Box 56" o:spid="_x0000_s1064" type="#_x0000_t202" style="position:absolute;left:1650;top:2440;width:3791;height:7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" stroked="f" strokeweight="0">
              <v:textbox style="mso-next-textbox:#Text Box 56" inset="0,0,0,0">
                <w:txbxContent>
                  <w:p w:rsidR="00544C09" w:rsidRPr="00C52143" w:rsidRDefault="00544C09" w:rsidP="002943E5">
                    <w:pPr>
                      <w:jc w:val="center"/>
                      <w:rPr>
                        <w:rFonts w:ascii="Sylfaen" w:hAnsi="Sylfaen"/>
                        <w:sz w:val="14"/>
                        <w:szCs w:val="14"/>
                      </w:rPr>
                    </w:pPr>
                    <w:r w:rsidRPr="00C52143">
                      <w:rPr>
                        <w:rFonts w:ascii="Sylfaen" w:hAnsi="Sylfaen"/>
                        <w:sz w:val="14"/>
                        <w:szCs w:val="14"/>
                      </w:rPr>
                      <w:t>Ստացված տվյալների օպերատիվ ստուգման արձանագրության մեջ առկա տեղեկությունները ներկայացնելը</w:t>
                    </w:r>
                    <w:r>
                      <w:rPr>
                        <w:rFonts w:ascii="Sylfaen" w:hAnsi="Sylfaen"/>
                        <w:sz w:val="14"/>
                        <w:szCs w:val="14"/>
                        <w:lang w:val="en-US"/>
                      </w:rPr>
                      <w:t xml:space="preserve"> </w:t>
                    </w:r>
                    <w:r w:rsidRPr="00C52143">
                      <w:rPr>
                        <w:rFonts w:ascii="Sylfaen" w:hAnsi="Sylfaen"/>
                        <w:sz w:val="14"/>
                        <w:szCs w:val="14"/>
                      </w:rPr>
                      <w:t>(P.DS.06.OPR.010)</w:t>
                    </w:r>
                  </w:p>
                </w:txbxContent>
              </v:textbox>
            </v:shape>
            <v:shape id="Text Box 57" o:spid="_x0000_s1065" type="#_x0000_t202" style="position:absolute;left:6357;top:3386;width:3791;height:7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" stroked="f" strokeweight="0">
              <v:textbox style="mso-next-textbox:#Text Box 57" inset="0,0,0,0">
                <w:txbxContent>
                  <w:p w:rsidR="00544C09" w:rsidRPr="00C52143" w:rsidRDefault="00544C09" w:rsidP="002943E5">
                    <w:pPr>
                      <w:jc w:val="center"/>
                      <w:rPr>
                        <w:rFonts w:ascii="Sylfaen" w:hAnsi="Sylfaen"/>
                        <w:sz w:val="14"/>
                        <w:szCs w:val="14"/>
                      </w:rPr>
                    </w:pPr>
                    <w:r w:rsidRPr="00C52143">
                      <w:rPr>
                        <w:rFonts w:ascii="Sylfaen" w:hAnsi="Sylfaen"/>
                        <w:sz w:val="14"/>
                        <w:szCs w:val="14"/>
                      </w:rPr>
                      <w:t>Ստացված տվյալների օպերատիվ ստուգման արձանագրությունում առկա տեղեկություններն ընդունելը և մշակելը</w:t>
                    </w:r>
                    <w:r>
                      <w:rPr>
                        <w:rFonts w:ascii="Sylfaen" w:hAnsi="Sylfaen"/>
                        <w:sz w:val="14"/>
                        <w:szCs w:val="14"/>
                        <w:lang w:val="en-US"/>
                      </w:rPr>
                      <w:t xml:space="preserve"> </w:t>
                    </w:r>
                    <w:r w:rsidRPr="00C52143">
                      <w:rPr>
                        <w:rFonts w:ascii="Sylfaen" w:hAnsi="Sylfaen"/>
                        <w:sz w:val="14"/>
                        <w:szCs w:val="14"/>
                      </w:rPr>
                      <w:t>(P.DS.06.OPR.011)</w:t>
                    </w:r>
                  </w:p>
                </w:txbxContent>
              </v:textbox>
            </v:shape>
            <v:shape id="Text Box 58" o:spid="_x0000_s1066" type="#_x0000_t202" style="position:absolute;left:1650;top:4321;width:3791;height:7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" stroked="f" strokeweight="0">
              <v:textbox style="mso-next-textbox:#Text Box 58" inset="0,0,0,0">
                <w:txbxContent>
                  <w:p w:rsidR="00544C09" w:rsidRPr="00C52143" w:rsidRDefault="00544C09" w:rsidP="002943E5">
                    <w:pPr>
                      <w:jc w:val="center"/>
                      <w:rPr>
                        <w:rFonts w:ascii="Sylfaen" w:hAnsi="Sylfaen"/>
                        <w:sz w:val="14"/>
                        <w:szCs w:val="14"/>
                      </w:rPr>
                    </w:pPr>
                    <w:r w:rsidRPr="00C52143">
                      <w:rPr>
                        <w:rFonts w:ascii="Sylfaen" w:hAnsi="Sylfaen"/>
                        <w:sz w:val="14"/>
                        <w:szCs w:val="14"/>
                      </w:rPr>
                      <w:t>ստացված տվյալների օպերատիվ ստուգման արձանագրության մեջ առկա տեղեկությունների մշակման վերաբերյալ ծանուցում ստանալը</w:t>
                    </w:r>
                    <w:r>
                      <w:rPr>
                        <w:rFonts w:ascii="Sylfaen" w:hAnsi="Sylfaen"/>
                        <w:sz w:val="14"/>
                        <w:szCs w:val="14"/>
                        <w:lang w:val="en-US"/>
                      </w:rPr>
                      <w:t xml:space="preserve"> </w:t>
                    </w:r>
                    <w:r w:rsidRPr="00C52143">
                      <w:rPr>
                        <w:rFonts w:ascii="Sylfaen" w:hAnsi="Sylfaen"/>
                        <w:sz w:val="14"/>
                        <w:szCs w:val="14"/>
                      </w:rPr>
                      <w:t>(P.DS.06.OPR.012)</w:t>
                    </w:r>
                  </w:p>
                </w:txbxContent>
              </v:textbox>
            </v:shape>
            <v:shape id="Text Box 59" o:spid="_x0000_s1067" type="#_x0000_t202" style="position:absolute;left:1639;top:3435;width:3791;height:5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" stroked="f" strokeweight="0">
              <v:textbox style="mso-next-textbox:#Text Box 59" inset="0,0,0,0">
                <w:txbxContent>
                  <w:p w:rsidR="00544C09" w:rsidRPr="00F74CCF" w:rsidRDefault="00544C09" w:rsidP="002943E5">
                    <w:pPr>
                      <w:jc w:val="center"/>
                      <w:rPr>
                        <w:rFonts w:ascii="Sylfaen" w:hAnsi="Sylfaen"/>
                        <w:sz w:val="14"/>
                        <w:szCs w:val="14"/>
                      </w:rPr>
                    </w:pPr>
                    <w:r>
                      <w:rPr>
                        <w:rFonts w:ascii="Sylfaen" w:hAnsi="Sylfaen"/>
                        <w:sz w:val="14"/>
                      </w:rPr>
                      <w:t>: ստացված տվյալների օպերատիվ ստուգման արձանագրությ</w:t>
                    </w:r>
                    <w:r w:rsidRPr="00276D51">
                      <w:rPr>
                        <w:rFonts w:ascii="Sylfaen" w:hAnsi="Sylfaen"/>
                        <w:sz w:val="16"/>
                        <w:szCs w:val="16"/>
                      </w:rPr>
                      <w:t>ան մեջ</w:t>
                    </w:r>
                    <w:r>
                      <w:rPr>
                        <w:rFonts w:ascii="Sylfaen" w:hAnsi="Sylfaen"/>
                        <w:sz w:val="16"/>
                        <w:szCs w:val="16"/>
                      </w:rPr>
                      <w:t xml:space="preserve"> </w:t>
                    </w:r>
                    <w:r>
                      <w:rPr>
                        <w:rFonts w:ascii="Sylfaen" w:hAnsi="Sylfaen"/>
                        <w:sz w:val="14"/>
                      </w:rPr>
                      <w:t>առկա տեղեկությունները</w:t>
                    </w:r>
                    <w:r>
                      <w:rPr>
                        <w:rFonts w:ascii="Sylfaen" w:hAnsi="Sylfaen"/>
                        <w:sz w:val="14"/>
                        <w:lang w:val="en-US"/>
                      </w:rPr>
                      <w:t xml:space="preserve"> </w:t>
                    </w:r>
                    <w:r>
                      <w:rPr>
                        <w:rFonts w:ascii="Sylfaen" w:hAnsi="Sylfaen"/>
                        <w:sz w:val="14"/>
                      </w:rPr>
                      <w:t>[մշակված են]</w:t>
                    </w:r>
                  </w:p>
                </w:txbxContent>
              </v:textbox>
            </v:shape>
            <v:shape id="Text Box 60" o:spid="_x0000_s1068" type="#_x0000_t202" style="position:absolute;left:6228;top:2500;width:3791;height:5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" stroked="f" strokeweight="0">
              <v:textbox style="mso-next-textbox:#Text Box 60" inset="0,0,0,0">
                <w:txbxContent>
                  <w:p w:rsidR="00544C09" w:rsidRPr="00C52143" w:rsidRDefault="00544C09" w:rsidP="002943E5">
                    <w:pPr>
                      <w:jc w:val="center"/>
                      <w:rPr>
                        <w:rFonts w:ascii="Sylfaen" w:hAnsi="Sylfaen"/>
                        <w:sz w:val="14"/>
                        <w:szCs w:val="14"/>
                      </w:rPr>
                    </w:pPr>
                    <w:r w:rsidRPr="00C52143">
                      <w:rPr>
                        <w:rFonts w:ascii="Sylfaen" w:hAnsi="Sylfaen"/>
                        <w:sz w:val="14"/>
                        <w:szCs w:val="14"/>
                      </w:rPr>
                      <w:t>: ստացված տվյալների օպերատիվ ստուգման արձանագրության մեջ առկա տեղեկությունները</w:t>
                    </w:r>
                    <w:r>
                      <w:rPr>
                        <w:rFonts w:ascii="Sylfaen" w:hAnsi="Sylfaen"/>
                        <w:sz w:val="14"/>
                        <w:szCs w:val="14"/>
                        <w:lang w:val="en-US"/>
                      </w:rPr>
                      <w:t xml:space="preserve"> </w:t>
                    </w:r>
                    <w:r w:rsidRPr="00C52143">
                      <w:rPr>
                        <w:rFonts w:ascii="Sylfaen" w:hAnsi="Sylfaen"/>
                        <w:sz w:val="14"/>
                        <w:szCs w:val="14"/>
                      </w:rPr>
                      <w:t>[ներկայացվել են]</w:t>
                    </w:r>
                  </w:p>
                </w:txbxContent>
              </v:textbox>
            </v:shape>
          </v:group>
        </w:pict>
      </w:r>
      <w:r w:rsidR="008820D4" w:rsidRPr="006209BE">
        <w:rPr>
          <w:rFonts w:ascii="Sylfaen" w:hAnsi="Sylfaen"/>
          <w:noProof/>
          <w:lang w:val="en-US" w:eastAsia="en-US" w:bidi="ar-SA"/>
        </w:rPr>
        <w:drawing>
          <wp:inline distT="0" distB="0" distL="0" distR="0">
            <wp:extent cx="5836920" cy="265176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5836920" cy="2651760"/>
                    </a:xfrm>
                    <a:prstGeom prst="rect">
                      <a:avLst/>
                    </a:prstGeom>
                    <a:noFill/>
                    <a:ln w="9525">
                      <a:noFill/>
                      <a:miter lim="800000"/>
                      <a:headEnd/>
                      <a:tailEnd/>
                    </a:ln>
                  </pic:spPr>
                </pic:pic>
              </a:graphicData>
            </a:graphic>
          </wp:inline>
        </w:drawing>
      </w:r>
    </w:p>
    <w:p w:rsidR="00444B6F" w:rsidRPr="00E92693" w:rsidRDefault="00496B9A" w:rsidP="006209BE">
      <w:pPr>
        <w:pStyle w:val="Picturecaption0"/>
        <w:shd w:val="clear" w:color="auto" w:fill="auto"/>
        <w:spacing w:after="160" w:line="360" w:lineRule="auto"/>
        <w:rPr>
          <w:rFonts w:ascii="Sylfaen" w:hAnsi="Sylfaen"/>
          <w:szCs w:val="24"/>
        </w:rPr>
      </w:pPr>
      <w:r w:rsidRPr="00E92693">
        <w:rPr>
          <w:rFonts w:ascii="Sylfaen" w:hAnsi="Sylfaen"/>
          <w:szCs w:val="24"/>
        </w:rPr>
        <w:t xml:space="preserve">Նկ. 5. «Ստացված տվյալների օպերատիվ ստուգման </w:t>
      </w:r>
      <w:r w:rsidR="001A7835" w:rsidRPr="00E92693">
        <w:rPr>
          <w:rFonts w:ascii="Sylfaen" w:hAnsi="Sylfaen"/>
          <w:szCs w:val="24"/>
        </w:rPr>
        <w:t>արձանագրության մեջ</w:t>
      </w:r>
      <w:r w:rsidRPr="00E92693">
        <w:rPr>
          <w:rFonts w:ascii="Sylfaen" w:hAnsi="Sylfaen"/>
          <w:szCs w:val="24"/>
        </w:rPr>
        <w:t xml:space="preserve"> առկա տեղեկությունները լիազորված մարմինների կողմից միմյանց ներկայաց</w:t>
      </w:r>
      <w:r w:rsidR="00860B3E" w:rsidRPr="00E92693">
        <w:rPr>
          <w:rFonts w:ascii="Sylfaen" w:hAnsi="Sylfaen"/>
          <w:szCs w:val="24"/>
        </w:rPr>
        <w:t>վ</w:t>
      </w:r>
      <w:r w:rsidRPr="00E92693">
        <w:rPr>
          <w:rFonts w:ascii="Sylfaen" w:hAnsi="Sylfaen"/>
          <w:szCs w:val="24"/>
        </w:rPr>
        <w:t>ելը»</w:t>
      </w:r>
      <w:r w:rsidR="008F7711" w:rsidRPr="00E92693">
        <w:rPr>
          <w:rFonts w:ascii="Sylfaen" w:hAnsi="Sylfaen"/>
          <w:szCs w:val="24"/>
        </w:rPr>
        <w:t xml:space="preserve"> ընթացակարգի </w:t>
      </w:r>
      <w:r w:rsidRPr="00E92693">
        <w:rPr>
          <w:rFonts w:ascii="Sylfaen" w:hAnsi="Sylfaen"/>
          <w:szCs w:val="24"/>
        </w:rPr>
        <w:t>(P.DS.0</w:t>
      </w:r>
      <w:r w:rsidR="00C540C1" w:rsidRPr="00E92693">
        <w:rPr>
          <w:rFonts w:ascii="Sylfaen" w:hAnsi="Sylfaen"/>
          <w:szCs w:val="24"/>
        </w:rPr>
        <w:t>6</w:t>
      </w:r>
      <w:r w:rsidRPr="00E92693">
        <w:rPr>
          <w:rFonts w:ascii="Sylfaen" w:hAnsi="Sylfaen"/>
          <w:szCs w:val="24"/>
        </w:rPr>
        <w:t>.</w:t>
      </w:r>
      <w:smartTag w:uri="urn:schemas-microsoft-com:office:smarttags" w:element="stockticker">
        <w:r w:rsidRPr="00E92693">
          <w:rPr>
            <w:rFonts w:ascii="Sylfaen" w:hAnsi="Sylfaen"/>
            <w:szCs w:val="24"/>
          </w:rPr>
          <w:t>PRC</w:t>
        </w:r>
      </w:smartTag>
      <w:r w:rsidRPr="00E92693">
        <w:rPr>
          <w:rFonts w:ascii="Sylfaen" w:hAnsi="Sylfaen"/>
          <w:szCs w:val="24"/>
        </w:rPr>
        <w:t>.00</w:t>
      </w:r>
      <w:r w:rsidR="00C540C1" w:rsidRPr="00E92693">
        <w:rPr>
          <w:rFonts w:ascii="Sylfaen" w:hAnsi="Sylfaen"/>
          <w:szCs w:val="24"/>
        </w:rPr>
        <w:t>3</w:t>
      </w:r>
      <w:r w:rsidRPr="00E92693">
        <w:rPr>
          <w:rFonts w:ascii="Sylfaen" w:hAnsi="Sylfaen"/>
          <w:szCs w:val="24"/>
        </w:rPr>
        <w:t>) կատարման սխեման</w:t>
      </w:r>
    </w:p>
    <w:p w:rsidR="00444B6F" w:rsidRPr="006209BE" w:rsidRDefault="00444B6F" w:rsidP="006209BE">
      <w:pPr>
        <w:spacing w:after="160" w:line="360" w:lineRule="auto"/>
        <w:rPr>
          <w:rFonts w:ascii="Sylfaen" w:hAnsi="Sylfaen"/>
        </w:rPr>
      </w:pPr>
    </w:p>
    <w:p w:rsidR="00444B6F" w:rsidRPr="006209BE" w:rsidRDefault="000B0D31" w:rsidP="00E92693">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34.</w:t>
      </w:r>
      <w:r w:rsidR="00E92693" w:rsidRPr="00E92693">
        <w:rPr>
          <w:rFonts w:ascii="Sylfaen" w:hAnsi="Sylfaen"/>
          <w:sz w:val="24"/>
          <w:szCs w:val="24"/>
        </w:rPr>
        <w:tab/>
      </w:r>
      <w:r w:rsidRPr="006209BE">
        <w:rPr>
          <w:rFonts w:ascii="Sylfaen" w:hAnsi="Sylfaen"/>
          <w:sz w:val="24"/>
          <w:szCs w:val="24"/>
        </w:rPr>
        <w:t xml:space="preserve">«Ստացված տվյալների օպերատիվ ստուգման </w:t>
      </w:r>
      <w:r w:rsidR="001A7835" w:rsidRPr="006209BE">
        <w:rPr>
          <w:rFonts w:ascii="Sylfaen" w:hAnsi="Sylfaen"/>
          <w:sz w:val="24"/>
          <w:szCs w:val="24"/>
        </w:rPr>
        <w:t>արձանագրության մեջ</w:t>
      </w:r>
      <w:r w:rsidRPr="006209BE">
        <w:rPr>
          <w:rFonts w:ascii="Sylfaen" w:hAnsi="Sylfaen"/>
          <w:sz w:val="24"/>
          <w:szCs w:val="24"/>
        </w:rPr>
        <w:t xml:space="preserve"> առկա տեղեկությունները լիազորված մարմինների կողմից միմյանց ներկայաց</w:t>
      </w:r>
      <w:r w:rsidR="00860B3E" w:rsidRPr="006209BE">
        <w:rPr>
          <w:rFonts w:ascii="Sylfaen" w:hAnsi="Sylfaen"/>
          <w:sz w:val="24"/>
          <w:szCs w:val="24"/>
        </w:rPr>
        <w:t>վ</w:t>
      </w:r>
      <w:r w:rsidRPr="006209BE">
        <w:rPr>
          <w:rFonts w:ascii="Sylfaen" w:hAnsi="Sylfaen"/>
          <w:sz w:val="24"/>
          <w:szCs w:val="24"/>
        </w:rPr>
        <w:t>ելը» ընթացակարգը</w:t>
      </w:r>
      <w:r w:rsidR="001363B0" w:rsidRPr="006209BE">
        <w:rPr>
          <w:rFonts w:ascii="Sylfaen" w:hAnsi="Sylfaen"/>
          <w:sz w:val="24"/>
          <w:szCs w:val="24"/>
        </w:rPr>
        <w:t xml:space="preserve"> (P.DS.06.</w:t>
      </w:r>
      <w:smartTag w:uri="urn:schemas-microsoft-com:office:smarttags" w:element="stockticker">
        <w:r w:rsidR="001363B0" w:rsidRPr="006209BE">
          <w:rPr>
            <w:rFonts w:ascii="Sylfaen" w:hAnsi="Sylfaen"/>
            <w:sz w:val="24"/>
            <w:szCs w:val="24"/>
          </w:rPr>
          <w:t>PRC</w:t>
        </w:r>
      </w:smartTag>
      <w:r w:rsidR="001363B0" w:rsidRPr="006209BE">
        <w:rPr>
          <w:rFonts w:ascii="Sylfaen" w:hAnsi="Sylfaen"/>
          <w:sz w:val="24"/>
          <w:szCs w:val="24"/>
        </w:rPr>
        <w:t>.003)</w:t>
      </w:r>
      <w:r w:rsidRPr="006209BE">
        <w:rPr>
          <w:rFonts w:ascii="Sylfaen" w:hAnsi="Sylfaen"/>
          <w:sz w:val="24"/>
          <w:szCs w:val="24"/>
        </w:rPr>
        <w:t xml:space="preserve"> կատարվում է ուղարկող լիազորված մարմնից ստացված տեղեկություններում տարբերություններ հայտնաբերելու դեպքում:</w:t>
      </w:r>
    </w:p>
    <w:p w:rsidR="00444B6F" w:rsidRPr="006209BE" w:rsidRDefault="000B0D31" w:rsidP="00E92693">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35.</w:t>
      </w:r>
      <w:r w:rsidR="00E92693" w:rsidRPr="00E92693">
        <w:rPr>
          <w:rFonts w:ascii="Sylfaen" w:hAnsi="Sylfaen"/>
          <w:sz w:val="24"/>
          <w:szCs w:val="24"/>
        </w:rPr>
        <w:tab/>
      </w:r>
      <w:r w:rsidRPr="006209BE">
        <w:rPr>
          <w:rFonts w:ascii="Sylfaen" w:hAnsi="Sylfaen"/>
          <w:sz w:val="24"/>
          <w:szCs w:val="24"/>
        </w:rPr>
        <w:t xml:space="preserve">Առաջինը կատարվում է «Ստացված տեղեկությունների օպերատիվ ստուգման </w:t>
      </w:r>
      <w:r w:rsidR="001A7835" w:rsidRPr="006209BE">
        <w:rPr>
          <w:rFonts w:ascii="Sylfaen" w:hAnsi="Sylfaen"/>
          <w:sz w:val="24"/>
          <w:szCs w:val="24"/>
        </w:rPr>
        <w:t>արձանագրության մեջ</w:t>
      </w:r>
      <w:r w:rsidRPr="006209BE">
        <w:rPr>
          <w:rFonts w:ascii="Sylfaen" w:hAnsi="Sylfaen"/>
          <w:sz w:val="24"/>
          <w:szCs w:val="24"/>
        </w:rPr>
        <w:t xml:space="preserve"> առկա տեղեկությունները ներկայացնելը»</w:t>
      </w:r>
      <w:r w:rsidR="006209BE">
        <w:rPr>
          <w:rFonts w:ascii="Sylfaen" w:hAnsi="Sylfaen"/>
          <w:sz w:val="24"/>
          <w:szCs w:val="24"/>
        </w:rPr>
        <w:t xml:space="preserve"> </w:t>
      </w:r>
      <w:r w:rsidR="00EF5AA8" w:rsidRPr="006209BE">
        <w:rPr>
          <w:rFonts w:ascii="Sylfaen" w:hAnsi="Sylfaen"/>
          <w:sz w:val="24"/>
          <w:szCs w:val="24"/>
        </w:rPr>
        <w:t xml:space="preserve">գործառնությունը </w:t>
      </w:r>
      <w:r w:rsidR="001363B0" w:rsidRPr="006209BE">
        <w:rPr>
          <w:rFonts w:ascii="Sylfaen" w:hAnsi="Sylfaen"/>
          <w:sz w:val="24"/>
          <w:szCs w:val="24"/>
        </w:rPr>
        <w:t>(P.DS.06.OPR.010)</w:t>
      </w:r>
      <w:r w:rsidRPr="006209BE">
        <w:rPr>
          <w:rFonts w:ascii="Sylfaen" w:hAnsi="Sylfaen"/>
          <w:sz w:val="24"/>
          <w:szCs w:val="24"/>
        </w:rPr>
        <w:t>, որի կատարման արդյունքներով ուղարկող լիազորված մարմնի կողմից ձ</w:t>
      </w:r>
      <w:r w:rsidR="006209BE">
        <w:rPr>
          <w:rFonts w:ascii="Sylfaen" w:hAnsi="Sylfaen"/>
          <w:sz w:val="24"/>
          <w:szCs w:val="24"/>
        </w:rPr>
        <w:t>եւ</w:t>
      </w:r>
      <w:r w:rsidRPr="006209BE">
        <w:rPr>
          <w:rFonts w:ascii="Sylfaen" w:hAnsi="Sylfaen"/>
          <w:sz w:val="24"/>
          <w:szCs w:val="24"/>
        </w:rPr>
        <w:t xml:space="preserve">ավորվում </w:t>
      </w:r>
      <w:r w:rsidR="006209BE">
        <w:rPr>
          <w:rFonts w:ascii="Sylfaen" w:hAnsi="Sylfaen"/>
          <w:sz w:val="24"/>
          <w:szCs w:val="24"/>
        </w:rPr>
        <w:t>եւ</w:t>
      </w:r>
      <w:r w:rsidRPr="006209BE">
        <w:rPr>
          <w:rFonts w:ascii="Sylfaen" w:hAnsi="Sylfaen"/>
          <w:sz w:val="24"/>
          <w:szCs w:val="24"/>
        </w:rPr>
        <w:t xml:space="preserve"> ստացող լիազորված մարմին են ուղարկվում ստացված տվյալների օպերատիվ ստուգման արձանագրության տեղեկությունները:</w:t>
      </w:r>
    </w:p>
    <w:p w:rsidR="00444B6F" w:rsidRPr="006209BE" w:rsidRDefault="00D23036" w:rsidP="00E92693">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36.</w:t>
      </w:r>
      <w:r w:rsidR="00E92693" w:rsidRPr="00E92693">
        <w:rPr>
          <w:rFonts w:ascii="Sylfaen" w:hAnsi="Sylfaen"/>
          <w:sz w:val="24"/>
          <w:szCs w:val="24"/>
        </w:rPr>
        <w:tab/>
      </w:r>
      <w:r w:rsidRPr="006209BE">
        <w:rPr>
          <w:rFonts w:ascii="Sylfaen" w:hAnsi="Sylfaen"/>
          <w:sz w:val="24"/>
          <w:szCs w:val="24"/>
        </w:rPr>
        <w:t xml:space="preserve">Ստացված տվյալների օպերատիվ ստուգման </w:t>
      </w:r>
      <w:r w:rsidR="001A7835" w:rsidRPr="006209BE">
        <w:rPr>
          <w:rFonts w:ascii="Sylfaen" w:hAnsi="Sylfaen"/>
          <w:sz w:val="24"/>
          <w:szCs w:val="24"/>
        </w:rPr>
        <w:t>արձանագրության մեջ</w:t>
      </w:r>
      <w:r w:rsidRPr="006209BE">
        <w:rPr>
          <w:rFonts w:ascii="Sylfaen" w:hAnsi="Sylfaen"/>
          <w:sz w:val="24"/>
          <w:szCs w:val="24"/>
        </w:rPr>
        <w:t xml:space="preserve"> առկա տեղեկություններ</w:t>
      </w:r>
      <w:r w:rsidR="00483D52" w:rsidRPr="006209BE">
        <w:rPr>
          <w:rFonts w:ascii="Sylfaen" w:hAnsi="Sylfaen"/>
          <w:sz w:val="24"/>
          <w:szCs w:val="24"/>
        </w:rPr>
        <w:t>ն</w:t>
      </w:r>
      <w:r w:rsidRPr="006209BE">
        <w:rPr>
          <w:rFonts w:ascii="Sylfaen" w:hAnsi="Sylfaen"/>
          <w:sz w:val="24"/>
          <w:szCs w:val="24"/>
        </w:rPr>
        <w:t xml:space="preserve"> ստացող լիազորված մարմնի կողմից ստա</w:t>
      </w:r>
      <w:r w:rsidR="00090187" w:rsidRPr="006209BE">
        <w:rPr>
          <w:rFonts w:ascii="Sylfaen" w:hAnsi="Sylfaen"/>
          <w:sz w:val="24"/>
          <w:szCs w:val="24"/>
        </w:rPr>
        <w:t>ցվելիս</w:t>
      </w:r>
      <w:r w:rsidRPr="006209BE">
        <w:rPr>
          <w:rFonts w:ascii="Sylfaen" w:hAnsi="Sylfaen"/>
          <w:sz w:val="24"/>
          <w:szCs w:val="24"/>
        </w:rPr>
        <w:t xml:space="preserve"> կատարվում է «Ստացված տվյալների օպերատիվ ստուգման </w:t>
      </w:r>
      <w:r w:rsidR="001A7835" w:rsidRPr="006209BE">
        <w:rPr>
          <w:rFonts w:ascii="Sylfaen" w:hAnsi="Sylfaen"/>
          <w:sz w:val="24"/>
          <w:szCs w:val="24"/>
        </w:rPr>
        <w:t>արձանագրության մեջ</w:t>
      </w:r>
      <w:r w:rsidRPr="006209BE">
        <w:rPr>
          <w:rFonts w:ascii="Sylfaen" w:hAnsi="Sylfaen"/>
          <w:sz w:val="24"/>
          <w:szCs w:val="24"/>
        </w:rPr>
        <w:t xml:space="preserve"> առկա տեղեկություններ</w:t>
      </w:r>
      <w:r w:rsidR="00921824" w:rsidRPr="006209BE">
        <w:rPr>
          <w:rFonts w:ascii="Sylfaen" w:hAnsi="Sylfaen"/>
          <w:sz w:val="24"/>
          <w:szCs w:val="24"/>
        </w:rPr>
        <w:t>ի</w:t>
      </w:r>
      <w:r w:rsidRPr="006209BE">
        <w:rPr>
          <w:rFonts w:ascii="Sylfaen" w:hAnsi="Sylfaen"/>
          <w:sz w:val="24"/>
          <w:szCs w:val="24"/>
        </w:rPr>
        <w:t xml:space="preserve"> ընդուն</w:t>
      </w:r>
      <w:r w:rsidR="00921824" w:rsidRPr="006209BE">
        <w:rPr>
          <w:rFonts w:ascii="Sylfaen" w:hAnsi="Sylfaen"/>
          <w:sz w:val="24"/>
          <w:szCs w:val="24"/>
        </w:rPr>
        <w:t>ում</w:t>
      </w:r>
      <w:r w:rsidRPr="006209BE">
        <w:rPr>
          <w:rFonts w:ascii="Sylfaen" w:hAnsi="Sylfaen"/>
          <w:sz w:val="24"/>
          <w:szCs w:val="24"/>
        </w:rPr>
        <w:t xml:space="preserve"> </w:t>
      </w:r>
      <w:r w:rsidR="006209BE">
        <w:rPr>
          <w:rFonts w:ascii="Sylfaen" w:hAnsi="Sylfaen"/>
          <w:sz w:val="24"/>
          <w:szCs w:val="24"/>
        </w:rPr>
        <w:t>եւ</w:t>
      </w:r>
      <w:r w:rsidRPr="006209BE">
        <w:rPr>
          <w:rFonts w:ascii="Sylfaen" w:hAnsi="Sylfaen"/>
          <w:sz w:val="24"/>
          <w:szCs w:val="24"/>
        </w:rPr>
        <w:t xml:space="preserve"> մշակ</w:t>
      </w:r>
      <w:r w:rsidR="00921824" w:rsidRPr="006209BE">
        <w:rPr>
          <w:rFonts w:ascii="Sylfaen" w:hAnsi="Sylfaen"/>
          <w:sz w:val="24"/>
          <w:szCs w:val="24"/>
        </w:rPr>
        <w:t>ում</w:t>
      </w:r>
      <w:r w:rsidR="00FD0135" w:rsidRPr="006209BE">
        <w:rPr>
          <w:rFonts w:ascii="Sylfaen" w:hAnsi="Sylfaen"/>
          <w:sz w:val="24"/>
          <w:szCs w:val="24"/>
        </w:rPr>
        <w:t xml:space="preserve">» </w:t>
      </w:r>
      <w:r w:rsidR="00945978" w:rsidRPr="006209BE">
        <w:rPr>
          <w:rFonts w:ascii="Sylfaen" w:hAnsi="Sylfaen"/>
          <w:sz w:val="24"/>
          <w:szCs w:val="24"/>
        </w:rPr>
        <w:t xml:space="preserve">գործառնությունը </w:t>
      </w:r>
      <w:r w:rsidR="00FD0135" w:rsidRPr="006209BE">
        <w:rPr>
          <w:rFonts w:ascii="Sylfaen" w:hAnsi="Sylfaen"/>
          <w:sz w:val="24"/>
          <w:szCs w:val="24"/>
        </w:rPr>
        <w:t>(P.DS.06.OPR.011)</w:t>
      </w:r>
      <w:r w:rsidRPr="006209BE">
        <w:rPr>
          <w:rFonts w:ascii="Sylfaen" w:hAnsi="Sylfaen"/>
          <w:sz w:val="24"/>
          <w:szCs w:val="24"/>
        </w:rPr>
        <w:t xml:space="preserve">, որի կատարման արդյունքներով իրականացվում է նշված </w:t>
      </w:r>
      <w:r w:rsidRPr="006209BE">
        <w:rPr>
          <w:rFonts w:ascii="Sylfaen" w:hAnsi="Sylfaen"/>
          <w:sz w:val="24"/>
          <w:szCs w:val="24"/>
        </w:rPr>
        <w:lastRenderedPageBreak/>
        <w:t xml:space="preserve">տեղեկությունների ընդունումը </w:t>
      </w:r>
      <w:r w:rsidR="006209BE">
        <w:rPr>
          <w:rFonts w:ascii="Sylfaen" w:hAnsi="Sylfaen"/>
          <w:sz w:val="24"/>
          <w:szCs w:val="24"/>
        </w:rPr>
        <w:t>եւ</w:t>
      </w:r>
      <w:r w:rsidRPr="006209BE">
        <w:rPr>
          <w:rFonts w:ascii="Sylfaen" w:hAnsi="Sylfaen"/>
          <w:sz w:val="24"/>
          <w:szCs w:val="24"/>
        </w:rPr>
        <w:t xml:space="preserve"> մշակումը: Ուղարկող լիազորված մարմին </w:t>
      </w:r>
      <w:r w:rsidR="00921824" w:rsidRPr="006209BE">
        <w:rPr>
          <w:rFonts w:ascii="Sylfaen" w:hAnsi="Sylfaen"/>
          <w:sz w:val="24"/>
          <w:szCs w:val="24"/>
        </w:rPr>
        <w:t xml:space="preserve">է </w:t>
      </w:r>
      <w:r w:rsidRPr="006209BE">
        <w:rPr>
          <w:rFonts w:ascii="Sylfaen" w:hAnsi="Sylfaen"/>
          <w:sz w:val="24"/>
          <w:szCs w:val="24"/>
        </w:rPr>
        <w:t xml:space="preserve">ուղարկվում ստացված տվյալների օպերատիվ ստուգման </w:t>
      </w:r>
      <w:r w:rsidR="001A7835" w:rsidRPr="006209BE">
        <w:rPr>
          <w:rFonts w:ascii="Sylfaen" w:hAnsi="Sylfaen"/>
          <w:sz w:val="24"/>
          <w:szCs w:val="24"/>
        </w:rPr>
        <w:t>արձանագրության մեջ</w:t>
      </w:r>
      <w:r w:rsidRPr="006209BE">
        <w:rPr>
          <w:rFonts w:ascii="Sylfaen" w:hAnsi="Sylfaen"/>
          <w:sz w:val="24"/>
          <w:szCs w:val="24"/>
        </w:rPr>
        <w:t xml:space="preserve"> առկա տեղեկությունների մշակման մասին ծանուցումը:</w:t>
      </w:r>
    </w:p>
    <w:p w:rsidR="00444B6F" w:rsidRPr="006209BE" w:rsidRDefault="00D23036" w:rsidP="00E92693">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37.</w:t>
      </w:r>
      <w:r w:rsidR="00E92693" w:rsidRPr="00E92693">
        <w:rPr>
          <w:rFonts w:ascii="Sylfaen" w:hAnsi="Sylfaen"/>
          <w:sz w:val="24"/>
          <w:szCs w:val="24"/>
        </w:rPr>
        <w:tab/>
      </w:r>
      <w:r w:rsidRPr="006209BE">
        <w:rPr>
          <w:rFonts w:ascii="Sylfaen" w:hAnsi="Sylfaen"/>
          <w:sz w:val="24"/>
          <w:szCs w:val="24"/>
        </w:rPr>
        <w:t xml:space="preserve">Ստացված տվյալների օպերատիվ ստուգման </w:t>
      </w:r>
      <w:r w:rsidR="001A7835" w:rsidRPr="006209BE">
        <w:rPr>
          <w:rFonts w:ascii="Sylfaen" w:hAnsi="Sylfaen"/>
          <w:sz w:val="24"/>
          <w:szCs w:val="24"/>
        </w:rPr>
        <w:t>արձանագրության մեջ</w:t>
      </w:r>
      <w:r w:rsidRPr="006209BE">
        <w:rPr>
          <w:rFonts w:ascii="Sylfaen" w:hAnsi="Sylfaen"/>
          <w:sz w:val="24"/>
          <w:szCs w:val="24"/>
        </w:rPr>
        <w:t xml:space="preserve"> առկա տեղեկությունների մշակման մասին ծանուցումը ուղարկող լիազորված մարմնի կողմից ստա</w:t>
      </w:r>
      <w:r w:rsidR="00921824" w:rsidRPr="006209BE">
        <w:rPr>
          <w:rFonts w:ascii="Sylfaen" w:hAnsi="Sylfaen"/>
          <w:sz w:val="24"/>
          <w:szCs w:val="24"/>
        </w:rPr>
        <w:t>ցվել</w:t>
      </w:r>
      <w:r w:rsidRPr="006209BE">
        <w:rPr>
          <w:rFonts w:ascii="Sylfaen" w:hAnsi="Sylfaen"/>
          <w:sz w:val="24"/>
          <w:szCs w:val="24"/>
        </w:rPr>
        <w:t xml:space="preserve">իս կատարվում է «Ստացված տվյալների օպերատիվ ստուգման </w:t>
      </w:r>
      <w:r w:rsidR="001A7835" w:rsidRPr="006209BE">
        <w:rPr>
          <w:rFonts w:ascii="Sylfaen" w:hAnsi="Sylfaen"/>
          <w:sz w:val="24"/>
          <w:szCs w:val="24"/>
        </w:rPr>
        <w:t>արձանագրության մեջ</w:t>
      </w:r>
      <w:r w:rsidRPr="006209BE">
        <w:rPr>
          <w:rFonts w:ascii="Sylfaen" w:hAnsi="Sylfaen"/>
          <w:sz w:val="24"/>
          <w:szCs w:val="24"/>
        </w:rPr>
        <w:t xml:space="preserve"> առկա տեղեկությունների մշակման </w:t>
      </w:r>
      <w:r w:rsidR="00921824" w:rsidRPr="006209BE">
        <w:rPr>
          <w:rFonts w:ascii="Sylfaen" w:hAnsi="Sylfaen"/>
          <w:sz w:val="24"/>
          <w:szCs w:val="24"/>
        </w:rPr>
        <w:t>վերաբերյալ</w:t>
      </w:r>
      <w:r w:rsidR="000A06E0" w:rsidRPr="006209BE">
        <w:rPr>
          <w:rFonts w:ascii="Sylfaen" w:hAnsi="Sylfaen"/>
          <w:sz w:val="24"/>
          <w:szCs w:val="24"/>
        </w:rPr>
        <w:t xml:space="preserve"> </w:t>
      </w:r>
      <w:r w:rsidRPr="006209BE">
        <w:rPr>
          <w:rFonts w:ascii="Sylfaen" w:hAnsi="Sylfaen"/>
          <w:sz w:val="24"/>
          <w:szCs w:val="24"/>
        </w:rPr>
        <w:t>ծանուցմ</w:t>
      </w:r>
      <w:r w:rsidR="00921824" w:rsidRPr="006209BE">
        <w:rPr>
          <w:rFonts w:ascii="Sylfaen" w:hAnsi="Sylfaen"/>
          <w:sz w:val="24"/>
          <w:szCs w:val="24"/>
        </w:rPr>
        <w:t>ան</w:t>
      </w:r>
      <w:r w:rsidRPr="006209BE">
        <w:rPr>
          <w:rFonts w:ascii="Sylfaen" w:hAnsi="Sylfaen"/>
          <w:sz w:val="24"/>
          <w:szCs w:val="24"/>
        </w:rPr>
        <w:t xml:space="preserve"> ստա</w:t>
      </w:r>
      <w:r w:rsidR="00921824" w:rsidRPr="006209BE">
        <w:rPr>
          <w:rFonts w:ascii="Sylfaen" w:hAnsi="Sylfaen"/>
          <w:sz w:val="24"/>
          <w:szCs w:val="24"/>
        </w:rPr>
        <w:t>ցում</w:t>
      </w:r>
      <w:r w:rsidRPr="006209BE">
        <w:rPr>
          <w:rFonts w:ascii="Sylfaen" w:hAnsi="Sylfaen"/>
          <w:sz w:val="24"/>
          <w:szCs w:val="24"/>
        </w:rPr>
        <w:t>» գործառնությունը</w:t>
      </w:r>
      <w:r w:rsidR="00945978" w:rsidRPr="006209BE">
        <w:rPr>
          <w:rFonts w:ascii="Sylfaen" w:hAnsi="Sylfaen"/>
          <w:sz w:val="24"/>
          <w:szCs w:val="24"/>
        </w:rPr>
        <w:t xml:space="preserve"> (P.DS.06.OPR.012)</w:t>
      </w:r>
      <w:r w:rsidRPr="006209BE">
        <w:rPr>
          <w:rFonts w:ascii="Sylfaen" w:hAnsi="Sylfaen"/>
          <w:sz w:val="24"/>
          <w:szCs w:val="24"/>
        </w:rPr>
        <w:t xml:space="preserve">, որի կատարման արդյունքներով կատարվում է նշված ծանուցման ընդունումը </w:t>
      </w:r>
      <w:r w:rsidR="006209BE">
        <w:rPr>
          <w:rFonts w:ascii="Sylfaen" w:hAnsi="Sylfaen"/>
          <w:sz w:val="24"/>
          <w:szCs w:val="24"/>
        </w:rPr>
        <w:t>եւ</w:t>
      </w:r>
      <w:r w:rsidRPr="006209BE">
        <w:rPr>
          <w:rFonts w:ascii="Sylfaen" w:hAnsi="Sylfaen"/>
          <w:sz w:val="24"/>
          <w:szCs w:val="24"/>
        </w:rPr>
        <w:t xml:space="preserve"> մշակումը։</w:t>
      </w:r>
    </w:p>
    <w:p w:rsidR="0006727A" w:rsidRPr="006209BE" w:rsidRDefault="00D23036" w:rsidP="00E92693">
      <w:pPr>
        <w:pStyle w:val="Bodytext20"/>
        <w:shd w:val="clear" w:color="auto" w:fill="auto"/>
        <w:tabs>
          <w:tab w:val="left" w:pos="1134"/>
        </w:tabs>
        <w:spacing w:before="0" w:after="160" w:line="346" w:lineRule="auto"/>
        <w:ind w:firstLine="567"/>
        <w:rPr>
          <w:rFonts w:ascii="Sylfaen" w:hAnsi="Sylfaen"/>
          <w:sz w:val="24"/>
          <w:szCs w:val="24"/>
        </w:rPr>
      </w:pPr>
      <w:r w:rsidRPr="006209BE">
        <w:rPr>
          <w:rFonts w:ascii="Sylfaen" w:hAnsi="Sylfaen"/>
          <w:sz w:val="24"/>
          <w:szCs w:val="24"/>
        </w:rPr>
        <w:t>38.</w:t>
      </w:r>
      <w:r w:rsidR="00E92693" w:rsidRPr="00E92693">
        <w:rPr>
          <w:rFonts w:ascii="Sylfaen" w:hAnsi="Sylfaen"/>
          <w:sz w:val="24"/>
          <w:szCs w:val="24"/>
        </w:rPr>
        <w:tab/>
      </w:r>
      <w:r w:rsidRPr="006209BE">
        <w:rPr>
          <w:rFonts w:ascii="Sylfaen" w:hAnsi="Sylfaen"/>
          <w:sz w:val="24"/>
          <w:szCs w:val="24"/>
        </w:rPr>
        <w:t xml:space="preserve">«Ստացված տվյալների օպերատիվ ստուգման </w:t>
      </w:r>
      <w:r w:rsidR="001A7835" w:rsidRPr="006209BE">
        <w:rPr>
          <w:rFonts w:ascii="Sylfaen" w:hAnsi="Sylfaen"/>
          <w:sz w:val="24"/>
          <w:szCs w:val="24"/>
        </w:rPr>
        <w:t>արձանագրության մեջ</w:t>
      </w:r>
      <w:r w:rsidRPr="006209BE">
        <w:rPr>
          <w:rFonts w:ascii="Sylfaen" w:hAnsi="Sylfaen"/>
          <w:sz w:val="24"/>
          <w:szCs w:val="24"/>
        </w:rPr>
        <w:t xml:space="preserve"> առկա տեղեկությունները լիազորված մարմինների կողմից միմյանց ներկայացնելը» </w:t>
      </w:r>
      <w:r w:rsidR="0006727A" w:rsidRPr="006209BE">
        <w:rPr>
          <w:rFonts w:ascii="Sylfaen" w:hAnsi="Sylfaen"/>
          <w:sz w:val="24"/>
          <w:szCs w:val="24"/>
        </w:rPr>
        <w:t xml:space="preserve">ընթացակարգի </w:t>
      </w:r>
      <w:r w:rsidRPr="006209BE">
        <w:rPr>
          <w:rFonts w:ascii="Sylfaen" w:hAnsi="Sylfaen"/>
          <w:sz w:val="24"/>
          <w:szCs w:val="24"/>
        </w:rPr>
        <w:t>(P.DS.0</w:t>
      </w:r>
      <w:r w:rsidR="00C0369E" w:rsidRPr="006209BE">
        <w:rPr>
          <w:rFonts w:ascii="Sylfaen" w:hAnsi="Sylfaen"/>
          <w:sz w:val="24"/>
          <w:szCs w:val="24"/>
        </w:rPr>
        <w:t>6</w:t>
      </w:r>
      <w:r w:rsidRPr="006209BE">
        <w:rPr>
          <w:rFonts w:ascii="Sylfaen" w:hAnsi="Sylfaen"/>
          <w:sz w:val="24"/>
          <w:szCs w:val="24"/>
        </w:rPr>
        <w:t>.</w:t>
      </w:r>
      <w:smartTag w:uri="urn:schemas-microsoft-com:office:smarttags" w:element="stockticker">
        <w:r w:rsidRPr="006209BE">
          <w:rPr>
            <w:rFonts w:ascii="Sylfaen" w:hAnsi="Sylfaen"/>
            <w:sz w:val="24"/>
            <w:szCs w:val="24"/>
          </w:rPr>
          <w:t>PRC</w:t>
        </w:r>
      </w:smartTag>
      <w:r w:rsidRPr="006209BE">
        <w:rPr>
          <w:rFonts w:ascii="Sylfaen" w:hAnsi="Sylfaen"/>
          <w:sz w:val="24"/>
          <w:szCs w:val="24"/>
        </w:rPr>
        <w:t>.00</w:t>
      </w:r>
      <w:r w:rsidR="00C0369E" w:rsidRPr="006209BE">
        <w:rPr>
          <w:rFonts w:ascii="Sylfaen" w:hAnsi="Sylfaen"/>
          <w:sz w:val="24"/>
          <w:szCs w:val="24"/>
        </w:rPr>
        <w:t>3</w:t>
      </w:r>
      <w:r w:rsidRPr="006209BE">
        <w:rPr>
          <w:rFonts w:ascii="Sylfaen" w:hAnsi="Sylfaen"/>
          <w:sz w:val="24"/>
          <w:szCs w:val="24"/>
        </w:rPr>
        <w:t xml:space="preserve">) կատարման արդյունքը ստացված տվյալների օպերատիվ ստուգման </w:t>
      </w:r>
      <w:r w:rsidR="001A7835" w:rsidRPr="006209BE">
        <w:rPr>
          <w:rFonts w:ascii="Sylfaen" w:hAnsi="Sylfaen"/>
          <w:sz w:val="24"/>
          <w:szCs w:val="24"/>
        </w:rPr>
        <w:t>արձանագրության մեջ</w:t>
      </w:r>
      <w:r w:rsidRPr="006209BE">
        <w:rPr>
          <w:rFonts w:ascii="Sylfaen" w:hAnsi="Sylfaen"/>
          <w:sz w:val="24"/>
          <w:szCs w:val="24"/>
        </w:rPr>
        <w:t xml:space="preserve"> առկա տեղեկություններ</w:t>
      </w:r>
      <w:r w:rsidR="00C0369E" w:rsidRPr="006209BE">
        <w:rPr>
          <w:rFonts w:ascii="Sylfaen" w:hAnsi="Sylfaen"/>
          <w:sz w:val="24"/>
          <w:szCs w:val="24"/>
        </w:rPr>
        <w:t>ի</w:t>
      </w:r>
      <w:r w:rsidRPr="006209BE">
        <w:rPr>
          <w:rFonts w:ascii="Sylfaen" w:hAnsi="Sylfaen"/>
          <w:sz w:val="24"/>
          <w:szCs w:val="24"/>
        </w:rPr>
        <w:t xml:space="preserve"> </w:t>
      </w:r>
      <w:r w:rsidR="00DD2DC4" w:rsidRPr="006209BE">
        <w:rPr>
          <w:rFonts w:ascii="Sylfaen" w:hAnsi="Sylfaen"/>
          <w:sz w:val="24"/>
          <w:szCs w:val="24"/>
        </w:rPr>
        <w:t>ստաց</w:t>
      </w:r>
      <w:r w:rsidR="003317F0" w:rsidRPr="006209BE">
        <w:rPr>
          <w:rFonts w:ascii="Sylfaen" w:hAnsi="Sylfaen"/>
          <w:sz w:val="24"/>
          <w:szCs w:val="24"/>
        </w:rPr>
        <w:t>ումն</w:t>
      </w:r>
      <w:r w:rsidR="00DD2DC4" w:rsidRPr="006209BE">
        <w:rPr>
          <w:rFonts w:ascii="Sylfaen" w:hAnsi="Sylfaen"/>
          <w:sz w:val="24"/>
          <w:szCs w:val="24"/>
        </w:rPr>
        <w:t xml:space="preserve"> է</w:t>
      </w:r>
      <w:r w:rsidR="00C0369E" w:rsidRPr="006209BE">
        <w:rPr>
          <w:rFonts w:ascii="Sylfaen" w:hAnsi="Sylfaen"/>
          <w:sz w:val="24"/>
          <w:szCs w:val="24"/>
        </w:rPr>
        <w:t xml:space="preserve"> </w:t>
      </w:r>
      <w:r w:rsidRPr="006209BE">
        <w:rPr>
          <w:rFonts w:ascii="Sylfaen" w:hAnsi="Sylfaen"/>
          <w:sz w:val="24"/>
          <w:szCs w:val="24"/>
        </w:rPr>
        <w:t>ստացող լիազորված մարմնի կողմից:</w:t>
      </w:r>
    </w:p>
    <w:p w:rsidR="00444B6F" w:rsidRPr="006209BE" w:rsidRDefault="00D23036" w:rsidP="00E92693">
      <w:pPr>
        <w:pStyle w:val="Bodytext20"/>
        <w:shd w:val="clear" w:color="auto" w:fill="auto"/>
        <w:tabs>
          <w:tab w:val="left" w:pos="1134"/>
        </w:tabs>
        <w:spacing w:before="0" w:after="160" w:line="346" w:lineRule="auto"/>
        <w:ind w:firstLine="567"/>
        <w:rPr>
          <w:rFonts w:ascii="Sylfaen" w:hAnsi="Sylfaen"/>
          <w:sz w:val="24"/>
          <w:szCs w:val="24"/>
        </w:rPr>
      </w:pPr>
      <w:r w:rsidRPr="006209BE">
        <w:rPr>
          <w:rFonts w:ascii="Sylfaen" w:hAnsi="Sylfaen"/>
          <w:sz w:val="24"/>
          <w:szCs w:val="24"/>
        </w:rPr>
        <w:t>39.</w:t>
      </w:r>
      <w:r w:rsidR="00E92693" w:rsidRPr="00E92693">
        <w:rPr>
          <w:rFonts w:ascii="Sylfaen" w:hAnsi="Sylfaen"/>
          <w:sz w:val="24"/>
          <w:szCs w:val="24"/>
        </w:rPr>
        <w:tab/>
      </w:r>
      <w:r w:rsidRPr="006209BE">
        <w:rPr>
          <w:rFonts w:ascii="Sylfaen" w:hAnsi="Sylfaen"/>
          <w:sz w:val="24"/>
          <w:szCs w:val="24"/>
        </w:rPr>
        <w:t xml:space="preserve">Ընդհանուր գործընթացի՝ «Ստացված տվյալների օպերատիվ ստուգման </w:t>
      </w:r>
      <w:r w:rsidR="001A7835" w:rsidRPr="006209BE">
        <w:rPr>
          <w:rFonts w:ascii="Sylfaen" w:hAnsi="Sylfaen"/>
          <w:sz w:val="24"/>
          <w:szCs w:val="24"/>
        </w:rPr>
        <w:t>արձանագրության մեջ</w:t>
      </w:r>
      <w:r w:rsidRPr="006209BE">
        <w:rPr>
          <w:rFonts w:ascii="Sylfaen" w:hAnsi="Sylfaen"/>
          <w:sz w:val="24"/>
          <w:szCs w:val="24"/>
        </w:rPr>
        <w:t xml:space="preserve"> առկա տեղեկությունները լիազորված մարմինների կողմից միմյանց ներկայաց</w:t>
      </w:r>
      <w:r w:rsidR="00A8567C" w:rsidRPr="006209BE">
        <w:rPr>
          <w:rFonts w:ascii="Sylfaen" w:hAnsi="Sylfaen"/>
          <w:sz w:val="24"/>
          <w:szCs w:val="24"/>
        </w:rPr>
        <w:t>վ</w:t>
      </w:r>
      <w:r w:rsidRPr="006209BE">
        <w:rPr>
          <w:rFonts w:ascii="Sylfaen" w:hAnsi="Sylfaen"/>
          <w:sz w:val="24"/>
          <w:szCs w:val="24"/>
        </w:rPr>
        <w:t>ելը» ընթացակարգի (P.DS.0</w:t>
      </w:r>
      <w:r w:rsidR="00C0369E" w:rsidRPr="006209BE">
        <w:rPr>
          <w:rFonts w:ascii="Sylfaen" w:hAnsi="Sylfaen"/>
          <w:sz w:val="24"/>
          <w:szCs w:val="24"/>
        </w:rPr>
        <w:t>6</w:t>
      </w:r>
      <w:r w:rsidRPr="006209BE">
        <w:rPr>
          <w:rFonts w:ascii="Sylfaen" w:hAnsi="Sylfaen"/>
          <w:sz w:val="24"/>
          <w:szCs w:val="24"/>
        </w:rPr>
        <w:t>.</w:t>
      </w:r>
      <w:smartTag w:uri="urn:schemas-microsoft-com:office:smarttags" w:element="stockticker">
        <w:r w:rsidRPr="006209BE">
          <w:rPr>
            <w:rFonts w:ascii="Sylfaen" w:hAnsi="Sylfaen"/>
            <w:sz w:val="24"/>
            <w:szCs w:val="24"/>
          </w:rPr>
          <w:t>PRC</w:t>
        </w:r>
      </w:smartTag>
      <w:r w:rsidRPr="006209BE">
        <w:rPr>
          <w:rFonts w:ascii="Sylfaen" w:hAnsi="Sylfaen"/>
          <w:sz w:val="24"/>
          <w:szCs w:val="24"/>
        </w:rPr>
        <w:t>.00</w:t>
      </w:r>
      <w:r w:rsidR="00C0369E" w:rsidRPr="006209BE">
        <w:rPr>
          <w:rFonts w:ascii="Sylfaen" w:hAnsi="Sylfaen"/>
          <w:sz w:val="24"/>
          <w:szCs w:val="24"/>
        </w:rPr>
        <w:t>3</w:t>
      </w:r>
      <w:r w:rsidRPr="006209BE">
        <w:rPr>
          <w:rFonts w:ascii="Sylfaen" w:hAnsi="Sylfaen"/>
          <w:sz w:val="24"/>
          <w:szCs w:val="24"/>
        </w:rPr>
        <w:t>) շրջանակներում կատարվող գործառնությունների ցանկը բերված է 13-րդ աղյուսակում։</w:t>
      </w:r>
    </w:p>
    <w:p w:rsidR="00444B6F" w:rsidRPr="006209BE" w:rsidRDefault="00444B6F" w:rsidP="00E92693">
      <w:pPr>
        <w:spacing w:after="160" w:line="346" w:lineRule="auto"/>
        <w:rPr>
          <w:rFonts w:ascii="Sylfaen" w:hAnsi="Sylfaen"/>
        </w:rPr>
      </w:pPr>
    </w:p>
    <w:p w:rsidR="00444B6F" w:rsidRPr="006209BE" w:rsidRDefault="00496B9A" w:rsidP="00E92693">
      <w:pPr>
        <w:pStyle w:val="Bodytext20"/>
        <w:shd w:val="clear" w:color="auto" w:fill="auto"/>
        <w:spacing w:before="0" w:after="160" w:line="346" w:lineRule="auto"/>
        <w:jc w:val="right"/>
        <w:rPr>
          <w:rFonts w:ascii="Sylfaen" w:hAnsi="Sylfaen"/>
          <w:sz w:val="24"/>
          <w:szCs w:val="24"/>
        </w:rPr>
      </w:pPr>
      <w:r w:rsidRPr="006209BE">
        <w:rPr>
          <w:rFonts w:ascii="Sylfaen" w:hAnsi="Sylfaen"/>
          <w:sz w:val="24"/>
          <w:szCs w:val="24"/>
        </w:rPr>
        <w:t>Աղյուսակ 13</w:t>
      </w:r>
    </w:p>
    <w:p w:rsidR="00444B6F" w:rsidRPr="006209BE" w:rsidRDefault="00496B9A" w:rsidP="00E92693">
      <w:pPr>
        <w:pStyle w:val="Bodytext20"/>
        <w:shd w:val="clear" w:color="auto" w:fill="auto"/>
        <w:spacing w:before="0" w:after="160" w:line="346" w:lineRule="auto"/>
        <w:jc w:val="center"/>
        <w:rPr>
          <w:rFonts w:ascii="Sylfaen" w:hAnsi="Sylfaen"/>
          <w:sz w:val="24"/>
          <w:szCs w:val="24"/>
        </w:rPr>
      </w:pPr>
      <w:r w:rsidRPr="006209BE">
        <w:rPr>
          <w:rFonts w:ascii="Sylfaen" w:hAnsi="Sylfaen"/>
          <w:sz w:val="24"/>
          <w:szCs w:val="24"/>
        </w:rPr>
        <w:t xml:space="preserve">Ընդհանուր գործընթացի՝ «Ստացված տվյալների օպերատիվ ստուգման </w:t>
      </w:r>
      <w:r w:rsidR="001A7835" w:rsidRPr="006209BE">
        <w:rPr>
          <w:rFonts w:ascii="Sylfaen" w:hAnsi="Sylfaen"/>
          <w:sz w:val="24"/>
          <w:szCs w:val="24"/>
        </w:rPr>
        <w:t>արձանագրության մեջ</w:t>
      </w:r>
      <w:r w:rsidRPr="006209BE">
        <w:rPr>
          <w:rFonts w:ascii="Sylfaen" w:hAnsi="Sylfaen"/>
          <w:sz w:val="24"/>
          <w:szCs w:val="24"/>
        </w:rPr>
        <w:t xml:space="preserve"> առկա տեղեկությունները լիազորված մարմինների կողմից միմյանց ներկայաց</w:t>
      </w:r>
      <w:r w:rsidR="00A8567C" w:rsidRPr="006209BE">
        <w:rPr>
          <w:rFonts w:ascii="Sylfaen" w:hAnsi="Sylfaen"/>
          <w:sz w:val="24"/>
          <w:szCs w:val="24"/>
        </w:rPr>
        <w:t>վ</w:t>
      </w:r>
      <w:r w:rsidRPr="006209BE">
        <w:rPr>
          <w:rFonts w:ascii="Sylfaen" w:hAnsi="Sylfaen"/>
          <w:sz w:val="24"/>
          <w:szCs w:val="24"/>
        </w:rPr>
        <w:t xml:space="preserve">ելը» ընթացակարգի </w:t>
      </w:r>
      <w:r w:rsidR="00D3728F" w:rsidRPr="006209BE">
        <w:rPr>
          <w:rFonts w:ascii="Sylfaen" w:hAnsi="Sylfaen"/>
          <w:sz w:val="24"/>
          <w:szCs w:val="24"/>
        </w:rPr>
        <w:t>(P.DS.06.</w:t>
      </w:r>
      <w:smartTag w:uri="urn:schemas-microsoft-com:office:smarttags" w:element="stockticker">
        <w:r w:rsidR="00D3728F" w:rsidRPr="006209BE">
          <w:rPr>
            <w:rFonts w:ascii="Sylfaen" w:hAnsi="Sylfaen"/>
            <w:sz w:val="24"/>
            <w:szCs w:val="24"/>
          </w:rPr>
          <w:t>PRC</w:t>
        </w:r>
      </w:smartTag>
      <w:r w:rsidR="00D3728F" w:rsidRPr="006209BE">
        <w:rPr>
          <w:rFonts w:ascii="Sylfaen" w:hAnsi="Sylfaen"/>
          <w:sz w:val="24"/>
          <w:szCs w:val="24"/>
        </w:rPr>
        <w:t xml:space="preserve">.003) </w:t>
      </w:r>
      <w:r w:rsidRPr="006209BE">
        <w:rPr>
          <w:rFonts w:ascii="Sylfaen" w:hAnsi="Sylfaen"/>
          <w:sz w:val="24"/>
          <w:szCs w:val="24"/>
        </w:rPr>
        <w:t>շրջանակներում կատարվող գործառնությունների ցանկը</w:t>
      </w:r>
    </w:p>
    <w:tbl>
      <w:tblPr>
        <w:tblOverlap w:val="never"/>
        <w:tblW w:w="9073" w:type="dxa"/>
        <w:jc w:val="center"/>
        <w:tblLayout w:type="fixed"/>
        <w:tblCellMar>
          <w:left w:w="10" w:type="dxa"/>
          <w:right w:w="10" w:type="dxa"/>
        </w:tblCellMar>
        <w:tblLook w:val="0000" w:firstRow="0" w:lastRow="0" w:firstColumn="0" w:lastColumn="0" w:noHBand="0" w:noVBand="0"/>
      </w:tblPr>
      <w:tblGrid>
        <w:gridCol w:w="2269"/>
        <w:gridCol w:w="3848"/>
        <w:gridCol w:w="2956"/>
      </w:tblGrid>
      <w:tr w:rsidR="00444B6F" w:rsidRPr="00E92693" w:rsidTr="00E92693">
        <w:trPr>
          <w:tblHeader/>
          <w:jc w:val="center"/>
        </w:trPr>
        <w:tc>
          <w:tcPr>
            <w:tcW w:w="2269" w:type="dxa"/>
            <w:tcBorders>
              <w:top w:val="single" w:sz="4" w:space="0" w:color="auto"/>
              <w:left w:val="single" w:sz="4" w:space="0" w:color="auto"/>
            </w:tcBorders>
            <w:shd w:val="clear" w:color="auto" w:fill="FFFFFF"/>
          </w:tcPr>
          <w:p w:rsidR="00444B6F" w:rsidRPr="00E92693" w:rsidRDefault="00496B9A" w:rsidP="00E92693">
            <w:pPr>
              <w:pStyle w:val="Bodytext20"/>
              <w:shd w:val="clear" w:color="auto" w:fill="auto"/>
              <w:spacing w:before="0" w:after="120" w:line="240" w:lineRule="auto"/>
              <w:jc w:val="center"/>
              <w:rPr>
                <w:rFonts w:ascii="Sylfaen" w:hAnsi="Sylfaen"/>
                <w:color w:val="000000"/>
                <w:sz w:val="20"/>
                <w:szCs w:val="24"/>
                <w:lang w:bidi="hy-AM"/>
              </w:rPr>
            </w:pPr>
            <w:r w:rsidRPr="00E92693">
              <w:rPr>
                <w:rStyle w:val="Bodytext212pt"/>
                <w:rFonts w:ascii="Sylfaen" w:hAnsi="Sylfaen"/>
                <w:sz w:val="20"/>
              </w:rPr>
              <w:t>Ծածկագրային նշագիրը</w:t>
            </w:r>
          </w:p>
        </w:tc>
        <w:tc>
          <w:tcPr>
            <w:tcW w:w="3848" w:type="dxa"/>
            <w:tcBorders>
              <w:top w:val="single" w:sz="4" w:space="0" w:color="auto"/>
              <w:left w:val="single" w:sz="4" w:space="0" w:color="auto"/>
            </w:tcBorders>
            <w:shd w:val="clear" w:color="auto" w:fill="FFFFFF"/>
          </w:tcPr>
          <w:p w:rsidR="00444B6F" w:rsidRPr="00E92693" w:rsidRDefault="00496B9A" w:rsidP="00E92693">
            <w:pPr>
              <w:pStyle w:val="Bodytext20"/>
              <w:shd w:val="clear" w:color="auto" w:fill="auto"/>
              <w:spacing w:before="0" w:after="120" w:line="240" w:lineRule="auto"/>
              <w:jc w:val="center"/>
              <w:rPr>
                <w:rFonts w:ascii="Sylfaen" w:hAnsi="Sylfaen"/>
                <w:color w:val="000000"/>
                <w:sz w:val="20"/>
                <w:szCs w:val="24"/>
                <w:lang w:bidi="hy-AM"/>
              </w:rPr>
            </w:pPr>
            <w:r w:rsidRPr="00E92693">
              <w:rPr>
                <w:rStyle w:val="Bodytext212pt"/>
                <w:rFonts w:ascii="Sylfaen" w:hAnsi="Sylfaen"/>
                <w:sz w:val="20"/>
              </w:rPr>
              <w:t>Անվանումը</w:t>
            </w:r>
          </w:p>
        </w:tc>
        <w:tc>
          <w:tcPr>
            <w:tcW w:w="2956" w:type="dxa"/>
            <w:tcBorders>
              <w:top w:val="single" w:sz="4" w:space="0" w:color="auto"/>
              <w:left w:val="single" w:sz="4" w:space="0" w:color="auto"/>
              <w:right w:val="single" w:sz="4" w:space="0" w:color="auto"/>
            </w:tcBorders>
            <w:shd w:val="clear" w:color="auto" w:fill="FFFFFF"/>
          </w:tcPr>
          <w:p w:rsidR="00444B6F" w:rsidRPr="00E92693" w:rsidRDefault="00496B9A" w:rsidP="00E92693">
            <w:pPr>
              <w:pStyle w:val="Bodytext20"/>
              <w:shd w:val="clear" w:color="auto" w:fill="auto"/>
              <w:spacing w:before="0" w:after="120" w:line="240" w:lineRule="auto"/>
              <w:jc w:val="center"/>
              <w:rPr>
                <w:rFonts w:ascii="Sylfaen" w:hAnsi="Sylfaen"/>
                <w:color w:val="000000"/>
                <w:sz w:val="20"/>
                <w:szCs w:val="24"/>
                <w:lang w:bidi="hy-AM"/>
              </w:rPr>
            </w:pPr>
            <w:r w:rsidRPr="00E92693">
              <w:rPr>
                <w:rStyle w:val="Bodytext212pt"/>
                <w:rFonts w:ascii="Sylfaen" w:hAnsi="Sylfaen"/>
                <w:sz w:val="20"/>
              </w:rPr>
              <w:t>Նկարագրությունը</w:t>
            </w:r>
          </w:p>
        </w:tc>
      </w:tr>
      <w:tr w:rsidR="00444B6F" w:rsidRPr="00E92693" w:rsidTr="00E92693">
        <w:trPr>
          <w:tblHeader/>
          <w:jc w:val="center"/>
        </w:trPr>
        <w:tc>
          <w:tcPr>
            <w:tcW w:w="2269" w:type="dxa"/>
            <w:tcBorders>
              <w:top w:val="single" w:sz="4" w:space="0" w:color="auto"/>
              <w:left w:val="single" w:sz="4" w:space="0" w:color="auto"/>
            </w:tcBorders>
            <w:shd w:val="clear" w:color="auto" w:fill="FFFFFF"/>
          </w:tcPr>
          <w:p w:rsidR="00444B6F" w:rsidRPr="00E92693" w:rsidRDefault="00496B9A" w:rsidP="00E92693">
            <w:pPr>
              <w:pStyle w:val="Bodytext20"/>
              <w:shd w:val="clear" w:color="auto" w:fill="auto"/>
              <w:spacing w:before="0" w:after="120" w:line="240" w:lineRule="auto"/>
              <w:jc w:val="center"/>
              <w:rPr>
                <w:rFonts w:ascii="Sylfaen" w:hAnsi="Sylfaen"/>
                <w:color w:val="000000"/>
                <w:sz w:val="20"/>
                <w:szCs w:val="24"/>
                <w:lang w:bidi="hy-AM"/>
              </w:rPr>
            </w:pPr>
            <w:r w:rsidRPr="00E92693">
              <w:rPr>
                <w:rStyle w:val="Bodytext212pt"/>
                <w:rFonts w:ascii="Sylfaen" w:hAnsi="Sylfaen"/>
                <w:sz w:val="20"/>
              </w:rPr>
              <w:t>1.</w:t>
            </w:r>
          </w:p>
        </w:tc>
        <w:tc>
          <w:tcPr>
            <w:tcW w:w="3848" w:type="dxa"/>
            <w:tcBorders>
              <w:top w:val="single" w:sz="4" w:space="0" w:color="auto"/>
              <w:left w:val="single" w:sz="4" w:space="0" w:color="auto"/>
            </w:tcBorders>
            <w:shd w:val="clear" w:color="auto" w:fill="FFFFFF"/>
          </w:tcPr>
          <w:p w:rsidR="00444B6F" w:rsidRPr="00E92693" w:rsidRDefault="00496B9A" w:rsidP="00E92693">
            <w:pPr>
              <w:pStyle w:val="Bodytext20"/>
              <w:shd w:val="clear" w:color="auto" w:fill="auto"/>
              <w:spacing w:before="0" w:after="120" w:line="240" w:lineRule="auto"/>
              <w:jc w:val="center"/>
              <w:rPr>
                <w:rFonts w:ascii="Sylfaen" w:hAnsi="Sylfaen"/>
                <w:color w:val="000000"/>
                <w:sz w:val="20"/>
                <w:szCs w:val="24"/>
                <w:lang w:bidi="hy-AM"/>
              </w:rPr>
            </w:pPr>
            <w:r w:rsidRPr="00E92693">
              <w:rPr>
                <w:rStyle w:val="Bodytext212pt"/>
                <w:rFonts w:ascii="Sylfaen" w:hAnsi="Sylfaen"/>
                <w:sz w:val="20"/>
              </w:rPr>
              <w:t>2.</w:t>
            </w:r>
          </w:p>
        </w:tc>
        <w:tc>
          <w:tcPr>
            <w:tcW w:w="2956" w:type="dxa"/>
            <w:tcBorders>
              <w:top w:val="single" w:sz="4" w:space="0" w:color="auto"/>
              <w:left w:val="single" w:sz="4" w:space="0" w:color="auto"/>
              <w:right w:val="single" w:sz="4" w:space="0" w:color="auto"/>
            </w:tcBorders>
            <w:shd w:val="clear" w:color="auto" w:fill="FFFFFF"/>
          </w:tcPr>
          <w:p w:rsidR="00444B6F" w:rsidRPr="00E92693" w:rsidRDefault="00496B9A" w:rsidP="00E92693">
            <w:pPr>
              <w:pStyle w:val="Bodytext20"/>
              <w:shd w:val="clear" w:color="auto" w:fill="auto"/>
              <w:spacing w:before="0" w:after="120" w:line="240" w:lineRule="auto"/>
              <w:jc w:val="center"/>
              <w:rPr>
                <w:rFonts w:ascii="Sylfaen" w:hAnsi="Sylfaen"/>
                <w:color w:val="000000"/>
                <w:sz w:val="20"/>
                <w:szCs w:val="24"/>
                <w:lang w:bidi="hy-AM"/>
              </w:rPr>
            </w:pPr>
            <w:r w:rsidRPr="00E92693">
              <w:rPr>
                <w:rStyle w:val="Bodytext212pt"/>
                <w:rFonts w:ascii="Sylfaen" w:hAnsi="Sylfaen"/>
                <w:sz w:val="20"/>
              </w:rPr>
              <w:t>3.</w:t>
            </w:r>
          </w:p>
        </w:tc>
      </w:tr>
      <w:tr w:rsidR="00444B6F" w:rsidRPr="00E92693" w:rsidTr="00E92693">
        <w:trPr>
          <w:jc w:val="center"/>
        </w:trPr>
        <w:tc>
          <w:tcPr>
            <w:tcW w:w="2269" w:type="dxa"/>
            <w:tcBorders>
              <w:top w:val="single" w:sz="4" w:space="0" w:color="auto"/>
              <w:left w:val="single" w:sz="4" w:space="0" w:color="auto"/>
            </w:tcBorders>
            <w:shd w:val="clear" w:color="auto" w:fill="FFFFFF"/>
          </w:tcPr>
          <w:p w:rsidR="00444B6F" w:rsidRPr="00E92693" w:rsidRDefault="00496B9A"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P.DS.06.OPR.010</w:t>
            </w:r>
          </w:p>
        </w:tc>
        <w:tc>
          <w:tcPr>
            <w:tcW w:w="3848" w:type="dxa"/>
            <w:tcBorders>
              <w:top w:val="single" w:sz="4" w:space="0" w:color="auto"/>
              <w:left w:val="single" w:sz="4" w:space="0" w:color="auto"/>
            </w:tcBorders>
            <w:shd w:val="clear" w:color="auto" w:fill="FFFFFF"/>
          </w:tcPr>
          <w:p w:rsidR="00444B6F" w:rsidRPr="00E92693" w:rsidRDefault="00496B9A"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 xml:space="preserve">ստացված տվյալների օպերատիվ ստուգման </w:t>
            </w:r>
            <w:r w:rsidR="001A7835" w:rsidRPr="00E92693">
              <w:rPr>
                <w:rStyle w:val="Bodytext212pt"/>
                <w:rFonts w:ascii="Sylfaen" w:hAnsi="Sylfaen"/>
                <w:sz w:val="20"/>
              </w:rPr>
              <w:t>արձանագրության մեջ</w:t>
            </w:r>
            <w:r w:rsidRPr="00E92693">
              <w:rPr>
                <w:rStyle w:val="Bodytext212pt"/>
                <w:rFonts w:ascii="Sylfaen" w:hAnsi="Sylfaen"/>
                <w:sz w:val="20"/>
              </w:rPr>
              <w:t xml:space="preserve"> առկա տեղեկություններ</w:t>
            </w:r>
            <w:r w:rsidR="00EC2622" w:rsidRPr="00E92693">
              <w:rPr>
                <w:rStyle w:val="Bodytext212pt"/>
                <w:rFonts w:ascii="Sylfaen" w:hAnsi="Sylfaen"/>
                <w:sz w:val="20"/>
              </w:rPr>
              <w:t>ի</w:t>
            </w:r>
            <w:r w:rsidRPr="00E92693">
              <w:rPr>
                <w:rStyle w:val="Bodytext212pt"/>
                <w:rFonts w:ascii="Sylfaen" w:hAnsi="Sylfaen"/>
                <w:sz w:val="20"/>
              </w:rPr>
              <w:t xml:space="preserve"> ներկայաց</w:t>
            </w:r>
            <w:r w:rsidR="00EC2622" w:rsidRPr="00E92693">
              <w:rPr>
                <w:rStyle w:val="Bodytext212pt"/>
                <w:rFonts w:ascii="Sylfaen" w:hAnsi="Sylfaen"/>
                <w:sz w:val="20"/>
              </w:rPr>
              <w:t>ում</w:t>
            </w:r>
          </w:p>
        </w:tc>
        <w:tc>
          <w:tcPr>
            <w:tcW w:w="2956" w:type="dxa"/>
            <w:tcBorders>
              <w:top w:val="single" w:sz="4" w:space="0" w:color="auto"/>
              <w:left w:val="single" w:sz="4" w:space="0" w:color="auto"/>
              <w:right w:val="single" w:sz="4" w:space="0" w:color="auto"/>
            </w:tcBorders>
            <w:shd w:val="clear" w:color="auto" w:fill="FFFFFF"/>
          </w:tcPr>
          <w:p w:rsidR="00444B6F" w:rsidRPr="00E92693" w:rsidRDefault="00496B9A"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բերված է սույն կանոնների 14-րդ աղյուսակում</w:t>
            </w:r>
          </w:p>
        </w:tc>
      </w:tr>
      <w:tr w:rsidR="00444B6F" w:rsidRPr="00E92693" w:rsidTr="00E92693">
        <w:trPr>
          <w:jc w:val="center"/>
        </w:trPr>
        <w:tc>
          <w:tcPr>
            <w:tcW w:w="2269" w:type="dxa"/>
            <w:tcBorders>
              <w:top w:val="single" w:sz="4" w:space="0" w:color="auto"/>
              <w:left w:val="single" w:sz="4" w:space="0" w:color="auto"/>
              <w:bottom w:val="single" w:sz="4" w:space="0" w:color="auto"/>
            </w:tcBorders>
            <w:shd w:val="clear" w:color="auto" w:fill="FFFFFF"/>
          </w:tcPr>
          <w:p w:rsidR="00444B6F" w:rsidRPr="00E92693" w:rsidRDefault="00496B9A"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lastRenderedPageBreak/>
              <w:t>P.DS.06.OPR.011</w:t>
            </w:r>
          </w:p>
        </w:tc>
        <w:tc>
          <w:tcPr>
            <w:tcW w:w="3848" w:type="dxa"/>
            <w:tcBorders>
              <w:top w:val="single" w:sz="4" w:space="0" w:color="auto"/>
              <w:left w:val="single" w:sz="4" w:space="0" w:color="auto"/>
              <w:bottom w:val="single" w:sz="4" w:space="0" w:color="auto"/>
            </w:tcBorders>
            <w:shd w:val="clear" w:color="auto" w:fill="FFFFFF"/>
          </w:tcPr>
          <w:p w:rsidR="00444B6F" w:rsidRPr="00E92693" w:rsidRDefault="00496B9A"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 xml:space="preserve">ստացված տվյալների օպերատիվ ստուգման </w:t>
            </w:r>
            <w:r w:rsidR="001A7835" w:rsidRPr="00E92693">
              <w:rPr>
                <w:rStyle w:val="Bodytext212pt"/>
                <w:rFonts w:ascii="Sylfaen" w:hAnsi="Sylfaen"/>
                <w:sz w:val="20"/>
              </w:rPr>
              <w:t>արձանագրության մեջ</w:t>
            </w:r>
            <w:r w:rsidRPr="00E92693">
              <w:rPr>
                <w:rStyle w:val="Bodytext212pt"/>
                <w:rFonts w:ascii="Sylfaen" w:hAnsi="Sylfaen"/>
                <w:sz w:val="20"/>
              </w:rPr>
              <w:t xml:space="preserve"> առկա տեղեկություններ</w:t>
            </w:r>
            <w:r w:rsidR="00EC2622" w:rsidRPr="00E92693">
              <w:rPr>
                <w:rStyle w:val="Bodytext212pt"/>
                <w:rFonts w:ascii="Sylfaen" w:hAnsi="Sylfaen"/>
                <w:sz w:val="20"/>
              </w:rPr>
              <w:t>ի</w:t>
            </w:r>
            <w:r w:rsidRPr="00E92693">
              <w:rPr>
                <w:rStyle w:val="Bodytext212pt"/>
                <w:rFonts w:ascii="Sylfaen" w:hAnsi="Sylfaen"/>
                <w:sz w:val="20"/>
              </w:rPr>
              <w:t xml:space="preserve"> ընդուն</w:t>
            </w:r>
            <w:r w:rsidR="00EC2622" w:rsidRPr="00E92693">
              <w:rPr>
                <w:rStyle w:val="Bodytext212pt"/>
                <w:rFonts w:ascii="Sylfaen" w:hAnsi="Sylfaen"/>
                <w:sz w:val="20"/>
              </w:rPr>
              <w:t>ում</w:t>
            </w:r>
            <w:r w:rsidRPr="00E92693">
              <w:rPr>
                <w:rStyle w:val="Bodytext212pt"/>
                <w:rFonts w:ascii="Sylfaen" w:hAnsi="Sylfaen"/>
                <w:sz w:val="20"/>
              </w:rPr>
              <w:t xml:space="preserve"> </w:t>
            </w:r>
            <w:r w:rsidR="006209BE" w:rsidRPr="00E92693">
              <w:rPr>
                <w:rStyle w:val="Bodytext212pt"/>
                <w:rFonts w:ascii="Sylfaen" w:hAnsi="Sylfaen"/>
                <w:sz w:val="20"/>
              </w:rPr>
              <w:t>եւ</w:t>
            </w:r>
            <w:r w:rsidRPr="00E92693">
              <w:rPr>
                <w:rStyle w:val="Bodytext212pt"/>
                <w:rFonts w:ascii="Sylfaen" w:hAnsi="Sylfaen"/>
                <w:sz w:val="20"/>
              </w:rPr>
              <w:t xml:space="preserve"> մշակ</w:t>
            </w:r>
            <w:r w:rsidR="00EC2622" w:rsidRPr="00E92693">
              <w:rPr>
                <w:rStyle w:val="Bodytext212pt"/>
                <w:rFonts w:ascii="Sylfaen" w:hAnsi="Sylfaen"/>
                <w:sz w:val="20"/>
              </w:rPr>
              <w:t>ում</w:t>
            </w:r>
          </w:p>
        </w:tc>
        <w:tc>
          <w:tcPr>
            <w:tcW w:w="2956" w:type="dxa"/>
            <w:tcBorders>
              <w:top w:val="single" w:sz="4" w:space="0" w:color="auto"/>
              <w:left w:val="single" w:sz="4" w:space="0" w:color="auto"/>
              <w:bottom w:val="single" w:sz="4" w:space="0" w:color="auto"/>
              <w:right w:val="single" w:sz="4" w:space="0" w:color="auto"/>
            </w:tcBorders>
            <w:shd w:val="clear" w:color="auto" w:fill="FFFFFF"/>
          </w:tcPr>
          <w:p w:rsidR="00444B6F" w:rsidRPr="00E92693" w:rsidRDefault="00496B9A"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բերված է սույն կանոնների 15-րդ աղյուսակում</w:t>
            </w:r>
          </w:p>
        </w:tc>
      </w:tr>
      <w:tr w:rsidR="000B0D31" w:rsidRPr="00E92693" w:rsidTr="00E92693">
        <w:trPr>
          <w:jc w:val="center"/>
        </w:trPr>
        <w:tc>
          <w:tcPr>
            <w:tcW w:w="2269" w:type="dxa"/>
            <w:tcBorders>
              <w:top w:val="single" w:sz="4" w:space="0" w:color="auto"/>
              <w:left w:val="single" w:sz="4" w:space="0" w:color="auto"/>
              <w:bottom w:val="single" w:sz="4" w:space="0" w:color="auto"/>
            </w:tcBorders>
            <w:shd w:val="clear" w:color="auto" w:fill="FFFFFF"/>
          </w:tcPr>
          <w:p w:rsidR="000B0D31" w:rsidRPr="00E92693" w:rsidRDefault="000B0D31"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P.DS.06.OPR.012</w:t>
            </w:r>
          </w:p>
        </w:tc>
        <w:tc>
          <w:tcPr>
            <w:tcW w:w="3848" w:type="dxa"/>
            <w:tcBorders>
              <w:top w:val="single" w:sz="4" w:space="0" w:color="auto"/>
              <w:left w:val="single" w:sz="4" w:space="0" w:color="auto"/>
              <w:bottom w:val="single" w:sz="4" w:space="0" w:color="auto"/>
            </w:tcBorders>
            <w:shd w:val="clear" w:color="auto" w:fill="FFFFFF"/>
          </w:tcPr>
          <w:p w:rsidR="000B0D31" w:rsidRPr="00E92693" w:rsidRDefault="000B0D31"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 xml:space="preserve">ստացված տվյալների օպերատիվ ստուգման </w:t>
            </w:r>
            <w:r w:rsidR="001A7835" w:rsidRPr="00E92693">
              <w:rPr>
                <w:rStyle w:val="Bodytext212pt"/>
                <w:rFonts w:ascii="Sylfaen" w:hAnsi="Sylfaen"/>
                <w:sz w:val="20"/>
              </w:rPr>
              <w:t>արձանագրության մեջ</w:t>
            </w:r>
            <w:r w:rsidRPr="00E92693">
              <w:rPr>
                <w:rStyle w:val="Bodytext212pt"/>
                <w:rFonts w:ascii="Sylfaen" w:hAnsi="Sylfaen"/>
                <w:sz w:val="20"/>
              </w:rPr>
              <w:t xml:space="preserve"> առկա տեղեկությունների մշակման վերաբերյալ ծանուց</w:t>
            </w:r>
            <w:r w:rsidR="00EC2622" w:rsidRPr="00E92693">
              <w:rPr>
                <w:rStyle w:val="Bodytext212pt"/>
                <w:rFonts w:ascii="Sylfaen" w:hAnsi="Sylfaen"/>
                <w:sz w:val="20"/>
              </w:rPr>
              <w:t>ման</w:t>
            </w:r>
            <w:r w:rsidRPr="00E92693">
              <w:rPr>
                <w:rStyle w:val="Bodytext212pt"/>
                <w:rFonts w:ascii="Sylfaen" w:hAnsi="Sylfaen"/>
                <w:sz w:val="20"/>
              </w:rPr>
              <w:t xml:space="preserve"> ստա</w:t>
            </w:r>
            <w:r w:rsidR="00EC2622" w:rsidRPr="00E92693">
              <w:rPr>
                <w:rStyle w:val="Bodytext212pt"/>
                <w:rFonts w:ascii="Sylfaen" w:hAnsi="Sylfaen"/>
                <w:sz w:val="20"/>
              </w:rPr>
              <w:t>ցում</w:t>
            </w:r>
          </w:p>
        </w:tc>
        <w:tc>
          <w:tcPr>
            <w:tcW w:w="2956" w:type="dxa"/>
            <w:tcBorders>
              <w:top w:val="single" w:sz="4" w:space="0" w:color="auto"/>
              <w:left w:val="single" w:sz="4" w:space="0" w:color="auto"/>
              <w:bottom w:val="single" w:sz="4" w:space="0" w:color="auto"/>
              <w:right w:val="single" w:sz="4" w:space="0" w:color="auto"/>
            </w:tcBorders>
            <w:shd w:val="clear" w:color="auto" w:fill="FFFFFF"/>
          </w:tcPr>
          <w:p w:rsidR="000B0D31" w:rsidRPr="00E92693" w:rsidRDefault="000B0D31"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բերված է սույն կանոնների 16-րդ աղյուսակում</w:t>
            </w:r>
          </w:p>
        </w:tc>
      </w:tr>
    </w:tbl>
    <w:p w:rsidR="00444B6F" w:rsidRPr="006209BE" w:rsidRDefault="00444B6F" w:rsidP="006209BE">
      <w:pPr>
        <w:spacing w:after="160" w:line="360" w:lineRule="auto"/>
        <w:rPr>
          <w:rFonts w:ascii="Sylfaen" w:hAnsi="Sylfaen"/>
        </w:rPr>
      </w:pPr>
    </w:p>
    <w:p w:rsidR="00444B6F" w:rsidRPr="006209BE" w:rsidRDefault="00496B9A" w:rsidP="006209BE">
      <w:pPr>
        <w:pStyle w:val="Tablecaption0"/>
        <w:shd w:val="clear" w:color="auto" w:fill="auto"/>
        <w:spacing w:after="160" w:line="360" w:lineRule="auto"/>
        <w:rPr>
          <w:rFonts w:ascii="Sylfaen" w:hAnsi="Sylfaen"/>
          <w:sz w:val="24"/>
          <w:szCs w:val="24"/>
        </w:rPr>
      </w:pPr>
      <w:r w:rsidRPr="006209BE">
        <w:rPr>
          <w:rFonts w:ascii="Sylfaen" w:hAnsi="Sylfaen"/>
          <w:sz w:val="24"/>
          <w:szCs w:val="24"/>
        </w:rPr>
        <w:t>Աղյուսակ 14</w:t>
      </w:r>
    </w:p>
    <w:p w:rsidR="00444B6F" w:rsidRPr="006209BE" w:rsidRDefault="00496B9A"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 xml:space="preserve">«Ստացված տվյալների օպերատիվ ստուգման </w:t>
      </w:r>
      <w:r w:rsidR="001A7835" w:rsidRPr="006209BE">
        <w:rPr>
          <w:rFonts w:ascii="Sylfaen" w:hAnsi="Sylfaen"/>
          <w:sz w:val="24"/>
          <w:szCs w:val="24"/>
        </w:rPr>
        <w:t>արձանագրության մեջ</w:t>
      </w:r>
      <w:r w:rsidRPr="006209BE">
        <w:rPr>
          <w:rFonts w:ascii="Sylfaen" w:hAnsi="Sylfaen"/>
          <w:sz w:val="24"/>
          <w:szCs w:val="24"/>
        </w:rPr>
        <w:t xml:space="preserve"> առկա տեղեկություններ</w:t>
      </w:r>
      <w:r w:rsidR="00CC648F" w:rsidRPr="006209BE">
        <w:rPr>
          <w:rFonts w:ascii="Sylfaen" w:hAnsi="Sylfaen"/>
          <w:sz w:val="24"/>
          <w:szCs w:val="24"/>
        </w:rPr>
        <w:t>ը</w:t>
      </w:r>
      <w:r w:rsidRPr="006209BE">
        <w:rPr>
          <w:rFonts w:ascii="Sylfaen" w:hAnsi="Sylfaen"/>
          <w:sz w:val="24"/>
          <w:szCs w:val="24"/>
        </w:rPr>
        <w:t xml:space="preserve"> </w:t>
      </w:r>
      <w:r w:rsidR="00CC648F" w:rsidRPr="006209BE">
        <w:rPr>
          <w:rFonts w:ascii="Sylfaen" w:hAnsi="Sylfaen"/>
          <w:sz w:val="24"/>
          <w:szCs w:val="24"/>
        </w:rPr>
        <w:t>ներկայացնելը</w:t>
      </w:r>
      <w:r w:rsidRPr="006209BE">
        <w:rPr>
          <w:rFonts w:ascii="Sylfaen" w:hAnsi="Sylfaen"/>
          <w:sz w:val="24"/>
          <w:szCs w:val="24"/>
        </w:rPr>
        <w:t>» (P.DS.0</w:t>
      </w:r>
      <w:r w:rsidR="00EC2622" w:rsidRPr="006209BE">
        <w:rPr>
          <w:rFonts w:ascii="Sylfaen" w:hAnsi="Sylfaen"/>
          <w:sz w:val="24"/>
          <w:szCs w:val="24"/>
        </w:rPr>
        <w:t>6</w:t>
      </w:r>
      <w:r w:rsidRPr="006209BE">
        <w:rPr>
          <w:rFonts w:ascii="Sylfaen" w:hAnsi="Sylfaen"/>
          <w:sz w:val="24"/>
          <w:szCs w:val="24"/>
        </w:rPr>
        <w:t xml:space="preserve">.0PR.010) </w:t>
      </w:r>
      <w:r w:rsidR="00E92693" w:rsidRPr="00E92693">
        <w:rPr>
          <w:rFonts w:ascii="Sylfaen" w:hAnsi="Sylfaen"/>
          <w:sz w:val="24"/>
          <w:szCs w:val="24"/>
        </w:rPr>
        <w:br/>
      </w:r>
      <w:r w:rsidRPr="006209BE">
        <w:rPr>
          <w:rFonts w:ascii="Sylfaen" w:hAnsi="Sylfaen"/>
          <w:sz w:val="24"/>
          <w:szCs w:val="24"/>
        </w:rPr>
        <w:t>գործառնության նկարագրությունը</w:t>
      </w:r>
    </w:p>
    <w:tbl>
      <w:tblPr>
        <w:tblOverlap w:val="neve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74"/>
        <w:gridCol w:w="2687"/>
        <w:gridCol w:w="5839"/>
      </w:tblGrid>
      <w:tr w:rsidR="00444B6F" w:rsidRPr="00E92693" w:rsidTr="00E92693">
        <w:trPr>
          <w:tblHeader/>
          <w:jc w:val="center"/>
        </w:trPr>
        <w:tc>
          <w:tcPr>
            <w:tcW w:w="874" w:type="dxa"/>
            <w:shd w:val="clear" w:color="auto" w:fill="FFFFFF"/>
          </w:tcPr>
          <w:p w:rsidR="00444B6F" w:rsidRPr="00E92693" w:rsidRDefault="00EC2622" w:rsidP="00E92693">
            <w:pPr>
              <w:pStyle w:val="Bodytext20"/>
              <w:shd w:val="clear" w:color="auto" w:fill="auto"/>
              <w:spacing w:before="0" w:after="120" w:line="240" w:lineRule="auto"/>
              <w:jc w:val="center"/>
              <w:rPr>
                <w:rFonts w:ascii="Sylfaen" w:hAnsi="Sylfaen"/>
                <w:color w:val="000000"/>
                <w:sz w:val="20"/>
                <w:szCs w:val="24"/>
                <w:lang w:bidi="hy-AM"/>
              </w:rPr>
            </w:pPr>
            <w:r w:rsidRPr="00E92693">
              <w:rPr>
                <w:rStyle w:val="Bodytext212pt"/>
                <w:rFonts w:ascii="Sylfaen" w:hAnsi="Sylfaen"/>
                <w:sz w:val="20"/>
              </w:rPr>
              <w:t>Համարը՝</w:t>
            </w:r>
            <w:r w:rsidR="00E92693">
              <w:rPr>
                <w:rStyle w:val="Bodytext212pt"/>
                <w:rFonts w:ascii="Sylfaen" w:hAnsi="Sylfaen"/>
                <w:sz w:val="20"/>
                <w:lang w:val="en-US"/>
              </w:rPr>
              <w:t xml:space="preserve"> </w:t>
            </w:r>
            <w:r w:rsidR="00496B9A" w:rsidRPr="00E92693">
              <w:rPr>
                <w:rStyle w:val="Bodytext212pt"/>
                <w:rFonts w:ascii="Sylfaen" w:hAnsi="Sylfaen"/>
                <w:sz w:val="20"/>
              </w:rPr>
              <w:t>ը/կ</w:t>
            </w:r>
          </w:p>
        </w:tc>
        <w:tc>
          <w:tcPr>
            <w:tcW w:w="2687" w:type="dxa"/>
            <w:shd w:val="clear" w:color="auto" w:fill="FFFFFF"/>
          </w:tcPr>
          <w:p w:rsidR="001A0BB5" w:rsidRPr="00E92693" w:rsidRDefault="00496B9A" w:rsidP="00E92693">
            <w:pPr>
              <w:pStyle w:val="Bodytext20"/>
              <w:shd w:val="clear" w:color="auto" w:fill="auto"/>
              <w:spacing w:before="0" w:after="120" w:line="240" w:lineRule="auto"/>
              <w:jc w:val="center"/>
              <w:rPr>
                <w:rFonts w:ascii="Sylfaen" w:hAnsi="Sylfaen"/>
                <w:b/>
                <w:bCs/>
                <w:i/>
                <w:iCs/>
                <w:color w:val="000000"/>
                <w:sz w:val="20"/>
                <w:szCs w:val="24"/>
                <w:lang w:bidi="hy-AM"/>
              </w:rPr>
            </w:pPr>
            <w:r w:rsidRPr="00E92693">
              <w:rPr>
                <w:rStyle w:val="Bodytext212pt"/>
                <w:rFonts w:ascii="Sylfaen" w:hAnsi="Sylfaen"/>
                <w:sz w:val="20"/>
              </w:rPr>
              <w:t>Տարրի նշագիրը</w:t>
            </w:r>
          </w:p>
        </w:tc>
        <w:tc>
          <w:tcPr>
            <w:tcW w:w="5839" w:type="dxa"/>
            <w:shd w:val="clear" w:color="auto" w:fill="FFFFFF"/>
          </w:tcPr>
          <w:p w:rsidR="00444B6F" w:rsidRPr="00E92693" w:rsidRDefault="00496B9A" w:rsidP="00E92693">
            <w:pPr>
              <w:pStyle w:val="Bodytext20"/>
              <w:shd w:val="clear" w:color="auto" w:fill="auto"/>
              <w:spacing w:before="0" w:after="120" w:line="240" w:lineRule="auto"/>
              <w:jc w:val="center"/>
              <w:rPr>
                <w:rFonts w:ascii="Sylfaen" w:hAnsi="Sylfaen"/>
                <w:color w:val="000000"/>
                <w:sz w:val="20"/>
                <w:szCs w:val="24"/>
                <w:lang w:bidi="hy-AM"/>
              </w:rPr>
            </w:pPr>
            <w:r w:rsidRPr="00E92693">
              <w:rPr>
                <w:rStyle w:val="Bodytext212pt"/>
                <w:rFonts w:ascii="Sylfaen" w:hAnsi="Sylfaen"/>
                <w:sz w:val="20"/>
              </w:rPr>
              <w:t>Նկարագրությունը</w:t>
            </w:r>
          </w:p>
        </w:tc>
      </w:tr>
      <w:tr w:rsidR="00444B6F" w:rsidRPr="00E92693" w:rsidTr="00E92693">
        <w:trPr>
          <w:tblHeader/>
          <w:jc w:val="center"/>
        </w:trPr>
        <w:tc>
          <w:tcPr>
            <w:tcW w:w="874" w:type="dxa"/>
            <w:shd w:val="clear" w:color="auto" w:fill="FFFFFF"/>
          </w:tcPr>
          <w:p w:rsidR="00444B6F" w:rsidRPr="00E92693" w:rsidRDefault="00496B9A" w:rsidP="00E92693">
            <w:pPr>
              <w:pStyle w:val="Bodytext20"/>
              <w:shd w:val="clear" w:color="auto" w:fill="auto"/>
              <w:spacing w:before="0" w:after="120" w:line="240" w:lineRule="auto"/>
              <w:jc w:val="center"/>
              <w:rPr>
                <w:rFonts w:ascii="Sylfaen" w:hAnsi="Sylfaen"/>
                <w:color w:val="000000"/>
                <w:sz w:val="20"/>
                <w:szCs w:val="24"/>
                <w:lang w:bidi="hy-AM"/>
              </w:rPr>
            </w:pPr>
            <w:r w:rsidRPr="00E92693">
              <w:rPr>
                <w:rStyle w:val="Bodytext212pt"/>
                <w:rFonts w:ascii="Sylfaen" w:hAnsi="Sylfaen"/>
                <w:sz w:val="20"/>
              </w:rPr>
              <w:t>1.</w:t>
            </w:r>
          </w:p>
        </w:tc>
        <w:tc>
          <w:tcPr>
            <w:tcW w:w="2687" w:type="dxa"/>
            <w:shd w:val="clear" w:color="auto" w:fill="FFFFFF"/>
          </w:tcPr>
          <w:p w:rsidR="00444B6F" w:rsidRPr="00E92693" w:rsidRDefault="00496B9A" w:rsidP="00E92693">
            <w:pPr>
              <w:pStyle w:val="Bodytext20"/>
              <w:shd w:val="clear" w:color="auto" w:fill="auto"/>
              <w:spacing w:before="0" w:after="120" w:line="240" w:lineRule="auto"/>
              <w:jc w:val="center"/>
              <w:rPr>
                <w:rFonts w:ascii="Sylfaen" w:hAnsi="Sylfaen"/>
                <w:color w:val="000000"/>
                <w:sz w:val="20"/>
                <w:szCs w:val="24"/>
                <w:lang w:bidi="hy-AM"/>
              </w:rPr>
            </w:pPr>
            <w:r w:rsidRPr="00E92693">
              <w:rPr>
                <w:rStyle w:val="Bodytext212pt"/>
                <w:rFonts w:ascii="Sylfaen" w:hAnsi="Sylfaen"/>
                <w:sz w:val="20"/>
              </w:rPr>
              <w:t>2.</w:t>
            </w:r>
          </w:p>
        </w:tc>
        <w:tc>
          <w:tcPr>
            <w:tcW w:w="5839" w:type="dxa"/>
            <w:shd w:val="clear" w:color="auto" w:fill="FFFFFF"/>
          </w:tcPr>
          <w:p w:rsidR="00444B6F" w:rsidRPr="00E92693" w:rsidRDefault="00496B9A" w:rsidP="00E92693">
            <w:pPr>
              <w:pStyle w:val="Bodytext20"/>
              <w:shd w:val="clear" w:color="auto" w:fill="auto"/>
              <w:spacing w:before="0" w:after="120" w:line="240" w:lineRule="auto"/>
              <w:jc w:val="center"/>
              <w:rPr>
                <w:rFonts w:ascii="Sylfaen" w:hAnsi="Sylfaen"/>
                <w:color w:val="000000"/>
                <w:sz w:val="20"/>
                <w:szCs w:val="24"/>
                <w:lang w:bidi="hy-AM"/>
              </w:rPr>
            </w:pPr>
            <w:r w:rsidRPr="00E92693">
              <w:rPr>
                <w:rStyle w:val="Bodytext212pt"/>
                <w:rFonts w:ascii="Sylfaen" w:hAnsi="Sylfaen"/>
                <w:sz w:val="20"/>
              </w:rPr>
              <w:t>3.</w:t>
            </w:r>
          </w:p>
        </w:tc>
      </w:tr>
      <w:tr w:rsidR="00444B6F" w:rsidRPr="00E92693" w:rsidTr="00E92693">
        <w:trPr>
          <w:jc w:val="center"/>
        </w:trPr>
        <w:tc>
          <w:tcPr>
            <w:tcW w:w="874" w:type="dxa"/>
            <w:shd w:val="clear" w:color="auto" w:fill="FFFFFF"/>
          </w:tcPr>
          <w:p w:rsidR="00444B6F" w:rsidRPr="00E92693" w:rsidRDefault="00496B9A" w:rsidP="00E92693">
            <w:pPr>
              <w:pStyle w:val="Bodytext20"/>
              <w:shd w:val="clear" w:color="auto" w:fill="auto"/>
              <w:spacing w:before="0" w:after="120" w:line="240" w:lineRule="auto"/>
              <w:jc w:val="center"/>
              <w:rPr>
                <w:rFonts w:ascii="Sylfaen" w:hAnsi="Sylfaen"/>
                <w:color w:val="000000"/>
                <w:sz w:val="20"/>
                <w:szCs w:val="24"/>
                <w:lang w:bidi="hy-AM"/>
              </w:rPr>
            </w:pPr>
            <w:r w:rsidRPr="00E92693">
              <w:rPr>
                <w:rStyle w:val="Bodytext212pt"/>
                <w:rFonts w:ascii="Sylfaen" w:hAnsi="Sylfaen"/>
                <w:sz w:val="20"/>
              </w:rPr>
              <w:t>1.</w:t>
            </w:r>
          </w:p>
        </w:tc>
        <w:tc>
          <w:tcPr>
            <w:tcW w:w="2687" w:type="dxa"/>
            <w:shd w:val="clear" w:color="auto" w:fill="FFFFFF"/>
          </w:tcPr>
          <w:p w:rsidR="00444B6F" w:rsidRPr="00E92693" w:rsidRDefault="00496B9A"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Ծածկագրային նշագիրը</w:t>
            </w:r>
          </w:p>
        </w:tc>
        <w:tc>
          <w:tcPr>
            <w:tcW w:w="5839" w:type="dxa"/>
            <w:shd w:val="clear" w:color="auto" w:fill="FFFFFF"/>
          </w:tcPr>
          <w:p w:rsidR="00444B6F" w:rsidRPr="00E92693" w:rsidRDefault="00496B9A"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P.DS.06.OPR.010</w:t>
            </w:r>
          </w:p>
        </w:tc>
      </w:tr>
      <w:tr w:rsidR="00444B6F" w:rsidRPr="00E92693" w:rsidTr="00E92693">
        <w:trPr>
          <w:jc w:val="center"/>
        </w:trPr>
        <w:tc>
          <w:tcPr>
            <w:tcW w:w="874" w:type="dxa"/>
            <w:shd w:val="clear" w:color="auto" w:fill="FFFFFF"/>
          </w:tcPr>
          <w:p w:rsidR="00444B6F" w:rsidRPr="00E92693" w:rsidRDefault="00496B9A" w:rsidP="00E92693">
            <w:pPr>
              <w:pStyle w:val="Bodytext20"/>
              <w:shd w:val="clear" w:color="auto" w:fill="auto"/>
              <w:spacing w:before="0" w:after="120" w:line="240" w:lineRule="auto"/>
              <w:jc w:val="center"/>
              <w:rPr>
                <w:rFonts w:ascii="Sylfaen" w:hAnsi="Sylfaen"/>
                <w:color w:val="000000"/>
                <w:sz w:val="20"/>
                <w:szCs w:val="24"/>
                <w:lang w:bidi="hy-AM"/>
              </w:rPr>
            </w:pPr>
            <w:r w:rsidRPr="00E92693">
              <w:rPr>
                <w:rStyle w:val="Bodytext212pt"/>
                <w:rFonts w:ascii="Sylfaen" w:hAnsi="Sylfaen"/>
                <w:sz w:val="20"/>
              </w:rPr>
              <w:t>2.</w:t>
            </w:r>
          </w:p>
        </w:tc>
        <w:tc>
          <w:tcPr>
            <w:tcW w:w="2687" w:type="dxa"/>
            <w:shd w:val="clear" w:color="auto" w:fill="FFFFFF"/>
          </w:tcPr>
          <w:p w:rsidR="00444B6F" w:rsidRPr="00E92693" w:rsidRDefault="00496B9A"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Գործառնության անվանումը</w:t>
            </w:r>
          </w:p>
        </w:tc>
        <w:tc>
          <w:tcPr>
            <w:tcW w:w="5839" w:type="dxa"/>
            <w:shd w:val="clear" w:color="auto" w:fill="FFFFFF"/>
          </w:tcPr>
          <w:p w:rsidR="00444B6F" w:rsidRPr="00E92693" w:rsidRDefault="00496B9A"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 xml:space="preserve">ստացված տվյալների օպերատիվ ստուգման </w:t>
            </w:r>
            <w:r w:rsidR="001A7835" w:rsidRPr="00E92693">
              <w:rPr>
                <w:rStyle w:val="Bodytext212pt"/>
                <w:rFonts w:ascii="Sylfaen" w:hAnsi="Sylfaen"/>
                <w:sz w:val="20"/>
              </w:rPr>
              <w:t>արձանագրության մեջ</w:t>
            </w:r>
            <w:r w:rsidRPr="00E92693">
              <w:rPr>
                <w:rStyle w:val="Bodytext212pt"/>
                <w:rFonts w:ascii="Sylfaen" w:hAnsi="Sylfaen"/>
                <w:sz w:val="20"/>
              </w:rPr>
              <w:t xml:space="preserve"> առկա տեղեկությունները ներկայացնելը</w:t>
            </w:r>
          </w:p>
        </w:tc>
      </w:tr>
      <w:tr w:rsidR="00444B6F" w:rsidRPr="00E92693" w:rsidTr="00E92693">
        <w:trPr>
          <w:jc w:val="center"/>
        </w:trPr>
        <w:tc>
          <w:tcPr>
            <w:tcW w:w="874" w:type="dxa"/>
            <w:shd w:val="clear" w:color="auto" w:fill="FFFFFF"/>
          </w:tcPr>
          <w:p w:rsidR="00444B6F" w:rsidRPr="00E92693" w:rsidRDefault="00496B9A" w:rsidP="00E92693">
            <w:pPr>
              <w:pStyle w:val="Bodytext20"/>
              <w:shd w:val="clear" w:color="auto" w:fill="auto"/>
              <w:spacing w:before="0" w:after="120" w:line="240" w:lineRule="auto"/>
              <w:jc w:val="center"/>
              <w:rPr>
                <w:rFonts w:ascii="Sylfaen" w:hAnsi="Sylfaen"/>
                <w:color w:val="000000"/>
                <w:sz w:val="20"/>
                <w:szCs w:val="24"/>
                <w:lang w:bidi="hy-AM"/>
              </w:rPr>
            </w:pPr>
            <w:r w:rsidRPr="00E92693">
              <w:rPr>
                <w:rStyle w:val="Bodytext212pt"/>
                <w:rFonts w:ascii="Sylfaen" w:hAnsi="Sylfaen"/>
                <w:sz w:val="20"/>
              </w:rPr>
              <w:t>3.</w:t>
            </w:r>
          </w:p>
        </w:tc>
        <w:tc>
          <w:tcPr>
            <w:tcW w:w="2687" w:type="dxa"/>
            <w:shd w:val="clear" w:color="auto" w:fill="FFFFFF"/>
          </w:tcPr>
          <w:p w:rsidR="00444B6F" w:rsidRPr="00E92693" w:rsidRDefault="00496B9A"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Կատարողը</w:t>
            </w:r>
          </w:p>
        </w:tc>
        <w:tc>
          <w:tcPr>
            <w:tcW w:w="5839" w:type="dxa"/>
            <w:shd w:val="clear" w:color="auto" w:fill="FFFFFF"/>
          </w:tcPr>
          <w:p w:rsidR="00444B6F" w:rsidRPr="00E92693" w:rsidRDefault="00496B9A"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ուղարկող լիազորված մարմինը</w:t>
            </w:r>
          </w:p>
        </w:tc>
      </w:tr>
      <w:tr w:rsidR="00444B6F" w:rsidRPr="00E92693" w:rsidTr="00E92693">
        <w:trPr>
          <w:jc w:val="center"/>
        </w:trPr>
        <w:tc>
          <w:tcPr>
            <w:tcW w:w="874" w:type="dxa"/>
            <w:shd w:val="clear" w:color="auto" w:fill="FFFFFF"/>
          </w:tcPr>
          <w:p w:rsidR="00444B6F" w:rsidRPr="00E92693" w:rsidRDefault="00496B9A" w:rsidP="00E92693">
            <w:pPr>
              <w:pStyle w:val="Bodytext20"/>
              <w:shd w:val="clear" w:color="auto" w:fill="auto"/>
              <w:spacing w:before="0" w:after="120" w:line="240" w:lineRule="auto"/>
              <w:jc w:val="center"/>
              <w:rPr>
                <w:rFonts w:ascii="Sylfaen" w:hAnsi="Sylfaen"/>
                <w:color w:val="000000"/>
                <w:sz w:val="20"/>
                <w:szCs w:val="24"/>
                <w:lang w:bidi="hy-AM"/>
              </w:rPr>
            </w:pPr>
            <w:r w:rsidRPr="00E92693">
              <w:rPr>
                <w:rStyle w:val="Bodytext212pt"/>
                <w:rFonts w:ascii="Sylfaen" w:hAnsi="Sylfaen"/>
                <w:sz w:val="20"/>
              </w:rPr>
              <w:t>4.</w:t>
            </w:r>
          </w:p>
        </w:tc>
        <w:tc>
          <w:tcPr>
            <w:tcW w:w="2687" w:type="dxa"/>
            <w:shd w:val="clear" w:color="auto" w:fill="FFFFFF"/>
          </w:tcPr>
          <w:p w:rsidR="00444B6F" w:rsidRPr="00E92693" w:rsidRDefault="00496B9A"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Կատարման պայմանները</w:t>
            </w:r>
          </w:p>
        </w:tc>
        <w:tc>
          <w:tcPr>
            <w:tcW w:w="5839" w:type="dxa"/>
            <w:shd w:val="clear" w:color="auto" w:fill="FFFFFF"/>
          </w:tcPr>
          <w:p w:rsidR="00444B6F" w:rsidRPr="00E92693" w:rsidRDefault="00CE150C"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 xml:space="preserve">կատարվում է </w:t>
            </w:r>
            <w:r w:rsidR="00496B9A" w:rsidRPr="00E92693">
              <w:rPr>
                <w:rStyle w:val="Bodytext212pt"/>
                <w:rFonts w:ascii="Sylfaen" w:hAnsi="Sylfaen"/>
                <w:sz w:val="20"/>
              </w:rPr>
              <w:t xml:space="preserve">ստացված տվյալների օպերատիվ ստուգման </w:t>
            </w:r>
            <w:r w:rsidR="001A7835" w:rsidRPr="00E92693">
              <w:rPr>
                <w:rStyle w:val="Bodytext212pt"/>
                <w:rFonts w:ascii="Sylfaen" w:hAnsi="Sylfaen"/>
                <w:sz w:val="20"/>
              </w:rPr>
              <w:t>արձանագրության մեջ</w:t>
            </w:r>
            <w:r w:rsidR="00496B9A" w:rsidRPr="00E92693">
              <w:rPr>
                <w:rStyle w:val="Bodytext212pt"/>
                <w:rFonts w:ascii="Sylfaen" w:hAnsi="Sylfaen"/>
                <w:sz w:val="20"/>
              </w:rPr>
              <w:t xml:space="preserve"> առկա տեղեկությունները ներկայացնելու անհրաժեշտությունը պարզելու դեպքում</w:t>
            </w:r>
          </w:p>
        </w:tc>
      </w:tr>
      <w:tr w:rsidR="00444B6F" w:rsidRPr="00E92693" w:rsidTr="00E92693">
        <w:trPr>
          <w:jc w:val="center"/>
        </w:trPr>
        <w:tc>
          <w:tcPr>
            <w:tcW w:w="874" w:type="dxa"/>
            <w:shd w:val="clear" w:color="auto" w:fill="FFFFFF"/>
          </w:tcPr>
          <w:p w:rsidR="00444B6F" w:rsidRPr="00E92693" w:rsidRDefault="00496B9A" w:rsidP="00E92693">
            <w:pPr>
              <w:pStyle w:val="Bodytext20"/>
              <w:shd w:val="clear" w:color="auto" w:fill="auto"/>
              <w:spacing w:before="0" w:after="120" w:line="240" w:lineRule="auto"/>
              <w:jc w:val="center"/>
              <w:rPr>
                <w:rFonts w:ascii="Sylfaen" w:hAnsi="Sylfaen"/>
                <w:color w:val="000000"/>
                <w:sz w:val="20"/>
                <w:szCs w:val="24"/>
                <w:lang w:bidi="hy-AM"/>
              </w:rPr>
            </w:pPr>
            <w:r w:rsidRPr="00E92693">
              <w:rPr>
                <w:rStyle w:val="Bodytext212pt"/>
                <w:rFonts w:ascii="Sylfaen" w:hAnsi="Sylfaen"/>
                <w:sz w:val="20"/>
              </w:rPr>
              <w:t>5.</w:t>
            </w:r>
          </w:p>
        </w:tc>
        <w:tc>
          <w:tcPr>
            <w:tcW w:w="2687" w:type="dxa"/>
            <w:shd w:val="clear" w:color="auto" w:fill="FFFFFF"/>
          </w:tcPr>
          <w:p w:rsidR="00444B6F" w:rsidRPr="00E92693" w:rsidRDefault="00496B9A"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Սահմանափակումները</w:t>
            </w:r>
          </w:p>
        </w:tc>
        <w:tc>
          <w:tcPr>
            <w:tcW w:w="5839" w:type="dxa"/>
            <w:shd w:val="clear" w:color="auto" w:fill="FFFFFF"/>
          </w:tcPr>
          <w:p w:rsidR="00444B6F" w:rsidRPr="00E92693" w:rsidRDefault="00496B9A"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ներկայացված տեղեկությունների ձ</w:t>
            </w:r>
            <w:r w:rsidR="006209BE" w:rsidRPr="00E92693">
              <w:rPr>
                <w:rStyle w:val="Bodytext212pt"/>
                <w:rFonts w:ascii="Sylfaen" w:hAnsi="Sylfaen"/>
                <w:sz w:val="20"/>
              </w:rPr>
              <w:t>եւ</w:t>
            </w:r>
            <w:r w:rsidRPr="00E92693">
              <w:rPr>
                <w:rStyle w:val="Bodytext212pt"/>
                <w:rFonts w:ascii="Sylfaen" w:hAnsi="Sylfaen"/>
                <w:sz w:val="20"/>
              </w:rPr>
              <w:t xml:space="preserve">աչափը </w:t>
            </w:r>
            <w:r w:rsidR="006209BE" w:rsidRPr="00E92693">
              <w:rPr>
                <w:rStyle w:val="Bodytext212pt"/>
                <w:rFonts w:ascii="Sylfaen" w:hAnsi="Sylfaen"/>
                <w:sz w:val="20"/>
              </w:rPr>
              <w:t>եւ</w:t>
            </w:r>
            <w:r w:rsidRPr="00E92693">
              <w:rPr>
                <w:rStyle w:val="Bodytext212pt"/>
                <w:rFonts w:ascii="Sylfaen" w:hAnsi="Sylfaen"/>
                <w:sz w:val="20"/>
              </w:rPr>
              <w:t xml:space="preserve"> կառուցվածքը պետք է համապատասխանեն Էլեկտրոնային փաստաթղթերի </w:t>
            </w:r>
            <w:r w:rsidR="006209BE" w:rsidRPr="00E92693">
              <w:rPr>
                <w:rStyle w:val="Bodytext212pt"/>
                <w:rFonts w:ascii="Sylfaen" w:hAnsi="Sylfaen"/>
                <w:sz w:val="20"/>
              </w:rPr>
              <w:t>եւ</w:t>
            </w:r>
            <w:r w:rsidRPr="00E92693">
              <w:rPr>
                <w:rStyle w:val="Bodytext212pt"/>
                <w:rFonts w:ascii="Sylfaen" w:hAnsi="Sylfaen"/>
                <w:sz w:val="20"/>
              </w:rPr>
              <w:t xml:space="preserve"> տեղեկությունների ձ</w:t>
            </w:r>
            <w:r w:rsidR="006209BE" w:rsidRPr="00E92693">
              <w:rPr>
                <w:rStyle w:val="Bodytext212pt"/>
                <w:rFonts w:ascii="Sylfaen" w:hAnsi="Sylfaen"/>
                <w:sz w:val="20"/>
              </w:rPr>
              <w:t>եւ</w:t>
            </w:r>
            <w:r w:rsidRPr="00E92693">
              <w:rPr>
                <w:rStyle w:val="Bodytext212pt"/>
                <w:rFonts w:ascii="Sylfaen" w:hAnsi="Sylfaen"/>
                <w:sz w:val="20"/>
              </w:rPr>
              <w:t>աչափերի ու կառուցվածքների նկարագրությանը</w:t>
            </w:r>
          </w:p>
        </w:tc>
      </w:tr>
      <w:tr w:rsidR="00444B6F" w:rsidRPr="00E92693" w:rsidTr="00E92693">
        <w:trPr>
          <w:jc w:val="center"/>
        </w:trPr>
        <w:tc>
          <w:tcPr>
            <w:tcW w:w="874" w:type="dxa"/>
            <w:shd w:val="clear" w:color="auto" w:fill="FFFFFF"/>
          </w:tcPr>
          <w:p w:rsidR="00444B6F" w:rsidRPr="00E92693" w:rsidRDefault="00496B9A" w:rsidP="00E92693">
            <w:pPr>
              <w:pStyle w:val="Bodytext20"/>
              <w:shd w:val="clear" w:color="auto" w:fill="auto"/>
              <w:spacing w:before="0" w:after="120" w:line="240" w:lineRule="auto"/>
              <w:jc w:val="center"/>
              <w:rPr>
                <w:rFonts w:ascii="Sylfaen" w:hAnsi="Sylfaen"/>
                <w:color w:val="000000"/>
                <w:sz w:val="20"/>
                <w:szCs w:val="24"/>
                <w:lang w:bidi="hy-AM"/>
              </w:rPr>
            </w:pPr>
            <w:r w:rsidRPr="00E92693">
              <w:rPr>
                <w:rStyle w:val="Bodytext212pt"/>
                <w:rFonts w:ascii="Sylfaen" w:hAnsi="Sylfaen"/>
                <w:sz w:val="20"/>
              </w:rPr>
              <w:t>6.</w:t>
            </w:r>
          </w:p>
        </w:tc>
        <w:tc>
          <w:tcPr>
            <w:tcW w:w="2687" w:type="dxa"/>
            <w:shd w:val="clear" w:color="auto" w:fill="FFFFFF"/>
          </w:tcPr>
          <w:p w:rsidR="00444B6F" w:rsidRPr="00E92693" w:rsidRDefault="00496B9A"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Գործառնության նկարագրությունը</w:t>
            </w:r>
          </w:p>
        </w:tc>
        <w:tc>
          <w:tcPr>
            <w:tcW w:w="5839" w:type="dxa"/>
            <w:shd w:val="clear" w:color="auto" w:fill="FFFFFF"/>
          </w:tcPr>
          <w:p w:rsidR="00444B6F" w:rsidRPr="00E92693" w:rsidRDefault="00496B9A"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կատարող</w:t>
            </w:r>
            <w:r w:rsidR="00455E2C" w:rsidRPr="00E92693">
              <w:rPr>
                <w:rStyle w:val="Bodytext212pt"/>
                <w:rFonts w:ascii="Sylfaen" w:hAnsi="Sylfaen"/>
                <w:sz w:val="20"/>
              </w:rPr>
              <w:t>ը</w:t>
            </w:r>
            <w:r w:rsidRPr="00E92693">
              <w:rPr>
                <w:rStyle w:val="Bodytext212pt"/>
                <w:rFonts w:ascii="Sylfaen" w:hAnsi="Sylfaen"/>
                <w:sz w:val="20"/>
              </w:rPr>
              <w:t xml:space="preserve"> ձ</w:t>
            </w:r>
            <w:r w:rsidR="006209BE" w:rsidRPr="00E92693">
              <w:rPr>
                <w:rStyle w:val="Bodytext212pt"/>
                <w:rFonts w:ascii="Sylfaen" w:hAnsi="Sylfaen"/>
                <w:sz w:val="20"/>
              </w:rPr>
              <w:t>եւ</w:t>
            </w:r>
            <w:r w:rsidRPr="00E92693">
              <w:rPr>
                <w:rStyle w:val="Bodytext212pt"/>
                <w:rFonts w:ascii="Sylfaen" w:hAnsi="Sylfaen"/>
                <w:sz w:val="20"/>
              </w:rPr>
              <w:t xml:space="preserve">ավորում </w:t>
            </w:r>
            <w:r w:rsidR="006209BE" w:rsidRPr="00E92693">
              <w:rPr>
                <w:rStyle w:val="Bodytext212pt"/>
                <w:rFonts w:ascii="Sylfaen" w:hAnsi="Sylfaen"/>
                <w:sz w:val="20"/>
              </w:rPr>
              <w:t>եւ</w:t>
            </w:r>
            <w:r w:rsidRPr="00E92693">
              <w:rPr>
                <w:rStyle w:val="Bodytext212pt"/>
                <w:rFonts w:ascii="Sylfaen" w:hAnsi="Sylfaen"/>
                <w:sz w:val="20"/>
              </w:rPr>
              <w:t xml:space="preserve"> ստացող լիազորված մարմին է ուղարկում ստացված տվյալների օպերատիվ ստուգման </w:t>
            </w:r>
            <w:r w:rsidR="001A7835" w:rsidRPr="00E92693">
              <w:rPr>
                <w:rStyle w:val="Bodytext212pt"/>
                <w:rFonts w:ascii="Sylfaen" w:hAnsi="Sylfaen"/>
                <w:sz w:val="20"/>
              </w:rPr>
              <w:t>արձանագրության մեջ</w:t>
            </w:r>
            <w:r w:rsidR="00D858CE" w:rsidRPr="00E92693">
              <w:rPr>
                <w:rStyle w:val="Bodytext212pt"/>
                <w:rFonts w:ascii="Sylfaen" w:hAnsi="Sylfaen"/>
                <w:sz w:val="20"/>
              </w:rPr>
              <w:t xml:space="preserve"> առկա</w:t>
            </w:r>
            <w:r w:rsidRPr="00E92693">
              <w:rPr>
                <w:rStyle w:val="Bodytext212pt"/>
                <w:rFonts w:ascii="Sylfaen" w:hAnsi="Sylfaen"/>
                <w:sz w:val="20"/>
              </w:rPr>
              <w:t xml:space="preserve"> տեղեկությունները՝ Լիազորված մարմինների միջ</w:t>
            </w:r>
            <w:r w:rsidR="006209BE" w:rsidRPr="00E92693">
              <w:rPr>
                <w:rStyle w:val="Bodytext212pt"/>
                <w:rFonts w:ascii="Sylfaen" w:hAnsi="Sylfaen"/>
                <w:sz w:val="20"/>
              </w:rPr>
              <w:t>եւ</w:t>
            </w:r>
            <w:r w:rsidRPr="00E92693">
              <w:rPr>
                <w:rStyle w:val="Bodytext212pt"/>
                <w:rFonts w:ascii="Sylfaen" w:hAnsi="Sylfaen"/>
                <w:sz w:val="20"/>
              </w:rPr>
              <w:t xml:space="preserve"> տեղեկատվական փոխգործակցության կանոնակարգին համապատասխան</w:t>
            </w:r>
          </w:p>
        </w:tc>
      </w:tr>
      <w:tr w:rsidR="00444B6F" w:rsidRPr="00E92693" w:rsidTr="00E92693">
        <w:trPr>
          <w:jc w:val="center"/>
        </w:trPr>
        <w:tc>
          <w:tcPr>
            <w:tcW w:w="874" w:type="dxa"/>
            <w:shd w:val="clear" w:color="auto" w:fill="FFFFFF"/>
          </w:tcPr>
          <w:p w:rsidR="00444B6F" w:rsidRPr="00E92693" w:rsidRDefault="00496B9A" w:rsidP="00E92693">
            <w:pPr>
              <w:pStyle w:val="Bodytext20"/>
              <w:shd w:val="clear" w:color="auto" w:fill="auto"/>
              <w:spacing w:before="0" w:after="120" w:line="240" w:lineRule="auto"/>
              <w:jc w:val="center"/>
              <w:rPr>
                <w:rFonts w:ascii="Sylfaen" w:hAnsi="Sylfaen"/>
                <w:color w:val="000000"/>
                <w:sz w:val="20"/>
                <w:szCs w:val="24"/>
                <w:lang w:bidi="hy-AM"/>
              </w:rPr>
            </w:pPr>
            <w:r w:rsidRPr="00E92693">
              <w:rPr>
                <w:rStyle w:val="Bodytext212pt"/>
                <w:rFonts w:ascii="Sylfaen" w:hAnsi="Sylfaen"/>
                <w:sz w:val="20"/>
              </w:rPr>
              <w:t>7.</w:t>
            </w:r>
          </w:p>
        </w:tc>
        <w:tc>
          <w:tcPr>
            <w:tcW w:w="2687" w:type="dxa"/>
            <w:shd w:val="clear" w:color="auto" w:fill="FFFFFF"/>
          </w:tcPr>
          <w:p w:rsidR="00444B6F" w:rsidRPr="00E92693" w:rsidRDefault="00496B9A"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Արդյունքները</w:t>
            </w:r>
          </w:p>
        </w:tc>
        <w:tc>
          <w:tcPr>
            <w:tcW w:w="5839" w:type="dxa"/>
            <w:shd w:val="clear" w:color="auto" w:fill="FFFFFF"/>
          </w:tcPr>
          <w:p w:rsidR="00444B6F" w:rsidRPr="00E92693" w:rsidRDefault="00496B9A"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ստացված տվյալների օպերատիվ ստուգման արձանագրության տեղեկությունները ներկայացվել են ստացող լիազորված մարմին</w:t>
            </w:r>
          </w:p>
        </w:tc>
      </w:tr>
    </w:tbl>
    <w:p w:rsidR="00444B6F" w:rsidRPr="006209BE" w:rsidRDefault="00444B6F" w:rsidP="006209BE">
      <w:pPr>
        <w:spacing w:after="160" w:line="360" w:lineRule="auto"/>
        <w:rPr>
          <w:rFonts w:ascii="Sylfaen" w:hAnsi="Sylfaen"/>
        </w:rPr>
      </w:pPr>
    </w:p>
    <w:p w:rsidR="00E92693" w:rsidRDefault="00E92693" w:rsidP="006209BE">
      <w:pPr>
        <w:pStyle w:val="Bodytext20"/>
        <w:shd w:val="clear" w:color="auto" w:fill="auto"/>
        <w:spacing w:before="0" w:after="160" w:line="360" w:lineRule="auto"/>
        <w:jc w:val="right"/>
        <w:rPr>
          <w:rStyle w:val="Headerorfooter41"/>
          <w:rFonts w:ascii="Sylfaen" w:hAnsi="Sylfaen"/>
          <w:sz w:val="24"/>
          <w:szCs w:val="24"/>
          <w:lang w:val="en-US"/>
        </w:rPr>
      </w:pPr>
    </w:p>
    <w:p w:rsidR="00444B6F" w:rsidRPr="006209BE" w:rsidRDefault="00496B9A" w:rsidP="006209BE">
      <w:pPr>
        <w:pStyle w:val="Bodytext20"/>
        <w:shd w:val="clear" w:color="auto" w:fill="auto"/>
        <w:spacing w:before="0" w:after="160" w:line="360" w:lineRule="auto"/>
        <w:jc w:val="right"/>
        <w:rPr>
          <w:rFonts w:ascii="Sylfaen" w:hAnsi="Sylfaen"/>
          <w:sz w:val="24"/>
          <w:szCs w:val="24"/>
        </w:rPr>
      </w:pPr>
      <w:r w:rsidRPr="006209BE">
        <w:rPr>
          <w:rStyle w:val="Headerorfooter41"/>
          <w:rFonts w:ascii="Sylfaen" w:hAnsi="Sylfaen"/>
          <w:sz w:val="24"/>
          <w:szCs w:val="24"/>
        </w:rPr>
        <w:lastRenderedPageBreak/>
        <w:t>Աղյուսակ</w:t>
      </w:r>
      <w:r w:rsidR="006209BE">
        <w:rPr>
          <w:rStyle w:val="Headerorfooter41"/>
          <w:rFonts w:ascii="Sylfaen" w:hAnsi="Sylfaen"/>
          <w:sz w:val="24"/>
          <w:szCs w:val="24"/>
        </w:rPr>
        <w:t xml:space="preserve"> </w:t>
      </w:r>
      <w:r w:rsidR="007009FA" w:rsidRPr="006209BE">
        <w:rPr>
          <w:rFonts w:ascii="Sylfaen" w:hAnsi="Sylfaen"/>
          <w:sz w:val="24"/>
          <w:szCs w:val="24"/>
        </w:rPr>
        <w:fldChar w:fldCharType="begin"/>
      </w:r>
      <w:r w:rsidR="00444B6F" w:rsidRPr="006209BE">
        <w:rPr>
          <w:rFonts w:ascii="Sylfaen" w:hAnsi="Sylfaen"/>
          <w:sz w:val="24"/>
          <w:szCs w:val="24"/>
        </w:rPr>
        <w:instrText xml:space="preserve"> PAGE \* MERGEFORMAT </w:instrText>
      </w:r>
      <w:r w:rsidR="007009FA" w:rsidRPr="006209BE">
        <w:rPr>
          <w:rFonts w:ascii="Sylfaen" w:hAnsi="Sylfaen"/>
          <w:sz w:val="24"/>
          <w:szCs w:val="24"/>
        </w:rPr>
        <w:fldChar w:fldCharType="separate"/>
      </w:r>
      <w:r w:rsidRPr="006209BE">
        <w:rPr>
          <w:rStyle w:val="Headerorfooter41"/>
          <w:rFonts w:ascii="Sylfaen" w:hAnsi="Sylfaen"/>
          <w:sz w:val="24"/>
          <w:szCs w:val="24"/>
        </w:rPr>
        <w:t>15</w:t>
      </w:r>
      <w:r w:rsidR="007009FA" w:rsidRPr="006209BE">
        <w:rPr>
          <w:rFonts w:ascii="Sylfaen" w:hAnsi="Sylfaen"/>
          <w:sz w:val="24"/>
          <w:szCs w:val="24"/>
        </w:rPr>
        <w:fldChar w:fldCharType="end"/>
      </w:r>
    </w:p>
    <w:p w:rsidR="00444B6F" w:rsidRPr="006209BE" w:rsidRDefault="00496B9A"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 xml:space="preserve">«Ստացված տվյալների օպերատիվ ստուգման </w:t>
      </w:r>
      <w:r w:rsidR="001A7835" w:rsidRPr="006209BE">
        <w:rPr>
          <w:rFonts w:ascii="Sylfaen" w:hAnsi="Sylfaen"/>
          <w:sz w:val="24"/>
          <w:szCs w:val="24"/>
        </w:rPr>
        <w:t>արձանագրության մեջ</w:t>
      </w:r>
      <w:r w:rsidRPr="006209BE">
        <w:rPr>
          <w:rFonts w:ascii="Sylfaen" w:hAnsi="Sylfaen"/>
          <w:sz w:val="24"/>
          <w:szCs w:val="24"/>
        </w:rPr>
        <w:t xml:space="preserve"> առկա տեղեկությունների ընդուն</w:t>
      </w:r>
      <w:r w:rsidR="000D5819" w:rsidRPr="006209BE">
        <w:rPr>
          <w:rFonts w:ascii="Sylfaen" w:hAnsi="Sylfaen"/>
          <w:sz w:val="24"/>
          <w:szCs w:val="24"/>
        </w:rPr>
        <w:t>ում</w:t>
      </w:r>
      <w:r w:rsidRPr="006209BE">
        <w:rPr>
          <w:rFonts w:ascii="Sylfaen" w:hAnsi="Sylfaen"/>
          <w:sz w:val="24"/>
          <w:szCs w:val="24"/>
        </w:rPr>
        <w:t xml:space="preserve"> </w:t>
      </w:r>
      <w:r w:rsidR="006209BE">
        <w:rPr>
          <w:rFonts w:ascii="Sylfaen" w:hAnsi="Sylfaen"/>
          <w:sz w:val="24"/>
          <w:szCs w:val="24"/>
        </w:rPr>
        <w:t>եւ</w:t>
      </w:r>
      <w:r w:rsidRPr="006209BE">
        <w:rPr>
          <w:rFonts w:ascii="Sylfaen" w:hAnsi="Sylfaen"/>
          <w:sz w:val="24"/>
          <w:szCs w:val="24"/>
        </w:rPr>
        <w:t xml:space="preserve"> մշակ</w:t>
      </w:r>
      <w:r w:rsidR="000D5819" w:rsidRPr="006209BE">
        <w:rPr>
          <w:rFonts w:ascii="Sylfaen" w:hAnsi="Sylfaen"/>
          <w:sz w:val="24"/>
          <w:szCs w:val="24"/>
        </w:rPr>
        <w:t>ում</w:t>
      </w:r>
      <w:r w:rsidRPr="006209BE">
        <w:rPr>
          <w:rFonts w:ascii="Sylfaen" w:hAnsi="Sylfaen"/>
          <w:sz w:val="24"/>
          <w:szCs w:val="24"/>
        </w:rPr>
        <w:t xml:space="preserve">» գործառնության </w:t>
      </w:r>
      <w:r w:rsidR="00E92693" w:rsidRPr="00E92693">
        <w:rPr>
          <w:rFonts w:ascii="Sylfaen" w:hAnsi="Sylfaen"/>
          <w:sz w:val="24"/>
          <w:szCs w:val="24"/>
        </w:rPr>
        <w:br/>
      </w:r>
      <w:r w:rsidR="008C13DB" w:rsidRPr="006209BE">
        <w:rPr>
          <w:rFonts w:ascii="Sylfaen" w:hAnsi="Sylfaen"/>
          <w:sz w:val="24"/>
          <w:szCs w:val="24"/>
        </w:rPr>
        <w:t xml:space="preserve">(P.DS.06.OPR.011) </w:t>
      </w:r>
      <w:r w:rsidRPr="006209BE">
        <w:rPr>
          <w:rFonts w:ascii="Sylfaen" w:hAnsi="Sylfaen"/>
          <w:sz w:val="24"/>
          <w:szCs w:val="24"/>
        </w:rPr>
        <w:t>նկարագրությունը</w:t>
      </w:r>
    </w:p>
    <w:tbl>
      <w:tblPr>
        <w:tblOverlap w:val="never"/>
        <w:tblW w:w="94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85"/>
        <w:gridCol w:w="2687"/>
        <w:gridCol w:w="5850"/>
      </w:tblGrid>
      <w:tr w:rsidR="00444B6F" w:rsidRPr="00E92693" w:rsidTr="00E92693">
        <w:trPr>
          <w:tblHeader/>
          <w:jc w:val="center"/>
        </w:trPr>
        <w:tc>
          <w:tcPr>
            <w:tcW w:w="885" w:type="dxa"/>
            <w:shd w:val="clear" w:color="auto" w:fill="FFFFFF"/>
          </w:tcPr>
          <w:p w:rsidR="00444B6F" w:rsidRPr="00E92693" w:rsidRDefault="000D5819" w:rsidP="00E92693">
            <w:pPr>
              <w:pStyle w:val="Bodytext20"/>
              <w:shd w:val="clear" w:color="auto" w:fill="auto"/>
              <w:spacing w:before="0" w:after="120" w:line="240" w:lineRule="auto"/>
              <w:jc w:val="center"/>
              <w:rPr>
                <w:rFonts w:ascii="Sylfaen" w:hAnsi="Sylfaen"/>
                <w:color w:val="000000"/>
                <w:sz w:val="20"/>
                <w:szCs w:val="24"/>
                <w:lang w:bidi="hy-AM"/>
              </w:rPr>
            </w:pPr>
            <w:r w:rsidRPr="00E92693">
              <w:rPr>
                <w:rStyle w:val="Bodytext212pt"/>
                <w:rFonts w:ascii="Sylfaen" w:hAnsi="Sylfaen"/>
                <w:sz w:val="20"/>
              </w:rPr>
              <w:t>Համարը՝</w:t>
            </w:r>
            <w:r w:rsidR="00E92693">
              <w:rPr>
                <w:rStyle w:val="Bodytext212pt"/>
                <w:rFonts w:ascii="Sylfaen" w:hAnsi="Sylfaen"/>
                <w:sz w:val="20"/>
                <w:lang w:val="en-US"/>
              </w:rPr>
              <w:t xml:space="preserve"> </w:t>
            </w:r>
            <w:r w:rsidR="00496B9A" w:rsidRPr="00E92693">
              <w:rPr>
                <w:rStyle w:val="Bodytext212pt"/>
                <w:rFonts w:ascii="Sylfaen" w:hAnsi="Sylfaen"/>
                <w:sz w:val="20"/>
              </w:rPr>
              <w:t>ը/կ</w:t>
            </w:r>
          </w:p>
        </w:tc>
        <w:tc>
          <w:tcPr>
            <w:tcW w:w="2687" w:type="dxa"/>
            <w:shd w:val="clear" w:color="auto" w:fill="FFFFFF"/>
          </w:tcPr>
          <w:p w:rsidR="001A0BB5" w:rsidRPr="00E92693" w:rsidRDefault="00496B9A" w:rsidP="00E92693">
            <w:pPr>
              <w:pStyle w:val="Bodytext20"/>
              <w:shd w:val="clear" w:color="auto" w:fill="auto"/>
              <w:spacing w:before="0" w:after="120" w:line="240" w:lineRule="auto"/>
              <w:jc w:val="center"/>
              <w:rPr>
                <w:rFonts w:ascii="Sylfaen" w:hAnsi="Sylfaen"/>
                <w:b/>
                <w:bCs/>
                <w:color w:val="000000"/>
                <w:sz w:val="20"/>
                <w:szCs w:val="24"/>
                <w:lang w:bidi="hy-AM"/>
              </w:rPr>
            </w:pPr>
            <w:r w:rsidRPr="00E92693">
              <w:rPr>
                <w:rStyle w:val="Bodytext212pt"/>
                <w:rFonts w:ascii="Sylfaen" w:hAnsi="Sylfaen"/>
                <w:sz w:val="20"/>
              </w:rPr>
              <w:t>Տարրի նշագիրը</w:t>
            </w:r>
          </w:p>
        </w:tc>
        <w:tc>
          <w:tcPr>
            <w:tcW w:w="5850" w:type="dxa"/>
            <w:shd w:val="clear" w:color="auto" w:fill="FFFFFF"/>
          </w:tcPr>
          <w:p w:rsidR="00444B6F" w:rsidRPr="00E92693" w:rsidRDefault="00496B9A" w:rsidP="00E92693">
            <w:pPr>
              <w:pStyle w:val="Bodytext20"/>
              <w:shd w:val="clear" w:color="auto" w:fill="auto"/>
              <w:spacing w:before="0" w:after="120" w:line="240" w:lineRule="auto"/>
              <w:jc w:val="center"/>
              <w:rPr>
                <w:rFonts w:ascii="Sylfaen" w:hAnsi="Sylfaen"/>
                <w:color w:val="000000"/>
                <w:sz w:val="20"/>
                <w:szCs w:val="24"/>
                <w:lang w:bidi="hy-AM"/>
              </w:rPr>
            </w:pPr>
            <w:r w:rsidRPr="00E92693">
              <w:rPr>
                <w:rStyle w:val="Bodytext212pt"/>
                <w:rFonts w:ascii="Sylfaen" w:hAnsi="Sylfaen"/>
                <w:sz w:val="20"/>
              </w:rPr>
              <w:t>Նկարագրությունը</w:t>
            </w:r>
          </w:p>
        </w:tc>
      </w:tr>
      <w:tr w:rsidR="00444B6F" w:rsidRPr="00E92693" w:rsidTr="00E92693">
        <w:trPr>
          <w:tblHeader/>
          <w:jc w:val="center"/>
        </w:trPr>
        <w:tc>
          <w:tcPr>
            <w:tcW w:w="885" w:type="dxa"/>
            <w:shd w:val="clear" w:color="auto" w:fill="FFFFFF"/>
          </w:tcPr>
          <w:p w:rsidR="00444B6F" w:rsidRPr="00E92693" w:rsidRDefault="00496B9A" w:rsidP="00E92693">
            <w:pPr>
              <w:pStyle w:val="Bodytext20"/>
              <w:shd w:val="clear" w:color="auto" w:fill="auto"/>
              <w:spacing w:before="0" w:after="120" w:line="240" w:lineRule="auto"/>
              <w:jc w:val="center"/>
              <w:rPr>
                <w:rFonts w:ascii="Sylfaen" w:hAnsi="Sylfaen"/>
                <w:color w:val="000000"/>
                <w:sz w:val="20"/>
                <w:szCs w:val="24"/>
                <w:lang w:bidi="hy-AM"/>
              </w:rPr>
            </w:pPr>
            <w:r w:rsidRPr="00E92693">
              <w:rPr>
                <w:rStyle w:val="Bodytext212pt"/>
                <w:rFonts w:ascii="Sylfaen" w:hAnsi="Sylfaen"/>
                <w:sz w:val="20"/>
              </w:rPr>
              <w:t>1.</w:t>
            </w:r>
          </w:p>
        </w:tc>
        <w:tc>
          <w:tcPr>
            <w:tcW w:w="2687" w:type="dxa"/>
            <w:shd w:val="clear" w:color="auto" w:fill="FFFFFF"/>
          </w:tcPr>
          <w:p w:rsidR="00444B6F" w:rsidRPr="00E92693" w:rsidRDefault="00496B9A" w:rsidP="00E92693">
            <w:pPr>
              <w:pStyle w:val="Bodytext20"/>
              <w:shd w:val="clear" w:color="auto" w:fill="auto"/>
              <w:spacing w:before="0" w:after="120" w:line="240" w:lineRule="auto"/>
              <w:jc w:val="center"/>
              <w:rPr>
                <w:rFonts w:ascii="Sylfaen" w:hAnsi="Sylfaen"/>
                <w:color w:val="000000"/>
                <w:sz w:val="20"/>
                <w:szCs w:val="24"/>
                <w:lang w:bidi="hy-AM"/>
              </w:rPr>
            </w:pPr>
            <w:r w:rsidRPr="00E92693">
              <w:rPr>
                <w:rStyle w:val="Bodytext212pt"/>
                <w:rFonts w:ascii="Sylfaen" w:hAnsi="Sylfaen"/>
                <w:sz w:val="20"/>
              </w:rPr>
              <w:t>2.</w:t>
            </w:r>
          </w:p>
        </w:tc>
        <w:tc>
          <w:tcPr>
            <w:tcW w:w="5850" w:type="dxa"/>
            <w:shd w:val="clear" w:color="auto" w:fill="FFFFFF"/>
          </w:tcPr>
          <w:p w:rsidR="00444B6F" w:rsidRPr="00E92693" w:rsidRDefault="00496B9A" w:rsidP="00E92693">
            <w:pPr>
              <w:pStyle w:val="Bodytext20"/>
              <w:shd w:val="clear" w:color="auto" w:fill="auto"/>
              <w:spacing w:before="0" w:after="120" w:line="240" w:lineRule="auto"/>
              <w:jc w:val="center"/>
              <w:rPr>
                <w:rFonts w:ascii="Sylfaen" w:hAnsi="Sylfaen"/>
                <w:color w:val="000000"/>
                <w:sz w:val="20"/>
                <w:szCs w:val="24"/>
                <w:lang w:bidi="hy-AM"/>
              </w:rPr>
            </w:pPr>
            <w:r w:rsidRPr="00E92693">
              <w:rPr>
                <w:rStyle w:val="Bodytext212pt"/>
                <w:rFonts w:ascii="Sylfaen" w:hAnsi="Sylfaen"/>
                <w:sz w:val="20"/>
              </w:rPr>
              <w:t>3.</w:t>
            </w:r>
          </w:p>
        </w:tc>
      </w:tr>
      <w:tr w:rsidR="00444B6F" w:rsidRPr="00E92693" w:rsidTr="00E92693">
        <w:trPr>
          <w:jc w:val="center"/>
        </w:trPr>
        <w:tc>
          <w:tcPr>
            <w:tcW w:w="885" w:type="dxa"/>
            <w:shd w:val="clear" w:color="auto" w:fill="FFFFFF"/>
          </w:tcPr>
          <w:p w:rsidR="00444B6F" w:rsidRPr="00E92693" w:rsidRDefault="00496B9A" w:rsidP="00E92693">
            <w:pPr>
              <w:pStyle w:val="Bodytext20"/>
              <w:shd w:val="clear" w:color="auto" w:fill="auto"/>
              <w:spacing w:before="0" w:after="120" w:line="240" w:lineRule="auto"/>
              <w:jc w:val="center"/>
              <w:rPr>
                <w:rFonts w:ascii="Sylfaen" w:hAnsi="Sylfaen"/>
                <w:color w:val="000000"/>
                <w:sz w:val="20"/>
                <w:szCs w:val="24"/>
                <w:lang w:bidi="hy-AM"/>
              </w:rPr>
            </w:pPr>
            <w:r w:rsidRPr="00E92693">
              <w:rPr>
                <w:rStyle w:val="Bodytext212pt"/>
                <w:rFonts w:ascii="Sylfaen" w:hAnsi="Sylfaen"/>
                <w:sz w:val="20"/>
              </w:rPr>
              <w:t>1.</w:t>
            </w:r>
          </w:p>
        </w:tc>
        <w:tc>
          <w:tcPr>
            <w:tcW w:w="2687" w:type="dxa"/>
            <w:shd w:val="clear" w:color="auto" w:fill="FFFFFF"/>
          </w:tcPr>
          <w:p w:rsidR="00444B6F" w:rsidRPr="00E92693" w:rsidRDefault="00496B9A"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Ծածկագրային նշագիրը</w:t>
            </w:r>
          </w:p>
        </w:tc>
        <w:tc>
          <w:tcPr>
            <w:tcW w:w="5850" w:type="dxa"/>
            <w:shd w:val="clear" w:color="auto" w:fill="FFFFFF"/>
          </w:tcPr>
          <w:p w:rsidR="00444B6F" w:rsidRPr="00E92693" w:rsidRDefault="00496B9A"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P.DS.06.OPR.011</w:t>
            </w:r>
          </w:p>
        </w:tc>
      </w:tr>
      <w:tr w:rsidR="00444B6F" w:rsidRPr="00E92693" w:rsidTr="00E92693">
        <w:trPr>
          <w:jc w:val="center"/>
        </w:trPr>
        <w:tc>
          <w:tcPr>
            <w:tcW w:w="885" w:type="dxa"/>
            <w:shd w:val="clear" w:color="auto" w:fill="FFFFFF"/>
          </w:tcPr>
          <w:p w:rsidR="00444B6F" w:rsidRPr="00E92693" w:rsidRDefault="00496B9A" w:rsidP="00E92693">
            <w:pPr>
              <w:pStyle w:val="Bodytext20"/>
              <w:shd w:val="clear" w:color="auto" w:fill="auto"/>
              <w:spacing w:before="0" w:after="120" w:line="240" w:lineRule="auto"/>
              <w:jc w:val="center"/>
              <w:rPr>
                <w:rFonts w:ascii="Sylfaen" w:hAnsi="Sylfaen"/>
                <w:color w:val="000000"/>
                <w:sz w:val="20"/>
                <w:szCs w:val="24"/>
                <w:lang w:bidi="hy-AM"/>
              </w:rPr>
            </w:pPr>
            <w:r w:rsidRPr="00E92693">
              <w:rPr>
                <w:rStyle w:val="Bodytext212pt"/>
                <w:rFonts w:ascii="Sylfaen" w:hAnsi="Sylfaen"/>
                <w:sz w:val="20"/>
              </w:rPr>
              <w:t>2.</w:t>
            </w:r>
          </w:p>
        </w:tc>
        <w:tc>
          <w:tcPr>
            <w:tcW w:w="2687" w:type="dxa"/>
            <w:shd w:val="clear" w:color="auto" w:fill="FFFFFF"/>
          </w:tcPr>
          <w:p w:rsidR="00444B6F" w:rsidRPr="00E92693" w:rsidRDefault="00496B9A"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Գործառնության անվանումը</w:t>
            </w:r>
          </w:p>
        </w:tc>
        <w:tc>
          <w:tcPr>
            <w:tcW w:w="5850" w:type="dxa"/>
            <w:shd w:val="clear" w:color="auto" w:fill="FFFFFF"/>
          </w:tcPr>
          <w:p w:rsidR="00444B6F" w:rsidRPr="00E92693" w:rsidRDefault="00496B9A" w:rsidP="00E92693">
            <w:pPr>
              <w:pStyle w:val="Bodytext20"/>
              <w:shd w:val="clear" w:color="auto" w:fill="auto"/>
              <w:spacing w:before="0" w:after="120" w:line="240" w:lineRule="auto"/>
              <w:ind w:right="53"/>
              <w:jc w:val="left"/>
              <w:rPr>
                <w:rFonts w:ascii="Sylfaen" w:hAnsi="Sylfaen"/>
                <w:color w:val="000000"/>
                <w:sz w:val="20"/>
                <w:szCs w:val="24"/>
                <w:lang w:bidi="hy-AM"/>
              </w:rPr>
            </w:pPr>
            <w:r w:rsidRPr="00E92693">
              <w:rPr>
                <w:rStyle w:val="Bodytext212pt"/>
                <w:rFonts w:ascii="Sylfaen" w:hAnsi="Sylfaen"/>
                <w:sz w:val="20"/>
              </w:rPr>
              <w:t xml:space="preserve">ստացված տվյալների օպերատիվ ստուգման </w:t>
            </w:r>
            <w:r w:rsidR="001A7835" w:rsidRPr="00E92693">
              <w:rPr>
                <w:rStyle w:val="Bodytext212pt"/>
                <w:rFonts w:ascii="Sylfaen" w:hAnsi="Sylfaen"/>
                <w:sz w:val="20"/>
              </w:rPr>
              <w:t>արձանագրության մեջ</w:t>
            </w:r>
            <w:r w:rsidRPr="00E92693">
              <w:rPr>
                <w:rStyle w:val="Bodytext212pt"/>
                <w:rFonts w:ascii="Sylfaen" w:hAnsi="Sylfaen"/>
                <w:sz w:val="20"/>
              </w:rPr>
              <w:t xml:space="preserve"> առկա տեղեկություններ</w:t>
            </w:r>
            <w:r w:rsidR="000D5819" w:rsidRPr="00E92693">
              <w:rPr>
                <w:rStyle w:val="Bodytext212pt"/>
                <w:rFonts w:ascii="Sylfaen" w:hAnsi="Sylfaen"/>
                <w:sz w:val="20"/>
              </w:rPr>
              <w:t>ի</w:t>
            </w:r>
            <w:r w:rsidRPr="00E92693">
              <w:rPr>
                <w:rStyle w:val="Bodytext212pt"/>
                <w:rFonts w:ascii="Sylfaen" w:hAnsi="Sylfaen"/>
                <w:sz w:val="20"/>
              </w:rPr>
              <w:t xml:space="preserve"> ընդուն</w:t>
            </w:r>
            <w:r w:rsidR="000D5819" w:rsidRPr="00E92693">
              <w:rPr>
                <w:rStyle w:val="Bodytext212pt"/>
                <w:rFonts w:ascii="Sylfaen" w:hAnsi="Sylfaen"/>
                <w:sz w:val="20"/>
              </w:rPr>
              <w:t>ում</w:t>
            </w:r>
            <w:r w:rsidRPr="00E92693">
              <w:rPr>
                <w:rStyle w:val="Bodytext212pt"/>
                <w:rFonts w:ascii="Sylfaen" w:hAnsi="Sylfaen"/>
                <w:sz w:val="20"/>
              </w:rPr>
              <w:t xml:space="preserve"> </w:t>
            </w:r>
            <w:r w:rsidR="006209BE" w:rsidRPr="00E92693">
              <w:rPr>
                <w:rStyle w:val="Bodytext212pt"/>
                <w:rFonts w:ascii="Sylfaen" w:hAnsi="Sylfaen"/>
                <w:sz w:val="20"/>
              </w:rPr>
              <w:t>եւ</w:t>
            </w:r>
            <w:r w:rsidRPr="00E92693">
              <w:rPr>
                <w:rStyle w:val="Bodytext212pt"/>
                <w:rFonts w:ascii="Sylfaen" w:hAnsi="Sylfaen"/>
                <w:sz w:val="20"/>
              </w:rPr>
              <w:t xml:space="preserve"> մշակ</w:t>
            </w:r>
            <w:r w:rsidR="000D5819" w:rsidRPr="00E92693">
              <w:rPr>
                <w:rStyle w:val="Bodytext212pt"/>
                <w:rFonts w:ascii="Sylfaen" w:hAnsi="Sylfaen"/>
                <w:sz w:val="20"/>
              </w:rPr>
              <w:t>ում</w:t>
            </w:r>
          </w:p>
        </w:tc>
      </w:tr>
      <w:tr w:rsidR="00444B6F" w:rsidRPr="00E92693" w:rsidTr="00E92693">
        <w:trPr>
          <w:jc w:val="center"/>
        </w:trPr>
        <w:tc>
          <w:tcPr>
            <w:tcW w:w="885" w:type="dxa"/>
            <w:shd w:val="clear" w:color="auto" w:fill="FFFFFF"/>
          </w:tcPr>
          <w:p w:rsidR="00444B6F" w:rsidRPr="00E92693" w:rsidRDefault="00496B9A" w:rsidP="00E92693">
            <w:pPr>
              <w:pStyle w:val="Bodytext20"/>
              <w:shd w:val="clear" w:color="auto" w:fill="auto"/>
              <w:spacing w:before="0" w:after="120" w:line="240" w:lineRule="auto"/>
              <w:jc w:val="center"/>
              <w:rPr>
                <w:rFonts w:ascii="Sylfaen" w:hAnsi="Sylfaen"/>
                <w:color w:val="000000"/>
                <w:sz w:val="20"/>
                <w:szCs w:val="24"/>
                <w:lang w:bidi="hy-AM"/>
              </w:rPr>
            </w:pPr>
            <w:r w:rsidRPr="00E92693">
              <w:rPr>
                <w:rStyle w:val="Bodytext212pt"/>
                <w:rFonts w:ascii="Sylfaen" w:hAnsi="Sylfaen"/>
                <w:sz w:val="20"/>
              </w:rPr>
              <w:t>3.</w:t>
            </w:r>
          </w:p>
        </w:tc>
        <w:tc>
          <w:tcPr>
            <w:tcW w:w="2687" w:type="dxa"/>
            <w:shd w:val="clear" w:color="auto" w:fill="FFFFFF"/>
          </w:tcPr>
          <w:p w:rsidR="00444B6F" w:rsidRPr="00E92693" w:rsidRDefault="00496B9A"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Կատարողը</w:t>
            </w:r>
          </w:p>
        </w:tc>
        <w:tc>
          <w:tcPr>
            <w:tcW w:w="5850" w:type="dxa"/>
            <w:shd w:val="clear" w:color="auto" w:fill="FFFFFF"/>
          </w:tcPr>
          <w:p w:rsidR="00444B6F" w:rsidRPr="00E92693" w:rsidRDefault="00496B9A" w:rsidP="00E92693">
            <w:pPr>
              <w:pStyle w:val="Bodytext20"/>
              <w:shd w:val="clear" w:color="auto" w:fill="auto"/>
              <w:spacing w:before="0" w:after="120" w:line="240" w:lineRule="auto"/>
              <w:ind w:right="53"/>
              <w:jc w:val="left"/>
              <w:rPr>
                <w:rFonts w:ascii="Sylfaen" w:hAnsi="Sylfaen"/>
                <w:color w:val="000000"/>
                <w:sz w:val="20"/>
                <w:szCs w:val="24"/>
                <w:lang w:bidi="hy-AM"/>
              </w:rPr>
            </w:pPr>
            <w:r w:rsidRPr="00E92693">
              <w:rPr>
                <w:rStyle w:val="Bodytext212pt"/>
                <w:rFonts w:ascii="Sylfaen" w:hAnsi="Sylfaen"/>
                <w:sz w:val="20"/>
              </w:rPr>
              <w:t>ստացող լիազորված մարմինը</w:t>
            </w:r>
          </w:p>
        </w:tc>
      </w:tr>
      <w:tr w:rsidR="00444B6F" w:rsidRPr="00E92693" w:rsidTr="00E92693">
        <w:trPr>
          <w:jc w:val="center"/>
        </w:trPr>
        <w:tc>
          <w:tcPr>
            <w:tcW w:w="885" w:type="dxa"/>
            <w:shd w:val="clear" w:color="auto" w:fill="FFFFFF"/>
          </w:tcPr>
          <w:p w:rsidR="00444B6F" w:rsidRPr="00E92693" w:rsidRDefault="00496B9A" w:rsidP="00E92693">
            <w:pPr>
              <w:pStyle w:val="Bodytext20"/>
              <w:shd w:val="clear" w:color="auto" w:fill="auto"/>
              <w:spacing w:before="0" w:after="120" w:line="240" w:lineRule="auto"/>
              <w:jc w:val="center"/>
              <w:rPr>
                <w:rFonts w:ascii="Sylfaen" w:hAnsi="Sylfaen"/>
                <w:color w:val="000000"/>
                <w:sz w:val="20"/>
                <w:szCs w:val="24"/>
                <w:lang w:bidi="hy-AM"/>
              </w:rPr>
            </w:pPr>
            <w:r w:rsidRPr="00E92693">
              <w:rPr>
                <w:rStyle w:val="Bodytext212pt"/>
                <w:rFonts w:ascii="Sylfaen" w:hAnsi="Sylfaen"/>
                <w:sz w:val="20"/>
              </w:rPr>
              <w:t>4.</w:t>
            </w:r>
          </w:p>
        </w:tc>
        <w:tc>
          <w:tcPr>
            <w:tcW w:w="2687" w:type="dxa"/>
            <w:shd w:val="clear" w:color="auto" w:fill="FFFFFF"/>
          </w:tcPr>
          <w:p w:rsidR="00444B6F" w:rsidRPr="00E92693" w:rsidRDefault="00496B9A"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Կատարման պայմանները</w:t>
            </w:r>
          </w:p>
        </w:tc>
        <w:tc>
          <w:tcPr>
            <w:tcW w:w="5850" w:type="dxa"/>
            <w:shd w:val="clear" w:color="auto" w:fill="FFFFFF"/>
          </w:tcPr>
          <w:p w:rsidR="00444B6F" w:rsidRPr="00E92693" w:rsidRDefault="00496B9A" w:rsidP="00E92693">
            <w:pPr>
              <w:pStyle w:val="Bodytext20"/>
              <w:shd w:val="clear" w:color="auto" w:fill="auto"/>
              <w:spacing w:before="0" w:after="120" w:line="240" w:lineRule="auto"/>
              <w:ind w:right="53"/>
              <w:jc w:val="left"/>
              <w:rPr>
                <w:rFonts w:ascii="Sylfaen" w:hAnsi="Sylfaen"/>
                <w:color w:val="000000"/>
                <w:sz w:val="20"/>
                <w:szCs w:val="24"/>
                <w:lang w:bidi="hy-AM"/>
              </w:rPr>
            </w:pPr>
            <w:r w:rsidRPr="00E92693">
              <w:rPr>
                <w:rStyle w:val="Bodytext212pt"/>
                <w:rFonts w:ascii="Sylfaen" w:hAnsi="Sylfaen"/>
                <w:sz w:val="20"/>
              </w:rPr>
              <w:t xml:space="preserve">կատարվում է ստացված տվյալների օպերատիվ ստուգման </w:t>
            </w:r>
            <w:r w:rsidR="001A7835" w:rsidRPr="00E92693">
              <w:rPr>
                <w:rStyle w:val="Bodytext212pt"/>
                <w:rFonts w:ascii="Sylfaen" w:hAnsi="Sylfaen"/>
                <w:sz w:val="20"/>
              </w:rPr>
              <w:t>արձանագրության մեջ</w:t>
            </w:r>
            <w:r w:rsidRPr="00E92693">
              <w:rPr>
                <w:rStyle w:val="Bodytext212pt"/>
                <w:rFonts w:ascii="Sylfaen" w:hAnsi="Sylfaen"/>
                <w:sz w:val="20"/>
              </w:rPr>
              <w:t xml:space="preserve"> առկա տեղեկությունները կատարողի կողմից ստա</w:t>
            </w:r>
            <w:r w:rsidR="008C5854" w:rsidRPr="00E92693">
              <w:rPr>
                <w:rStyle w:val="Bodytext212pt"/>
                <w:rFonts w:ascii="Sylfaen" w:hAnsi="Sylfaen"/>
                <w:sz w:val="20"/>
              </w:rPr>
              <w:t>ցվել</w:t>
            </w:r>
            <w:r w:rsidRPr="00E92693">
              <w:rPr>
                <w:rStyle w:val="Bodytext212pt"/>
                <w:rFonts w:ascii="Sylfaen" w:hAnsi="Sylfaen"/>
                <w:sz w:val="20"/>
              </w:rPr>
              <w:t xml:space="preserve">իս («Ստացված տվյալների օպերատիվ ստուգման </w:t>
            </w:r>
            <w:r w:rsidR="001A7835" w:rsidRPr="00E92693">
              <w:rPr>
                <w:rStyle w:val="Bodytext212pt"/>
                <w:rFonts w:ascii="Sylfaen" w:hAnsi="Sylfaen"/>
                <w:sz w:val="20"/>
              </w:rPr>
              <w:t>արձանագրության մեջ</w:t>
            </w:r>
            <w:r w:rsidRPr="00E92693">
              <w:rPr>
                <w:rStyle w:val="Bodytext212pt"/>
                <w:rFonts w:ascii="Sylfaen" w:hAnsi="Sylfaen"/>
                <w:sz w:val="20"/>
              </w:rPr>
              <w:t xml:space="preserve"> առկա տեղեկությունները ներկայացնելը» գործառնությունը</w:t>
            </w:r>
            <w:r w:rsidR="009A2489" w:rsidRPr="00E92693">
              <w:rPr>
                <w:rStyle w:val="Bodytext212pt"/>
                <w:rFonts w:ascii="Sylfaen" w:hAnsi="Sylfaen"/>
                <w:sz w:val="20"/>
              </w:rPr>
              <w:t xml:space="preserve"> (P.DS.06.OPR.0l0)</w:t>
            </w:r>
            <w:r w:rsidRPr="00E92693">
              <w:rPr>
                <w:rStyle w:val="Bodytext212pt"/>
                <w:rFonts w:ascii="Sylfaen" w:hAnsi="Sylfaen"/>
                <w:sz w:val="20"/>
              </w:rPr>
              <w:t>)</w:t>
            </w:r>
          </w:p>
        </w:tc>
      </w:tr>
      <w:tr w:rsidR="00444B6F" w:rsidRPr="00E92693" w:rsidTr="00E92693">
        <w:trPr>
          <w:jc w:val="center"/>
        </w:trPr>
        <w:tc>
          <w:tcPr>
            <w:tcW w:w="885" w:type="dxa"/>
            <w:shd w:val="clear" w:color="auto" w:fill="FFFFFF"/>
          </w:tcPr>
          <w:p w:rsidR="00444B6F" w:rsidRPr="00E92693" w:rsidRDefault="00496B9A" w:rsidP="00E92693">
            <w:pPr>
              <w:pStyle w:val="Bodytext20"/>
              <w:shd w:val="clear" w:color="auto" w:fill="auto"/>
              <w:spacing w:before="0" w:after="120" w:line="240" w:lineRule="auto"/>
              <w:jc w:val="center"/>
              <w:rPr>
                <w:rFonts w:ascii="Sylfaen" w:hAnsi="Sylfaen"/>
                <w:color w:val="000000"/>
                <w:sz w:val="20"/>
                <w:szCs w:val="24"/>
                <w:lang w:bidi="hy-AM"/>
              </w:rPr>
            </w:pPr>
            <w:r w:rsidRPr="00E92693">
              <w:rPr>
                <w:rStyle w:val="Bodytext212pt"/>
                <w:rFonts w:ascii="Sylfaen" w:hAnsi="Sylfaen"/>
                <w:sz w:val="20"/>
              </w:rPr>
              <w:t>5.</w:t>
            </w:r>
          </w:p>
        </w:tc>
        <w:tc>
          <w:tcPr>
            <w:tcW w:w="2687" w:type="dxa"/>
            <w:shd w:val="clear" w:color="auto" w:fill="FFFFFF"/>
          </w:tcPr>
          <w:p w:rsidR="00444B6F" w:rsidRPr="00E92693" w:rsidRDefault="00496B9A"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Սահմանափակումները</w:t>
            </w:r>
          </w:p>
        </w:tc>
        <w:tc>
          <w:tcPr>
            <w:tcW w:w="5850" w:type="dxa"/>
            <w:shd w:val="clear" w:color="auto" w:fill="FFFFFF"/>
          </w:tcPr>
          <w:p w:rsidR="00444B6F" w:rsidRPr="00E92693" w:rsidRDefault="00496B9A" w:rsidP="00E92693">
            <w:pPr>
              <w:pStyle w:val="Bodytext20"/>
              <w:shd w:val="clear" w:color="auto" w:fill="auto"/>
              <w:spacing w:before="0" w:after="120" w:line="240" w:lineRule="auto"/>
              <w:ind w:right="53"/>
              <w:jc w:val="left"/>
              <w:rPr>
                <w:rFonts w:ascii="Sylfaen" w:hAnsi="Sylfaen"/>
                <w:color w:val="000000"/>
                <w:sz w:val="20"/>
                <w:szCs w:val="24"/>
                <w:lang w:bidi="hy-AM"/>
              </w:rPr>
            </w:pPr>
            <w:r w:rsidRPr="00E92693">
              <w:rPr>
                <w:rStyle w:val="Bodytext212pt"/>
                <w:rFonts w:ascii="Sylfaen" w:hAnsi="Sylfaen"/>
                <w:sz w:val="20"/>
              </w:rPr>
              <w:t>ներկայացված տեղեկությունների ձ</w:t>
            </w:r>
            <w:r w:rsidR="006209BE" w:rsidRPr="00E92693">
              <w:rPr>
                <w:rStyle w:val="Bodytext212pt"/>
                <w:rFonts w:ascii="Sylfaen" w:hAnsi="Sylfaen"/>
                <w:sz w:val="20"/>
              </w:rPr>
              <w:t>եւ</w:t>
            </w:r>
            <w:r w:rsidRPr="00E92693">
              <w:rPr>
                <w:rStyle w:val="Bodytext212pt"/>
                <w:rFonts w:ascii="Sylfaen" w:hAnsi="Sylfaen"/>
                <w:sz w:val="20"/>
              </w:rPr>
              <w:t xml:space="preserve">աչափը </w:t>
            </w:r>
            <w:r w:rsidR="006209BE" w:rsidRPr="00E92693">
              <w:rPr>
                <w:rStyle w:val="Bodytext212pt"/>
                <w:rFonts w:ascii="Sylfaen" w:hAnsi="Sylfaen"/>
                <w:sz w:val="20"/>
              </w:rPr>
              <w:t>եւ</w:t>
            </w:r>
            <w:r w:rsidRPr="00E92693">
              <w:rPr>
                <w:rStyle w:val="Bodytext212pt"/>
                <w:rFonts w:ascii="Sylfaen" w:hAnsi="Sylfaen"/>
                <w:sz w:val="20"/>
              </w:rPr>
              <w:t xml:space="preserve"> կառուցվածքը պետք է համապատասխանեն Էլեկտրոնային փաստաթղթերի </w:t>
            </w:r>
            <w:r w:rsidR="006209BE" w:rsidRPr="00E92693">
              <w:rPr>
                <w:rStyle w:val="Bodytext212pt"/>
                <w:rFonts w:ascii="Sylfaen" w:hAnsi="Sylfaen"/>
                <w:sz w:val="20"/>
              </w:rPr>
              <w:t>եւ</w:t>
            </w:r>
            <w:r w:rsidRPr="00E92693">
              <w:rPr>
                <w:rStyle w:val="Bodytext212pt"/>
                <w:rFonts w:ascii="Sylfaen" w:hAnsi="Sylfaen"/>
                <w:sz w:val="20"/>
              </w:rPr>
              <w:t xml:space="preserve"> տեղեկությունների ձ</w:t>
            </w:r>
            <w:r w:rsidR="006209BE" w:rsidRPr="00E92693">
              <w:rPr>
                <w:rStyle w:val="Bodytext212pt"/>
                <w:rFonts w:ascii="Sylfaen" w:hAnsi="Sylfaen"/>
                <w:sz w:val="20"/>
              </w:rPr>
              <w:t>եւ</w:t>
            </w:r>
            <w:r w:rsidRPr="00E92693">
              <w:rPr>
                <w:rStyle w:val="Bodytext212pt"/>
                <w:rFonts w:ascii="Sylfaen" w:hAnsi="Sylfaen"/>
                <w:sz w:val="20"/>
              </w:rPr>
              <w:t>աչափերի ու կառուցվածքների նկարագրությանը: Էլեկտրոնային փաստաթղթի (տեղեկությունների) վավերապայմանները պետք է համապատասխանեն Լիազորված մարմինների միջ</w:t>
            </w:r>
            <w:r w:rsidR="006209BE" w:rsidRPr="00E92693">
              <w:rPr>
                <w:rStyle w:val="Bodytext212pt"/>
                <w:rFonts w:ascii="Sylfaen" w:hAnsi="Sylfaen"/>
                <w:sz w:val="20"/>
              </w:rPr>
              <w:t>եւ</w:t>
            </w:r>
            <w:r w:rsidRPr="00E92693">
              <w:rPr>
                <w:rStyle w:val="Bodytext212pt"/>
                <w:rFonts w:ascii="Sylfaen" w:hAnsi="Sylfaen"/>
                <w:sz w:val="20"/>
              </w:rPr>
              <w:t xml:space="preserve"> տեղեկատվական փոխգործակցության կանոնակարգի IX բաժնով նախատեսված պահանջներին</w:t>
            </w:r>
          </w:p>
        </w:tc>
      </w:tr>
      <w:tr w:rsidR="00444B6F" w:rsidRPr="00E92693" w:rsidTr="00E92693">
        <w:trPr>
          <w:jc w:val="center"/>
        </w:trPr>
        <w:tc>
          <w:tcPr>
            <w:tcW w:w="885" w:type="dxa"/>
            <w:shd w:val="clear" w:color="auto" w:fill="FFFFFF"/>
          </w:tcPr>
          <w:p w:rsidR="00444B6F" w:rsidRPr="00E92693" w:rsidRDefault="00496B9A" w:rsidP="00E92693">
            <w:pPr>
              <w:pStyle w:val="Bodytext20"/>
              <w:shd w:val="clear" w:color="auto" w:fill="auto"/>
              <w:spacing w:before="0" w:after="120" w:line="240" w:lineRule="auto"/>
              <w:jc w:val="center"/>
              <w:rPr>
                <w:rFonts w:ascii="Sylfaen" w:hAnsi="Sylfaen"/>
                <w:color w:val="000000"/>
                <w:sz w:val="20"/>
                <w:szCs w:val="24"/>
                <w:lang w:bidi="hy-AM"/>
              </w:rPr>
            </w:pPr>
            <w:r w:rsidRPr="00E92693">
              <w:rPr>
                <w:rStyle w:val="Bodytext212pt"/>
                <w:rFonts w:ascii="Sylfaen" w:hAnsi="Sylfaen"/>
                <w:sz w:val="20"/>
              </w:rPr>
              <w:t>6.</w:t>
            </w:r>
          </w:p>
        </w:tc>
        <w:tc>
          <w:tcPr>
            <w:tcW w:w="2687" w:type="dxa"/>
            <w:shd w:val="clear" w:color="auto" w:fill="FFFFFF"/>
          </w:tcPr>
          <w:p w:rsidR="00444B6F" w:rsidRPr="00E92693" w:rsidRDefault="00496B9A"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Գործառնության նկարագրությունը</w:t>
            </w:r>
          </w:p>
        </w:tc>
        <w:tc>
          <w:tcPr>
            <w:tcW w:w="5850" w:type="dxa"/>
            <w:shd w:val="clear" w:color="auto" w:fill="FFFFFF"/>
          </w:tcPr>
          <w:p w:rsidR="00444B6F" w:rsidRPr="00E92693" w:rsidRDefault="00496B9A" w:rsidP="00E92693">
            <w:pPr>
              <w:pStyle w:val="Bodytext20"/>
              <w:shd w:val="clear" w:color="auto" w:fill="auto"/>
              <w:spacing w:before="0" w:after="120" w:line="240" w:lineRule="auto"/>
              <w:ind w:right="53"/>
              <w:jc w:val="left"/>
              <w:rPr>
                <w:rFonts w:ascii="Sylfaen" w:hAnsi="Sylfaen"/>
                <w:color w:val="000000"/>
                <w:sz w:val="20"/>
                <w:szCs w:val="24"/>
                <w:lang w:bidi="hy-AM"/>
              </w:rPr>
            </w:pPr>
            <w:r w:rsidRPr="00E92693">
              <w:rPr>
                <w:rStyle w:val="Bodytext212pt"/>
                <w:rFonts w:ascii="Sylfaen" w:hAnsi="Sylfaen"/>
                <w:sz w:val="20"/>
              </w:rPr>
              <w:t>կատարող</w:t>
            </w:r>
            <w:r w:rsidR="005B149B" w:rsidRPr="00E92693">
              <w:rPr>
                <w:rStyle w:val="Bodytext212pt"/>
                <w:rFonts w:ascii="Sylfaen" w:hAnsi="Sylfaen"/>
                <w:sz w:val="20"/>
              </w:rPr>
              <w:t>ն</w:t>
            </w:r>
            <w:r w:rsidRPr="00E92693">
              <w:rPr>
                <w:rStyle w:val="Bodytext212pt"/>
                <w:rFonts w:ascii="Sylfaen" w:hAnsi="Sylfaen"/>
                <w:sz w:val="20"/>
              </w:rPr>
              <w:t xml:space="preserve"> ստանում է ստացված տվյալների օպերատիվ ստուգման արձանագրությունը </w:t>
            </w:r>
            <w:r w:rsidR="006209BE" w:rsidRPr="00E92693">
              <w:rPr>
                <w:rStyle w:val="Bodytext212pt"/>
                <w:rFonts w:ascii="Sylfaen" w:hAnsi="Sylfaen"/>
                <w:sz w:val="20"/>
              </w:rPr>
              <w:t>եւ</w:t>
            </w:r>
            <w:r w:rsidRPr="00E92693">
              <w:rPr>
                <w:rStyle w:val="Bodytext212pt"/>
                <w:rFonts w:ascii="Sylfaen" w:hAnsi="Sylfaen"/>
                <w:sz w:val="20"/>
              </w:rPr>
              <w:t xml:space="preserve"> ստուգում է դրանք Լիազորված մարմինների միջ</w:t>
            </w:r>
            <w:r w:rsidR="006209BE" w:rsidRPr="00E92693">
              <w:rPr>
                <w:rStyle w:val="Bodytext212pt"/>
                <w:rFonts w:ascii="Sylfaen" w:hAnsi="Sylfaen"/>
                <w:sz w:val="20"/>
              </w:rPr>
              <w:t>եւ</w:t>
            </w:r>
            <w:r w:rsidRPr="00E92693">
              <w:rPr>
                <w:rStyle w:val="Bodytext212pt"/>
                <w:rFonts w:ascii="Sylfaen" w:hAnsi="Sylfaen"/>
                <w:sz w:val="20"/>
              </w:rPr>
              <w:t xml:space="preserve"> տեղեկատվական փոխգործակցության կանոնակարգին համապատասխան: Ստուգումը հաջողությամբ կատարելու դեպքում կատարողը ծանուցում է ուղարկող լիազորված մարմն</w:t>
            </w:r>
            <w:r w:rsidR="00290409" w:rsidRPr="00E92693">
              <w:rPr>
                <w:rStyle w:val="Bodytext212pt"/>
                <w:rFonts w:ascii="Sylfaen" w:hAnsi="Sylfaen"/>
                <w:sz w:val="20"/>
              </w:rPr>
              <w:t>ին</w:t>
            </w:r>
            <w:r w:rsidRPr="00E92693">
              <w:rPr>
                <w:rStyle w:val="Bodytext212pt"/>
                <w:rFonts w:ascii="Sylfaen" w:hAnsi="Sylfaen"/>
                <w:sz w:val="20"/>
              </w:rPr>
              <w:t xml:space="preserve"> տեղեկությունների մշակման արդյունքների մասին՝ նշելով տեղեկությունների մշակմանը համապատասխանող մշակման արդյունքի ծածկագիրը՝ Լիազորված մարմինների միջ</w:t>
            </w:r>
            <w:r w:rsidR="006209BE" w:rsidRPr="00E92693">
              <w:rPr>
                <w:rStyle w:val="Bodytext212pt"/>
                <w:rFonts w:ascii="Sylfaen" w:hAnsi="Sylfaen"/>
                <w:sz w:val="20"/>
              </w:rPr>
              <w:t>եւ</w:t>
            </w:r>
            <w:r w:rsidRPr="00E92693">
              <w:rPr>
                <w:rStyle w:val="Bodytext212pt"/>
                <w:rFonts w:ascii="Sylfaen" w:hAnsi="Sylfaen"/>
                <w:sz w:val="20"/>
              </w:rPr>
              <w:t xml:space="preserve"> տեղեկատվական փոխգործակցության կանոնակարգին համապատասխան</w:t>
            </w:r>
          </w:p>
        </w:tc>
      </w:tr>
      <w:tr w:rsidR="00444B6F" w:rsidRPr="00E92693" w:rsidTr="00E92693">
        <w:trPr>
          <w:jc w:val="center"/>
        </w:trPr>
        <w:tc>
          <w:tcPr>
            <w:tcW w:w="885" w:type="dxa"/>
            <w:shd w:val="clear" w:color="auto" w:fill="FFFFFF"/>
          </w:tcPr>
          <w:p w:rsidR="00444B6F" w:rsidRPr="00E92693" w:rsidRDefault="00496B9A" w:rsidP="00E92693">
            <w:pPr>
              <w:pStyle w:val="Bodytext20"/>
              <w:shd w:val="clear" w:color="auto" w:fill="auto"/>
              <w:spacing w:before="0" w:after="120" w:line="240" w:lineRule="auto"/>
              <w:jc w:val="center"/>
              <w:rPr>
                <w:rFonts w:ascii="Sylfaen" w:hAnsi="Sylfaen"/>
                <w:color w:val="000000"/>
                <w:sz w:val="20"/>
                <w:szCs w:val="24"/>
                <w:lang w:bidi="hy-AM"/>
              </w:rPr>
            </w:pPr>
            <w:r w:rsidRPr="00E92693">
              <w:rPr>
                <w:rStyle w:val="Bodytext212pt"/>
                <w:rFonts w:ascii="Sylfaen" w:hAnsi="Sylfaen"/>
                <w:sz w:val="20"/>
              </w:rPr>
              <w:t>7.</w:t>
            </w:r>
          </w:p>
        </w:tc>
        <w:tc>
          <w:tcPr>
            <w:tcW w:w="2687" w:type="dxa"/>
            <w:shd w:val="clear" w:color="auto" w:fill="FFFFFF"/>
          </w:tcPr>
          <w:p w:rsidR="00444B6F" w:rsidRPr="00E92693" w:rsidRDefault="00496B9A"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Արդյունքները</w:t>
            </w:r>
          </w:p>
        </w:tc>
        <w:tc>
          <w:tcPr>
            <w:tcW w:w="5850" w:type="dxa"/>
            <w:shd w:val="clear" w:color="auto" w:fill="FFFFFF"/>
          </w:tcPr>
          <w:p w:rsidR="00444B6F" w:rsidRPr="00E92693" w:rsidRDefault="00496B9A" w:rsidP="00E92693">
            <w:pPr>
              <w:pStyle w:val="Bodytext20"/>
              <w:shd w:val="clear" w:color="auto" w:fill="auto"/>
              <w:spacing w:before="0" w:after="120" w:line="240" w:lineRule="auto"/>
              <w:ind w:right="53"/>
              <w:jc w:val="left"/>
              <w:rPr>
                <w:rFonts w:ascii="Sylfaen" w:hAnsi="Sylfaen"/>
                <w:color w:val="000000"/>
                <w:sz w:val="20"/>
                <w:szCs w:val="24"/>
                <w:lang w:bidi="hy-AM"/>
              </w:rPr>
            </w:pPr>
            <w:r w:rsidRPr="00E92693">
              <w:rPr>
                <w:rStyle w:val="Bodytext212pt"/>
                <w:rFonts w:ascii="Sylfaen" w:hAnsi="Sylfaen"/>
                <w:sz w:val="20"/>
              </w:rPr>
              <w:t xml:space="preserve">ստացված տվյալների օպերատիվ ստուգման արձանագրության տեղեկությունները մշակվել են, տվյալների օպերատիվ ստուգման </w:t>
            </w:r>
            <w:r w:rsidR="001A7835" w:rsidRPr="00E92693">
              <w:rPr>
                <w:rStyle w:val="Bodytext212pt"/>
                <w:rFonts w:ascii="Sylfaen" w:hAnsi="Sylfaen"/>
                <w:sz w:val="20"/>
              </w:rPr>
              <w:t>արձանագրության մեջ</w:t>
            </w:r>
            <w:r w:rsidRPr="00E92693">
              <w:rPr>
                <w:rStyle w:val="Bodytext212pt"/>
                <w:rFonts w:ascii="Sylfaen" w:hAnsi="Sylfaen"/>
                <w:sz w:val="20"/>
              </w:rPr>
              <w:t xml:space="preserve"> առկա տեղեկությունների մշակման վերաբերյալ ծանուցում</w:t>
            </w:r>
            <w:r w:rsidR="00E36F25" w:rsidRPr="00E92693">
              <w:rPr>
                <w:rStyle w:val="Bodytext212pt"/>
                <w:rFonts w:ascii="Sylfaen" w:hAnsi="Sylfaen"/>
                <w:sz w:val="20"/>
              </w:rPr>
              <w:t>ն</w:t>
            </w:r>
            <w:r w:rsidRPr="00E92693">
              <w:rPr>
                <w:rStyle w:val="Bodytext212pt"/>
                <w:rFonts w:ascii="Sylfaen" w:hAnsi="Sylfaen"/>
                <w:sz w:val="20"/>
              </w:rPr>
              <w:t xml:space="preserve"> ուղարկվել է լիազորված մարմին</w:t>
            </w:r>
          </w:p>
        </w:tc>
      </w:tr>
    </w:tbl>
    <w:p w:rsidR="00444B6F" w:rsidRPr="006209BE" w:rsidRDefault="00444B6F" w:rsidP="006209BE">
      <w:pPr>
        <w:spacing w:after="160" w:line="360" w:lineRule="auto"/>
        <w:rPr>
          <w:rFonts w:ascii="Sylfaen" w:hAnsi="Sylfaen"/>
        </w:rPr>
      </w:pPr>
    </w:p>
    <w:p w:rsidR="00444B6F" w:rsidRPr="006209BE" w:rsidRDefault="00444B6F" w:rsidP="006209BE">
      <w:pPr>
        <w:spacing w:after="160" w:line="360" w:lineRule="auto"/>
        <w:rPr>
          <w:rFonts w:ascii="Sylfaen" w:hAnsi="Sylfaen"/>
        </w:rPr>
      </w:pPr>
    </w:p>
    <w:p w:rsidR="000B0D31" w:rsidRPr="006209BE" w:rsidRDefault="000B0D31" w:rsidP="006209BE">
      <w:pPr>
        <w:pStyle w:val="Bodytext20"/>
        <w:shd w:val="clear" w:color="auto" w:fill="auto"/>
        <w:spacing w:before="0" w:after="160" w:line="360" w:lineRule="auto"/>
        <w:jc w:val="right"/>
        <w:rPr>
          <w:rFonts w:ascii="Sylfaen" w:hAnsi="Sylfaen"/>
          <w:sz w:val="24"/>
          <w:szCs w:val="24"/>
        </w:rPr>
      </w:pPr>
      <w:r w:rsidRPr="006209BE">
        <w:rPr>
          <w:rStyle w:val="Headerorfooter41"/>
          <w:rFonts w:ascii="Sylfaen" w:hAnsi="Sylfaen"/>
          <w:sz w:val="24"/>
          <w:szCs w:val="24"/>
        </w:rPr>
        <w:lastRenderedPageBreak/>
        <w:t>Աղյուսակ</w:t>
      </w:r>
      <w:r w:rsidR="00CF7384" w:rsidRPr="006209BE">
        <w:rPr>
          <w:rStyle w:val="Headerorfooter41"/>
          <w:rFonts w:ascii="Sylfaen" w:hAnsi="Sylfaen"/>
          <w:sz w:val="24"/>
          <w:szCs w:val="24"/>
        </w:rPr>
        <w:t xml:space="preserve"> </w:t>
      </w:r>
      <w:r w:rsidRPr="006209BE">
        <w:rPr>
          <w:rFonts w:ascii="Sylfaen" w:hAnsi="Sylfaen"/>
          <w:sz w:val="24"/>
          <w:szCs w:val="24"/>
        </w:rPr>
        <w:t>16</w:t>
      </w:r>
    </w:p>
    <w:p w:rsidR="00444B6F" w:rsidRPr="006209BE" w:rsidRDefault="000B0D31" w:rsidP="006209BE">
      <w:pPr>
        <w:pStyle w:val="Bodytext20"/>
        <w:shd w:val="clear" w:color="auto" w:fill="auto"/>
        <w:spacing w:before="0" w:after="160" w:line="360" w:lineRule="auto"/>
        <w:jc w:val="center"/>
        <w:rPr>
          <w:rFonts w:ascii="Sylfaen" w:hAnsi="Sylfaen"/>
          <w:sz w:val="24"/>
          <w:szCs w:val="24"/>
        </w:rPr>
      </w:pPr>
      <w:r w:rsidRPr="006209BE">
        <w:rPr>
          <w:rStyle w:val="Headerorfooter41"/>
          <w:rFonts w:ascii="Sylfaen" w:hAnsi="Sylfaen"/>
          <w:sz w:val="24"/>
          <w:szCs w:val="24"/>
        </w:rPr>
        <w:t xml:space="preserve">«Ստացված տվյալների օպերատիվ ստուգման </w:t>
      </w:r>
      <w:r w:rsidR="001A7835" w:rsidRPr="006209BE">
        <w:rPr>
          <w:rStyle w:val="Headerorfooter41"/>
          <w:rFonts w:ascii="Sylfaen" w:hAnsi="Sylfaen"/>
          <w:sz w:val="24"/>
          <w:szCs w:val="24"/>
        </w:rPr>
        <w:t>արձանագրության մեջ</w:t>
      </w:r>
      <w:r w:rsidRPr="006209BE">
        <w:rPr>
          <w:rStyle w:val="Headerorfooter41"/>
          <w:rFonts w:ascii="Sylfaen" w:hAnsi="Sylfaen"/>
          <w:sz w:val="24"/>
          <w:szCs w:val="24"/>
        </w:rPr>
        <w:t xml:space="preserve"> առկա տեղեկությունների մշակման վերաբերյալ ծանուց</w:t>
      </w:r>
      <w:r w:rsidR="00CF7384" w:rsidRPr="006209BE">
        <w:rPr>
          <w:rStyle w:val="Headerorfooter41"/>
          <w:rFonts w:ascii="Sylfaen" w:hAnsi="Sylfaen"/>
          <w:sz w:val="24"/>
          <w:szCs w:val="24"/>
        </w:rPr>
        <w:t>ման</w:t>
      </w:r>
      <w:r w:rsidRPr="006209BE">
        <w:rPr>
          <w:rStyle w:val="Headerorfooter41"/>
          <w:rFonts w:ascii="Sylfaen" w:hAnsi="Sylfaen"/>
          <w:sz w:val="24"/>
          <w:szCs w:val="24"/>
        </w:rPr>
        <w:t xml:space="preserve"> ստա</w:t>
      </w:r>
      <w:r w:rsidR="00CF7384" w:rsidRPr="006209BE">
        <w:rPr>
          <w:rStyle w:val="Headerorfooter41"/>
          <w:rFonts w:ascii="Sylfaen" w:hAnsi="Sylfaen"/>
          <w:sz w:val="24"/>
          <w:szCs w:val="24"/>
        </w:rPr>
        <w:t>ցում</w:t>
      </w:r>
      <w:r w:rsidRPr="006209BE">
        <w:rPr>
          <w:rStyle w:val="Headerorfooter41"/>
          <w:rFonts w:ascii="Sylfaen" w:hAnsi="Sylfaen"/>
          <w:sz w:val="24"/>
          <w:szCs w:val="24"/>
        </w:rPr>
        <w:t xml:space="preserve">» գործառնության </w:t>
      </w:r>
      <w:r w:rsidR="0017549A" w:rsidRPr="006209BE">
        <w:rPr>
          <w:rStyle w:val="Headerorfooter41"/>
          <w:rFonts w:ascii="Sylfaen" w:hAnsi="Sylfaen"/>
          <w:sz w:val="24"/>
          <w:szCs w:val="24"/>
        </w:rPr>
        <w:t xml:space="preserve">(P.DS.06.OPR.012) </w:t>
      </w:r>
      <w:r w:rsidRPr="006209BE">
        <w:rPr>
          <w:rStyle w:val="Headerorfooter41"/>
          <w:rFonts w:ascii="Sylfaen" w:hAnsi="Sylfaen"/>
          <w:sz w:val="24"/>
          <w:szCs w:val="24"/>
        </w:rPr>
        <w:t>նկարագրությունը</w:t>
      </w:r>
    </w:p>
    <w:tbl>
      <w:tblPr>
        <w:tblOverlap w:val="never"/>
        <w:tblW w:w="9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70"/>
        <w:gridCol w:w="2683"/>
        <w:gridCol w:w="5839"/>
      </w:tblGrid>
      <w:tr w:rsidR="00444B6F" w:rsidRPr="00E92693" w:rsidTr="00E92693">
        <w:trPr>
          <w:tblHeader/>
          <w:jc w:val="center"/>
        </w:trPr>
        <w:tc>
          <w:tcPr>
            <w:tcW w:w="870" w:type="dxa"/>
            <w:shd w:val="clear" w:color="auto" w:fill="FFFFFF"/>
          </w:tcPr>
          <w:p w:rsidR="00444B6F" w:rsidRPr="00E92693" w:rsidRDefault="00CF7384" w:rsidP="00E92693">
            <w:pPr>
              <w:pStyle w:val="Bodytext20"/>
              <w:shd w:val="clear" w:color="auto" w:fill="auto"/>
              <w:spacing w:before="0" w:after="120" w:line="240" w:lineRule="auto"/>
              <w:jc w:val="center"/>
              <w:rPr>
                <w:rFonts w:ascii="Sylfaen" w:hAnsi="Sylfaen"/>
                <w:color w:val="000000"/>
                <w:sz w:val="20"/>
                <w:szCs w:val="24"/>
                <w:lang w:bidi="hy-AM"/>
              </w:rPr>
            </w:pPr>
            <w:r w:rsidRPr="00E92693">
              <w:rPr>
                <w:rStyle w:val="Bodytext212pt"/>
                <w:rFonts w:ascii="Sylfaen" w:hAnsi="Sylfaen"/>
                <w:sz w:val="20"/>
              </w:rPr>
              <w:t xml:space="preserve">Համարը՝ </w:t>
            </w:r>
            <w:r w:rsidR="00496B9A" w:rsidRPr="00E92693">
              <w:rPr>
                <w:rStyle w:val="Bodytext212pt"/>
                <w:rFonts w:ascii="Sylfaen" w:hAnsi="Sylfaen"/>
                <w:sz w:val="20"/>
              </w:rPr>
              <w:t>ը/կ</w:t>
            </w:r>
          </w:p>
        </w:tc>
        <w:tc>
          <w:tcPr>
            <w:tcW w:w="2683" w:type="dxa"/>
            <w:shd w:val="clear" w:color="auto" w:fill="FFFFFF"/>
          </w:tcPr>
          <w:p w:rsidR="001A0BB5" w:rsidRPr="00E92693" w:rsidRDefault="00496B9A" w:rsidP="00E92693">
            <w:pPr>
              <w:pStyle w:val="Bodytext20"/>
              <w:shd w:val="clear" w:color="auto" w:fill="auto"/>
              <w:spacing w:before="0" w:after="120" w:line="240" w:lineRule="auto"/>
              <w:jc w:val="center"/>
              <w:rPr>
                <w:rFonts w:ascii="Sylfaen" w:hAnsi="Sylfaen"/>
                <w:b/>
                <w:bCs/>
                <w:color w:val="000000"/>
                <w:sz w:val="20"/>
                <w:szCs w:val="24"/>
                <w:lang w:bidi="hy-AM"/>
              </w:rPr>
            </w:pPr>
            <w:r w:rsidRPr="00E92693">
              <w:rPr>
                <w:rStyle w:val="Bodytext212pt"/>
                <w:rFonts w:ascii="Sylfaen" w:hAnsi="Sylfaen"/>
                <w:sz w:val="20"/>
              </w:rPr>
              <w:t>Տարրի նշագիրը</w:t>
            </w:r>
          </w:p>
        </w:tc>
        <w:tc>
          <w:tcPr>
            <w:tcW w:w="5839" w:type="dxa"/>
            <w:shd w:val="clear" w:color="auto" w:fill="FFFFFF"/>
          </w:tcPr>
          <w:p w:rsidR="00444B6F" w:rsidRPr="00E92693" w:rsidRDefault="00496B9A" w:rsidP="00E92693">
            <w:pPr>
              <w:pStyle w:val="Bodytext20"/>
              <w:shd w:val="clear" w:color="auto" w:fill="auto"/>
              <w:spacing w:before="0" w:after="120" w:line="240" w:lineRule="auto"/>
              <w:jc w:val="center"/>
              <w:rPr>
                <w:rFonts w:ascii="Sylfaen" w:hAnsi="Sylfaen"/>
                <w:color w:val="000000"/>
                <w:sz w:val="20"/>
                <w:szCs w:val="24"/>
                <w:lang w:bidi="hy-AM"/>
              </w:rPr>
            </w:pPr>
            <w:r w:rsidRPr="00E92693">
              <w:rPr>
                <w:rStyle w:val="Bodytext212pt"/>
                <w:rFonts w:ascii="Sylfaen" w:hAnsi="Sylfaen"/>
                <w:sz w:val="20"/>
              </w:rPr>
              <w:t>Նկարագրությունը</w:t>
            </w:r>
          </w:p>
        </w:tc>
      </w:tr>
      <w:tr w:rsidR="00444B6F" w:rsidRPr="00E92693" w:rsidTr="00E92693">
        <w:trPr>
          <w:tblHeader/>
          <w:jc w:val="center"/>
        </w:trPr>
        <w:tc>
          <w:tcPr>
            <w:tcW w:w="870" w:type="dxa"/>
            <w:shd w:val="clear" w:color="auto" w:fill="FFFFFF"/>
          </w:tcPr>
          <w:p w:rsidR="00444B6F" w:rsidRPr="00E92693" w:rsidRDefault="00496B9A" w:rsidP="00E92693">
            <w:pPr>
              <w:pStyle w:val="Bodytext20"/>
              <w:shd w:val="clear" w:color="auto" w:fill="auto"/>
              <w:spacing w:before="0" w:after="120" w:line="240" w:lineRule="auto"/>
              <w:jc w:val="center"/>
              <w:rPr>
                <w:rFonts w:ascii="Sylfaen" w:hAnsi="Sylfaen"/>
                <w:color w:val="000000"/>
                <w:sz w:val="20"/>
                <w:szCs w:val="24"/>
                <w:lang w:bidi="hy-AM"/>
              </w:rPr>
            </w:pPr>
            <w:r w:rsidRPr="00E92693">
              <w:rPr>
                <w:rStyle w:val="Bodytext212pt"/>
                <w:rFonts w:ascii="Sylfaen" w:hAnsi="Sylfaen"/>
                <w:sz w:val="20"/>
              </w:rPr>
              <w:t>1.</w:t>
            </w:r>
          </w:p>
        </w:tc>
        <w:tc>
          <w:tcPr>
            <w:tcW w:w="2683" w:type="dxa"/>
            <w:shd w:val="clear" w:color="auto" w:fill="FFFFFF"/>
          </w:tcPr>
          <w:p w:rsidR="00444B6F" w:rsidRPr="00E92693" w:rsidRDefault="00496B9A" w:rsidP="00E92693">
            <w:pPr>
              <w:pStyle w:val="Bodytext20"/>
              <w:shd w:val="clear" w:color="auto" w:fill="auto"/>
              <w:spacing w:before="0" w:after="120" w:line="240" w:lineRule="auto"/>
              <w:jc w:val="center"/>
              <w:rPr>
                <w:rFonts w:ascii="Sylfaen" w:hAnsi="Sylfaen"/>
                <w:color w:val="000000"/>
                <w:sz w:val="20"/>
                <w:szCs w:val="24"/>
                <w:lang w:bidi="hy-AM"/>
              </w:rPr>
            </w:pPr>
            <w:r w:rsidRPr="00E92693">
              <w:rPr>
                <w:rStyle w:val="Bodytext212pt"/>
                <w:rFonts w:ascii="Sylfaen" w:hAnsi="Sylfaen"/>
                <w:sz w:val="20"/>
              </w:rPr>
              <w:t>2.</w:t>
            </w:r>
          </w:p>
        </w:tc>
        <w:tc>
          <w:tcPr>
            <w:tcW w:w="5839" w:type="dxa"/>
            <w:shd w:val="clear" w:color="auto" w:fill="FFFFFF"/>
          </w:tcPr>
          <w:p w:rsidR="00444B6F" w:rsidRPr="00E92693" w:rsidRDefault="00496B9A" w:rsidP="00E92693">
            <w:pPr>
              <w:pStyle w:val="Bodytext20"/>
              <w:shd w:val="clear" w:color="auto" w:fill="auto"/>
              <w:spacing w:before="0" w:after="120" w:line="240" w:lineRule="auto"/>
              <w:jc w:val="center"/>
              <w:rPr>
                <w:rFonts w:ascii="Sylfaen" w:hAnsi="Sylfaen"/>
                <w:color w:val="000000"/>
                <w:sz w:val="20"/>
                <w:szCs w:val="24"/>
                <w:lang w:bidi="hy-AM"/>
              </w:rPr>
            </w:pPr>
            <w:r w:rsidRPr="00E92693">
              <w:rPr>
                <w:rStyle w:val="Bodytext212pt"/>
                <w:rFonts w:ascii="Sylfaen" w:hAnsi="Sylfaen"/>
                <w:sz w:val="20"/>
              </w:rPr>
              <w:t>3.</w:t>
            </w:r>
          </w:p>
        </w:tc>
      </w:tr>
      <w:tr w:rsidR="00444B6F" w:rsidRPr="00E92693" w:rsidTr="00E92693">
        <w:trPr>
          <w:jc w:val="center"/>
        </w:trPr>
        <w:tc>
          <w:tcPr>
            <w:tcW w:w="870" w:type="dxa"/>
            <w:shd w:val="clear" w:color="auto" w:fill="FFFFFF"/>
          </w:tcPr>
          <w:p w:rsidR="00444B6F" w:rsidRPr="00E92693" w:rsidRDefault="00496B9A" w:rsidP="00E92693">
            <w:pPr>
              <w:pStyle w:val="Bodytext20"/>
              <w:shd w:val="clear" w:color="auto" w:fill="auto"/>
              <w:spacing w:before="0" w:after="120" w:line="240" w:lineRule="auto"/>
              <w:jc w:val="center"/>
              <w:rPr>
                <w:rFonts w:ascii="Sylfaen" w:hAnsi="Sylfaen"/>
                <w:color w:val="000000"/>
                <w:sz w:val="20"/>
                <w:szCs w:val="24"/>
                <w:lang w:bidi="hy-AM"/>
              </w:rPr>
            </w:pPr>
            <w:r w:rsidRPr="00E92693">
              <w:rPr>
                <w:rStyle w:val="Bodytext212pt"/>
                <w:rFonts w:ascii="Sylfaen" w:hAnsi="Sylfaen"/>
                <w:sz w:val="20"/>
              </w:rPr>
              <w:t>1.</w:t>
            </w:r>
          </w:p>
        </w:tc>
        <w:tc>
          <w:tcPr>
            <w:tcW w:w="2683" w:type="dxa"/>
            <w:shd w:val="clear" w:color="auto" w:fill="FFFFFF"/>
          </w:tcPr>
          <w:p w:rsidR="00444B6F" w:rsidRPr="00E92693" w:rsidRDefault="00496B9A"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Ծածկագրային նշագիրը</w:t>
            </w:r>
          </w:p>
        </w:tc>
        <w:tc>
          <w:tcPr>
            <w:tcW w:w="5839" w:type="dxa"/>
            <w:shd w:val="clear" w:color="auto" w:fill="FFFFFF"/>
          </w:tcPr>
          <w:p w:rsidR="00444B6F" w:rsidRPr="00E92693" w:rsidRDefault="00496B9A"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P.DS.06.OPR.012</w:t>
            </w:r>
          </w:p>
        </w:tc>
      </w:tr>
      <w:tr w:rsidR="00444B6F" w:rsidRPr="00E92693" w:rsidTr="00E92693">
        <w:trPr>
          <w:jc w:val="center"/>
        </w:trPr>
        <w:tc>
          <w:tcPr>
            <w:tcW w:w="870" w:type="dxa"/>
            <w:shd w:val="clear" w:color="auto" w:fill="FFFFFF"/>
          </w:tcPr>
          <w:p w:rsidR="00444B6F" w:rsidRPr="00E92693" w:rsidRDefault="00496B9A" w:rsidP="00E92693">
            <w:pPr>
              <w:pStyle w:val="Bodytext20"/>
              <w:shd w:val="clear" w:color="auto" w:fill="auto"/>
              <w:spacing w:before="0" w:after="120" w:line="240" w:lineRule="auto"/>
              <w:jc w:val="center"/>
              <w:rPr>
                <w:rFonts w:ascii="Sylfaen" w:hAnsi="Sylfaen"/>
                <w:color w:val="000000"/>
                <w:sz w:val="20"/>
                <w:szCs w:val="24"/>
                <w:lang w:bidi="hy-AM"/>
              </w:rPr>
            </w:pPr>
            <w:r w:rsidRPr="00E92693">
              <w:rPr>
                <w:rStyle w:val="Bodytext212pt"/>
                <w:rFonts w:ascii="Sylfaen" w:hAnsi="Sylfaen"/>
                <w:sz w:val="20"/>
              </w:rPr>
              <w:t>2.</w:t>
            </w:r>
          </w:p>
        </w:tc>
        <w:tc>
          <w:tcPr>
            <w:tcW w:w="2683" w:type="dxa"/>
            <w:shd w:val="clear" w:color="auto" w:fill="FFFFFF"/>
          </w:tcPr>
          <w:p w:rsidR="00444B6F" w:rsidRPr="00E92693" w:rsidRDefault="00496B9A"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Գործառնության անվանումը</w:t>
            </w:r>
          </w:p>
        </w:tc>
        <w:tc>
          <w:tcPr>
            <w:tcW w:w="5839" w:type="dxa"/>
            <w:shd w:val="clear" w:color="auto" w:fill="FFFFFF"/>
          </w:tcPr>
          <w:p w:rsidR="00444B6F" w:rsidRPr="00E92693" w:rsidRDefault="00496B9A"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 xml:space="preserve">ստացված տվյալների օպերատիվ ստուգման </w:t>
            </w:r>
            <w:r w:rsidR="001A7835" w:rsidRPr="00E92693">
              <w:rPr>
                <w:rStyle w:val="Bodytext212pt"/>
                <w:rFonts w:ascii="Sylfaen" w:hAnsi="Sylfaen"/>
                <w:sz w:val="20"/>
              </w:rPr>
              <w:t>արձանագրության մեջ</w:t>
            </w:r>
            <w:r w:rsidRPr="00E92693">
              <w:rPr>
                <w:rStyle w:val="Bodytext212pt"/>
                <w:rFonts w:ascii="Sylfaen" w:hAnsi="Sylfaen"/>
                <w:sz w:val="20"/>
              </w:rPr>
              <w:t xml:space="preserve"> առկա տեղեկությունների մշակման վերաբերյալ ծանուց</w:t>
            </w:r>
            <w:r w:rsidR="00CF7384" w:rsidRPr="00E92693">
              <w:rPr>
                <w:rStyle w:val="Bodytext212pt"/>
                <w:rFonts w:ascii="Sylfaen" w:hAnsi="Sylfaen"/>
                <w:sz w:val="20"/>
              </w:rPr>
              <w:t>ման</w:t>
            </w:r>
            <w:r w:rsidRPr="00E92693">
              <w:rPr>
                <w:rStyle w:val="Bodytext212pt"/>
                <w:rFonts w:ascii="Sylfaen" w:hAnsi="Sylfaen"/>
                <w:sz w:val="20"/>
              </w:rPr>
              <w:t xml:space="preserve"> ստա</w:t>
            </w:r>
            <w:r w:rsidR="00CF7384" w:rsidRPr="00E92693">
              <w:rPr>
                <w:rStyle w:val="Bodytext212pt"/>
                <w:rFonts w:ascii="Sylfaen" w:hAnsi="Sylfaen"/>
                <w:sz w:val="20"/>
              </w:rPr>
              <w:t>ցում</w:t>
            </w:r>
          </w:p>
        </w:tc>
      </w:tr>
      <w:tr w:rsidR="00444B6F" w:rsidRPr="00E92693" w:rsidTr="00E92693">
        <w:trPr>
          <w:jc w:val="center"/>
        </w:trPr>
        <w:tc>
          <w:tcPr>
            <w:tcW w:w="870" w:type="dxa"/>
            <w:shd w:val="clear" w:color="auto" w:fill="FFFFFF"/>
          </w:tcPr>
          <w:p w:rsidR="00444B6F" w:rsidRPr="00E92693" w:rsidRDefault="00496B9A" w:rsidP="00E92693">
            <w:pPr>
              <w:pStyle w:val="Bodytext20"/>
              <w:shd w:val="clear" w:color="auto" w:fill="auto"/>
              <w:spacing w:before="0" w:after="120" w:line="240" w:lineRule="auto"/>
              <w:jc w:val="center"/>
              <w:rPr>
                <w:rFonts w:ascii="Sylfaen" w:hAnsi="Sylfaen"/>
                <w:color w:val="000000"/>
                <w:sz w:val="20"/>
                <w:szCs w:val="24"/>
                <w:lang w:bidi="hy-AM"/>
              </w:rPr>
            </w:pPr>
            <w:r w:rsidRPr="00E92693">
              <w:rPr>
                <w:rStyle w:val="Bodytext212pt"/>
                <w:rFonts w:ascii="Sylfaen" w:hAnsi="Sylfaen"/>
                <w:sz w:val="20"/>
              </w:rPr>
              <w:t>3.</w:t>
            </w:r>
          </w:p>
        </w:tc>
        <w:tc>
          <w:tcPr>
            <w:tcW w:w="2683" w:type="dxa"/>
            <w:shd w:val="clear" w:color="auto" w:fill="FFFFFF"/>
          </w:tcPr>
          <w:p w:rsidR="00444B6F" w:rsidRPr="00E92693" w:rsidRDefault="00496B9A"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Կատարողը</w:t>
            </w:r>
          </w:p>
        </w:tc>
        <w:tc>
          <w:tcPr>
            <w:tcW w:w="5839" w:type="dxa"/>
            <w:shd w:val="clear" w:color="auto" w:fill="FFFFFF"/>
          </w:tcPr>
          <w:p w:rsidR="00444B6F" w:rsidRPr="00E92693" w:rsidRDefault="00496B9A"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ուղարկող լիազորված մարմինը</w:t>
            </w:r>
          </w:p>
        </w:tc>
      </w:tr>
      <w:tr w:rsidR="00444B6F" w:rsidRPr="00E92693" w:rsidTr="00E92693">
        <w:trPr>
          <w:jc w:val="center"/>
        </w:trPr>
        <w:tc>
          <w:tcPr>
            <w:tcW w:w="870" w:type="dxa"/>
            <w:shd w:val="clear" w:color="auto" w:fill="FFFFFF"/>
          </w:tcPr>
          <w:p w:rsidR="00444B6F" w:rsidRPr="00E92693" w:rsidRDefault="00496B9A" w:rsidP="00E92693">
            <w:pPr>
              <w:pStyle w:val="Bodytext20"/>
              <w:shd w:val="clear" w:color="auto" w:fill="auto"/>
              <w:spacing w:before="0" w:after="120" w:line="240" w:lineRule="auto"/>
              <w:jc w:val="center"/>
              <w:rPr>
                <w:rFonts w:ascii="Sylfaen" w:hAnsi="Sylfaen"/>
                <w:color w:val="000000"/>
                <w:sz w:val="20"/>
                <w:szCs w:val="24"/>
                <w:lang w:bidi="hy-AM"/>
              </w:rPr>
            </w:pPr>
            <w:r w:rsidRPr="00E92693">
              <w:rPr>
                <w:rStyle w:val="Bodytext212pt"/>
                <w:rFonts w:ascii="Sylfaen" w:hAnsi="Sylfaen"/>
                <w:sz w:val="20"/>
              </w:rPr>
              <w:t>4.</w:t>
            </w:r>
          </w:p>
        </w:tc>
        <w:tc>
          <w:tcPr>
            <w:tcW w:w="2683" w:type="dxa"/>
            <w:shd w:val="clear" w:color="auto" w:fill="FFFFFF"/>
          </w:tcPr>
          <w:p w:rsidR="00444B6F" w:rsidRPr="00E92693" w:rsidRDefault="00496B9A"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Կատարման պայմանները</w:t>
            </w:r>
          </w:p>
        </w:tc>
        <w:tc>
          <w:tcPr>
            <w:tcW w:w="5839" w:type="dxa"/>
            <w:shd w:val="clear" w:color="auto" w:fill="FFFFFF"/>
          </w:tcPr>
          <w:p w:rsidR="00444B6F" w:rsidRPr="00E92693" w:rsidRDefault="00496B9A"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 xml:space="preserve">կատարվում է ստացված տվյալների օպերատիվ ստուգման </w:t>
            </w:r>
            <w:r w:rsidR="001A7835" w:rsidRPr="00E92693">
              <w:rPr>
                <w:rStyle w:val="Bodytext212pt"/>
                <w:rFonts w:ascii="Sylfaen" w:hAnsi="Sylfaen"/>
                <w:sz w:val="20"/>
              </w:rPr>
              <w:t>արձանագրության մեջ</w:t>
            </w:r>
            <w:r w:rsidRPr="00E92693">
              <w:rPr>
                <w:rStyle w:val="Bodytext212pt"/>
                <w:rFonts w:ascii="Sylfaen" w:hAnsi="Sylfaen"/>
                <w:sz w:val="20"/>
              </w:rPr>
              <w:t xml:space="preserve"> առկա տեղեկությունների մշակման վերաբերյալ ծանուցումը կատարողի կողմից ստա</w:t>
            </w:r>
            <w:r w:rsidR="00737925" w:rsidRPr="00E92693">
              <w:rPr>
                <w:rStyle w:val="Bodytext212pt"/>
                <w:rFonts w:ascii="Sylfaen" w:hAnsi="Sylfaen"/>
                <w:sz w:val="20"/>
              </w:rPr>
              <w:t>ցվել</w:t>
            </w:r>
            <w:r w:rsidRPr="00E92693">
              <w:rPr>
                <w:rStyle w:val="Bodytext212pt"/>
                <w:rFonts w:ascii="Sylfaen" w:hAnsi="Sylfaen"/>
                <w:sz w:val="20"/>
              </w:rPr>
              <w:t xml:space="preserve">իս («Ստացված տվյալների օպերատիվ ստուգման </w:t>
            </w:r>
            <w:r w:rsidR="001A7835" w:rsidRPr="00E92693">
              <w:rPr>
                <w:rStyle w:val="Bodytext212pt"/>
                <w:rFonts w:ascii="Sylfaen" w:hAnsi="Sylfaen"/>
                <w:sz w:val="20"/>
              </w:rPr>
              <w:t>արձանագրության մեջ</w:t>
            </w:r>
            <w:r w:rsidRPr="00E92693">
              <w:rPr>
                <w:rStyle w:val="Bodytext212pt"/>
                <w:rFonts w:ascii="Sylfaen" w:hAnsi="Sylfaen"/>
                <w:sz w:val="20"/>
              </w:rPr>
              <w:t xml:space="preserve"> առկա տեղեկություններ</w:t>
            </w:r>
            <w:r w:rsidR="00737925" w:rsidRPr="00E92693">
              <w:rPr>
                <w:rStyle w:val="Bodytext212pt"/>
                <w:rFonts w:ascii="Sylfaen" w:hAnsi="Sylfaen"/>
                <w:sz w:val="20"/>
              </w:rPr>
              <w:t>ի</w:t>
            </w:r>
            <w:r w:rsidRPr="00E92693">
              <w:rPr>
                <w:rStyle w:val="Bodytext212pt"/>
                <w:rFonts w:ascii="Sylfaen" w:hAnsi="Sylfaen"/>
                <w:sz w:val="20"/>
              </w:rPr>
              <w:t xml:space="preserve"> ընդուն</w:t>
            </w:r>
            <w:r w:rsidR="00737925" w:rsidRPr="00E92693">
              <w:rPr>
                <w:rStyle w:val="Bodytext212pt"/>
                <w:rFonts w:ascii="Sylfaen" w:hAnsi="Sylfaen"/>
                <w:sz w:val="20"/>
              </w:rPr>
              <w:t>ում</w:t>
            </w:r>
            <w:r w:rsidRPr="00E92693">
              <w:rPr>
                <w:rStyle w:val="Bodytext212pt"/>
                <w:rFonts w:ascii="Sylfaen" w:hAnsi="Sylfaen"/>
                <w:sz w:val="20"/>
              </w:rPr>
              <w:t xml:space="preserve"> </w:t>
            </w:r>
            <w:r w:rsidR="006209BE" w:rsidRPr="00E92693">
              <w:rPr>
                <w:rStyle w:val="Bodytext212pt"/>
                <w:rFonts w:ascii="Sylfaen" w:hAnsi="Sylfaen"/>
                <w:sz w:val="20"/>
              </w:rPr>
              <w:t>եւ</w:t>
            </w:r>
            <w:r w:rsidRPr="00E92693">
              <w:rPr>
                <w:rStyle w:val="Bodytext212pt"/>
                <w:rFonts w:ascii="Sylfaen" w:hAnsi="Sylfaen"/>
                <w:sz w:val="20"/>
              </w:rPr>
              <w:t xml:space="preserve"> մշակ</w:t>
            </w:r>
            <w:r w:rsidR="00737925" w:rsidRPr="00E92693">
              <w:rPr>
                <w:rStyle w:val="Bodytext212pt"/>
                <w:rFonts w:ascii="Sylfaen" w:hAnsi="Sylfaen"/>
                <w:sz w:val="20"/>
              </w:rPr>
              <w:t>ում</w:t>
            </w:r>
            <w:r w:rsidRPr="00E92693">
              <w:rPr>
                <w:rStyle w:val="Bodytext212pt"/>
                <w:rFonts w:ascii="Sylfaen" w:hAnsi="Sylfaen"/>
                <w:sz w:val="20"/>
              </w:rPr>
              <w:t>» գործառնություն</w:t>
            </w:r>
            <w:r w:rsidR="004B39A7" w:rsidRPr="00E92693">
              <w:rPr>
                <w:rStyle w:val="Bodytext212pt"/>
                <w:rFonts w:ascii="Sylfaen" w:hAnsi="Sylfaen"/>
                <w:sz w:val="20"/>
              </w:rPr>
              <w:t>ը</w:t>
            </w:r>
            <w:r w:rsidR="009E5569" w:rsidRPr="00E92693">
              <w:rPr>
                <w:rStyle w:val="Bodytext212pt"/>
                <w:rFonts w:ascii="Sylfaen" w:hAnsi="Sylfaen"/>
                <w:sz w:val="20"/>
              </w:rPr>
              <w:t xml:space="preserve"> (P.DS.06.OPR.0l1)</w:t>
            </w:r>
            <w:r w:rsidRPr="00E92693">
              <w:rPr>
                <w:rStyle w:val="Bodytext212pt"/>
                <w:rFonts w:ascii="Sylfaen" w:hAnsi="Sylfaen"/>
                <w:sz w:val="20"/>
              </w:rPr>
              <w:t>)</w:t>
            </w:r>
          </w:p>
        </w:tc>
      </w:tr>
      <w:tr w:rsidR="00444B6F" w:rsidRPr="00E92693" w:rsidTr="00E92693">
        <w:trPr>
          <w:jc w:val="center"/>
        </w:trPr>
        <w:tc>
          <w:tcPr>
            <w:tcW w:w="870" w:type="dxa"/>
            <w:shd w:val="clear" w:color="auto" w:fill="FFFFFF"/>
          </w:tcPr>
          <w:p w:rsidR="00444B6F" w:rsidRPr="00E92693" w:rsidRDefault="00496B9A" w:rsidP="00E92693">
            <w:pPr>
              <w:pStyle w:val="Bodytext20"/>
              <w:shd w:val="clear" w:color="auto" w:fill="auto"/>
              <w:spacing w:before="0" w:after="120" w:line="240" w:lineRule="auto"/>
              <w:jc w:val="center"/>
              <w:rPr>
                <w:rFonts w:ascii="Sylfaen" w:hAnsi="Sylfaen"/>
                <w:color w:val="000000"/>
                <w:sz w:val="20"/>
                <w:szCs w:val="24"/>
                <w:lang w:bidi="hy-AM"/>
              </w:rPr>
            </w:pPr>
            <w:r w:rsidRPr="00E92693">
              <w:rPr>
                <w:rStyle w:val="Bodytext212pt"/>
                <w:rFonts w:ascii="Sylfaen" w:hAnsi="Sylfaen"/>
                <w:sz w:val="20"/>
              </w:rPr>
              <w:t>5.</w:t>
            </w:r>
          </w:p>
        </w:tc>
        <w:tc>
          <w:tcPr>
            <w:tcW w:w="2683" w:type="dxa"/>
            <w:shd w:val="clear" w:color="auto" w:fill="FFFFFF"/>
          </w:tcPr>
          <w:p w:rsidR="00444B6F" w:rsidRPr="00E92693" w:rsidRDefault="00496B9A"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Սահմանափակումները</w:t>
            </w:r>
          </w:p>
        </w:tc>
        <w:tc>
          <w:tcPr>
            <w:tcW w:w="5839" w:type="dxa"/>
            <w:shd w:val="clear" w:color="auto" w:fill="FFFFFF"/>
          </w:tcPr>
          <w:p w:rsidR="00444B6F" w:rsidRPr="00E92693" w:rsidRDefault="00496B9A"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տեղեկությունների ձ</w:t>
            </w:r>
            <w:r w:rsidR="006209BE" w:rsidRPr="00E92693">
              <w:rPr>
                <w:rStyle w:val="Bodytext212pt"/>
                <w:rFonts w:ascii="Sylfaen" w:hAnsi="Sylfaen"/>
                <w:sz w:val="20"/>
              </w:rPr>
              <w:t>եւ</w:t>
            </w:r>
            <w:r w:rsidRPr="00E92693">
              <w:rPr>
                <w:rStyle w:val="Bodytext212pt"/>
                <w:rFonts w:ascii="Sylfaen" w:hAnsi="Sylfaen"/>
                <w:sz w:val="20"/>
              </w:rPr>
              <w:t xml:space="preserve">աչափն ու կառուցվածքը պետք է համապատասխանեն Էլեկտրոնային փաստաթղթերի </w:t>
            </w:r>
            <w:r w:rsidR="006209BE" w:rsidRPr="00E92693">
              <w:rPr>
                <w:rStyle w:val="Bodytext212pt"/>
                <w:rFonts w:ascii="Sylfaen" w:hAnsi="Sylfaen"/>
                <w:sz w:val="20"/>
              </w:rPr>
              <w:t>եւ</w:t>
            </w:r>
            <w:r w:rsidRPr="00E92693">
              <w:rPr>
                <w:rStyle w:val="Bodytext212pt"/>
                <w:rFonts w:ascii="Sylfaen" w:hAnsi="Sylfaen"/>
                <w:sz w:val="20"/>
              </w:rPr>
              <w:t xml:space="preserve"> տեղեկությունների ձ</w:t>
            </w:r>
            <w:r w:rsidR="006209BE" w:rsidRPr="00E92693">
              <w:rPr>
                <w:rStyle w:val="Bodytext212pt"/>
                <w:rFonts w:ascii="Sylfaen" w:hAnsi="Sylfaen"/>
                <w:sz w:val="20"/>
              </w:rPr>
              <w:t>եւ</w:t>
            </w:r>
            <w:r w:rsidRPr="00E92693">
              <w:rPr>
                <w:rStyle w:val="Bodytext212pt"/>
                <w:rFonts w:ascii="Sylfaen" w:hAnsi="Sylfaen"/>
                <w:sz w:val="20"/>
              </w:rPr>
              <w:t>աչափերի ու կառուցվածքների նկարագրությանը</w:t>
            </w:r>
          </w:p>
        </w:tc>
      </w:tr>
      <w:tr w:rsidR="00444B6F" w:rsidRPr="00E92693" w:rsidTr="00E92693">
        <w:trPr>
          <w:jc w:val="center"/>
        </w:trPr>
        <w:tc>
          <w:tcPr>
            <w:tcW w:w="870" w:type="dxa"/>
            <w:shd w:val="clear" w:color="auto" w:fill="FFFFFF"/>
          </w:tcPr>
          <w:p w:rsidR="00444B6F" w:rsidRPr="00E92693" w:rsidRDefault="00496B9A" w:rsidP="00E92693">
            <w:pPr>
              <w:pStyle w:val="Bodytext20"/>
              <w:shd w:val="clear" w:color="auto" w:fill="auto"/>
              <w:spacing w:before="0" w:after="120" w:line="240" w:lineRule="auto"/>
              <w:jc w:val="center"/>
              <w:rPr>
                <w:rFonts w:ascii="Sylfaen" w:hAnsi="Sylfaen"/>
                <w:color w:val="000000"/>
                <w:sz w:val="20"/>
                <w:szCs w:val="24"/>
                <w:lang w:bidi="hy-AM"/>
              </w:rPr>
            </w:pPr>
            <w:r w:rsidRPr="00E92693">
              <w:rPr>
                <w:rStyle w:val="Bodytext212pt"/>
                <w:rFonts w:ascii="Sylfaen" w:hAnsi="Sylfaen"/>
                <w:sz w:val="20"/>
              </w:rPr>
              <w:t>6.</w:t>
            </w:r>
          </w:p>
        </w:tc>
        <w:tc>
          <w:tcPr>
            <w:tcW w:w="2683" w:type="dxa"/>
            <w:shd w:val="clear" w:color="auto" w:fill="FFFFFF"/>
          </w:tcPr>
          <w:p w:rsidR="00444B6F" w:rsidRPr="00E92693" w:rsidRDefault="00496B9A"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Գործառնության նկարագրությունը</w:t>
            </w:r>
          </w:p>
        </w:tc>
        <w:tc>
          <w:tcPr>
            <w:tcW w:w="5839" w:type="dxa"/>
            <w:shd w:val="clear" w:color="auto" w:fill="FFFFFF"/>
          </w:tcPr>
          <w:p w:rsidR="00444B6F" w:rsidRPr="00E92693" w:rsidRDefault="00496B9A"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կատարող</w:t>
            </w:r>
            <w:r w:rsidR="004165EA" w:rsidRPr="00E92693">
              <w:rPr>
                <w:rStyle w:val="Bodytext212pt"/>
                <w:rFonts w:ascii="Sylfaen" w:hAnsi="Sylfaen"/>
                <w:sz w:val="20"/>
              </w:rPr>
              <w:t>ն</w:t>
            </w:r>
            <w:r w:rsidRPr="00E92693">
              <w:rPr>
                <w:rStyle w:val="Bodytext212pt"/>
                <w:rFonts w:ascii="Sylfaen" w:hAnsi="Sylfaen"/>
                <w:sz w:val="20"/>
              </w:rPr>
              <w:t xml:space="preserve"> ընդունում է ստացված տվյալների օպերատիվ ստուգման </w:t>
            </w:r>
            <w:r w:rsidR="001A7835" w:rsidRPr="00E92693">
              <w:rPr>
                <w:rStyle w:val="Bodytext212pt"/>
                <w:rFonts w:ascii="Sylfaen" w:hAnsi="Sylfaen"/>
                <w:sz w:val="20"/>
              </w:rPr>
              <w:t>արձանագրության մեջ</w:t>
            </w:r>
            <w:r w:rsidRPr="00E92693">
              <w:rPr>
                <w:rStyle w:val="Bodytext212pt"/>
                <w:rFonts w:ascii="Sylfaen" w:hAnsi="Sylfaen"/>
                <w:sz w:val="20"/>
              </w:rPr>
              <w:t xml:space="preserve"> առկա տեղեկությունների մշակման վերաբերյալ ծանուցումը</w:t>
            </w:r>
          </w:p>
        </w:tc>
      </w:tr>
      <w:tr w:rsidR="00444B6F" w:rsidRPr="00E92693" w:rsidTr="00E92693">
        <w:trPr>
          <w:jc w:val="center"/>
        </w:trPr>
        <w:tc>
          <w:tcPr>
            <w:tcW w:w="870" w:type="dxa"/>
            <w:shd w:val="clear" w:color="auto" w:fill="FFFFFF"/>
          </w:tcPr>
          <w:p w:rsidR="00444B6F" w:rsidRPr="00E92693" w:rsidRDefault="00496B9A" w:rsidP="00E92693">
            <w:pPr>
              <w:pStyle w:val="Bodytext20"/>
              <w:shd w:val="clear" w:color="auto" w:fill="auto"/>
              <w:spacing w:before="0" w:after="120" w:line="240" w:lineRule="auto"/>
              <w:jc w:val="center"/>
              <w:rPr>
                <w:rFonts w:ascii="Sylfaen" w:hAnsi="Sylfaen"/>
                <w:color w:val="000000"/>
                <w:sz w:val="20"/>
                <w:szCs w:val="24"/>
                <w:lang w:bidi="hy-AM"/>
              </w:rPr>
            </w:pPr>
            <w:r w:rsidRPr="00E92693">
              <w:rPr>
                <w:rStyle w:val="Bodytext212pt"/>
                <w:rFonts w:ascii="Sylfaen" w:hAnsi="Sylfaen"/>
                <w:sz w:val="20"/>
              </w:rPr>
              <w:t>7.</w:t>
            </w:r>
          </w:p>
        </w:tc>
        <w:tc>
          <w:tcPr>
            <w:tcW w:w="2683" w:type="dxa"/>
            <w:shd w:val="clear" w:color="auto" w:fill="FFFFFF"/>
          </w:tcPr>
          <w:p w:rsidR="00444B6F" w:rsidRPr="00E92693" w:rsidRDefault="00496B9A"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Արդյունքները</w:t>
            </w:r>
          </w:p>
        </w:tc>
        <w:tc>
          <w:tcPr>
            <w:tcW w:w="5839" w:type="dxa"/>
            <w:shd w:val="clear" w:color="auto" w:fill="FFFFFF"/>
          </w:tcPr>
          <w:p w:rsidR="00444B6F" w:rsidRPr="00E92693" w:rsidRDefault="00496B9A"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 xml:space="preserve">ստացված տվյալների օպերատիվ ստուգման </w:t>
            </w:r>
            <w:r w:rsidR="001A7835" w:rsidRPr="00E92693">
              <w:rPr>
                <w:rStyle w:val="Bodytext212pt"/>
                <w:rFonts w:ascii="Sylfaen" w:hAnsi="Sylfaen"/>
                <w:sz w:val="20"/>
              </w:rPr>
              <w:t>արձանագրության մեջ</w:t>
            </w:r>
            <w:r w:rsidRPr="00E92693">
              <w:rPr>
                <w:rStyle w:val="Bodytext212pt"/>
                <w:rFonts w:ascii="Sylfaen" w:hAnsi="Sylfaen"/>
                <w:sz w:val="20"/>
              </w:rPr>
              <w:t xml:space="preserve"> առկա տեղեկությունների մշակման վերաբերյալ ծանուցում</w:t>
            </w:r>
            <w:r w:rsidR="004165EA" w:rsidRPr="00E92693">
              <w:rPr>
                <w:rStyle w:val="Bodytext212pt"/>
                <w:rFonts w:ascii="Sylfaen" w:hAnsi="Sylfaen"/>
                <w:sz w:val="20"/>
              </w:rPr>
              <w:t>ն</w:t>
            </w:r>
            <w:r w:rsidRPr="00E92693">
              <w:rPr>
                <w:rStyle w:val="Bodytext212pt"/>
                <w:rFonts w:ascii="Sylfaen" w:hAnsi="Sylfaen"/>
                <w:sz w:val="20"/>
              </w:rPr>
              <w:t xml:space="preserve"> ստացվել է</w:t>
            </w:r>
          </w:p>
        </w:tc>
      </w:tr>
    </w:tbl>
    <w:p w:rsidR="00444B6F" w:rsidRPr="006209BE" w:rsidRDefault="00444B6F" w:rsidP="006209BE">
      <w:pPr>
        <w:spacing w:after="160" w:line="360" w:lineRule="auto"/>
        <w:rPr>
          <w:rFonts w:ascii="Sylfaen" w:hAnsi="Sylfaen"/>
        </w:rPr>
      </w:pPr>
    </w:p>
    <w:p w:rsidR="00444B6F" w:rsidRPr="006209BE" w:rsidRDefault="009B5CA4"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«Լիազորված մարմինների կողմից հաշվետու օրվա համար փոփոխված տեղեկությունները միմյանց ներկայաց</w:t>
      </w:r>
      <w:r w:rsidR="00A8567C" w:rsidRPr="006209BE">
        <w:rPr>
          <w:rFonts w:ascii="Sylfaen" w:hAnsi="Sylfaen"/>
          <w:sz w:val="24"/>
          <w:szCs w:val="24"/>
        </w:rPr>
        <w:t>վ</w:t>
      </w:r>
      <w:r w:rsidRPr="006209BE">
        <w:rPr>
          <w:rFonts w:ascii="Sylfaen" w:hAnsi="Sylfaen"/>
          <w:sz w:val="24"/>
          <w:szCs w:val="24"/>
        </w:rPr>
        <w:t>ելը» ընթացակարգը</w:t>
      </w:r>
      <w:r w:rsidR="001F266C" w:rsidRPr="006209BE">
        <w:rPr>
          <w:rFonts w:ascii="Sylfaen" w:hAnsi="Sylfaen"/>
          <w:sz w:val="24"/>
          <w:szCs w:val="24"/>
        </w:rPr>
        <w:t xml:space="preserve"> (P.DS.06.</w:t>
      </w:r>
      <w:smartTag w:uri="urn:schemas-microsoft-com:office:smarttags" w:element="stockticker">
        <w:r w:rsidR="001F266C" w:rsidRPr="006209BE">
          <w:rPr>
            <w:rFonts w:ascii="Sylfaen" w:hAnsi="Sylfaen"/>
            <w:sz w:val="24"/>
            <w:szCs w:val="24"/>
          </w:rPr>
          <w:t>PRC</w:t>
        </w:r>
      </w:smartTag>
      <w:r w:rsidR="001F266C" w:rsidRPr="006209BE">
        <w:rPr>
          <w:rFonts w:ascii="Sylfaen" w:hAnsi="Sylfaen"/>
          <w:sz w:val="24"/>
          <w:szCs w:val="24"/>
        </w:rPr>
        <w:t>.004)</w:t>
      </w:r>
    </w:p>
    <w:p w:rsidR="00444B6F" w:rsidRPr="006209BE" w:rsidRDefault="00D23036" w:rsidP="00E92693">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40.</w:t>
      </w:r>
      <w:r w:rsidR="00E92693" w:rsidRPr="00E92693">
        <w:rPr>
          <w:rFonts w:ascii="Sylfaen" w:hAnsi="Sylfaen"/>
          <w:sz w:val="24"/>
          <w:szCs w:val="24"/>
        </w:rPr>
        <w:tab/>
      </w:r>
      <w:r w:rsidRPr="006209BE">
        <w:rPr>
          <w:rFonts w:ascii="Sylfaen" w:hAnsi="Sylfaen"/>
          <w:sz w:val="24"/>
          <w:szCs w:val="24"/>
        </w:rPr>
        <w:t xml:space="preserve">«Լիազորված մարմինների կողմից հաշվետու </w:t>
      </w:r>
      <w:r w:rsidR="007A3AB1" w:rsidRPr="006209BE">
        <w:rPr>
          <w:rFonts w:ascii="Sylfaen" w:hAnsi="Sylfaen"/>
          <w:sz w:val="24"/>
          <w:szCs w:val="24"/>
        </w:rPr>
        <w:t xml:space="preserve">օրվա </w:t>
      </w:r>
      <w:r w:rsidRPr="006209BE">
        <w:rPr>
          <w:rFonts w:ascii="Sylfaen" w:hAnsi="Sylfaen"/>
          <w:sz w:val="24"/>
          <w:szCs w:val="24"/>
        </w:rPr>
        <w:t>համար տեղեկությունները միմյանց ներկայաց</w:t>
      </w:r>
      <w:r w:rsidR="00A8567C" w:rsidRPr="006209BE">
        <w:rPr>
          <w:rFonts w:ascii="Sylfaen" w:hAnsi="Sylfaen"/>
          <w:sz w:val="24"/>
          <w:szCs w:val="24"/>
        </w:rPr>
        <w:t>վ</w:t>
      </w:r>
      <w:r w:rsidRPr="006209BE">
        <w:rPr>
          <w:rFonts w:ascii="Sylfaen" w:hAnsi="Sylfaen"/>
          <w:sz w:val="24"/>
          <w:szCs w:val="24"/>
        </w:rPr>
        <w:t xml:space="preserve">ելը» ընթացակարգի </w:t>
      </w:r>
      <w:r w:rsidR="008D4701" w:rsidRPr="006209BE">
        <w:rPr>
          <w:rFonts w:ascii="Sylfaen" w:hAnsi="Sylfaen"/>
          <w:sz w:val="24"/>
          <w:szCs w:val="24"/>
        </w:rPr>
        <w:t>(P.DS.06.</w:t>
      </w:r>
      <w:smartTag w:uri="urn:schemas-microsoft-com:office:smarttags" w:element="stockticker">
        <w:r w:rsidR="008D4701" w:rsidRPr="006209BE">
          <w:rPr>
            <w:rFonts w:ascii="Sylfaen" w:hAnsi="Sylfaen"/>
            <w:sz w:val="24"/>
            <w:szCs w:val="24"/>
          </w:rPr>
          <w:t>PRC</w:t>
        </w:r>
      </w:smartTag>
      <w:r w:rsidR="008D4701" w:rsidRPr="006209BE">
        <w:rPr>
          <w:rFonts w:ascii="Sylfaen" w:hAnsi="Sylfaen"/>
          <w:sz w:val="24"/>
          <w:szCs w:val="24"/>
        </w:rPr>
        <w:t xml:space="preserve">.004) </w:t>
      </w:r>
      <w:r w:rsidRPr="006209BE">
        <w:rPr>
          <w:rFonts w:ascii="Sylfaen" w:hAnsi="Sylfaen"/>
          <w:sz w:val="24"/>
          <w:szCs w:val="24"/>
        </w:rPr>
        <w:t>կատարման սխեման ներկայացված է 6-րդ նկարում։</w:t>
      </w:r>
    </w:p>
    <w:p w:rsidR="00444B6F" w:rsidRPr="006209BE" w:rsidRDefault="00180F4B" w:rsidP="006209BE">
      <w:pPr>
        <w:spacing w:after="160" w:line="360" w:lineRule="auto"/>
        <w:jc w:val="center"/>
        <w:rPr>
          <w:rFonts w:ascii="Sylfaen" w:hAnsi="Sylfaen"/>
        </w:rPr>
      </w:pPr>
      <w:r>
        <w:rPr>
          <w:rFonts w:ascii="Sylfaen" w:hAnsi="Sylfaen"/>
          <w:noProof/>
          <w:lang w:val="en-US" w:eastAsia="en-US" w:bidi="ar-SA"/>
        </w:rPr>
        <w:lastRenderedPageBreak/>
        <w:pict>
          <v:group id="_x0000_s1166" style="position:absolute;left:0;text-align:left;margin-left:31.35pt;margin-top:3.9pt;width:394.8pt;height:210.6pt;z-index:251717120" coordorigin="2045,1496" coordsize="7896,4212">
            <v:shape id="Text Box 62" o:spid="_x0000_s1070" type="#_x0000_t202" style="position:absolute;left:2379;top:1496;width:2866;height:2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" stroked="f" strokeweight="0">
              <v:textbox inset="0,0,0,0">
                <w:txbxContent>
                  <w:p w:rsidR="00544C09" w:rsidRPr="00B741A8" w:rsidRDefault="00544C09" w:rsidP="00DD7454">
                    <w:pPr>
                      <w:jc w:val="center"/>
                      <w:rPr>
                        <w:rFonts w:ascii="Sylfaen" w:hAnsi="Sylfaen"/>
                        <w:sz w:val="16"/>
                        <w:szCs w:val="16"/>
                      </w:rPr>
                    </w:pPr>
                    <w:r>
                      <w:rPr>
                        <w:rFonts w:ascii="Sylfaen" w:hAnsi="Sylfaen"/>
                        <w:sz w:val="16"/>
                      </w:rPr>
                      <w:t>: Ուղարկող լիազորված մարմինը</w:t>
                    </w:r>
                  </w:p>
                </w:txbxContent>
              </v:textbox>
            </v:shape>
            <v:shape id="Text Box 63" o:spid="_x0000_s1071" type="#_x0000_t202" style="position:absolute;left:6977;top:1496;width:2739;height:2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" stroked="f" strokeweight="0">
              <v:textbox inset="0,0,0,0">
                <w:txbxContent>
                  <w:p w:rsidR="00544C09" w:rsidRPr="00B741A8" w:rsidRDefault="00544C09" w:rsidP="00DD7454">
                    <w:pPr>
                      <w:jc w:val="center"/>
                      <w:rPr>
                        <w:rFonts w:ascii="Sylfaen" w:hAnsi="Sylfaen"/>
                        <w:sz w:val="16"/>
                        <w:szCs w:val="16"/>
                      </w:rPr>
                    </w:pPr>
                    <w:r>
                      <w:rPr>
                        <w:rFonts w:ascii="Sylfaen" w:hAnsi="Sylfaen"/>
                        <w:sz w:val="16"/>
                      </w:rPr>
                      <w:t>: Ստացող լիազորված մարմինը</w:t>
                    </w:r>
                  </w:p>
                </w:txbxContent>
              </v:textbox>
            </v:shape>
            <v:shape id="Text Box 64" o:spid="_x0000_s1072" type="#_x0000_t202" style="position:absolute;left:2045;top:2423;width:3200;height:9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" stroked="f" strokeweight="0">
              <v:textbox inset="0,0,0,0">
                <w:txbxContent>
                  <w:p w:rsidR="00544C09" w:rsidRPr="002352C4" w:rsidRDefault="00544C09" w:rsidP="00890DBC">
                    <w:pPr>
                      <w:jc w:val="center"/>
                      <w:rPr>
                        <w:rFonts w:ascii="Sylfaen" w:hAnsi="Sylfaen"/>
                        <w:sz w:val="16"/>
                        <w:szCs w:val="16"/>
                      </w:rPr>
                    </w:pPr>
                    <w:r>
                      <w:rPr>
                        <w:rFonts w:ascii="Sylfaen" w:hAnsi="Sylfaen"/>
                        <w:sz w:val="16"/>
                      </w:rPr>
                      <w:t>Հաշվետու օրվա համար փոփոխված տեղեկություններ ներկայացնելը</w:t>
                    </w:r>
                    <w:r>
                      <w:rPr>
                        <w:rFonts w:ascii="Sylfaen" w:hAnsi="Sylfaen"/>
                        <w:sz w:val="16"/>
                        <w:lang w:val="en-US"/>
                      </w:rPr>
                      <w:t xml:space="preserve"> (P.DS.06.OPR.</w:t>
                    </w:r>
                    <w:r>
                      <w:rPr>
                        <w:rFonts w:ascii="Sylfaen" w:hAnsi="Sylfaen"/>
                        <w:sz w:val="16"/>
                      </w:rPr>
                      <w:t>13)</w:t>
                    </w:r>
                  </w:p>
                </w:txbxContent>
              </v:textbox>
            </v:shape>
            <v:shape id="Text Box 65" o:spid="_x0000_s1073" type="#_x0000_t202" style="position:absolute;left:6540;top:3798;width:3401;height:7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" stroked="f" strokeweight="0">
              <v:textbox inset="0,0,0,0">
                <w:txbxContent>
                  <w:p w:rsidR="00544C09" w:rsidRPr="002352C4" w:rsidRDefault="00544C09" w:rsidP="00DD7454">
                    <w:pPr>
                      <w:jc w:val="center"/>
                      <w:rPr>
                        <w:rFonts w:ascii="Sylfaen" w:hAnsi="Sylfaen"/>
                        <w:sz w:val="16"/>
                        <w:szCs w:val="16"/>
                      </w:rPr>
                    </w:pPr>
                    <w:r>
                      <w:rPr>
                        <w:rFonts w:ascii="Sylfaen" w:hAnsi="Sylfaen"/>
                        <w:sz w:val="16"/>
                      </w:rPr>
                      <w:t>Հաշվետու օրվա համար փոփոխված տեղեկությունների ընդունում և մշակում</w:t>
                    </w:r>
                    <w:r>
                      <w:rPr>
                        <w:rFonts w:ascii="Sylfaen" w:hAnsi="Sylfaen"/>
                        <w:sz w:val="16"/>
                        <w:lang w:val="en-US"/>
                      </w:rPr>
                      <w:t xml:space="preserve"> </w:t>
                    </w:r>
                    <w:r>
                      <w:rPr>
                        <w:rFonts w:ascii="Sylfaen" w:hAnsi="Sylfaen"/>
                        <w:sz w:val="16"/>
                      </w:rPr>
                      <w:t>(P.DS.06.OPR.014)</w:t>
                    </w:r>
                  </w:p>
                </w:txbxContent>
              </v:textbox>
            </v:shape>
            <v:shape id="Text Box 66" o:spid="_x0000_s1074" type="#_x0000_t202" style="position:absolute;left:2045;top:4980;width:3362;height:7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" stroked="f" strokeweight="0">
              <v:textbox inset="0,0,0,0">
                <w:txbxContent>
                  <w:p w:rsidR="00544C09" w:rsidRPr="002352C4" w:rsidRDefault="00544C09" w:rsidP="00DD7454">
                    <w:pPr>
                      <w:jc w:val="center"/>
                      <w:rPr>
                        <w:rFonts w:ascii="Sylfaen" w:hAnsi="Sylfaen"/>
                        <w:sz w:val="16"/>
                        <w:szCs w:val="16"/>
                      </w:rPr>
                    </w:pPr>
                    <w:r>
                      <w:rPr>
                        <w:rFonts w:ascii="Sylfaen" w:hAnsi="Sylfaen"/>
                        <w:sz w:val="16"/>
                      </w:rPr>
                      <w:t>Հաշվետու օրվա համար փոփոխված տեղեկությունների մշակման վերաբերյալ ծանուցման ստացում (P.DS.06.OPR.015)</w:t>
                    </w:r>
                  </w:p>
                </w:txbxContent>
              </v:textbox>
            </v:shape>
            <v:shape id="Text Box 67" o:spid="_x0000_s1075" type="#_x0000_t202" style="position:absolute;left:6655;top:2580;width:3286;height:5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" stroked="f" strokeweight="0">
              <v:textbox inset="0,0,0,0">
                <w:txbxContent>
                  <w:p w:rsidR="00544C09" w:rsidRPr="00E92693" w:rsidRDefault="00544C09" w:rsidP="00DD7454">
                    <w:pPr>
                      <w:jc w:val="center"/>
                      <w:rPr>
                        <w:rFonts w:ascii="Sylfaen" w:hAnsi="Sylfaen"/>
                        <w:sz w:val="14"/>
                        <w:szCs w:val="14"/>
                      </w:rPr>
                    </w:pPr>
                    <w:r w:rsidRPr="00E92693">
                      <w:rPr>
                        <w:rFonts w:ascii="Sylfaen" w:hAnsi="Sylfaen"/>
                        <w:sz w:val="14"/>
                        <w:szCs w:val="14"/>
                      </w:rPr>
                      <w:t>: Տեղեկություններ հաշվետու օրվա համար</w:t>
                    </w:r>
                  </w:p>
                  <w:p w:rsidR="00544C09" w:rsidRPr="00E92693" w:rsidRDefault="00544C09" w:rsidP="00DD7454">
                    <w:pPr>
                      <w:jc w:val="center"/>
                      <w:rPr>
                        <w:rFonts w:ascii="Sylfaen" w:hAnsi="Sylfaen"/>
                        <w:sz w:val="14"/>
                        <w:szCs w:val="14"/>
                      </w:rPr>
                    </w:pPr>
                    <w:r w:rsidRPr="00E92693">
                      <w:rPr>
                        <w:rFonts w:ascii="Sylfaen" w:hAnsi="Sylfaen"/>
                        <w:sz w:val="14"/>
                        <w:szCs w:val="14"/>
                      </w:rPr>
                      <w:t>[փոփոխված տեղեկությունները ներկայացվել են]</w:t>
                    </w:r>
                  </w:p>
                </w:txbxContent>
              </v:textbox>
            </v:shape>
            <v:shape id="Text Box 68" o:spid="_x0000_s1076" type="#_x0000_t202" style="position:absolute;left:2045;top:3891;width:3286;height:57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" stroked="f" strokeweight="0">
              <v:textbox inset="0,0,0,0">
                <w:txbxContent>
                  <w:p w:rsidR="00544C09" w:rsidRPr="00452FED" w:rsidRDefault="00544C09" w:rsidP="00DD7454">
                    <w:pPr>
                      <w:jc w:val="center"/>
                      <w:rPr>
                        <w:rFonts w:ascii="Sylfaen" w:hAnsi="Sylfaen"/>
                        <w:sz w:val="16"/>
                        <w:szCs w:val="16"/>
                      </w:rPr>
                    </w:pPr>
                    <w:r>
                      <w:rPr>
                        <w:rFonts w:ascii="Sylfaen" w:hAnsi="Sylfaen"/>
                        <w:sz w:val="16"/>
                      </w:rPr>
                      <w:t>: Տեղեկություններ հաշվետու օրվա համար</w:t>
                    </w:r>
                    <w:r>
                      <w:rPr>
                        <w:rFonts w:ascii="Sylfaen" w:hAnsi="Sylfaen"/>
                        <w:sz w:val="16"/>
                        <w:lang w:val="en-US"/>
                      </w:rPr>
                      <w:t xml:space="preserve"> </w:t>
                    </w:r>
                    <w:r>
                      <w:rPr>
                        <w:rFonts w:ascii="Sylfaen" w:hAnsi="Sylfaen"/>
                        <w:sz w:val="16"/>
                      </w:rPr>
                      <w:t>[փոփոխված տեղեկությունները մշակվել են]</w:t>
                    </w:r>
                  </w:p>
                </w:txbxContent>
              </v:textbox>
            </v:shape>
          </v:group>
        </w:pict>
      </w:r>
      <w:r w:rsidR="008820D4" w:rsidRPr="006209BE">
        <w:rPr>
          <w:rFonts w:ascii="Sylfaen" w:hAnsi="Sylfaen"/>
          <w:noProof/>
          <w:lang w:val="en-US" w:eastAsia="en-US" w:bidi="ar-SA"/>
        </w:rPr>
        <w:drawing>
          <wp:inline distT="0" distB="0" distL="0" distR="0">
            <wp:extent cx="5821680" cy="3185160"/>
            <wp:effectExtent l="1905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5821680" cy="3185160"/>
                    </a:xfrm>
                    <a:prstGeom prst="rect">
                      <a:avLst/>
                    </a:prstGeom>
                    <a:noFill/>
                    <a:ln w="9525">
                      <a:noFill/>
                      <a:miter lim="800000"/>
                      <a:headEnd/>
                      <a:tailEnd/>
                    </a:ln>
                  </pic:spPr>
                </pic:pic>
              </a:graphicData>
            </a:graphic>
          </wp:inline>
        </w:drawing>
      </w:r>
    </w:p>
    <w:p w:rsidR="00444B6F" w:rsidRPr="00E92693" w:rsidRDefault="00496B9A" w:rsidP="006209BE">
      <w:pPr>
        <w:pStyle w:val="Picturecaption0"/>
        <w:shd w:val="clear" w:color="auto" w:fill="auto"/>
        <w:spacing w:after="160" w:line="360" w:lineRule="auto"/>
        <w:rPr>
          <w:rFonts w:ascii="Sylfaen" w:hAnsi="Sylfaen"/>
          <w:szCs w:val="24"/>
        </w:rPr>
      </w:pPr>
      <w:r w:rsidRPr="00E92693">
        <w:rPr>
          <w:rFonts w:ascii="Sylfaen" w:hAnsi="Sylfaen"/>
          <w:szCs w:val="24"/>
        </w:rPr>
        <w:t xml:space="preserve">Նկ. 6. </w:t>
      </w:r>
      <w:r w:rsidR="007A3AB1" w:rsidRPr="00E92693">
        <w:rPr>
          <w:rFonts w:ascii="Sylfaen" w:hAnsi="Sylfaen"/>
          <w:szCs w:val="24"/>
        </w:rPr>
        <w:t xml:space="preserve">«Լիազորված մարմինների կողմից </w:t>
      </w:r>
      <w:r w:rsidR="00D240E4" w:rsidRPr="00E92693">
        <w:rPr>
          <w:rFonts w:ascii="Sylfaen" w:hAnsi="Sylfaen"/>
          <w:szCs w:val="24"/>
        </w:rPr>
        <w:t xml:space="preserve">հաշվետու օրվա համար </w:t>
      </w:r>
      <w:r w:rsidR="007A3AB1" w:rsidRPr="00E92693">
        <w:rPr>
          <w:rFonts w:ascii="Sylfaen" w:hAnsi="Sylfaen"/>
          <w:szCs w:val="24"/>
        </w:rPr>
        <w:t>փոփոխված տեղեկությունները միմյանց ներկայաց</w:t>
      </w:r>
      <w:r w:rsidR="00A8567C" w:rsidRPr="00E92693">
        <w:rPr>
          <w:rFonts w:ascii="Sylfaen" w:hAnsi="Sylfaen"/>
          <w:szCs w:val="24"/>
        </w:rPr>
        <w:t>վ</w:t>
      </w:r>
      <w:r w:rsidR="007A3AB1" w:rsidRPr="00E92693">
        <w:rPr>
          <w:rFonts w:ascii="Sylfaen" w:hAnsi="Sylfaen"/>
          <w:szCs w:val="24"/>
        </w:rPr>
        <w:t xml:space="preserve">ելը» ընթացակարգի </w:t>
      </w:r>
      <w:r w:rsidR="00C270AB" w:rsidRPr="00E92693">
        <w:rPr>
          <w:rFonts w:ascii="Sylfaen" w:hAnsi="Sylfaen"/>
          <w:szCs w:val="24"/>
        </w:rPr>
        <w:t>(P.DS.06.</w:t>
      </w:r>
      <w:smartTag w:uri="urn:schemas-microsoft-com:office:smarttags" w:element="stockticker">
        <w:r w:rsidR="00C270AB" w:rsidRPr="00E92693">
          <w:rPr>
            <w:rFonts w:ascii="Sylfaen" w:hAnsi="Sylfaen"/>
            <w:szCs w:val="24"/>
          </w:rPr>
          <w:t>PRC</w:t>
        </w:r>
      </w:smartTag>
      <w:r w:rsidR="00C270AB" w:rsidRPr="00E92693">
        <w:rPr>
          <w:rFonts w:ascii="Sylfaen" w:hAnsi="Sylfaen"/>
          <w:szCs w:val="24"/>
        </w:rPr>
        <w:t xml:space="preserve">.004) </w:t>
      </w:r>
      <w:r w:rsidR="007A3AB1" w:rsidRPr="00E92693">
        <w:rPr>
          <w:rFonts w:ascii="Sylfaen" w:hAnsi="Sylfaen"/>
          <w:szCs w:val="24"/>
        </w:rPr>
        <w:t>կատարման սխեման</w:t>
      </w:r>
    </w:p>
    <w:p w:rsidR="00E92693" w:rsidRDefault="00E92693" w:rsidP="00E92693">
      <w:pPr>
        <w:pStyle w:val="Bodytext20"/>
        <w:shd w:val="clear" w:color="auto" w:fill="auto"/>
        <w:spacing w:before="0" w:after="160" w:line="346" w:lineRule="auto"/>
        <w:ind w:firstLine="567"/>
        <w:rPr>
          <w:rFonts w:ascii="Sylfaen" w:hAnsi="Sylfaen"/>
          <w:sz w:val="24"/>
          <w:szCs w:val="24"/>
          <w:lang w:val="en-US"/>
        </w:rPr>
      </w:pPr>
    </w:p>
    <w:p w:rsidR="00444B6F" w:rsidRPr="006209BE" w:rsidRDefault="00936BE4" w:rsidP="00E92693">
      <w:pPr>
        <w:pStyle w:val="Bodytext20"/>
        <w:shd w:val="clear" w:color="auto" w:fill="auto"/>
        <w:tabs>
          <w:tab w:val="left" w:pos="1134"/>
        </w:tabs>
        <w:spacing w:before="0" w:after="160" w:line="346" w:lineRule="auto"/>
        <w:ind w:firstLine="567"/>
        <w:rPr>
          <w:rFonts w:ascii="Sylfaen" w:hAnsi="Sylfaen"/>
          <w:sz w:val="24"/>
          <w:szCs w:val="24"/>
        </w:rPr>
      </w:pPr>
      <w:r w:rsidRPr="006209BE">
        <w:rPr>
          <w:rFonts w:ascii="Sylfaen" w:hAnsi="Sylfaen"/>
          <w:sz w:val="24"/>
          <w:szCs w:val="24"/>
        </w:rPr>
        <w:t>41.</w:t>
      </w:r>
      <w:r w:rsidR="00E92693">
        <w:rPr>
          <w:rFonts w:ascii="Sylfaen" w:hAnsi="Sylfaen"/>
          <w:sz w:val="24"/>
          <w:szCs w:val="24"/>
          <w:lang w:val="en-US"/>
        </w:rPr>
        <w:tab/>
      </w:r>
      <w:r w:rsidR="00D240E4" w:rsidRPr="006209BE">
        <w:rPr>
          <w:rFonts w:ascii="Sylfaen" w:hAnsi="Sylfaen"/>
          <w:sz w:val="24"/>
          <w:szCs w:val="24"/>
        </w:rPr>
        <w:t>«Լիազորված մարմինների կողմից հաշվետու օրվա համար փոփոխված տեղեկությունները միմյանց ներկայաց</w:t>
      </w:r>
      <w:r w:rsidR="00A8567C" w:rsidRPr="006209BE">
        <w:rPr>
          <w:rFonts w:ascii="Sylfaen" w:hAnsi="Sylfaen"/>
          <w:sz w:val="24"/>
          <w:szCs w:val="24"/>
        </w:rPr>
        <w:t>վ</w:t>
      </w:r>
      <w:r w:rsidR="00D240E4" w:rsidRPr="006209BE">
        <w:rPr>
          <w:rFonts w:ascii="Sylfaen" w:hAnsi="Sylfaen"/>
          <w:sz w:val="24"/>
          <w:szCs w:val="24"/>
        </w:rPr>
        <w:t xml:space="preserve">ելը» ընթացակարգը </w:t>
      </w:r>
      <w:r w:rsidR="00C270AB" w:rsidRPr="006209BE">
        <w:rPr>
          <w:rFonts w:ascii="Sylfaen" w:hAnsi="Sylfaen"/>
          <w:sz w:val="24"/>
          <w:szCs w:val="24"/>
        </w:rPr>
        <w:t>(P.DS.06.</w:t>
      </w:r>
      <w:smartTag w:uri="urn:schemas-microsoft-com:office:smarttags" w:element="stockticker">
        <w:r w:rsidR="00C270AB" w:rsidRPr="006209BE">
          <w:rPr>
            <w:rFonts w:ascii="Sylfaen" w:hAnsi="Sylfaen"/>
            <w:sz w:val="24"/>
            <w:szCs w:val="24"/>
          </w:rPr>
          <w:t>PRC</w:t>
        </w:r>
      </w:smartTag>
      <w:r w:rsidR="00C270AB" w:rsidRPr="006209BE">
        <w:rPr>
          <w:rFonts w:ascii="Sylfaen" w:hAnsi="Sylfaen"/>
          <w:sz w:val="24"/>
          <w:szCs w:val="24"/>
        </w:rPr>
        <w:t xml:space="preserve">.004) </w:t>
      </w:r>
      <w:r w:rsidR="00D240E4" w:rsidRPr="006209BE">
        <w:rPr>
          <w:rFonts w:ascii="Sylfaen" w:hAnsi="Sylfaen"/>
          <w:sz w:val="24"/>
          <w:szCs w:val="24"/>
        </w:rPr>
        <w:t>կատարվում է հաշվետու օրվա համար նախկինում ուղարկված տեղեկություններում փոփոխություններ կատարելու անհրաժեշտություն առաջանալու դեպքում։</w:t>
      </w:r>
    </w:p>
    <w:p w:rsidR="00444B6F" w:rsidRPr="006209BE" w:rsidRDefault="00936BE4" w:rsidP="00E92693">
      <w:pPr>
        <w:pStyle w:val="Bodytext20"/>
        <w:shd w:val="clear" w:color="auto" w:fill="auto"/>
        <w:tabs>
          <w:tab w:val="left" w:pos="1134"/>
        </w:tabs>
        <w:spacing w:before="0" w:after="160" w:line="346" w:lineRule="auto"/>
        <w:ind w:firstLine="567"/>
        <w:rPr>
          <w:rFonts w:ascii="Sylfaen" w:hAnsi="Sylfaen"/>
          <w:sz w:val="24"/>
          <w:szCs w:val="24"/>
        </w:rPr>
      </w:pPr>
      <w:r w:rsidRPr="006209BE">
        <w:rPr>
          <w:rFonts w:ascii="Sylfaen" w:hAnsi="Sylfaen"/>
          <w:sz w:val="24"/>
          <w:szCs w:val="24"/>
        </w:rPr>
        <w:t>42.</w:t>
      </w:r>
      <w:r w:rsidR="00E92693" w:rsidRPr="00E92693">
        <w:rPr>
          <w:rFonts w:ascii="Sylfaen" w:hAnsi="Sylfaen"/>
          <w:sz w:val="24"/>
          <w:szCs w:val="24"/>
        </w:rPr>
        <w:tab/>
      </w:r>
      <w:r w:rsidR="00E01FAA" w:rsidRPr="006209BE">
        <w:rPr>
          <w:rFonts w:ascii="Sylfaen" w:hAnsi="Sylfaen"/>
          <w:sz w:val="24"/>
          <w:szCs w:val="24"/>
        </w:rPr>
        <w:t>Առաջինը կատարվում է «Հաշվետու օրվա համար փոփոխված տեղեկությունների ներկայացում» գործառնությունը</w:t>
      </w:r>
      <w:r w:rsidR="00DD2DC4" w:rsidRPr="006209BE">
        <w:rPr>
          <w:rFonts w:ascii="Sylfaen" w:hAnsi="Sylfaen"/>
          <w:sz w:val="24"/>
          <w:szCs w:val="24"/>
        </w:rPr>
        <w:t xml:space="preserve"> </w:t>
      </w:r>
      <w:r w:rsidR="009E1C70" w:rsidRPr="006209BE">
        <w:rPr>
          <w:rFonts w:ascii="Sylfaen" w:hAnsi="Sylfaen"/>
          <w:sz w:val="24"/>
          <w:szCs w:val="24"/>
        </w:rPr>
        <w:t>(P.DS.06.OPR.013)</w:t>
      </w:r>
      <w:r w:rsidRPr="006209BE">
        <w:rPr>
          <w:rFonts w:ascii="Sylfaen" w:hAnsi="Sylfaen"/>
          <w:sz w:val="24"/>
          <w:szCs w:val="24"/>
        </w:rPr>
        <w:t xml:space="preserve">, </w:t>
      </w:r>
      <w:r w:rsidR="00E01FAA" w:rsidRPr="006209BE">
        <w:rPr>
          <w:rFonts w:ascii="Sylfaen" w:hAnsi="Sylfaen"/>
          <w:sz w:val="24"/>
          <w:szCs w:val="24"/>
        </w:rPr>
        <w:t xml:space="preserve">որի կատարման արդյունքներով </w:t>
      </w:r>
      <w:r w:rsidR="00890DBC" w:rsidRPr="006209BE">
        <w:rPr>
          <w:rFonts w:ascii="Sylfaen" w:hAnsi="Sylfaen"/>
          <w:sz w:val="24"/>
          <w:szCs w:val="24"/>
        </w:rPr>
        <w:t>ուղարկող լիազորված մարմինը ձ</w:t>
      </w:r>
      <w:r w:rsidR="006209BE">
        <w:rPr>
          <w:rFonts w:ascii="Sylfaen" w:hAnsi="Sylfaen"/>
          <w:sz w:val="24"/>
          <w:szCs w:val="24"/>
        </w:rPr>
        <w:t>եւ</w:t>
      </w:r>
      <w:r w:rsidR="00890DBC" w:rsidRPr="006209BE">
        <w:rPr>
          <w:rFonts w:ascii="Sylfaen" w:hAnsi="Sylfaen"/>
          <w:sz w:val="24"/>
          <w:szCs w:val="24"/>
        </w:rPr>
        <w:t xml:space="preserve">ավորում </w:t>
      </w:r>
      <w:r w:rsidR="006209BE">
        <w:rPr>
          <w:rFonts w:ascii="Sylfaen" w:hAnsi="Sylfaen"/>
          <w:sz w:val="24"/>
          <w:szCs w:val="24"/>
        </w:rPr>
        <w:t>եւ</w:t>
      </w:r>
      <w:r w:rsidR="00890DBC" w:rsidRPr="006209BE">
        <w:rPr>
          <w:rFonts w:ascii="Sylfaen" w:hAnsi="Sylfaen"/>
          <w:sz w:val="24"/>
          <w:szCs w:val="24"/>
        </w:rPr>
        <w:t xml:space="preserve"> ստացող լիազորված մարմին </w:t>
      </w:r>
      <w:r w:rsidR="002D2A53" w:rsidRPr="006209BE">
        <w:rPr>
          <w:rFonts w:ascii="Sylfaen" w:hAnsi="Sylfaen"/>
          <w:sz w:val="24"/>
          <w:szCs w:val="24"/>
        </w:rPr>
        <w:t>է ուղարկում հաշվետու օրվա համար փոփոխված տեղեկությունները։</w:t>
      </w:r>
    </w:p>
    <w:p w:rsidR="00444B6F" w:rsidRPr="006209BE" w:rsidRDefault="00936BE4" w:rsidP="00E92693">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43.</w:t>
      </w:r>
      <w:r w:rsidR="00E92693" w:rsidRPr="00E92693">
        <w:rPr>
          <w:rFonts w:ascii="Sylfaen" w:hAnsi="Sylfaen"/>
          <w:sz w:val="24"/>
          <w:szCs w:val="24"/>
        </w:rPr>
        <w:tab/>
      </w:r>
      <w:r w:rsidR="002D2A53" w:rsidRPr="006209BE">
        <w:rPr>
          <w:rFonts w:ascii="Sylfaen" w:hAnsi="Sylfaen"/>
          <w:sz w:val="24"/>
          <w:szCs w:val="24"/>
        </w:rPr>
        <w:t>Ստացող լիազորված մարմնի կողմից հաշվետու օրվա համար փոփոխված տեղեկություններ</w:t>
      </w:r>
      <w:r w:rsidR="0065155A" w:rsidRPr="006209BE">
        <w:rPr>
          <w:rFonts w:ascii="Sylfaen" w:hAnsi="Sylfaen"/>
          <w:sz w:val="24"/>
          <w:szCs w:val="24"/>
        </w:rPr>
        <w:t>ն</w:t>
      </w:r>
      <w:r w:rsidR="002D2A53" w:rsidRPr="006209BE">
        <w:rPr>
          <w:rFonts w:ascii="Sylfaen" w:hAnsi="Sylfaen"/>
          <w:sz w:val="24"/>
          <w:szCs w:val="24"/>
        </w:rPr>
        <w:t xml:space="preserve"> ստացվելիս կատարվում է «Հաշվետու օրվա համար փոփոխված տեղեկությունների ընդունում </w:t>
      </w:r>
      <w:r w:rsidR="006209BE">
        <w:rPr>
          <w:rFonts w:ascii="Sylfaen" w:hAnsi="Sylfaen"/>
          <w:sz w:val="24"/>
          <w:szCs w:val="24"/>
        </w:rPr>
        <w:t>եւ</w:t>
      </w:r>
      <w:r w:rsidR="002D2A53" w:rsidRPr="006209BE">
        <w:rPr>
          <w:rFonts w:ascii="Sylfaen" w:hAnsi="Sylfaen"/>
          <w:sz w:val="24"/>
          <w:szCs w:val="24"/>
        </w:rPr>
        <w:t xml:space="preserve"> մշակում»</w:t>
      </w:r>
      <w:r w:rsidRPr="006209BE">
        <w:rPr>
          <w:rFonts w:ascii="Sylfaen" w:hAnsi="Sylfaen"/>
          <w:sz w:val="24"/>
          <w:szCs w:val="24"/>
        </w:rPr>
        <w:t xml:space="preserve"> </w:t>
      </w:r>
      <w:r w:rsidR="002D2A53" w:rsidRPr="006209BE">
        <w:rPr>
          <w:rFonts w:ascii="Sylfaen" w:hAnsi="Sylfaen"/>
          <w:sz w:val="24"/>
          <w:szCs w:val="24"/>
        </w:rPr>
        <w:t>գործառնությունը</w:t>
      </w:r>
      <w:r w:rsidR="009E1C70" w:rsidRPr="006209BE">
        <w:rPr>
          <w:rFonts w:ascii="Sylfaen" w:hAnsi="Sylfaen"/>
          <w:sz w:val="24"/>
          <w:szCs w:val="24"/>
        </w:rPr>
        <w:t xml:space="preserve"> (P.DS.06.OPR.014)</w:t>
      </w:r>
      <w:r w:rsidRPr="006209BE">
        <w:rPr>
          <w:rFonts w:ascii="Sylfaen" w:hAnsi="Sylfaen"/>
          <w:sz w:val="24"/>
          <w:szCs w:val="24"/>
        </w:rPr>
        <w:t xml:space="preserve">, </w:t>
      </w:r>
      <w:r w:rsidR="002D2A53" w:rsidRPr="006209BE">
        <w:rPr>
          <w:rFonts w:ascii="Sylfaen" w:hAnsi="Sylfaen"/>
          <w:sz w:val="24"/>
          <w:szCs w:val="24"/>
        </w:rPr>
        <w:t xml:space="preserve">որի կատարման արդյունքներով իրականացվում է նշված տեղեկությունների ընդունումը </w:t>
      </w:r>
      <w:r w:rsidR="006209BE">
        <w:rPr>
          <w:rFonts w:ascii="Sylfaen" w:hAnsi="Sylfaen"/>
          <w:sz w:val="24"/>
          <w:szCs w:val="24"/>
        </w:rPr>
        <w:t>եւ</w:t>
      </w:r>
      <w:r w:rsidR="002D2A53" w:rsidRPr="006209BE">
        <w:rPr>
          <w:rFonts w:ascii="Sylfaen" w:hAnsi="Sylfaen"/>
          <w:sz w:val="24"/>
          <w:szCs w:val="24"/>
        </w:rPr>
        <w:t xml:space="preserve"> մշակումը։</w:t>
      </w:r>
    </w:p>
    <w:p w:rsidR="00444B6F" w:rsidRPr="006209BE" w:rsidRDefault="00936BE4" w:rsidP="00E92693">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lastRenderedPageBreak/>
        <w:t>44.</w:t>
      </w:r>
      <w:r w:rsidR="00E92693" w:rsidRPr="00E92693">
        <w:rPr>
          <w:rFonts w:ascii="Sylfaen" w:hAnsi="Sylfaen"/>
          <w:sz w:val="24"/>
          <w:szCs w:val="24"/>
        </w:rPr>
        <w:tab/>
      </w:r>
      <w:r w:rsidR="00400DD9" w:rsidRPr="006209BE">
        <w:rPr>
          <w:rFonts w:ascii="Sylfaen" w:hAnsi="Sylfaen"/>
          <w:sz w:val="24"/>
          <w:szCs w:val="24"/>
        </w:rPr>
        <w:t xml:space="preserve">Հաշվետու օրվա համար </w:t>
      </w:r>
      <w:r w:rsidRPr="006209BE">
        <w:rPr>
          <w:rFonts w:ascii="Sylfaen" w:hAnsi="Sylfaen"/>
          <w:sz w:val="24"/>
          <w:szCs w:val="24"/>
        </w:rPr>
        <w:t>փոփոխված տեղեկություններ</w:t>
      </w:r>
      <w:r w:rsidR="00400DD9" w:rsidRPr="006209BE">
        <w:rPr>
          <w:rFonts w:ascii="Sylfaen" w:hAnsi="Sylfaen"/>
          <w:sz w:val="24"/>
          <w:szCs w:val="24"/>
        </w:rPr>
        <w:t>ի</w:t>
      </w:r>
      <w:r w:rsidRPr="006209BE">
        <w:rPr>
          <w:rFonts w:ascii="Sylfaen" w:hAnsi="Sylfaen"/>
          <w:sz w:val="24"/>
          <w:szCs w:val="24"/>
        </w:rPr>
        <w:t xml:space="preserve"> մշակ</w:t>
      </w:r>
      <w:r w:rsidR="00400DD9" w:rsidRPr="006209BE">
        <w:rPr>
          <w:rFonts w:ascii="Sylfaen" w:hAnsi="Sylfaen"/>
          <w:sz w:val="24"/>
          <w:szCs w:val="24"/>
        </w:rPr>
        <w:t>ման</w:t>
      </w:r>
      <w:r w:rsidRPr="006209BE">
        <w:rPr>
          <w:rFonts w:ascii="Sylfaen" w:hAnsi="Sylfaen"/>
          <w:sz w:val="24"/>
          <w:szCs w:val="24"/>
        </w:rPr>
        <w:t xml:space="preserve"> վերաբերյալ ծանուցում</w:t>
      </w:r>
      <w:r w:rsidR="0065155A" w:rsidRPr="006209BE">
        <w:rPr>
          <w:rFonts w:ascii="Sylfaen" w:hAnsi="Sylfaen"/>
          <w:sz w:val="24"/>
          <w:szCs w:val="24"/>
        </w:rPr>
        <w:t>ն</w:t>
      </w:r>
      <w:r w:rsidRPr="006209BE">
        <w:rPr>
          <w:rFonts w:ascii="Sylfaen" w:hAnsi="Sylfaen"/>
          <w:sz w:val="24"/>
          <w:szCs w:val="24"/>
        </w:rPr>
        <w:t xml:space="preserve"> ուղարկող լիազորված մարմնի կողմից ստա</w:t>
      </w:r>
      <w:r w:rsidR="00400DD9" w:rsidRPr="006209BE">
        <w:rPr>
          <w:rFonts w:ascii="Sylfaen" w:hAnsi="Sylfaen"/>
          <w:sz w:val="24"/>
          <w:szCs w:val="24"/>
        </w:rPr>
        <w:t>ցվել</w:t>
      </w:r>
      <w:r w:rsidRPr="006209BE">
        <w:rPr>
          <w:rFonts w:ascii="Sylfaen" w:hAnsi="Sylfaen"/>
          <w:sz w:val="24"/>
          <w:szCs w:val="24"/>
        </w:rPr>
        <w:t>իս կատարվում է «</w:t>
      </w:r>
      <w:r w:rsidR="00400DD9" w:rsidRPr="006209BE">
        <w:rPr>
          <w:rFonts w:ascii="Sylfaen" w:hAnsi="Sylfaen"/>
          <w:sz w:val="24"/>
          <w:szCs w:val="24"/>
        </w:rPr>
        <w:t xml:space="preserve">Հաշվետու օրվա համար </w:t>
      </w:r>
      <w:r w:rsidRPr="006209BE">
        <w:rPr>
          <w:rFonts w:ascii="Sylfaen" w:hAnsi="Sylfaen"/>
          <w:sz w:val="24"/>
          <w:szCs w:val="24"/>
        </w:rPr>
        <w:t>փոփոխված տեղեկություններ</w:t>
      </w:r>
      <w:r w:rsidR="00400DD9" w:rsidRPr="006209BE">
        <w:rPr>
          <w:rFonts w:ascii="Sylfaen" w:hAnsi="Sylfaen"/>
          <w:sz w:val="24"/>
          <w:szCs w:val="24"/>
        </w:rPr>
        <w:t>ի</w:t>
      </w:r>
      <w:r w:rsidRPr="006209BE">
        <w:rPr>
          <w:rFonts w:ascii="Sylfaen" w:hAnsi="Sylfaen"/>
          <w:sz w:val="24"/>
          <w:szCs w:val="24"/>
        </w:rPr>
        <w:t xml:space="preserve"> մշակ</w:t>
      </w:r>
      <w:r w:rsidR="00400DD9" w:rsidRPr="006209BE">
        <w:rPr>
          <w:rFonts w:ascii="Sylfaen" w:hAnsi="Sylfaen"/>
          <w:sz w:val="24"/>
          <w:szCs w:val="24"/>
        </w:rPr>
        <w:t>ման</w:t>
      </w:r>
      <w:r w:rsidRPr="006209BE">
        <w:rPr>
          <w:rFonts w:ascii="Sylfaen" w:hAnsi="Sylfaen"/>
          <w:sz w:val="24"/>
          <w:szCs w:val="24"/>
        </w:rPr>
        <w:t xml:space="preserve"> մասին ծանուց</w:t>
      </w:r>
      <w:r w:rsidR="00400DD9" w:rsidRPr="006209BE">
        <w:rPr>
          <w:rFonts w:ascii="Sylfaen" w:hAnsi="Sylfaen"/>
          <w:sz w:val="24"/>
          <w:szCs w:val="24"/>
        </w:rPr>
        <w:t>ման</w:t>
      </w:r>
      <w:r w:rsidRPr="006209BE">
        <w:rPr>
          <w:rFonts w:ascii="Sylfaen" w:hAnsi="Sylfaen"/>
          <w:sz w:val="24"/>
          <w:szCs w:val="24"/>
        </w:rPr>
        <w:t xml:space="preserve"> ստա</w:t>
      </w:r>
      <w:r w:rsidR="00400DD9" w:rsidRPr="006209BE">
        <w:rPr>
          <w:rFonts w:ascii="Sylfaen" w:hAnsi="Sylfaen"/>
          <w:sz w:val="24"/>
          <w:szCs w:val="24"/>
        </w:rPr>
        <w:t>ցում</w:t>
      </w:r>
      <w:r w:rsidRPr="006209BE">
        <w:rPr>
          <w:rFonts w:ascii="Sylfaen" w:hAnsi="Sylfaen"/>
          <w:sz w:val="24"/>
          <w:szCs w:val="24"/>
        </w:rPr>
        <w:t>» գործառնությունը</w:t>
      </w:r>
      <w:r w:rsidR="00CB69D1" w:rsidRPr="006209BE">
        <w:rPr>
          <w:rFonts w:ascii="Sylfaen" w:hAnsi="Sylfaen"/>
          <w:sz w:val="24"/>
          <w:szCs w:val="24"/>
        </w:rPr>
        <w:t xml:space="preserve"> (P.DS.06.OPR.015)</w:t>
      </w:r>
      <w:r w:rsidRPr="006209BE">
        <w:rPr>
          <w:rFonts w:ascii="Sylfaen" w:hAnsi="Sylfaen"/>
          <w:sz w:val="24"/>
          <w:szCs w:val="24"/>
        </w:rPr>
        <w:t xml:space="preserve">, որի կատարման արդյունքներով իրականացվում են նշված ծանուցման ընդունումը </w:t>
      </w:r>
      <w:r w:rsidR="006209BE">
        <w:rPr>
          <w:rFonts w:ascii="Sylfaen" w:hAnsi="Sylfaen"/>
          <w:sz w:val="24"/>
          <w:szCs w:val="24"/>
        </w:rPr>
        <w:t>եւ</w:t>
      </w:r>
      <w:r w:rsidRPr="006209BE">
        <w:rPr>
          <w:rFonts w:ascii="Sylfaen" w:hAnsi="Sylfaen"/>
          <w:sz w:val="24"/>
          <w:szCs w:val="24"/>
        </w:rPr>
        <w:t xml:space="preserve"> մշակումը։ </w:t>
      </w:r>
      <w:r w:rsidR="00400DD9" w:rsidRPr="006209BE">
        <w:rPr>
          <w:rFonts w:ascii="Sylfaen" w:hAnsi="Sylfaen"/>
          <w:sz w:val="24"/>
          <w:szCs w:val="24"/>
        </w:rPr>
        <w:t>Լիազորված ուղարկող մարմին է ուղարկվում հաշվետու օրվա համար փոփոխված տեղեկությունների մշակման վերաբերյալ ծանուցումը։</w:t>
      </w:r>
    </w:p>
    <w:p w:rsidR="00444B6F" w:rsidRPr="006209BE" w:rsidRDefault="00936BE4" w:rsidP="00E92693">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45.</w:t>
      </w:r>
      <w:r w:rsidR="00E92693" w:rsidRPr="00E92693">
        <w:rPr>
          <w:rFonts w:ascii="Sylfaen" w:hAnsi="Sylfaen"/>
          <w:sz w:val="24"/>
          <w:szCs w:val="24"/>
        </w:rPr>
        <w:tab/>
      </w:r>
      <w:r w:rsidR="00FC7CAF" w:rsidRPr="006209BE">
        <w:rPr>
          <w:rFonts w:ascii="Sylfaen" w:hAnsi="Sylfaen"/>
          <w:sz w:val="24"/>
          <w:szCs w:val="24"/>
        </w:rPr>
        <w:t xml:space="preserve">«Լիազորված մարմինների կողմից հաշվետու օրվա համար փոփոխված տեղեկությունները միմյանց </w:t>
      </w:r>
      <w:r w:rsidR="00A8567C" w:rsidRPr="006209BE">
        <w:rPr>
          <w:rFonts w:ascii="Sylfaen" w:hAnsi="Sylfaen"/>
          <w:sz w:val="24"/>
          <w:szCs w:val="24"/>
        </w:rPr>
        <w:t>ներկայացվելը</w:t>
      </w:r>
      <w:r w:rsidR="00FC7CAF" w:rsidRPr="006209BE">
        <w:rPr>
          <w:rFonts w:ascii="Sylfaen" w:hAnsi="Sylfaen"/>
          <w:sz w:val="24"/>
          <w:szCs w:val="24"/>
        </w:rPr>
        <w:t xml:space="preserve">» </w:t>
      </w:r>
      <w:r w:rsidR="004C0A0C" w:rsidRPr="006209BE">
        <w:rPr>
          <w:rFonts w:ascii="Sylfaen" w:hAnsi="Sylfaen"/>
          <w:sz w:val="24"/>
          <w:szCs w:val="24"/>
        </w:rPr>
        <w:t xml:space="preserve">ընթացակարգի </w:t>
      </w:r>
      <w:r w:rsidR="005261BA" w:rsidRPr="006209BE">
        <w:rPr>
          <w:rFonts w:ascii="Sylfaen" w:hAnsi="Sylfaen"/>
          <w:sz w:val="24"/>
          <w:szCs w:val="24"/>
        </w:rPr>
        <w:t>(P.DS.06.</w:t>
      </w:r>
      <w:smartTag w:uri="urn:schemas-microsoft-com:office:smarttags" w:element="stockticker">
        <w:r w:rsidR="005261BA" w:rsidRPr="006209BE">
          <w:rPr>
            <w:rFonts w:ascii="Sylfaen" w:hAnsi="Sylfaen"/>
            <w:sz w:val="24"/>
            <w:szCs w:val="24"/>
          </w:rPr>
          <w:t>PRC</w:t>
        </w:r>
      </w:smartTag>
      <w:r w:rsidR="005261BA" w:rsidRPr="006209BE">
        <w:rPr>
          <w:rFonts w:ascii="Sylfaen" w:hAnsi="Sylfaen"/>
          <w:sz w:val="24"/>
          <w:szCs w:val="24"/>
        </w:rPr>
        <w:t xml:space="preserve">.004) </w:t>
      </w:r>
      <w:r w:rsidR="004C0A0C" w:rsidRPr="006209BE">
        <w:rPr>
          <w:rFonts w:ascii="Sylfaen" w:hAnsi="Sylfaen"/>
          <w:sz w:val="24"/>
          <w:szCs w:val="24"/>
        </w:rPr>
        <w:t>կատարման արդյունքը</w:t>
      </w:r>
      <w:r w:rsidR="00FC7CAF" w:rsidRPr="006209BE">
        <w:rPr>
          <w:rFonts w:ascii="Sylfaen" w:hAnsi="Sylfaen"/>
          <w:sz w:val="24"/>
          <w:szCs w:val="24"/>
        </w:rPr>
        <w:t xml:space="preserve"> </w:t>
      </w:r>
      <w:r w:rsidR="004C0A0C" w:rsidRPr="006209BE">
        <w:rPr>
          <w:rFonts w:ascii="Sylfaen" w:hAnsi="Sylfaen"/>
          <w:sz w:val="24"/>
          <w:szCs w:val="24"/>
        </w:rPr>
        <w:t>ուղարկող լիազորված մարմնի կողմից հաշվետու օրվա համար փոփոխված տեղեկությունների ստացումն է։</w:t>
      </w:r>
    </w:p>
    <w:p w:rsidR="00444B6F" w:rsidRPr="006209BE" w:rsidRDefault="00936BE4" w:rsidP="00E92693">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46.</w:t>
      </w:r>
      <w:r w:rsidR="00E92693" w:rsidRPr="00E92693">
        <w:rPr>
          <w:rFonts w:ascii="Sylfaen" w:hAnsi="Sylfaen"/>
          <w:sz w:val="24"/>
          <w:szCs w:val="24"/>
        </w:rPr>
        <w:tab/>
      </w:r>
      <w:r w:rsidRPr="006209BE">
        <w:rPr>
          <w:rFonts w:ascii="Sylfaen" w:hAnsi="Sylfaen"/>
          <w:sz w:val="24"/>
          <w:szCs w:val="24"/>
        </w:rPr>
        <w:t xml:space="preserve">Ընդհանուր գործընթացի՝ «Հաշվետու օրվա համար տեղեկությունները լիազորված մարմինների կողմից միմյանց </w:t>
      </w:r>
      <w:r w:rsidR="00A8567C" w:rsidRPr="006209BE">
        <w:rPr>
          <w:rFonts w:ascii="Sylfaen" w:hAnsi="Sylfaen"/>
          <w:sz w:val="24"/>
          <w:szCs w:val="24"/>
        </w:rPr>
        <w:t>ներկայացվելը</w:t>
      </w:r>
      <w:r w:rsidRPr="006209BE">
        <w:rPr>
          <w:rFonts w:ascii="Sylfaen" w:hAnsi="Sylfaen"/>
          <w:sz w:val="24"/>
          <w:szCs w:val="24"/>
        </w:rPr>
        <w:t>» ընթացակարգի</w:t>
      </w:r>
      <w:r w:rsidR="006209BE">
        <w:rPr>
          <w:rFonts w:ascii="Sylfaen" w:hAnsi="Sylfaen"/>
          <w:sz w:val="24"/>
          <w:szCs w:val="24"/>
        </w:rPr>
        <w:t xml:space="preserve"> </w:t>
      </w:r>
      <w:r w:rsidR="00254BFC" w:rsidRPr="00E92693">
        <w:rPr>
          <w:rFonts w:ascii="Sylfaen" w:hAnsi="Sylfaen"/>
          <w:spacing w:val="-6"/>
          <w:sz w:val="24"/>
          <w:szCs w:val="24"/>
        </w:rPr>
        <w:t>(P.DS.06.</w:t>
      </w:r>
      <w:smartTag w:uri="urn:schemas-microsoft-com:office:smarttags" w:element="stockticker">
        <w:r w:rsidR="00254BFC" w:rsidRPr="00E92693">
          <w:rPr>
            <w:rFonts w:ascii="Sylfaen" w:hAnsi="Sylfaen"/>
            <w:spacing w:val="-6"/>
            <w:sz w:val="24"/>
            <w:szCs w:val="24"/>
          </w:rPr>
          <w:t>PRC</w:t>
        </w:r>
      </w:smartTag>
      <w:r w:rsidR="00254BFC" w:rsidRPr="00E92693">
        <w:rPr>
          <w:rFonts w:ascii="Sylfaen" w:hAnsi="Sylfaen"/>
          <w:spacing w:val="-6"/>
          <w:sz w:val="24"/>
          <w:szCs w:val="24"/>
        </w:rPr>
        <w:t xml:space="preserve">.004) </w:t>
      </w:r>
      <w:r w:rsidRPr="00E92693">
        <w:rPr>
          <w:rFonts w:ascii="Sylfaen" w:hAnsi="Sylfaen"/>
          <w:spacing w:val="-6"/>
          <w:sz w:val="24"/>
          <w:szCs w:val="24"/>
        </w:rPr>
        <w:t>շրջանակներում կատարվող գործառնությունների ցանկը բերված է 17-րդ աղյուսակում</w:t>
      </w:r>
      <w:r w:rsidRPr="006209BE">
        <w:rPr>
          <w:rFonts w:ascii="Sylfaen" w:hAnsi="Sylfaen"/>
          <w:sz w:val="24"/>
          <w:szCs w:val="24"/>
        </w:rPr>
        <w:t>։</w:t>
      </w:r>
    </w:p>
    <w:p w:rsidR="00444B6F" w:rsidRPr="006209BE" w:rsidRDefault="00444B6F" w:rsidP="006209BE">
      <w:pPr>
        <w:spacing w:after="160" w:line="360" w:lineRule="auto"/>
        <w:rPr>
          <w:rFonts w:ascii="Sylfaen" w:hAnsi="Sylfaen"/>
        </w:rPr>
      </w:pPr>
    </w:p>
    <w:p w:rsidR="00444B6F" w:rsidRPr="006209BE" w:rsidRDefault="00496B9A" w:rsidP="006209BE">
      <w:pPr>
        <w:pStyle w:val="Bodytext20"/>
        <w:shd w:val="clear" w:color="auto" w:fill="auto"/>
        <w:spacing w:before="0" w:after="160" w:line="360" w:lineRule="auto"/>
        <w:jc w:val="right"/>
        <w:rPr>
          <w:rFonts w:ascii="Sylfaen" w:hAnsi="Sylfaen"/>
          <w:sz w:val="24"/>
          <w:szCs w:val="24"/>
        </w:rPr>
      </w:pPr>
      <w:r w:rsidRPr="006209BE">
        <w:rPr>
          <w:rFonts w:ascii="Sylfaen" w:hAnsi="Sylfaen"/>
          <w:sz w:val="24"/>
          <w:szCs w:val="24"/>
        </w:rPr>
        <w:t>Աղյուսակ 17</w:t>
      </w:r>
    </w:p>
    <w:p w:rsidR="00444B6F" w:rsidRPr="006209BE" w:rsidRDefault="00496B9A"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Ընդհանուր գործընթացի՝ «Հաշվետու օրվա համար տեղեկությունները լիազորված մարմինների կողմից միմյանց ներկայաց</w:t>
      </w:r>
      <w:r w:rsidR="00A8567C" w:rsidRPr="006209BE">
        <w:rPr>
          <w:rFonts w:ascii="Sylfaen" w:hAnsi="Sylfaen"/>
          <w:sz w:val="24"/>
          <w:szCs w:val="24"/>
        </w:rPr>
        <w:t>վ</w:t>
      </w:r>
      <w:r w:rsidRPr="006209BE">
        <w:rPr>
          <w:rFonts w:ascii="Sylfaen" w:hAnsi="Sylfaen"/>
          <w:sz w:val="24"/>
          <w:szCs w:val="24"/>
        </w:rPr>
        <w:t xml:space="preserve">ելը» ընթացակարգի </w:t>
      </w:r>
      <w:r w:rsidR="00CE5E62" w:rsidRPr="006209BE">
        <w:rPr>
          <w:rFonts w:ascii="Sylfaen" w:hAnsi="Sylfaen"/>
          <w:sz w:val="24"/>
          <w:szCs w:val="24"/>
        </w:rPr>
        <w:t>(P.DS.06.</w:t>
      </w:r>
      <w:smartTag w:uri="urn:schemas-microsoft-com:office:smarttags" w:element="stockticker">
        <w:r w:rsidR="00CE5E62" w:rsidRPr="006209BE">
          <w:rPr>
            <w:rFonts w:ascii="Sylfaen" w:hAnsi="Sylfaen"/>
            <w:sz w:val="24"/>
            <w:szCs w:val="24"/>
          </w:rPr>
          <w:t>PRC</w:t>
        </w:r>
      </w:smartTag>
      <w:r w:rsidR="00CE5E62" w:rsidRPr="006209BE">
        <w:rPr>
          <w:rFonts w:ascii="Sylfaen" w:hAnsi="Sylfaen"/>
          <w:sz w:val="24"/>
          <w:szCs w:val="24"/>
        </w:rPr>
        <w:t xml:space="preserve">.004) </w:t>
      </w:r>
      <w:r w:rsidRPr="006209BE">
        <w:rPr>
          <w:rFonts w:ascii="Sylfaen" w:hAnsi="Sylfaen"/>
          <w:sz w:val="24"/>
          <w:szCs w:val="24"/>
        </w:rPr>
        <w:t>շրջանակներում կատարվող գործառնությունների ցանկը</w:t>
      </w:r>
    </w:p>
    <w:tbl>
      <w:tblPr>
        <w:tblOverlap w:val="never"/>
        <w:tblW w:w="8931" w:type="dxa"/>
        <w:jc w:val="center"/>
        <w:tblLayout w:type="fixed"/>
        <w:tblCellMar>
          <w:left w:w="10" w:type="dxa"/>
          <w:right w:w="10" w:type="dxa"/>
        </w:tblCellMar>
        <w:tblLook w:val="0000" w:firstRow="0" w:lastRow="0" w:firstColumn="0" w:lastColumn="0" w:noHBand="0" w:noVBand="0"/>
      </w:tblPr>
      <w:tblGrid>
        <w:gridCol w:w="2482"/>
        <w:gridCol w:w="3493"/>
        <w:gridCol w:w="2956"/>
      </w:tblGrid>
      <w:tr w:rsidR="00444B6F" w:rsidRPr="00E92693" w:rsidTr="00E92693">
        <w:trPr>
          <w:tblHeader/>
          <w:jc w:val="center"/>
        </w:trPr>
        <w:tc>
          <w:tcPr>
            <w:tcW w:w="2482" w:type="dxa"/>
            <w:tcBorders>
              <w:top w:val="single" w:sz="4" w:space="0" w:color="auto"/>
              <w:left w:val="single" w:sz="4" w:space="0" w:color="auto"/>
            </w:tcBorders>
            <w:shd w:val="clear" w:color="auto" w:fill="FFFFFF"/>
          </w:tcPr>
          <w:p w:rsidR="00444B6F" w:rsidRPr="00E92693" w:rsidRDefault="00496B9A" w:rsidP="00E92693">
            <w:pPr>
              <w:pStyle w:val="Bodytext20"/>
              <w:shd w:val="clear" w:color="auto" w:fill="auto"/>
              <w:spacing w:before="0" w:after="120" w:line="240" w:lineRule="auto"/>
              <w:jc w:val="center"/>
              <w:rPr>
                <w:rFonts w:ascii="Sylfaen" w:hAnsi="Sylfaen"/>
                <w:color w:val="000000"/>
                <w:sz w:val="20"/>
                <w:szCs w:val="24"/>
                <w:lang w:bidi="hy-AM"/>
              </w:rPr>
            </w:pPr>
            <w:r w:rsidRPr="00E92693">
              <w:rPr>
                <w:rStyle w:val="Bodytext212pt"/>
                <w:rFonts w:ascii="Sylfaen" w:hAnsi="Sylfaen"/>
                <w:sz w:val="20"/>
              </w:rPr>
              <w:t>Ծածկագրային նշագիրը</w:t>
            </w:r>
          </w:p>
        </w:tc>
        <w:tc>
          <w:tcPr>
            <w:tcW w:w="3493" w:type="dxa"/>
            <w:tcBorders>
              <w:top w:val="single" w:sz="4" w:space="0" w:color="auto"/>
              <w:left w:val="single" w:sz="4" w:space="0" w:color="auto"/>
            </w:tcBorders>
            <w:shd w:val="clear" w:color="auto" w:fill="FFFFFF"/>
          </w:tcPr>
          <w:p w:rsidR="00444B6F" w:rsidRPr="00E92693" w:rsidRDefault="00496B9A" w:rsidP="00E92693">
            <w:pPr>
              <w:pStyle w:val="Bodytext20"/>
              <w:shd w:val="clear" w:color="auto" w:fill="auto"/>
              <w:spacing w:before="0" w:after="120" w:line="240" w:lineRule="auto"/>
              <w:jc w:val="center"/>
              <w:rPr>
                <w:rFonts w:ascii="Sylfaen" w:hAnsi="Sylfaen"/>
                <w:color w:val="000000"/>
                <w:sz w:val="20"/>
                <w:szCs w:val="24"/>
                <w:lang w:bidi="hy-AM"/>
              </w:rPr>
            </w:pPr>
            <w:r w:rsidRPr="00E92693">
              <w:rPr>
                <w:rStyle w:val="Bodytext212pt"/>
                <w:rFonts w:ascii="Sylfaen" w:hAnsi="Sylfaen"/>
                <w:sz w:val="20"/>
              </w:rPr>
              <w:t>Անվանումը</w:t>
            </w:r>
          </w:p>
        </w:tc>
        <w:tc>
          <w:tcPr>
            <w:tcW w:w="2956" w:type="dxa"/>
            <w:tcBorders>
              <w:top w:val="single" w:sz="4" w:space="0" w:color="auto"/>
              <w:left w:val="single" w:sz="4" w:space="0" w:color="auto"/>
              <w:right w:val="single" w:sz="4" w:space="0" w:color="auto"/>
            </w:tcBorders>
            <w:shd w:val="clear" w:color="auto" w:fill="FFFFFF"/>
          </w:tcPr>
          <w:p w:rsidR="00444B6F" w:rsidRPr="00E92693" w:rsidRDefault="00496B9A" w:rsidP="00E92693">
            <w:pPr>
              <w:pStyle w:val="Bodytext20"/>
              <w:shd w:val="clear" w:color="auto" w:fill="auto"/>
              <w:spacing w:before="0" w:after="120" w:line="240" w:lineRule="auto"/>
              <w:jc w:val="center"/>
              <w:rPr>
                <w:rFonts w:ascii="Sylfaen" w:hAnsi="Sylfaen"/>
                <w:color w:val="000000"/>
                <w:sz w:val="20"/>
                <w:szCs w:val="24"/>
                <w:lang w:bidi="hy-AM"/>
              </w:rPr>
            </w:pPr>
            <w:r w:rsidRPr="00E92693">
              <w:rPr>
                <w:rStyle w:val="Bodytext212pt"/>
                <w:rFonts w:ascii="Sylfaen" w:hAnsi="Sylfaen"/>
                <w:sz w:val="20"/>
              </w:rPr>
              <w:t>Նկարագրությունը</w:t>
            </w:r>
          </w:p>
        </w:tc>
      </w:tr>
      <w:tr w:rsidR="00444B6F" w:rsidRPr="00E92693" w:rsidTr="00E92693">
        <w:trPr>
          <w:tblHeader/>
          <w:jc w:val="center"/>
        </w:trPr>
        <w:tc>
          <w:tcPr>
            <w:tcW w:w="2482" w:type="dxa"/>
            <w:tcBorders>
              <w:top w:val="single" w:sz="4" w:space="0" w:color="auto"/>
              <w:left w:val="single" w:sz="4" w:space="0" w:color="auto"/>
            </w:tcBorders>
            <w:shd w:val="clear" w:color="auto" w:fill="FFFFFF"/>
          </w:tcPr>
          <w:p w:rsidR="00444B6F" w:rsidRPr="00E92693" w:rsidRDefault="00496B9A" w:rsidP="00E92693">
            <w:pPr>
              <w:pStyle w:val="Bodytext20"/>
              <w:shd w:val="clear" w:color="auto" w:fill="auto"/>
              <w:spacing w:before="0" w:after="120" w:line="240" w:lineRule="auto"/>
              <w:jc w:val="center"/>
              <w:rPr>
                <w:rFonts w:ascii="Sylfaen" w:hAnsi="Sylfaen"/>
                <w:color w:val="000000"/>
                <w:sz w:val="20"/>
                <w:szCs w:val="24"/>
                <w:lang w:bidi="hy-AM"/>
              </w:rPr>
            </w:pPr>
            <w:r w:rsidRPr="00E92693">
              <w:rPr>
                <w:rStyle w:val="Bodytext212pt"/>
                <w:rFonts w:ascii="Sylfaen" w:hAnsi="Sylfaen"/>
                <w:sz w:val="20"/>
              </w:rPr>
              <w:t>1.</w:t>
            </w:r>
          </w:p>
        </w:tc>
        <w:tc>
          <w:tcPr>
            <w:tcW w:w="3493" w:type="dxa"/>
            <w:tcBorders>
              <w:top w:val="single" w:sz="4" w:space="0" w:color="auto"/>
              <w:left w:val="single" w:sz="4" w:space="0" w:color="auto"/>
            </w:tcBorders>
            <w:shd w:val="clear" w:color="auto" w:fill="FFFFFF"/>
          </w:tcPr>
          <w:p w:rsidR="00444B6F" w:rsidRPr="00E92693" w:rsidRDefault="00496B9A" w:rsidP="00E92693">
            <w:pPr>
              <w:pStyle w:val="Bodytext20"/>
              <w:shd w:val="clear" w:color="auto" w:fill="auto"/>
              <w:spacing w:before="0" w:after="120" w:line="240" w:lineRule="auto"/>
              <w:jc w:val="center"/>
              <w:rPr>
                <w:rFonts w:ascii="Sylfaen" w:hAnsi="Sylfaen"/>
                <w:color w:val="000000"/>
                <w:sz w:val="20"/>
                <w:szCs w:val="24"/>
                <w:lang w:bidi="hy-AM"/>
              </w:rPr>
            </w:pPr>
            <w:r w:rsidRPr="00E92693">
              <w:rPr>
                <w:rStyle w:val="Bodytext212pt"/>
                <w:rFonts w:ascii="Sylfaen" w:hAnsi="Sylfaen"/>
                <w:sz w:val="20"/>
              </w:rPr>
              <w:t>2.</w:t>
            </w:r>
          </w:p>
        </w:tc>
        <w:tc>
          <w:tcPr>
            <w:tcW w:w="2956" w:type="dxa"/>
            <w:tcBorders>
              <w:top w:val="single" w:sz="4" w:space="0" w:color="auto"/>
              <w:left w:val="single" w:sz="4" w:space="0" w:color="auto"/>
              <w:right w:val="single" w:sz="4" w:space="0" w:color="auto"/>
            </w:tcBorders>
            <w:shd w:val="clear" w:color="auto" w:fill="FFFFFF"/>
          </w:tcPr>
          <w:p w:rsidR="00444B6F" w:rsidRPr="00E92693" w:rsidRDefault="00496B9A" w:rsidP="00E92693">
            <w:pPr>
              <w:pStyle w:val="Bodytext20"/>
              <w:shd w:val="clear" w:color="auto" w:fill="auto"/>
              <w:spacing w:before="0" w:after="120" w:line="240" w:lineRule="auto"/>
              <w:jc w:val="center"/>
              <w:rPr>
                <w:rFonts w:ascii="Sylfaen" w:hAnsi="Sylfaen"/>
                <w:color w:val="000000"/>
                <w:sz w:val="20"/>
                <w:szCs w:val="24"/>
                <w:lang w:bidi="hy-AM"/>
              </w:rPr>
            </w:pPr>
            <w:r w:rsidRPr="00E92693">
              <w:rPr>
                <w:rStyle w:val="Bodytext212pt"/>
                <w:rFonts w:ascii="Sylfaen" w:hAnsi="Sylfaen"/>
                <w:sz w:val="20"/>
              </w:rPr>
              <w:t>3.</w:t>
            </w:r>
          </w:p>
        </w:tc>
      </w:tr>
      <w:tr w:rsidR="00444B6F" w:rsidRPr="00E92693" w:rsidTr="00E92693">
        <w:trPr>
          <w:jc w:val="center"/>
        </w:trPr>
        <w:tc>
          <w:tcPr>
            <w:tcW w:w="2482" w:type="dxa"/>
            <w:tcBorders>
              <w:top w:val="single" w:sz="4" w:space="0" w:color="auto"/>
              <w:left w:val="single" w:sz="4" w:space="0" w:color="auto"/>
            </w:tcBorders>
            <w:shd w:val="clear" w:color="auto" w:fill="FFFFFF"/>
          </w:tcPr>
          <w:p w:rsidR="00444B6F" w:rsidRPr="00E92693" w:rsidRDefault="00496B9A"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P.DS.06.OPR.013</w:t>
            </w:r>
          </w:p>
        </w:tc>
        <w:tc>
          <w:tcPr>
            <w:tcW w:w="3493" w:type="dxa"/>
            <w:tcBorders>
              <w:top w:val="single" w:sz="4" w:space="0" w:color="auto"/>
              <w:left w:val="single" w:sz="4" w:space="0" w:color="auto"/>
            </w:tcBorders>
            <w:shd w:val="clear" w:color="auto" w:fill="FFFFFF"/>
          </w:tcPr>
          <w:p w:rsidR="00444B6F" w:rsidRPr="00E92693" w:rsidRDefault="00BB6AFD"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հ</w:t>
            </w:r>
            <w:r w:rsidR="004807AA" w:rsidRPr="00E92693">
              <w:rPr>
                <w:rStyle w:val="Bodytext212pt"/>
                <w:rFonts w:ascii="Sylfaen" w:hAnsi="Sylfaen"/>
                <w:sz w:val="20"/>
              </w:rPr>
              <w:t>աշվետու օրվա համար փոփոխված տեղեկությունների ներկայացում</w:t>
            </w:r>
          </w:p>
        </w:tc>
        <w:tc>
          <w:tcPr>
            <w:tcW w:w="2956" w:type="dxa"/>
            <w:tcBorders>
              <w:top w:val="single" w:sz="4" w:space="0" w:color="auto"/>
              <w:left w:val="single" w:sz="4" w:space="0" w:color="auto"/>
              <w:right w:val="single" w:sz="4" w:space="0" w:color="auto"/>
            </w:tcBorders>
            <w:shd w:val="clear" w:color="auto" w:fill="FFFFFF"/>
          </w:tcPr>
          <w:p w:rsidR="00444B6F" w:rsidRPr="00E92693" w:rsidRDefault="00496B9A"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բերված է սույն կանոնների 18-րդ աղյուսակում</w:t>
            </w:r>
          </w:p>
        </w:tc>
      </w:tr>
      <w:tr w:rsidR="00444B6F" w:rsidRPr="00E92693" w:rsidTr="00E92693">
        <w:trPr>
          <w:jc w:val="center"/>
        </w:trPr>
        <w:tc>
          <w:tcPr>
            <w:tcW w:w="2482" w:type="dxa"/>
            <w:tcBorders>
              <w:top w:val="single" w:sz="4" w:space="0" w:color="auto"/>
              <w:left w:val="single" w:sz="4" w:space="0" w:color="auto"/>
              <w:bottom w:val="single" w:sz="4" w:space="0" w:color="auto"/>
            </w:tcBorders>
            <w:shd w:val="clear" w:color="auto" w:fill="FFFFFF"/>
          </w:tcPr>
          <w:p w:rsidR="00444B6F" w:rsidRPr="00E92693" w:rsidRDefault="00496B9A"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P.DS.06.OPR.014</w:t>
            </w:r>
          </w:p>
        </w:tc>
        <w:tc>
          <w:tcPr>
            <w:tcW w:w="3493" w:type="dxa"/>
            <w:tcBorders>
              <w:top w:val="single" w:sz="4" w:space="0" w:color="auto"/>
              <w:left w:val="single" w:sz="4" w:space="0" w:color="auto"/>
              <w:bottom w:val="single" w:sz="4" w:space="0" w:color="auto"/>
            </w:tcBorders>
            <w:shd w:val="clear" w:color="auto" w:fill="FFFFFF"/>
          </w:tcPr>
          <w:p w:rsidR="00444B6F" w:rsidRPr="00E92693" w:rsidRDefault="00BB6AFD"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հ</w:t>
            </w:r>
            <w:r w:rsidR="004807AA" w:rsidRPr="00E92693">
              <w:rPr>
                <w:rStyle w:val="Bodytext212pt"/>
                <w:rFonts w:ascii="Sylfaen" w:hAnsi="Sylfaen"/>
                <w:sz w:val="20"/>
              </w:rPr>
              <w:t xml:space="preserve">աշվետու օրվա համար փոփոխված տեղեկությունների ընդունում </w:t>
            </w:r>
            <w:r w:rsidR="006209BE" w:rsidRPr="00E92693">
              <w:rPr>
                <w:rStyle w:val="Bodytext212pt"/>
                <w:rFonts w:ascii="Sylfaen" w:hAnsi="Sylfaen"/>
                <w:sz w:val="20"/>
              </w:rPr>
              <w:t>եւ</w:t>
            </w:r>
            <w:r w:rsidR="004807AA" w:rsidRPr="00E92693">
              <w:rPr>
                <w:rStyle w:val="Bodytext212pt"/>
                <w:rFonts w:ascii="Sylfaen" w:hAnsi="Sylfaen"/>
                <w:sz w:val="20"/>
              </w:rPr>
              <w:t xml:space="preserve"> մշակում</w:t>
            </w:r>
          </w:p>
        </w:tc>
        <w:tc>
          <w:tcPr>
            <w:tcW w:w="2956" w:type="dxa"/>
            <w:tcBorders>
              <w:top w:val="single" w:sz="4" w:space="0" w:color="auto"/>
              <w:left w:val="single" w:sz="4" w:space="0" w:color="auto"/>
              <w:bottom w:val="single" w:sz="4" w:space="0" w:color="auto"/>
              <w:right w:val="single" w:sz="4" w:space="0" w:color="auto"/>
            </w:tcBorders>
            <w:shd w:val="clear" w:color="auto" w:fill="FFFFFF"/>
          </w:tcPr>
          <w:p w:rsidR="00444B6F" w:rsidRPr="00E92693" w:rsidRDefault="00496B9A"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բերված է սույն կանոնների 19-րդ աղյուսակում</w:t>
            </w:r>
          </w:p>
        </w:tc>
      </w:tr>
      <w:tr w:rsidR="00936BE4" w:rsidRPr="00E92693" w:rsidTr="00E92693">
        <w:trPr>
          <w:jc w:val="center"/>
        </w:trPr>
        <w:tc>
          <w:tcPr>
            <w:tcW w:w="2482" w:type="dxa"/>
            <w:tcBorders>
              <w:top w:val="single" w:sz="4" w:space="0" w:color="auto"/>
              <w:left w:val="single" w:sz="4" w:space="0" w:color="auto"/>
              <w:bottom w:val="single" w:sz="4" w:space="0" w:color="auto"/>
            </w:tcBorders>
            <w:shd w:val="clear" w:color="auto" w:fill="FFFFFF"/>
          </w:tcPr>
          <w:p w:rsidR="00936BE4" w:rsidRPr="00E92693" w:rsidRDefault="00936BE4"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P.DS.06.OPR.015</w:t>
            </w:r>
          </w:p>
        </w:tc>
        <w:tc>
          <w:tcPr>
            <w:tcW w:w="3493" w:type="dxa"/>
            <w:tcBorders>
              <w:top w:val="single" w:sz="4" w:space="0" w:color="auto"/>
              <w:left w:val="single" w:sz="4" w:space="0" w:color="auto"/>
              <w:bottom w:val="single" w:sz="4" w:space="0" w:color="auto"/>
            </w:tcBorders>
            <w:shd w:val="clear" w:color="auto" w:fill="FFFFFF"/>
          </w:tcPr>
          <w:p w:rsidR="00936BE4" w:rsidRPr="00E92693" w:rsidRDefault="00C211B6"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հ</w:t>
            </w:r>
            <w:r w:rsidR="00BB6AFD" w:rsidRPr="00E92693">
              <w:rPr>
                <w:rStyle w:val="Bodytext212pt"/>
                <w:rFonts w:ascii="Sylfaen" w:hAnsi="Sylfaen"/>
                <w:sz w:val="20"/>
              </w:rPr>
              <w:t>աշվետու օրվա համար փոփոխված տեղեկությունների մշակման մասին ծանուցման ստացում</w:t>
            </w:r>
          </w:p>
        </w:tc>
        <w:tc>
          <w:tcPr>
            <w:tcW w:w="2956" w:type="dxa"/>
            <w:tcBorders>
              <w:top w:val="single" w:sz="4" w:space="0" w:color="auto"/>
              <w:left w:val="single" w:sz="4" w:space="0" w:color="auto"/>
              <w:bottom w:val="single" w:sz="4" w:space="0" w:color="auto"/>
              <w:right w:val="single" w:sz="4" w:space="0" w:color="auto"/>
            </w:tcBorders>
            <w:shd w:val="clear" w:color="auto" w:fill="FFFFFF"/>
          </w:tcPr>
          <w:p w:rsidR="00936BE4" w:rsidRPr="00E92693" w:rsidRDefault="00936BE4" w:rsidP="00E92693">
            <w:pPr>
              <w:pStyle w:val="Bodytext20"/>
              <w:shd w:val="clear" w:color="auto" w:fill="auto"/>
              <w:spacing w:before="0" w:after="120" w:line="240" w:lineRule="auto"/>
              <w:jc w:val="left"/>
              <w:rPr>
                <w:rFonts w:ascii="Sylfaen" w:hAnsi="Sylfaen"/>
                <w:color w:val="000000"/>
                <w:sz w:val="20"/>
                <w:szCs w:val="24"/>
                <w:lang w:bidi="hy-AM"/>
              </w:rPr>
            </w:pPr>
            <w:r w:rsidRPr="00E92693">
              <w:rPr>
                <w:rStyle w:val="Bodytext212pt"/>
                <w:rFonts w:ascii="Sylfaen" w:hAnsi="Sylfaen"/>
                <w:sz w:val="20"/>
              </w:rPr>
              <w:t>բերված է սույն կանոնների 20-րդ աղյուսակում</w:t>
            </w:r>
          </w:p>
        </w:tc>
      </w:tr>
    </w:tbl>
    <w:p w:rsidR="00444B6F" w:rsidRPr="006209BE" w:rsidRDefault="00496B9A" w:rsidP="006209BE">
      <w:pPr>
        <w:pStyle w:val="Tablecaption0"/>
        <w:shd w:val="clear" w:color="auto" w:fill="auto"/>
        <w:spacing w:after="160" w:line="360" w:lineRule="auto"/>
        <w:rPr>
          <w:rFonts w:ascii="Sylfaen" w:hAnsi="Sylfaen"/>
          <w:sz w:val="24"/>
          <w:szCs w:val="24"/>
        </w:rPr>
      </w:pPr>
      <w:r w:rsidRPr="006209BE">
        <w:rPr>
          <w:rFonts w:ascii="Sylfaen" w:hAnsi="Sylfaen"/>
          <w:sz w:val="24"/>
          <w:szCs w:val="24"/>
        </w:rPr>
        <w:lastRenderedPageBreak/>
        <w:t>Աղյուսակ 18</w:t>
      </w:r>
    </w:p>
    <w:p w:rsidR="00444B6F" w:rsidRPr="006209BE" w:rsidRDefault="00B160C4"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 xml:space="preserve">«Հաշվետու օրվա համար փոփոխված տեղեկությունների ներկայացում» գործառնության </w:t>
      </w:r>
      <w:r w:rsidR="00496B9A" w:rsidRPr="006209BE">
        <w:rPr>
          <w:rFonts w:ascii="Sylfaen" w:hAnsi="Sylfaen"/>
          <w:sz w:val="24"/>
          <w:szCs w:val="24"/>
        </w:rPr>
        <w:t>(P.DS.06.OPR.013)</w:t>
      </w:r>
      <w:r w:rsidR="00852D8D" w:rsidRPr="006209BE">
        <w:rPr>
          <w:rFonts w:ascii="Sylfaen" w:hAnsi="Sylfaen"/>
          <w:sz w:val="24"/>
          <w:szCs w:val="24"/>
        </w:rPr>
        <w:t xml:space="preserve"> նկարագրությունը</w:t>
      </w:r>
    </w:p>
    <w:tbl>
      <w:tblPr>
        <w:tblOverlap w:val="never"/>
        <w:tblW w:w="9403" w:type="dxa"/>
        <w:jc w:val="center"/>
        <w:tblLayout w:type="fixed"/>
        <w:tblCellMar>
          <w:left w:w="10" w:type="dxa"/>
          <w:right w:w="10" w:type="dxa"/>
        </w:tblCellMar>
        <w:tblLook w:val="0000" w:firstRow="0" w:lastRow="0" w:firstColumn="0" w:lastColumn="0" w:noHBand="0" w:noVBand="0"/>
      </w:tblPr>
      <w:tblGrid>
        <w:gridCol w:w="875"/>
        <w:gridCol w:w="2682"/>
        <w:gridCol w:w="5846"/>
      </w:tblGrid>
      <w:tr w:rsidR="00444B6F" w:rsidRPr="007D7929" w:rsidTr="007D7929">
        <w:trPr>
          <w:jc w:val="center"/>
        </w:trPr>
        <w:tc>
          <w:tcPr>
            <w:tcW w:w="875" w:type="dxa"/>
            <w:tcBorders>
              <w:top w:val="single" w:sz="4" w:space="0" w:color="auto"/>
              <w:left w:val="single" w:sz="4" w:space="0" w:color="auto"/>
            </w:tcBorders>
            <w:shd w:val="clear" w:color="auto" w:fill="FFFFFF"/>
          </w:tcPr>
          <w:p w:rsidR="00444B6F" w:rsidRPr="007D7929" w:rsidRDefault="008E13BB"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 xml:space="preserve">Համարը՝ </w:t>
            </w:r>
            <w:r w:rsidR="00496B9A" w:rsidRPr="007D7929">
              <w:rPr>
                <w:rStyle w:val="Bodytext212pt"/>
                <w:rFonts w:ascii="Sylfaen" w:hAnsi="Sylfaen"/>
                <w:sz w:val="20"/>
              </w:rPr>
              <w:t>ը/կ</w:t>
            </w:r>
          </w:p>
        </w:tc>
        <w:tc>
          <w:tcPr>
            <w:tcW w:w="2682" w:type="dxa"/>
            <w:tcBorders>
              <w:top w:val="single" w:sz="4" w:space="0" w:color="auto"/>
              <w:left w:val="single" w:sz="4" w:space="0" w:color="auto"/>
            </w:tcBorders>
            <w:shd w:val="clear" w:color="auto" w:fill="FFFFFF"/>
          </w:tcPr>
          <w:p w:rsidR="001A0BB5"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Տարրի նշագիրը</w:t>
            </w:r>
          </w:p>
        </w:tc>
        <w:tc>
          <w:tcPr>
            <w:tcW w:w="5846" w:type="dxa"/>
            <w:tcBorders>
              <w:top w:val="single" w:sz="4" w:space="0" w:color="auto"/>
              <w:left w:val="single" w:sz="4" w:space="0" w:color="auto"/>
              <w:right w:val="single" w:sz="4" w:space="0" w:color="auto"/>
            </w:tcBorders>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Նկարագրությունը</w:t>
            </w:r>
          </w:p>
        </w:tc>
      </w:tr>
      <w:tr w:rsidR="00444B6F" w:rsidRPr="007D7929" w:rsidTr="007D7929">
        <w:trPr>
          <w:jc w:val="center"/>
        </w:trPr>
        <w:tc>
          <w:tcPr>
            <w:tcW w:w="875" w:type="dxa"/>
            <w:tcBorders>
              <w:top w:val="single" w:sz="4" w:space="0" w:color="auto"/>
              <w:left w:val="single" w:sz="4" w:space="0" w:color="auto"/>
            </w:tcBorders>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1.</w:t>
            </w:r>
          </w:p>
        </w:tc>
        <w:tc>
          <w:tcPr>
            <w:tcW w:w="2682" w:type="dxa"/>
            <w:tcBorders>
              <w:top w:val="single" w:sz="4" w:space="0" w:color="auto"/>
              <w:left w:val="single" w:sz="4" w:space="0" w:color="auto"/>
            </w:tcBorders>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2.</w:t>
            </w:r>
          </w:p>
        </w:tc>
        <w:tc>
          <w:tcPr>
            <w:tcW w:w="5846" w:type="dxa"/>
            <w:tcBorders>
              <w:top w:val="single" w:sz="4" w:space="0" w:color="auto"/>
              <w:left w:val="single" w:sz="4" w:space="0" w:color="auto"/>
              <w:right w:val="single" w:sz="4" w:space="0" w:color="auto"/>
            </w:tcBorders>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3.</w:t>
            </w:r>
          </w:p>
        </w:tc>
      </w:tr>
      <w:tr w:rsidR="00444B6F" w:rsidRPr="007D7929" w:rsidTr="007D7929">
        <w:trPr>
          <w:jc w:val="center"/>
        </w:trPr>
        <w:tc>
          <w:tcPr>
            <w:tcW w:w="875" w:type="dxa"/>
            <w:tcBorders>
              <w:top w:val="single" w:sz="4" w:space="0" w:color="auto"/>
              <w:left w:val="single" w:sz="4" w:space="0" w:color="auto"/>
            </w:tcBorders>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1.</w:t>
            </w:r>
          </w:p>
        </w:tc>
        <w:tc>
          <w:tcPr>
            <w:tcW w:w="2682" w:type="dxa"/>
            <w:tcBorders>
              <w:top w:val="single" w:sz="4" w:space="0" w:color="auto"/>
              <w:left w:val="single" w:sz="4" w:space="0" w:color="auto"/>
            </w:tcBorders>
            <w:shd w:val="clear" w:color="auto" w:fill="FFFFFF"/>
          </w:tcPr>
          <w:p w:rsidR="00444B6F" w:rsidRPr="007D7929" w:rsidRDefault="00496B9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Ծածկագրային նշագիրը</w:t>
            </w:r>
          </w:p>
        </w:tc>
        <w:tc>
          <w:tcPr>
            <w:tcW w:w="5846" w:type="dxa"/>
            <w:tcBorders>
              <w:top w:val="single" w:sz="4" w:space="0" w:color="auto"/>
              <w:left w:val="single" w:sz="4" w:space="0" w:color="auto"/>
              <w:right w:val="single" w:sz="4" w:space="0" w:color="auto"/>
            </w:tcBorders>
            <w:shd w:val="clear" w:color="auto" w:fill="FFFFFF"/>
          </w:tcPr>
          <w:p w:rsidR="00444B6F" w:rsidRPr="007D7929" w:rsidRDefault="00496B9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P.DS.06.OPR.013</w:t>
            </w:r>
          </w:p>
        </w:tc>
      </w:tr>
      <w:tr w:rsidR="00444B6F" w:rsidRPr="007D7929" w:rsidTr="007D7929">
        <w:trPr>
          <w:jc w:val="center"/>
        </w:trPr>
        <w:tc>
          <w:tcPr>
            <w:tcW w:w="875" w:type="dxa"/>
            <w:tcBorders>
              <w:top w:val="single" w:sz="4" w:space="0" w:color="auto"/>
              <w:left w:val="single" w:sz="4" w:space="0" w:color="auto"/>
            </w:tcBorders>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2.</w:t>
            </w:r>
          </w:p>
        </w:tc>
        <w:tc>
          <w:tcPr>
            <w:tcW w:w="2682" w:type="dxa"/>
            <w:tcBorders>
              <w:top w:val="single" w:sz="4" w:space="0" w:color="auto"/>
              <w:left w:val="single" w:sz="4" w:space="0" w:color="auto"/>
            </w:tcBorders>
            <w:shd w:val="clear" w:color="auto" w:fill="FFFFFF"/>
          </w:tcPr>
          <w:p w:rsidR="00444B6F" w:rsidRPr="007D7929" w:rsidRDefault="00496B9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Գործառնության անվանումը</w:t>
            </w:r>
          </w:p>
        </w:tc>
        <w:tc>
          <w:tcPr>
            <w:tcW w:w="5846" w:type="dxa"/>
            <w:tcBorders>
              <w:top w:val="single" w:sz="4" w:space="0" w:color="auto"/>
              <w:left w:val="single" w:sz="4" w:space="0" w:color="auto"/>
              <w:right w:val="single" w:sz="4" w:space="0" w:color="auto"/>
            </w:tcBorders>
            <w:shd w:val="clear" w:color="auto" w:fill="FFFFFF"/>
          </w:tcPr>
          <w:p w:rsidR="00444B6F" w:rsidRPr="007D7929" w:rsidRDefault="000C4AB1"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Հաշվետու օրվա համար փոփոխված տեղեկությունների ներկայացում</w:t>
            </w:r>
          </w:p>
        </w:tc>
      </w:tr>
      <w:tr w:rsidR="00444B6F" w:rsidRPr="007D7929" w:rsidTr="007D7929">
        <w:trPr>
          <w:jc w:val="center"/>
        </w:trPr>
        <w:tc>
          <w:tcPr>
            <w:tcW w:w="875" w:type="dxa"/>
            <w:tcBorders>
              <w:top w:val="single" w:sz="4" w:space="0" w:color="auto"/>
              <w:left w:val="single" w:sz="4" w:space="0" w:color="auto"/>
            </w:tcBorders>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3.</w:t>
            </w:r>
          </w:p>
        </w:tc>
        <w:tc>
          <w:tcPr>
            <w:tcW w:w="2682" w:type="dxa"/>
            <w:tcBorders>
              <w:top w:val="single" w:sz="4" w:space="0" w:color="auto"/>
              <w:left w:val="single" w:sz="4" w:space="0" w:color="auto"/>
            </w:tcBorders>
            <w:shd w:val="clear" w:color="auto" w:fill="FFFFFF"/>
          </w:tcPr>
          <w:p w:rsidR="00444B6F" w:rsidRPr="007D7929" w:rsidRDefault="00496B9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Կատարողը</w:t>
            </w:r>
          </w:p>
        </w:tc>
        <w:tc>
          <w:tcPr>
            <w:tcW w:w="5846" w:type="dxa"/>
            <w:tcBorders>
              <w:top w:val="single" w:sz="4" w:space="0" w:color="auto"/>
              <w:left w:val="single" w:sz="4" w:space="0" w:color="auto"/>
              <w:right w:val="single" w:sz="4" w:space="0" w:color="auto"/>
            </w:tcBorders>
            <w:shd w:val="clear" w:color="auto" w:fill="FFFFFF"/>
          </w:tcPr>
          <w:p w:rsidR="00444B6F" w:rsidRPr="007D7929" w:rsidRDefault="00496B9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ուղարկող լիազորված մարմինը</w:t>
            </w:r>
          </w:p>
        </w:tc>
      </w:tr>
      <w:tr w:rsidR="00444B6F" w:rsidRPr="007D7929" w:rsidTr="007D7929">
        <w:trPr>
          <w:jc w:val="center"/>
        </w:trPr>
        <w:tc>
          <w:tcPr>
            <w:tcW w:w="875" w:type="dxa"/>
            <w:tcBorders>
              <w:top w:val="single" w:sz="4" w:space="0" w:color="auto"/>
              <w:left w:val="single" w:sz="4" w:space="0" w:color="auto"/>
            </w:tcBorders>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4.</w:t>
            </w:r>
          </w:p>
        </w:tc>
        <w:tc>
          <w:tcPr>
            <w:tcW w:w="2682" w:type="dxa"/>
            <w:tcBorders>
              <w:top w:val="single" w:sz="4" w:space="0" w:color="auto"/>
              <w:left w:val="single" w:sz="4" w:space="0" w:color="auto"/>
            </w:tcBorders>
            <w:shd w:val="clear" w:color="auto" w:fill="FFFFFF"/>
          </w:tcPr>
          <w:p w:rsidR="00444B6F" w:rsidRPr="007D7929" w:rsidRDefault="00496B9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Կատարման պայմանները</w:t>
            </w:r>
          </w:p>
        </w:tc>
        <w:tc>
          <w:tcPr>
            <w:tcW w:w="5846" w:type="dxa"/>
            <w:tcBorders>
              <w:top w:val="single" w:sz="4" w:space="0" w:color="auto"/>
              <w:left w:val="single" w:sz="4" w:space="0" w:color="auto"/>
              <w:right w:val="single" w:sz="4" w:space="0" w:color="auto"/>
            </w:tcBorders>
            <w:shd w:val="clear" w:color="auto" w:fill="FFFFFF"/>
          </w:tcPr>
          <w:p w:rsidR="00444B6F" w:rsidRPr="007D7929" w:rsidRDefault="008069A8"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կատարվում է հաշվետու օրվա համար փոփոխված տեղեկություններ</w:t>
            </w:r>
            <w:r w:rsidR="00237C0F" w:rsidRPr="007D7929">
              <w:rPr>
                <w:rStyle w:val="Bodytext212pt"/>
                <w:rFonts w:ascii="Sylfaen" w:hAnsi="Sylfaen"/>
                <w:sz w:val="20"/>
              </w:rPr>
              <w:t>ը</w:t>
            </w:r>
            <w:r w:rsidRPr="007D7929">
              <w:rPr>
                <w:rStyle w:val="Bodytext212pt"/>
                <w:rFonts w:ascii="Sylfaen" w:hAnsi="Sylfaen"/>
                <w:sz w:val="20"/>
              </w:rPr>
              <w:t xml:space="preserve"> ներկայաց</w:t>
            </w:r>
            <w:r w:rsidR="00237C0F" w:rsidRPr="007D7929">
              <w:rPr>
                <w:rStyle w:val="Bodytext212pt"/>
                <w:rFonts w:ascii="Sylfaen" w:hAnsi="Sylfaen"/>
                <w:sz w:val="20"/>
              </w:rPr>
              <w:t>նելու</w:t>
            </w:r>
            <w:r w:rsidRPr="007D7929">
              <w:rPr>
                <w:rStyle w:val="Bodytext212pt"/>
                <w:rFonts w:ascii="Sylfaen" w:hAnsi="Sylfaen"/>
                <w:sz w:val="20"/>
              </w:rPr>
              <w:t xml:space="preserve"> անհրաժեշտությունը պարզելու դեպքում</w:t>
            </w:r>
          </w:p>
        </w:tc>
      </w:tr>
      <w:tr w:rsidR="00444B6F" w:rsidRPr="007D7929" w:rsidTr="007D7929">
        <w:trPr>
          <w:jc w:val="center"/>
        </w:trPr>
        <w:tc>
          <w:tcPr>
            <w:tcW w:w="875" w:type="dxa"/>
            <w:tcBorders>
              <w:top w:val="single" w:sz="4" w:space="0" w:color="auto"/>
              <w:left w:val="single" w:sz="4" w:space="0" w:color="auto"/>
            </w:tcBorders>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5.</w:t>
            </w:r>
          </w:p>
        </w:tc>
        <w:tc>
          <w:tcPr>
            <w:tcW w:w="2682" w:type="dxa"/>
            <w:tcBorders>
              <w:top w:val="single" w:sz="4" w:space="0" w:color="auto"/>
              <w:left w:val="single" w:sz="4" w:space="0" w:color="auto"/>
            </w:tcBorders>
            <w:shd w:val="clear" w:color="auto" w:fill="FFFFFF"/>
          </w:tcPr>
          <w:p w:rsidR="00444B6F" w:rsidRPr="007D7929" w:rsidRDefault="00496B9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Սահմանափակումները</w:t>
            </w:r>
          </w:p>
        </w:tc>
        <w:tc>
          <w:tcPr>
            <w:tcW w:w="5846" w:type="dxa"/>
            <w:tcBorders>
              <w:top w:val="single" w:sz="4" w:space="0" w:color="auto"/>
              <w:left w:val="single" w:sz="4" w:space="0" w:color="auto"/>
              <w:right w:val="single" w:sz="4" w:space="0" w:color="auto"/>
            </w:tcBorders>
            <w:shd w:val="clear" w:color="auto" w:fill="FFFFFF"/>
          </w:tcPr>
          <w:p w:rsidR="00444B6F" w:rsidRPr="007D7929" w:rsidRDefault="00496B9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ներկայացված տեղեկությունների ձ</w:t>
            </w:r>
            <w:r w:rsidR="006209BE" w:rsidRPr="007D7929">
              <w:rPr>
                <w:rStyle w:val="Bodytext212pt"/>
                <w:rFonts w:ascii="Sylfaen" w:hAnsi="Sylfaen"/>
                <w:sz w:val="20"/>
              </w:rPr>
              <w:t>եւ</w:t>
            </w:r>
            <w:r w:rsidRPr="007D7929">
              <w:rPr>
                <w:rStyle w:val="Bodytext212pt"/>
                <w:rFonts w:ascii="Sylfaen" w:hAnsi="Sylfaen"/>
                <w:sz w:val="20"/>
              </w:rPr>
              <w:t xml:space="preserve">աչափը </w:t>
            </w:r>
            <w:r w:rsidR="006209BE" w:rsidRPr="007D7929">
              <w:rPr>
                <w:rStyle w:val="Bodytext212pt"/>
                <w:rFonts w:ascii="Sylfaen" w:hAnsi="Sylfaen"/>
                <w:sz w:val="20"/>
              </w:rPr>
              <w:t>եւ</w:t>
            </w:r>
            <w:r w:rsidRPr="007D7929">
              <w:rPr>
                <w:rStyle w:val="Bodytext212pt"/>
                <w:rFonts w:ascii="Sylfaen" w:hAnsi="Sylfaen"/>
                <w:sz w:val="20"/>
              </w:rPr>
              <w:t xml:space="preserve"> կառուցվածքը պետք է համապատասխանեն Էլեկտրոնային փաստաթղթերի </w:t>
            </w:r>
            <w:r w:rsidR="006209BE" w:rsidRPr="007D7929">
              <w:rPr>
                <w:rStyle w:val="Bodytext212pt"/>
                <w:rFonts w:ascii="Sylfaen" w:hAnsi="Sylfaen"/>
                <w:sz w:val="20"/>
              </w:rPr>
              <w:t>եւ</w:t>
            </w:r>
            <w:r w:rsidRPr="007D7929">
              <w:rPr>
                <w:rStyle w:val="Bodytext212pt"/>
                <w:rFonts w:ascii="Sylfaen" w:hAnsi="Sylfaen"/>
                <w:sz w:val="20"/>
              </w:rPr>
              <w:t xml:space="preserve"> տեղեկությունների ձ</w:t>
            </w:r>
            <w:r w:rsidR="006209BE" w:rsidRPr="007D7929">
              <w:rPr>
                <w:rStyle w:val="Bodytext212pt"/>
                <w:rFonts w:ascii="Sylfaen" w:hAnsi="Sylfaen"/>
                <w:sz w:val="20"/>
              </w:rPr>
              <w:t>եւ</w:t>
            </w:r>
            <w:r w:rsidRPr="007D7929">
              <w:rPr>
                <w:rStyle w:val="Bodytext212pt"/>
                <w:rFonts w:ascii="Sylfaen" w:hAnsi="Sylfaen"/>
                <w:sz w:val="20"/>
              </w:rPr>
              <w:t>աչափերի ու կառուցվածքների նկարագրությանը</w:t>
            </w:r>
          </w:p>
        </w:tc>
      </w:tr>
      <w:tr w:rsidR="00444B6F" w:rsidRPr="007D7929" w:rsidTr="007D7929">
        <w:trPr>
          <w:jc w:val="center"/>
        </w:trPr>
        <w:tc>
          <w:tcPr>
            <w:tcW w:w="875" w:type="dxa"/>
            <w:tcBorders>
              <w:top w:val="single" w:sz="4" w:space="0" w:color="auto"/>
              <w:left w:val="single" w:sz="4" w:space="0" w:color="auto"/>
            </w:tcBorders>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6.</w:t>
            </w:r>
          </w:p>
        </w:tc>
        <w:tc>
          <w:tcPr>
            <w:tcW w:w="2682" w:type="dxa"/>
            <w:tcBorders>
              <w:top w:val="single" w:sz="4" w:space="0" w:color="auto"/>
              <w:left w:val="single" w:sz="4" w:space="0" w:color="auto"/>
            </w:tcBorders>
            <w:shd w:val="clear" w:color="auto" w:fill="FFFFFF"/>
          </w:tcPr>
          <w:p w:rsidR="00444B6F" w:rsidRPr="007D7929" w:rsidRDefault="00496B9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Գործառնության նկարագրությունը</w:t>
            </w:r>
          </w:p>
        </w:tc>
        <w:tc>
          <w:tcPr>
            <w:tcW w:w="5846" w:type="dxa"/>
            <w:tcBorders>
              <w:top w:val="single" w:sz="4" w:space="0" w:color="auto"/>
              <w:left w:val="single" w:sz="4" w:space="0" w:color="auto"/>
              <w:right w:val="single" w:sz="4" w:space="0" w:color="auto"/>
            </w:tcBorders>
            <w:shd w:val="clear" w:color="auto" w:fill="FFFFFF"/>
          </w:tcPr>
          <w:p w:rsidR="00444B6F" w:rsidRPr="007D7929" w:rsidRDefault="00496B9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կատարողը ձ</w:t>
            </w:r>
            <w:r w:rsidR="006209BE" w:rsidRPr="007D7929">
              <w:rPr>
                <w:rStyle w:val="Bodytext212pt"/>
                <w:rFonts w:ascii="Sylfaen" w:hAnsi="Sylfaen"/>
                <w:sz w:val="20"/>
              </w:rPr>
              <w:t>եւ</w:t>
            </w:r>
            <w:r w:rsidRPr="007D7929">
              <w:rPr>
                <w:rStyle w:val="Bodytext212pt"/>
                <w:rFonts w:ascii="Sylfaen" w:hAnsi="Sylfaen"/>
                <w:sz w:val="20"/>
              </w:rPr>
              <w:t xml:space="preserve">ավորում </w:t>
            </w:r>
            <w:r w:rsidR="006209BE" w:rsidRPr="007D7929">
              <w:rPr>
                <w:rStyle w:val="Bodytext212pt"/>
                <w:rFonts w:ascii="Sylfaen" w:hAnsi="Sylfaen"/>
                <w:sz w:val="20"/>
              </w:rPr>
              <w:t>եւ</w:t>
            </w:r>
            <w:r w:rsidRPr="007D7929">
              <w:rPr>
                <w:rStyle w:val="Bodytext212pt"/>
                <w:rFonts w:ascii="Sylfaen" w:hAnsi="Sylfaen"/>
                <w:sz w:val="20"/>
              </w:rPr>
              <w:t xml:space="preserve"> ստացող լիազորված մարմին է ուղարկում </w:t>
            </w:r>
            <w:r w:rsidR="0095593F" w:rsidRPr="007D7929">
              <w:rPr>
                <w:rStyle w:val="Bodytext212pt"/>
                <w:rFonts w:ascii="Sylfaen" w:hAnsi="Sylfaen"/>
                <w:sz w:val="20"/>
              </w:rPr>
              <w:t xml:space="preserve">հաշվետու օրվա համար </w:t>
            </w:r>
            <w:r w:rsidRPr="007D7929">
              <w:rPr>
                <w:rStyle w:val="Bodytext212pt"/>
                <w:rFonts w:ascii="Sylfaen" w:hAnsi="Sylfaen"/>
                <w:sz w:val="20"/>
              </w:rPr>
              <w:t>փոփոխված տեղեկությունները՝ Լիազորված մարմինների միջ</w:t>
            </w:r>
            <w:r w:rsidR="006209BE" w:rsidRPr="007D7929">
              <w:rPr>
                <w:rStyle w:val="Bodytext212pt"/>
                <w:rFonts w:ascii="Sylfaen" w:hAnsi="Sylfaen"/>
                <w:sz w:val="20"/>
              </w:rPr>
              <w:t>եւ</w:t>
            </w:r>
            <w:r w:rsidRPr="007D7929">
              <w:rPr>
                <w:rStyle w:val="Bodytext212pt"/>
                <w:rFonts w:ascii="Sylfaen" w:hAnsi="Sylfaen"/>
                <w:sz w:val="20"/>
              </w:rPr>
              <w:t xml:space="preserve"> տեղեկատվական փոխգործակցության կանոնակարգին համապատասխան</w:t>
            </w:r>
          </w:p>
        </w:tc>
      </w:tr>
      <w:tr w:rsidR="00444B6F" w:rsidRPr="007D7929" w:rsidTr="007D7929">
        <w:trPr>
          <w:jc w:val="center"/>
        </w:trPr>
        <w:tc>
          <w:tcPr>
            <w:tcW w:w="875" w:type="dxa"/>
            <w:tcBorders>
              <w:top w:val="single" w:sz="4" w:space="0" w:color="auto"/>
              <w:left w:val="single" w:sz="4" w:space="0" w:color="auto"/>
              <w:bottom w:val="single" w:sz="4" w:space="0" w:color="auto"/>
            </w:tcBorders>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7.</w:t>
            </w:r>
          </w:p>
        </w:tc>
        <w:tc>
          <w:tcPr>
            <w:tcW w:w="2682" w:type="dxa"/>
            <w:tcBorders>
              <w:top w:val="single" w:sz="4" w:space="0" w:color="auto"/>
              <w:left w:val="single" w:sz="4" w:space="0" w:color="auto"/>
              <w:bottom w:val="single" w:sz="4" w:space="0" w:color="auto"/>
            </w:tcBorders>
            <w:shd w:val="clear" w:color="auto" w:fill="FFFFFF"/>
          </w:tcPr>
          <w:p w:rsidR="00444B6F" w:rsidRPr="007D7929" w:rsidRDefault="00496B9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Արդյունքները</w:t>
            </w:r>
          </w:p>
        </w:tc>
        <w:tc>
          <w:tcPr>
            <w:tcW w:w="5846" w:type="dxa"/>
            <w:tcBorders>
              <w:top w:val="single" w:sz="4" w:space="0" w:color="auto"/>
              <w:left w:val="single" w:sz="4" w:space="0" w:color="auto"/>
              <w:bottom w:val="single" w:sz="4" w:space="0" w:color="auto"/>
              <w:right w:val="single" w:sz="4" w:space="0" w:color="auto"/>
            </w:tcBorders>
            <w:shd w:val="clear" w:color="auto" w:fill="FFFFFF"/>
          </w:tcPr>
          <w:p w:rsidR="00444B6F" w:rsidRPr="007D7929" w:rsidRDefault="0095593F"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հաշվետու օրվա համար փոփոխված տեղեկությունները ներկայացվել են ստացող լիազորված մարմին</w:t>
            </w:r>
          </w:p>
        </w:tc>
      </w:tr>
    </w:tbl>
    <w:p w:rsidR="00444B6F" w:rsidRPr="006209BE" w:rsidRDefault="00444B6F" w:rsidP="007D7929">
      <w:pPr>
        <w:spacing w:after="160" w:line="360" w:lineRule="auto"/>
        <w:rPr>
          <w:rFonts w:ascii="Sylfaen" w:hAnsi="Sylfaen"/>
        </w:rPr>
      </w:pPr>
    </w:p>
    <w:p w:rsidR="00444B6F" w:rsidRPr="006209BE" w:rsidRDefault="00496B9A" w:rsidP="007D7929">
      <w:pPr>
        <w:pStyle w:val="Bodytext20"/>
        <w:shd w:val="clear" w:color="auto" w:fill="auto"/>
        <w:spacing w:before="0" w:after="160" w:line="360" w:lineRule="auto"/>
        <w:jc w:val="right"/>
        <w:rPr>
          <w:rFonts w:ascii="Sylfaen" w:hAnsi="Sylfaen"/>
          <w:sz w:val="24"/>
          <w:szCs w:val="24"/>
        </w:rPr>
      </w:pPr>
      <w:r w:rsidRPr="006209BE">
        <w:rPr>
          <w:rStyle w:val="Headerorfooter41"/>
          <w:rFonts w:ascii="Sylfaen" w:hAnsi="Sylfaen"/>
          <w:sz w:val="24"/>
          <w:szCs w:val="24"/>
        </w:rPr>
        <w:t>Աղյուսակ</w:t>
      </w:r>
      <w:r w:rsidR="006209BE">
        <w:rPr>
          <w:rStyle w:val="Headerorfooter41"/>
          <w:rFonts w:ascii="Sylfaen" w:hAnsi="Sylfaen"/>
          <w:sz w:val="24"/>
          <w:szCs w:val="24"/>
        </w:rPr>
        <w:t xml:space="preserve"> </w:t>
      </w:r>
      <w:r w:rsidR="007009FA" w:rsidRPr="006209BE">
        <w:rPr>
          <w:rFonts w:ascii="Sylfaen" w:hAnsi="Sylfaen"/>
          <w:sz w:val="24"/>
          <w:szCs w:val="24"/>
        </w:rPr>
        <w:fldChar w:fldCharType="begin"/>
      </w:r>
      <w:r w:rsidR="00444B6F" w:rsidRPr="006209BE">
        <w:rPr>
          <w:rFonts w:ascii="Sylfaen" w:hAnsi="Sylfaen"/>
          <w:sz w:val="24"/>
          <w:szCs w:val="24"/>
        </w:rPr>
        <w:instrText xml:space="preserve"> PAGE \* MERGEFORMAT </w:instrText>
      </w:r>
      <w:r w:rsidR="007009FA" w:rsidRPr="006209BE">
        <w:rPr>
          <w:rFonts w:ascii="Sylfaen" w:hAnsi="Sylfaen"/>
          <w:sz w:val="24"/>
          <w:szCs w:val="24"/>
        </w:rPr>
        <w:fldChar w:fldCharType="separate"/>
      </w:r>
      <w:r w:rsidRPr="006209BE">
        <w:rPr>
          <w:rStyle w:val="Headerorfooter41"/>
          <w:rFonts w:ascii="Sylfaen" w:hAnsi="Sylfaen"/>
          <w:sz w:val="24"/>
          <w:szCs w:val="24"/>
        </w:rPr>
        <w:t>19</w:t>
      </w:r>
      <w:r w:rsidR="007009FA" w:rsidRPr="006209BE">
        <w:rPr>
          <w:rFonts w:ascii="Sylfaen" w:hAnsi="Sylfaen"/>
          <w:sz w:val="24"/>
          <w:szCs w:val="24"/>
        </w:rPr>
        <w:fldChar w:fldCharType="end"/>
      </w:r>
    </w:p>
    <w:p w:rsidR="00444B6F" w:rsidRPr="006209BE" w:rsidRDefault="00496B9A" w:rsidP="007D7929">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w:t>
      </w:r>
      <w:r w:rsidR="0095593F" w:rsidRPr="006209BE">
        <w:rPr>
          <w:rFonts w:ascii="Sylfaen" w:hAnsi="Sylfaen"/>
          <w:sz w:val="24"/>
          <w:szCs w:val="24"/>
        </w:rPr>
        <w:t xml:space="preserve">Հաշվետու օրվա համար </w:t>
      </w:r>
      <w:r w:rsidRPr="006209BE">
        <w:rPr>
          <w:rFonts w:ascii="Sylfaen" w:hAnsi="Sylfaen"/>
          <w:sz w:val="24"/>
          <w:szCs w:val="24"/>
        </w:rPr>
        <w:t xml:space="preserve">փոփոխված տեղեկությունների ընդունում </w:t>
      </w:r>
      <w:r w:rsidR="006209BE">
        <w:rPr>
          <w:rFonts w:ascii="Sylfaen" w:hAnsi="Sylfaen"/>
          <w:sz w:val="24"/>
          <w:szCs w:val="24"/>
        </w:rPr>
        <w:t>եւ</w:t>
      </w:r>
      <w:r w:rsidRPr="006209BE">
        <w:rPr>
          <w:rFonts w:ascii="Sylfaen" w:hAnsi="Sylfaen"/>
          <w:sz w:val="24"/>
          <w:szCs w:val="24"/>
        </w:rPr>
        <w:t xml:space="preserve"> մշակում»</w:t>
      </w:r>
      <w:r w:rsidR="007D7929" w:rsidRPr="007D7929">
        <w:rPr>
          <w:rFonts w:ascii="Sylfaen" w:hAnsi="Sylfaen"/>
          <w:sz w:val="24"/>
          <w:szCs w:val="24"/>
        </w:rPr>
        <w:t xml:space="preserve"> </w:t>
      </w:r>
      <w:r w:rsidR="00ED267B" w:rsidRPr="006209BE">
        <w:rPr>
          <w:rFonts w:ascii="Sylfaen" w:hAnsi="Sylfaen"/>
          <w:sz w:val="24"/>
          <w:szCs w:val="24"/>
        </w:rPr>
        <w:t xml:space="preserve">գործառնության </w:t>
      </w:r>
      <w:r w:rsidRPr="006209BE">
        <w:rPr>
          <w:rFonts w:ascii="Sylfaen" w:hAnsi="Sylfaen"/>
          <w:sz w:val="24"/>
          <w:szCs w:val="24"/>
        </w:rPr>
        <w:t>(</w:t>
      </w:r>
      <w:r w:rsidR="0095593F" w:rsidRPr="006209BE">
        <w:rPr>
          <w:rFonts w:ascii="Sylfaen" w:hAnsi="Sylfaen"/>
          <w:sz w:val="24"/>
          <w:szCs w:val="24"/>
          <w:lang w:eastAsia="en-US" w:bidi="en-US"/>
        </w:rPr>
        <w:t>P.DS.06.OPR.014</w:t>
      </w:r>
      <w:r w:rsidRPr="006209BE">
        <w:rPr>
          <w:rFonts w:ascii="Sylfaen" w:hAnsi="Sylfaen"/>
          <w:sz w:val="24"/>
          <w:szCs w:val="24"/>
        </w:rPr>
        <w:t>) նկարագրությունը</w:t>
      </w:r>
    </w:p>
    <w:tbl>
      <w:tblPr>
        <w:tblOverlap w:val="neve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83"/>
        <w:gridCol w:w="2681"/>
        <w:gridCol w:w="5854"/>
      </w:tblGrid>
      <w:tr w:rsidR="00444B6F" w:rsidRPr="007D7929" w:rsidTr="007D7929">
        <w:trPr>
          <w:tblHeader/>
          <w:jc w:val="center"/>
        </w:trPr>
        <w:tc>
          <w:tcPr>
            <w:tcW w:w="883" w:type="dxa"/>
            <w:shd w:val="clear" w:color="auto" w:fill="FFFFFF"/>
          </w:tcPr>
          <w:p w:rsidR="00444B6F" w:rsidRPr="007D7929" w:rsidRDefault="008E13BB"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 xml:space="preserve">Համարը՝ </w:t>
            </w:r>
            <w:r w:rsidR="00496B9A" w:rsidRPr="007D7929">
              <w:rPr>
                <w:rStyle w:val="Bodytext212pt"/>
                <w:rFonts w:ascii="Sylfaen" w:hAnsi="Sylfaen"/>
                <w:sz w:val="20"/>
              </w:rPr>
              <w:t>ը/կ</w:t>
            </w:r>
          </w:p>
        </w:tc>
        <w:tc>
          <w:tcPr>
            <w:tcW w:w="2681" w:type="dxa"/>
            <w:shd w:val="clear" w:color="auto" w:fill="FFFFFF"/>
          </w:tcPr>
          <w:p w:rsidR="001A0BB5" w:rsidRPr="007D7929" w:rsidRDefault="00496B9A" w:rsidP="007D7929">
            <w:pPr>
              <w:pStyle w:val="Bodytext20"/>
              <w:shd w:val="clear" w:color="auto" w:fill="auto"/>
              <w:spacing w:before="0" w:after="120" w:line="240" w:lineRule="auto"/>
              <w:jc w:val="center"/>
              <w:rPr>
                <w:rFonts w:ascii="Sylfaen" w:hAnsi="Sylfaen"/>
                <w:b/>
                <w:bCs/>
                <w:color w:val="000000"/>
                <w:sz w:val="20"/>
                <w:szCs w:val="24"/>
                <w:lang w:bidi="hy-AM"/>
              </w:rPr>
            </w:pPr>
            <w:r w:rsidRPr="007D7929">
              <w:rPr>
                <w:rStyle w:val="Bodytext212pt"/>
                <w:rFonts w:ascii="Sylfaen" w:hAnsi="Sylfaen"/>
                <w:sz w:val="20"/>
              </w:rPr>
              <w:t>Տարրի նշագիրը</w:t>
            </w:r>
          </w:p>
        </w:tc>
        <w:tc>
          <w:tcPr>
            <w:tcW w:w="5854" w:type="dxa"/>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Նկարագրությունը</w:t>
            </w:r>
          </w:p>
        </w:tc>
      </w:tr>
      <w:tr w:rsidR="00444B6F" w:rsidRPr="007D7929" w:rsidTr="007D7929">
        <w:trPr>
          <w:tblHeader/>
          <w:jc w:val="center"/>
        </w:trPr>
        <w:tc>
          <w:tcPr>
            <w:tcW w:w="883" w:type="dxa"/>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1.</w:t>
            </w:r>
          </w:p>
        </w:tc>
        <w:tc>
          <w:tcPr>
            <w:tcW w:w="2681" w:type="dxa"/>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2.</w:t>
            </w:r>
          </w:p>
        </w:tc>
        <w:tc>
          <w:tcPr>
            <w:tcW w:w="5854" w:type="dxa"/>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3.</w:t>
            </w:r>
          </w:p>
        </w:tc>
      </w:tr>
      <w:tr w:rsidR="00444B6F" w:rsidRPr="007D7929" w:rsidTr="007D7929">
        <w:trPr>
          <w:jc w:val="center"/>
        </w:trPr>
        <w:tc>
          <w:tcPr>
            <w:tcW w:w="883" w:type="dxa"/>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1.</w:t>
            </w:r>
          </w:p>
        </w:tc>
        <w:tc>
          <w:tcPr>
            <w:tcW w:w="2681" w:type="dxa"/>
            <w:shd w:val="clear" w:color="auto" w:fill="FFFFFF"/>
          </w:tcPr>
          <w:p w:rsidR="00444B6F" w:rsidRPr="007D7929" w:rsidRDefault="00496B9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Ծածկագրային նշագիրը</w:t>
            </w:r>
          </w:p>
        </w:tc>
        <w:tc>
          <w:tcPr>
            <w:tcW w:w="5854" w:type="dxa"/>
            <w:shd w:val="clear" w:color="auto" w:fill="FFFFFF"/>
          </w:tcPr>
          <w:p w:rsidR="00444B6F" w:rsidRPr="007D7929" w:rsidRDefault="00496B9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P.DS.06.OPR.014</w:t>
            </w:r>
          </w:p>
        </w:tc>
      </w:tr>
      <w:tr w:rsidR="00444B6F" w:rsidRPr="007D7929" w:rsidTr="007D7929">
        <w:trPr>
          <w:jc w:val="center"/>
        </w:trPr>
        <w:tc>
          <w:tcPr>
            <w:tcW w:w="883" w:type="dxa"/>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2.</w:t>
            </w:r>
          </w:p>
        </w:tc>
        <w:tc>
          <w:tcPr>
            <w:tcW w:w="2681" w:type="dxa"/>
            <w:shd w:val="clear" w:color="auto" w:fill="FFFFFF"/>
          </w:tcPr>
          <w:p w:rsidR="00444B6F" w:rsidRPr="007D7929" w:rsidRDefault="00496B9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Գործառնության անվանումը</w:t>
            </w:r>
          </w:p>
        </w:tc>
        <w:tc>
          <w:tcPr>
            <w:tcW w:w="5854" w:type="dxa"/>
            <w:shd w:val="clear" w:color="auto" w:fill="FFFFFF"/>
          </w:tcPr>
          <w:p w:rsidR="00444B6F" w:rsidRPr="007D7929" w:rsidRDefault="002F6079"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 xml:space="preserve">Հաշվետու օրվա համար փոփոխված տեղեկությունների ընդունում </w:t>
            </w:r>
            <w:r w:rsidR="006209BE" w:rsidRPr="007D7929">
              <w:rPr>
                <w:rStyle w:val="Bodytext212pt"/>
                <w:rFonts w:ascii="Sylfaen" w:hAnsi="Sylfaen"/>
                <w:sz w:val="20"/>
              </w:rPr>
              <w:t>եւ</w:t>
            </w:r>
            <w:r w:rsidRPr="007D7929">
              <w:rPr>
                <w:rStyle w:val="Bodytext212pt"/>
                <w:rFonts w:ascii="Sylfaen" w:hAnsi="Sylfaen"/>
                <w:sz w:val="20"/>
              </w:rPr>
              <w:t xml:space="preserve"> մշակում</w:t>
            </w:r>
          </w:p>
        </w:tc>
      </w:tr>
      <w:tr w:rsidR="00444B6F" w:rsidRPr="007D7929" w:rsidTr="007D7929">
        <w:trPr>
          <w:jc w:val="center"/>
        </w:trPr>
        <w:tc>
          <w:tcPr>
            <w:tcW w:w="883" w:type="dxa"/>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3.</w:t>
            </w:r>
          </w:p>
        </w:tc>
        <w:tc>
          <w:tcPr>
            <w:tcW w:w="2681" w:type="dxa"/>
            <w:shd w:val="clear" w:color="auto" w:fill="FFFFFF"/>
          </w:tcPr>
          <w:p w:rsidR="00444B6F" w:rsidRPr="007D7929" w:rsidRDefault="00496B9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Կատարողը</w:t>
            </w:r>
          </w:p>
        </w:tc>
        <w:tc>
          <w:tcPr>
            <w:tcW w:w="5854" w:type="dxa"/>
            <w:shd w:val="clear" w:color="auto" w:fill="FFFFFF"/>
          </w:tcPr>
          <w:p w:rsidR="00444B6F" w:rsidRPr="007D7929" w:rsidRDefault="00496B9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ստացող լիազորված մարմինը</w:t>
            </w:r>
          </w:p>
        </w:tc>
      </w:tr>
      <w:tr w:rsidR="00444B6F" w:rsidRPr="007D7929" w:rsidTr="007D7929">
        <w:trPr>
          <w:jc w:val="center"/>
        </w:trPr>
        <w:tc>
          <w:tcPr>
            <w:tcW w:w="883" w:type="dxa"/>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4.</w:t>
            </w:r>
          </w:p>
        </w:tc>
        <w:tc>
          <w:tcPr>
            <w:tcW w:w="2681" w:type="dxa"/>
            <w:shd w:val="clear" w:color="auto" w:fill="FFFFFF"/>
          </w:tcPr>
          <w:p w:rsidR="00444B6F" w:rsidRPr="007D7929" w:rsidRDefault="00496B9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Կատարման պայմանները</w:t>
            </w:r>
          </w:p>
        </w:tc>
        <w:tc>
          <w:tcPr>
            <w:tcW w:w="5854" w:type="dxa"/>
            <w:shd w:val="clear" w:color="auto" w:fill="FFFFFF"/>
          </w:tcPr>
          <w:p w:rsidR="00444B6F" w:rsidRPr="007D7929" w:rsidRDefault="002F6079"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 xml:space="preserve">կատարվում է հաշվետու օրվա համար փոփոխված տեղեկությունները </w:t>
            </w:r>
            <w:r w:rsidR="00894169" w:rsidRPr="007D7929">
              <w:rPr>
                <w:rStyle w:val="Bodytext212pt"/>
                <w:rFonts w:ascii="Sylfaen" w:hAnsi="Sylfaen"/>
                <w:sz w:val="20"/>
              </w:rPr>
              <w:t>կատարողի կողմից ստացվելիս</w:t>
            </w:r>
            <w:r w:rsidR="00496B9A" w:rsidRPr="007D7929">
              <w:rPr>
                <w:rStyle w:val="Bodytext212pt"/>
                <w:rFonts w:ascii="Sylfaen" w:hAnsi="Sylfaen"/>
                <w:sz w:val="20"/>
              </w:rPr>
              <w:t xml:space="preserve"> (</w:t>
            </w:r>
            <w:r w:rsidR="00894169" w:rsidRPr="007D7929">
              <w:rPr>
                <w:rStyle w:val="Bodytext212pt"/>
                <w:rFonts w:ascii="Sylfaen" w:hAnsi="Sylfaen"/>
                <w:sz w:val="20"/>
              </w:rPr>
              <w:t xml:space="preserve">«Հաշվետու </w:t>
            </w:r>
            <w:r w:rsidR="00894169" w:rsidRPr="007D7929">
              <w:rPr>
                <w:rStyle w:val="Bodytext212pt"/>
                <w:rFonts w:ascii="Sylfaen" w:hAnsi="Sylfaen"/>
                <w:sz w:val="20"/>
              </w:rPr>
              <w:lastRenderedPageBreak/>
              <w:t>օրվա համար փոփոխված տեղեկությունների ներկայացում» գործառնություն</w:t>
            </w:r>
            <w:r w:rsidR="00496B9A" w:rsidRPr="007D7929">
              <w:rPr>
                <w:rStyle w:val="Bodytext212pt"/>
                <w:rFonts w:ascii="Sylfaen" w:hAnsi="Sylfaen"/>
                <w:sz w:val="20"/>
              </w:rPr>
              <w:t xml:space="preserve"> (P.DS.06.OPR.013))</w:t>
            </w:r>
          </w:p>
        </w:tc>
      </w:tr>
      <w:tr w:rsidR="00444B6F" w:rsidRPr="007D7929" w:rsidTr="007D7929">
        <w:trPr>
          <w:jc w:val="center"/>
        </w:trPr>
        <w:tc>
          <w:tcPr>
            <w:tcW w:w="883" w:type="dxa"/>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lastRenderedPageBreak/>
              <w:t>5.</w:t>
            </w:r>
          </w:p>
        </w:tc>
        <w:tc>
          <w:tcPr>
            <w:tcW w:w="2681" w:type="dxa"/>
            <w:shd w:val="clear" w:color="auto" w:fill="FFFFFF"/>
          </w:tcPr>
          <w:p w:rsidR="00444B6F" w:rsidRPr="007D7929" w:rsidRDefault="00496B9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Սահմանափակումները</w:t>
            </w:r>
          </w:p>
        </w:tc>
        <w:tc>
          <w:tcPr>
            <w:tcW w:w="5854" w:type="dxa"/>
            <w:shd w:val="clear" w:color="auto" w:fill="FFFFFF"/>
          </w:tcPr>
          <w:p w:rsidR="00444B6F" w:rsidRPr="007D7929" w:rsidRDefault="00496B9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ներկայացված տեղեկությունների ձ</w:t>
            </w:r>
            <w:r w:rsidR="006209BE" w:rsidRPr="007D7929">
              <w:rPr>
                <w:rStyle w:val="Bodytext212pt"/>
                <w:rFonts w:ascii="Sylfaen" w:hAnsi="Sylfaen"/>
                <w:sz w:val="20"/>
              </w:rPr>
              <w:t>եւ</w:t>
            </w:r>
            <w:r w:rsidRPr="007D7929">
              <w:rPr>
                <w:rStyle w:val="Bodytext212pt"/>
                <w:rFonts w:ascii="Sylfaen" w:hAnsi="Sylfaen"/>
                <w:sz w:val="20"/>
              </w:rPr>
              <w:t xml:space="preserve">աչափը </w:t>
            </w:r>
            <w:r w:rsidR="006209BE" w:rsidRPr="007D7929">
              <w:rPr>
                <w:rStyle w:val="Bodytext212pt"/>
                <w:rFonts w:ascii="Sylfaen" w:hAnsi="Sylfaen"/>
                <w:sz w:val="20"/>
              </w:rPr>
              <w:t>եւ</w:t>
            </w:r>
            <w:r w:rsidRPr="007D7929">
              <w:rPr>
                <w:rStyle w:val="Bodytext212pt"/>
                <w:rFonts w:ascii="Sylfaen" w:hAnsi="Sylfaen"/>
                <w:sz w:val="20"/>
              </w:rPr>
              <w:t xml:space="preserve"> կառուցվածքը պետք է համապատասխանեն Էլեկտրոնային փաստաթղթերի </w:t>
            </w:r>
            <w:r w:rsidR="006209BE" w:rsidRPr="007D7929">
              <w:rPr>
                <w:rStyle w:val="Bodytext212pt"/>
                <w:rFonts w:ascii="Sylfaen" w:hAnsi="Sylfaen"/>
                <w:sz w:val="20"/>
              </w:rPr>
              <w:t>եւ</w:t>
            </w:r>
            <w:r w:rsidRPr="007D7929">
              <w:rPr>
                <w:rStyle w:val="Bodytext212pt"/>
                <w:rFonts w:ascii="Sylfaen" w:hAnsi="Sylfaen"/>
                <w:sz w:val="20"/>
              </w:rPr>
              <w:t xml:space="preserve"> տեղեկությունների ձ</w:t>
            </w:r>
            <w:r w:rsidR="006209BE" w:rsidRPr="007D7929">
              <w:rPr>
                <w:rStyle w:val="Bodytext212pt"/>
                <w:rFonts w:ascii="Sylfaen" w:hAnsi="Sylfaen"/>
                <w:sz w:val="20"/>
              </w:rPr>
              <w:t>եւ</w:t>
            </w:r>
            <w:r w:rsidRPr="007D7929">
              <w:rPr>
                <w:rStyle w:val="Bodytext212pt"/>
                <w:rFonts w:ascii="Sylfaen" w:hAnsi="Sylfaen"/>
                <w:sz w:val="20"/>
              </w:rPr>
              <w:t>աչափերի ու կառուցվածքների նկարագրությանը: Էլեկտրոնային փաստաթղթի (տեղեկությունների) վավերապայմանները պետք է համապատասխանեն Լիազորված մարմինների միջ</w:t>
            </w:r>
            <w:r w:rsidR="006209BE" w:rsidRPr="007D7929">
              <w:rPr>
                <w:rStyle w:val="Bodytext212pt"/>
                <w:rFonts w:ascii="Sylfaen" w:hAnsi="Sylfaen"/>
                <w:sz w:val="20"/>
              </w:rPr>
              <w:t>եւ</w:t>
            </w:r>
            <w:r w:rsidRPr="007D7929">
              <w:rPr>
                <w:rStyle w:val="Bodytext212pt"/>
                <w:rFonts w:ascii="Sylfaen" w:hAnsi="Sylfaen"/>
                <w:sz w:val="20"/>
              </w:rPr>
              <w:t xml:space="preserve"> տեղեկատվական փոխգործակցության կանոնակարգի IX բաժնով նախատեսված պահանջներին</w:t>
            </w:r>
          </w:p>
        </w:tc>
      </w:tr>
      <w:tr w:rsidR="00444B6F" w:rsidRPr="007D7929" w:rsidTr="007D7929">
        <w:trPr>
          <w:jc w:val="center"/>
        </w:trPr>
        <w:tc>
          <w:tcPr>
            <w:tcW w:w="883" w:type="dxa"/>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6.</w:t>
            </w:r>
          </w:p>
        </w:tc>
        <w:tc>
          <w:tcPr>
            <w:tcW w:w="2681" w:type="dxa"/>
            <w:shd w:val="clear" w:color="auto" w:fill="FFFFFF"/>
          </w:tcPr>
          <w:p w:rsidR="00444B6F" w:rsidRPr="007D7929" w:rsidRDefault="00496B9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Գործառնության նկարագրությունը</w:t>
            </w:r>
          </w:p>
        </w:tc>
        <w:tc>
          <w:tcPr>
            <w:tcW w:w="5854" w:type="dxa"/>
            <w:shd w:val="clear" w:color="auto" w:fill="FFFFFF"/>
          </w:tcPr>
          <w:p w:rsidR="00444B6F" w:rsidRPr="007D7929" w:rsidRDefault="00496B9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կատարող</w:t>
            </w:r>
            <w:r w:rsidR="00E70FC6" w:rsidRPr="007D7929">
              <w:rPr>
                <w:rStyle w:val="Bodytext212pt"/>
                <w:rFonts w:ascii="Sylfaen" w:hAnsi="Sylfaen"/>
                <w:sz w:val="20"/>
              </w:rPr>
              <w:t>ն</w:t>
            </w:r>
            <w:r w:rsidRPr="007D7929">
              <w:rPr>
                <w:rStyle w:val="Bodytext212pt"/>
                <w:rFonts w:ascii="Sylfaen" w:hAnsi="Sylfaen"/>
                <w:sz w:val="20"/>
              </w:rPr>
              <w:t xml:space="preserve"> ստանում է </w:t>
            </w:r>
            <w:r w:rsidR="00433A30" w:rsidRPr="007D7929">
              <w:rPr>
                <w:rStyle w:val="Bodytext212pt"/>
                <w:rFonts w:ascii="Sylfaen" w:hAnsi="Sylfaen"/>
                <w:sz w:val="20"/>
              </w:rPr>
              <w:t xml:space="preserve">հաշվետու օրվա համար </w:t>
            </w:r>
            <w:r w:rsidRPr="007D7929">
              <w:rPr>
                <w:rStyle w:val="Bodytext212pt"/>
                <w:rFonts w:ascii="Sylfaen" w:hAnsi="Sylfaen"/>
                <w:sz w:val="20"/>
              </w:rPr>
              <w:t xml:space="preserve">փոփոխված տեղեկությունները </w:t>
            </w:r>
            <w:r w:rsidR="006209BE" w:rsidRPr="007D7929">
              <w:rPr>
                <w:rStyle w:val="Bodytext212pt"/>
                <w:rFonts w:ascii="Sylfaen" w:hAnsi="Sylfaen"/>
                <w:sz w:val="20"/>
              </w:rPr>
              <w:t>եւ</w:t>
            </w:r>
            <w:r w:rsidRPr="007D7929">
              <w:rPr>
                <w:rStyle w:val="Bodytext212pt"/>
                <w:rFonts w:ascii="Sylfaen" w:hAnsi="Sylfaen"/>
                <w:sz w:val="20"/>
              </w:rPr>
              <w:t xml:space="preserve"> ստուգում է դրանք Լիազորված մարմինների միջ</w:t>
            </w:r>
            <w:r w:rsidR="006209BE" w:rsidRPr="007D7929">
              <w:rPr>
                <w:rStyle w:val="Bodytext212pt"/>
                <w:rFonts w:ascii="Sylfaen" w:hAnsi="Sylfaen"/>
                <w:sz w:val="20"/>
              </w:rPr>
              <w:t>եւ</w:t>
            </w:r>
            <w:r w:rsidRPr="007D7929">
              <w:rPr>
                <w:rStyle w:val="Bodytext212pt"/>
                <w:rFonts w:ascii="Sylfaen" w:hAnsi="Sylfaen"/>
                <w:sz w:val="20"/>
              </w:rPr>
              <w:t xml:space="preserve"> տեղեկատվական փոխգործակցության կանոնակարգին համապատասխան: Ստուգումը հաջողությամբ կատարելու դեպքում կատարողը ծանուցում է ուղարկող լիազորված մարմնին տեղեկությունների մշակման արդյունքների մասին՝ նշելով տեղեկությունների մշակմանը համապատասխանող մշակման արդյունքի ծածկագիրը՝ Լիազորված մարմինների միջ</w:t>
            </w:r>
            <w:r w:rsidR="006209BE" w:rsidRPr="007D7929">
              <w:rPr>
                <w:rStyle w:val="Bodytext212pt"/>
                <w:rFonts w:ascii="Sylfaen" w:hAnsi="Sylfaen"/>
                <w:sz w:val="20"/>
              </w:rPr>
              <w:t>եւ</w:t>
            </w:r>
            <w:r w:rsidRPr="007D7929">
              <w:rPr>
                <w:rStyle w:val="Bodytext212pt"/>
                <w:rFonts w:ascii="Sylfaen" w:hAnsi="Sylfaen"/>
                <w:sz w:val="20"/>
              </w:rPr>
              <w:t xml:space="preserve"> տեղեկատվական փոխգործակցության կանոնակարգին համապատասխան</w:t>
            </w:r>
          </w:p>
        </w:tc>
      </w:tr>
      <w:tr w:rsidR="00444B6F" w:rsidRPr="007D7929" w:rsidTr="007D7929">
        <w:trPr>
          <w:jc w:val="center"/>
        </w:trPr>
        <w:tc>
          <w:tcPr>
            <w:tcW w:w="883" w:type="dxa"/>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7.</w:t>
            </w:r>
          </w:p>
        </w:tc>
        <w:tc>
          <w:tcPr>
            <w:tcW w:w="2681" w:type="dxa"/>
            <w:shd w:val="clear" w:color="auto" w:fill="FFFFFF"/>
          </w:tcPr>
          <w:p w:rsidR="00444B6F" w:rsidRPr="007D7929" w:rsidRDefault="00496B9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Արդյունքները</w:t>
            </w:r>
          </w:p>
        </w:tc>
        <w:tc>
          <w:tcPr>
            <w:tcW w:w="5854" w:type="dxa"/>
            <w:shd w:val="clear" w:color="auto" w:fill="FFFFFF"/>
          </w:tcPr>
          <w:p w:rsidR="00444B6F" w:rsidRPr="007D7929" w:rsidRDefault="004267F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Հաշվետու օրվա համար փոփոխված տեղեկությունները մշակվել են,</w:t>
            </w:r>
            <w:r w:rsidR="00496B9A" w:rsidRPr="007D7929">
              <w:rPr>
                <w:rStyle w:val="Bodytext212pt"/>
                <w:rFonts w:ascii="Sylfaen" w:hAnsi="Sylfaen"/>
                <w:sz w:val="20"/>
              </w:rPr>
              <w:t xml:space="preserve"> </w:t>
            </w:r>
            <w:r w:rsidRPr="007D7929">
              <w:rPr>
                <w:rStyle w:val="Bodytext212pt"/>
                <w:rFonts w:ascii="Sylfaen" w:hAnsi="Sylfaen"/>
                <w:sz w:val="20"/>
              </w:rPr>
              <w:t>ուղարկող լիազորված մարմին է ուղարկվել հաշվետու օրվա համար փոփոխված տեղեկությունների մշակման վերաբերյալ ծանուցումը</w:t>
            </w:r>
          </w:p>
        </w:tc>
      </w:tr>
    </w:tbl>
    <w:p w:rsidR="00444B6F" w:rsidRPr="006209BE" w:rsidRDefault="00444B6F" w:rsidP="007D7929">
      <w:pPr>
        <w:spacing w:after="160" w:line="346" w:lineRule="auto"/>
        <w:rPr>
          <w:rFonts w:ascii="Sylfaen" w:hAnsi="Sylfaen"/>
        </w:rPr>
      </w:pPr>
    </w:p>
    <w:p w:rsidR="00A95713" w:rsidRPr="006209BE" w:rsidRDefault="00A95713" w:rsidP="007D7929">
      <w:pPr>
        <w:pStyle w:val="Bodytext20"/>
        <w:shd w:val="clear" w:color="auto" w:fill="auto"/>
        <w:spacing w:before="0" w:after="160" w:line="346" w:lineRule="auto"/>
        <w:jc w:val="right"/>
        <w:rPr>
          <w:rFonts w:ascii="Sylfaen" w:hAnsi="Sylfaen"/>
          <w:sz w:val="24"/>
          <w:szCs w:val="24"/>
        </w:rPr>
      </w:pPr>
      <w:r w:rsidRPr="006209BE">
        <w:rPr>
          <w:rStyle w:val="Headerorfooter41"/>
          <w:rFonts w:ascii="Sylfaen" w:hAnsi="Sylfaen"/>
          <w:sz w:val="24"/>
          <w:szCs w:val="24"/>
        </w:rPr>
        <w:t>Աղյուսակ 20</w:t>
      </w:r>
    </w:p>
    <w:p w:rsidR="00A95713" w:rsidRPr="006209BE" w:rsidRDefault="00ED7539" w:rsidP="007D7929">
      <w:pPr>
        <w:pStyle w:val="Bodytext20"/>
        <w:shd w:val="clear" w:color="auto" w:fill="auto"/>
        <w:spacing w:before="0" w:after="160" w:line="346" w:lineRule="auto"/>
        <w:jc w:val="center"/>
        <w:rPr>
          <w:rFonts w:ascii="Sylfaen" w:hAnsi="Sylfaen"/>
          <w:sz w:val="24"/>
          <w:szCs w:val="24"/>
        </w:rPr>
      </w:pPr>
      <w:r w:rsidRPr="006209BE">
        <w:rPr>
          <w:rStyle w:val="Headerorfooter41"/>
          <w:rFonts w:ascii="Sylfaen" w:hAnsi="Sylfaen"/>
          <w:sz w:val="24"/>
          <w:szCs w:val="24"/>
        </w:rPr>
        <w:t xml:space="preserve">«Հաշվետու օրվա համար փոփոխված տեղեկությունների մշակման վերաբերյալ ծանուցման ստացում» գործառնության </w:t>
      </w:r>
      <w:r w:rsidR="006E670D" w:rsidRPr="006209BE">
        <w:rPr>
          <w:rStyle w:val="Headerorfooter41"/>
          <w:rFonts w:ascii="Sylfaen" w:hAnsi="Sylfaen"/>
          <w:sz w:val="24"/>
          <w:szCs w:val="24"/>
        </w:rPr>
        <w:t xml:space="preserve">(P.DS.06.OPR.015) </w:t>
      </w:r>
      <w:r w:rsidRPr="006209BE">
        <w:rPr>
          <w:rStyle w:val="Headerorfooter41"/>
          <w:rFonts w:ascii="Sylfaen" w:hAnsi="Sylfaen"/>
          <w:sz w:val="24"/>
          <w:szCs w:val="24"/>
        </w:rPr>
        <w:t>նկարագրությունը</w:t>
      </w:r>
      <w:r w:rsidR="00A95713" w:rsidRPr="006209BE">
        <w:rPr>
          <w:rStyle w:val="Headerorfooter41"/>
          <w:rFonts w:ascii="Sylfaen" w:hAnsi="Sylfaen"/>
          <w:sz w:val="24"/>
          <w:szCs w:val="24"/>
        </w:rPr>
        <w:t xml:space="preserve"> </w:t>
      </w:r>
    </w:p>
    <w:tbl>
      <w:tblPr>
        <w:tblOverlap w:val="neve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72"/>
        <w:gridCol w:w="2685"/>
        <w:gridCol w:w="5839"/>
      </w:tblGrid>
      <w:tr w:rsidR="00444B6F" w:rsidRPr="007D7929" w:rsidTr="007D7929">
        <w:trPr>
          <w:tblHeader/>
          <w:jc w:val="center"/>
        </w:trPr>
        <w:tc>
          <w:tcPr>
            <w:tcW w:w="872" w:type="dxa"/>
            <w:shd w:val="clear" w:color="auto" w:fill="FFFFFF"/>
          </w:tcPr>
          <w:p w:rsidR="00444B6F" w:rsidRPr="007D7929" w:rsidRDefault="00ED7539"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Համարը՝</w:t>
            </w:r>
            <w:r w:rsidR="00496B9A" w:rsidRPr="007D7929">
              <w:rPr>
                <w:rStyle w:val="Bodytext212pt"/>
                <w:rFonts w:ascii="Sylfaen" w:hAnsi="Sylfaen"/>
                <w:sz w:val="20"/>
              </w:rPr>
              <w:t>ը/կ</w:t>
            </w:r>
          </w:p>
        </w:tc>
        <w:tc>
          <w:tcPr>
            <w:tcW w:w="2685" w:type="dxa"/>
            <w:shd w:val="clear" w:color="auto" w:fill="FFFFFF"/>
          </w:tcPr>
          <w:p w:rsidR="001A0BB5" w:rsidRPr="007D7929" w:rsidRDefault="00496B9A" w:rsidP="007D7929">
            <w:pPr>
              <w:pStyle w:val="Bodytext20"/>
              <w:shd w:val="clear" w:color="auto" w:fill="auto"/>
              <w:spacing w:before="0" w:after="120" w:line="240" w:lineRule="auto"/>
              <w:jc w:val="center"/>
              <w:rPr>
                <w:rFonts w:ascii="Sylfaen" w:hAnsi="Sylfaen"/>
                <w:b/>
                <w:bCs/>
                <w:color w:val="000000"/>
                <w:sz w:val="20"/>
                <w:szCs w:val="24"/>
                <w:lang w:bidi="hy-AM"/>
              </w:rPr>
            </w:pPr>
            <w:r w:rsidRPr="007D7929">
              <w:rPr>
                <w:rStyle w:val="Bodytext212pt"/>
                <w:rFonts w:ascii="Sylfaen" w:hAnsi="Sylfaen"/>
                <w:sz w:val="20"/>
              </w:rPr>
              <w:t>Տարրի նշագիրը</w:t>
            </w:r>
          </w:p>
        </w:tc>
        <w:tc>
          <w:tcPr>
            <w:tcW w:w="5839" w:type="dxa"/>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Նկարագրությունը</w:t>
            </w:r>
          </w:p>
        </w:tc>
      </w:tr>
      <w:tr w:rsidR="00444B6F" w:rsidRPr="007D7929" w:rsidTr="007D7929">
        <w:trPr>
          <w:tblHeader/>
          <w:jc w:val="center"/>
        </w:trPr>
        <w:tc>
          <w:tcPr>
            <w:tcW w:w="872" w:type="dxa"/>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1.</w:t>
            </w:r>
          </w:p>
        </w:tc>
        <w:tc>
          <w:tcPr>
            <w:tcW w:w="2685" w:type="dxa"/>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2.</w:t>
            </w:r>
          </w:p>
        </w:tc>
        <w:tc>
          <w:tcPr>
            <w:tcW w:w="5839" w:type="dxa"/>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3.</w:t>
            </w:r>
          </w:p>
        </w:tc>
      </w:tr>
      <w:tr w:rsidR="00444B6F" w:rsidRPr="007D7929" w:rsidTr="007D7929">
        <w:trPr>
          <w:jc w:val="center"/>
        </w:trPr>
        <w:tc>
          <w:tcPr>
            <w:tcW w:w="872" w:type="dxa"/>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1.</w:t>
            </w:r>
          </w:p>
        </w:tc>
        <w:tc>
          <w:tcPr>
            <w:tcW w:w="2685" w:type="dxa"/>
            <w:shd w:val="clear" w:color="auto" w:fill="FFFFFF"/>
          </w:tcPr>
          <w:p w:rsidR="00444B6F" w:rsidRPr="007D7929" w:rsidRDefault="00496B9A" w:rsidP="007D7929">
            <w:pPr>
              <w:pStyle w:val="Bodytext20"/>
              <w:shd w:val="clear" w:color="auto" w:fill="auto"/>
              <w:spacing w:before="0" w:after="0" w:line="240" w:lineRule="auto"/>
              <w:jc w:val="left"/>
              <w:rPr>
                <w:rFonts w:ascii="Sylfaen" w:hAnsi="Sylfaen"/>
                <w:color w:val="000000"/>
                <w:sz w:val="20"/>
                <w:szCs w:val="24"/>
                <w:lang w:bidi="hy-AM"/>
              </w:rPr>
            </w:pPr>
            <w:r w:rsidRPr="007D7929">
              <w:rPr>
                <w:rStyle w:val="Bodytext212pt"/>
                <w:rFonts w:ascii="Sylfaen" w:hAnsi="Sylfaen"/>
                <w:sz w:val="20"/>
              </w:rPr>
              <w:t>Ծածկագրային նշագիրը</w:t>
            </w:r>
          </w:p>
        </w:tc>
        <w:tc>
          <w:tcPr>
            <w:tcW w:w="5839" w:type="dxa"/>
            <w:shd w:val="clear" w:color="auto" w:fill="FFFFFF"/>
          </w:tcPr>
          <w:p w:rsidR="00444B6F" w:rsidRPr="007D7929" w:rsidRDefault="00496B9A" w:rsidP="007D7929">
            <w:pPr>
              <w:pStyle w:val="Bodytext20"/>
              <w:shd w:val="clear" w:color="auto" w:fill="auto"/>
              <w:spacing w:before="0" w:after="0" w:line="240" w:lineRule="auto"/>
              <w:jc w:val="left"/>
              <w:rPr>
                <w:rFonts w:ascii="Sylfaen" w:hAnsi="Sylfaen"/>
                <w:color w:val="000000"/>
                <w:sz w:val="20"/>
                <w:szCs w:val="24"/>
                <w:lang w:val="en-US" w:bidi="hy-AM"/>
              </w:rPr>
            </w:pPr>
            <w:r w:rsidRPr="007D7929">
              <w:rPr>
                <w:rStyle w:val="Bodytext212pt"/>
                <w:rFonts w:ascii="Sylfaen" w:hAnsi="Sylfaen"/>
                <w:sz w:val="20"/>
              </w:rPr>
              <w:t>P.DS.06.OPR.015</w:t>
            </w:r>
          </w:p>
        </w:tc>
      </w:tr>
      <w:tr w:rsidR="00444B6F" w:rsidRPr="007D7929" w:rsidTr="007D7929">
        <w:trPr>
          <w:jc w:val="center"/>
        </w:trPr>
        <w:tc>
          <w:tcPr>
            <w:tcW w:w="872" w:type="dxa"/>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2.</w:t>
            </w:r>
          </w:p>
        </w:tc>
        <w:tc>
          <w:tcPr>
            <w:tcW w:w="2685" w:type="dxa"/>
            <w:shd w:val="clear" w:color="auto" w:fill="FFFFFF"/>
          </w:tcPr>
          <w:p w:rsidR="00444B6F" w:rsidRPr="007D7929" w:rsidRDefault="00496B9A" w:rsidP="007D7929">
            <w:pPr>
              <w:pStyle w:val="Bodytext20"/>
              <w:shd w:val="clear" w:color="auto" w:fill="auto"/>
              <w:spacing w:before="0" w:after="0" w:line="240" w:lineRule="auto"/>
              <w:jc w:val="left"/>
              <w:rPr>
                <w:rFonts w:ascii="Sylfaen" w:hAnsi="Sylfaen"/>
                <w:color w:val="000000"/>
                <w:sz w:val="20"/>
                <w:szCs w:val="24"/>
                <w:lang w:bidi="hy-AM"/>
              </w:rPr>
            </w:pPr>
            <w:r w:rsidRPr="007D7929">
              <w:rPr>
                <w:rStyle w:val="Bodytext212pt"/>
                <w:rFonts w:ascii="Sylfaen" w:hAnsi="Sylfaen"/>
                <w:sz w:val="20"/>
              </w:rPr>
              <w:t>Գործառնության անվանումը</w:t>
            </w:r>
          </w:p>
        </w:tc>
        <w:tc>
          <w:tcPr>
            <w:tcW w:w="5839" w:type="dxa"/>
            <w:shd w:val="clear" w:color="auto" w:fill="FFFFFF"/>
          </w:tcPr>
          <w:p w:rsidR="00444B6F" w:rsidRPr="007D7929" w:rsidRDefault="00ED34E8" w:rsidP="007D7929">
            <w:pPr>
              <w:pStyle w:val="Bodytext20"/>
              <w:shd w:val="clear" w:color="auto" w:fill="auto"/>
              <w:spacing w:before="0" w:after="0" w:line="240" w:lineRule="auto"/>
              <w:jc w:val="left"/>
              <w:rPr>
                <w:rFonts w:ascii="Sylfaen" w:hAnsi="Sylfaen"/>
                <w:color w:val="000000"/>
                <w:sz w:val="20"/>
                <w:szCs w:val="24"/>
                <w:lang w:bidi="hy-AM"/>
              </w:rPr>
            </w:pPr>
            <w:r w:rsidRPr="007D7929">
              <w:rPr>
                <w:rStyle w:val="Bodytext212pt"/>
                <w:rFonts w:ascii="Sylfaen" w:hAnsi="Sylfaen"/>
                <w:sz w:val="20"/>
              </w:rPr>
              <w:t>հաշվետու օրվա համար փոփոխված տեղեկությունների մշակման վերաբերյալ ծանուցման ստացում</w:t>
            </w:r>
          </w:p>
        </w:tc>
      </w:tr>
      <w:tr w:rsidR="00444B6F" w:rsidRPr="007D7929" w:rsidTr="007D7929">
        <w:trPr>
          <w:jc w:val="center"/>
        </w:trPr>
        <w:tc>
          <w:tcPr>
            <w:tcW w:w="872" w:type="dxa"/>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3.</w:t>
            </w:r>
          </w:p>
        </w:tc>
        <w:tc>
          <w:tcPr>
            <w:tcW w:w="2685" w:type="dxa"/>
            <w:shd w:val="clear" w:color="auto" w:fill="FFFFFF"/>
          </w:tcPr>
          <w:p w:rsidR="00444B6F" w:rsidRPr="007D7929" w:rsidRDefault="00496B9A" w:rsidP="007D7929">
            <w:pPr>
              <w:pStyle w:val="Bodytext20"/>
              <w:shd w:val="clear" w:color="auto" w:fill="auto"/>
              <w:spacing w:before="0" w:after="0" w:line="240" w:lineRule="auto"/>
              <w:jc w:val="left"/>
              <w:rPr>
                <w:rFonts w:ascii="Sylfaen" w:hAnsi="Sylfaen"/>
                <w:color w:val="000000"/>
                <w:sz w:val="20"/>
                <w:szCs w:val="24"/>
                <w:lang w:bidi="hy-AM"/>
              </w:rPr>
            </w:pPr>
            <w:r w:rsidRPr="007D7929">
              <w:rPr>
                <w:rStyle w:val="Bodytext212pt"/>
                <w:rFonts w:ascii="Sylfaen" w:hAnsi="Sylfaen"/>
                <w:sz w:val="20"/>
              </w:rPr>
              <w:t>Կատարողը</w:t>
            </w:r>
          </w:p>
        </w:tc>
        <w:tc>
          <w:tcPr>
            <w:tcW w:w="5839" w:type="dxa"/>
            <w:shd w:val="clear" w:color="auto" w:fill="FFFFFF"/>
          </w:tcPr>
          <w:p w:rsidR="00444B6F" w:rsidRPr="007D7929" w:rsidRDefault="00496B9A" w:rsidP="007D7929">
            <w:pPr>
              <w:pStyle w:val="Bodytext20"/>
              <w:shd w:val="clear" w:color="auto" w:fill="auto"/>
              <w:spacing w:before="0" w:after="0" w:line="240" w:lineRule="auto"/>
              <w:jc w:val="left"/>
              <w:rPr>
                <w:rFonts w:ascii="Sylfaen" w:hAnsi="Sylfaen"/>
                <w:color w:val="000000"/>
                <w:sz w:val="20"/>
                <w:szCs w:val="24"/>
                <w:lang w:bidi="hy-AM"/>
              </w:rPr>
            </w:pPr>
            <w:r w:rsidRPr="007D7929">
              <w:rPr>
                <w:rStyle w:val="Bodytext212pt"/>
                <w:rFonts w:ascii="Sylfaen" w:hAnsi="Sylfaen"/>
                <w:sz w:val="20"/>
              </w:rPr>
              <w:t>ուղարկող լիազորված մարմինը</w:t>
            </w:r>
          </w:p>
        </w:tc>
      </w:tr>
      <w:tr w:rsidR="00444B6F" w:rsidRPr="007D7929" w:rsidTr="007D7929">
        <w:trPr>
          <w:jc w:val="center"/>
        </w:trPr>
        <w:tc>
          <w:tcPr>
            <w:tcW w:w="872" w:type="dxa"/>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4.</w:t>
            </w:r>
          </w:p>
        </w:tc>
        <w:tc>
          <w:tcPr>
            <w:tcW w:w="2685" w:type="dxa"/>
            <w:shd w:val="clear" w:color="auto" w:fill="FFFFFF"/>
          </w:tcPr>
          <w:p w:rsidR="00444B6F" w:rsidRPr="007D7929" w:rsidRDefault="00496B9A" w:rsidP="007D7929">
            <w:pPr>
              <w:pStyle w:val="Bodytext20"/>
              <w:shd w:val="clear" w:color="auto" w:fill="auto"/>
              <w:spacing w:before="0" w:after="0" w:line="240" w:lineRule="auto"/>
              <w:jc w:val="left"/>
              <w:rPr>
                <w:rFonts w:ascii="Sylfaen" w:hAnsi="Sylfaen"/>
                <w:color w:val="000000"/>
                <w:sz w:val="20"/>
                <w:szCs w:val="24"/>
                <w:lang w:bidi="hy-AM"/>
              </w:rPr>
            </w:pPr>
            <w:r w:rsidRPr="007D7929">
              <w:rPr>
                <w:rStyle w:val="Bodytext212pt"/>
                <w:rFonts w:ascii="Sylfaen" w:hAnsi="Sylfaen"/>
                <w:sz w:val="20"/>
              </w:rPr>
              <w:t>Կատարման պայմանները</w:t>
            </w:r>
          </w:p>
        </w:tc>
        <w:tc>
          <w:tcPr>
            <w:tcW w:w="5839" w:type="dxa"/>
            <w:shd w:val="clear" w:color="auto" w:fill="FFFFFF"/>
          </w:tcPr>
          <w:p w:rsidR="00444B6F" w:rsidRPr="007D7929" w:rsidRDefault="00ED34E8" w:rsidP="007D7929">
            <w:pPr>
              <w:pStyle w:val="Bodytext20"/>
              <w:shd w:val="clear" w:color="auto" w:fill="auto"/>
              <w:spacing w:before="0" w:after="0" w:line="240" w:lineRule="auto"/>
              <w:jc w:val="left"/>
              <w:rPr>
                <w:rFonts w:ascii="Sylfaen" w:hAnsi="Sylfaen"/>
                <w:color w:val="000000"/>
                <w:sz w:val="20"/>
                <w:szCs w:val="24"/>
                <w:lang w:bidi="hy-AM"/>
              </w:rPr>
            </w:pPr>
            <w:r w:rsidRPr="007D7929">
              <w:rPr>
                <w:rStyle w:val="Bodytext212pt"/>
                <w:rFonts w:ascii="Sylfaen" w:hAnsi="Sylfaen"/>
                <w:sz w:val="20"/>
              </w:rPr>
              <w:t>կատարվում է հաշվետու օրվա համար փոփոխված տեղեկությունների վերաբերյալ ծանուցումը կատարողի կողմից ստացվելիս</w:t>
            </w:r>
            <w:r w:rsidR="00496B9A" w:rsidRPr="007D7929">
              <w:rPr>
                <w:rStyle w:val="Bodytext212pt"/>
                <w:rFonts w:ascii="Sylfaen" w:hAnsi="Sylfaen"/>
                <w:sz w:val="20"/>
              </w:rPr>
              <w:t xml:space="preserve"> (</w:t>
            </w:r>
            <w:r w:rsidRPr="007D7929">
              <w:rPr>
                <w:rStyle w:val="Bodytext212pt"/>
                <w:rFonts w:ascii="Sylfaen" w:hAnsi="Sylfaen"/>
                <w:sz w:val="20"/>
              </w:rPr>
              <w:t xml:space="preserve">«Հաշվետու օրվա համար փոփոխված տեղեկությունների ընդունում </w:t>
            </w:r>
            <w:r w:rsidR="006209BE" w:rsidRPr="007D7929">
              <w:rPr>
                <w:rStyle w:val="Bodytext212pt"/>
                <w:rFonts w:ascii="Sylfaen" w:hAnsi="Sylfaen"/>
                <w:sz w:val="20"/>
              </w:rPr>
              <w:t>եւ</w:t>
            </w:r>
            <w:r w:rsidRPr="007D7929">
              <w:rPr>
                <w:rStyle w:val="Bodytext212pt"/>
                <w:rFonts w:ascii="Sylfaen" w:hAnsi="Sylfaen"/>
                <w:sz w:val="20"/>
              </w:rPr>
              <w:t xml:space="preserve"> մշակում» գործառնություն</w:t>
            </w:r>
            <w:r w:rsidR="00294719" w:rsidRPr="007D7929">
              <w:rPr>
                <w:rStyle w:val="Bodytext212pt"/>
                <w:rFonts w:ascii="Sylfaen" w:hAnsi="Sylfaen"/>
                <w:sz w:val="20"/>
              </w:rPr>
              <w:t xml:space="preserve"> (P.DS.06.OPR.014)</w:t>
            </w:r>
            <w:r w:rsidR="00496B9A" w:rsidRPr="007D7929">
              <w:rPr>
                <w:rStyle w:val="Bodytext212pt"/>
                <w:rFonts w:ascii="Sylfaen" w:hAnsi="Sylfaen"/>
                <w:sz w:val="20"/>
              </w:rPr>
              <w:t>)</w:t>
            </w:r>
          </w:p>
        </w:tc>
      </w:tr>
      <w:tr w:rsidR="00444B6F" w:rsidRPr="007D7929" w:rsidTr="007D7929">
        <w:trPr>
          <w:jc w:val="center"/>
        </w:trPr>
        <w:tc>
          <w:tcPr>
            <w:tcW w:w="872" w:type="dxa"/>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lastRenderedPageBreak/>
              <w:t>5.</w:t>
            </w:r>
          </w:p>
        </w:tc>
        <w:tc>
          <w:tcPr>
            <w:tcW w:w="2685" w:type="dxa"/>
            <w:shd w:val="clear" w:color="auto" w:fill="FFFFFF"/>
          </w:tcPr>
          <w:p w:rsidR="00444B6F" w:rsidRPr="007D7929" w:rsidRDefault="00496B9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Սահմանափակումները</w:t>
            </w:r>
          </w:p>
        </w:tc>
        <w:tc>
          <w:tcPr>
            <w:tcW w:w="5839" w:type="dxa"/>
            <w:shd w:val="clear" w:color="auto" w:fill="FFFFFF"/>
          </w:tcPr>
          <w:p w:rsidR="00444B6F" w:rsidRPr="007D7929" w:rsidRDefault="00496B9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ներկայացված տեղեկությունների ձ</w:t>
            </w:r>
            <w:r w:rsidR="006209BE" w:rsidRPr="007D7929">
              <w:rPr>
                <w:rStyle w:val="Bodytext212pt"/>
                <w:rFonts w:ascii="Sylfaen" w:hAnsi="Sylfaen"/>
                <w:sz w:val="20"/>
              </w:rPr>
              <w:t>եւ</w:t>
            </w:r>
            <w:r w:rsidRPr="007D7929">
              <w:rPr>
                <w:rStyle w:val="Bodytext212pt"/>
                <w:rFonts w:ascii="Sylfaen" w:hAnsi="Sylfaen"/>
                <w:sz w:val="20"/>
              </w:rPr>
              <w:t xml:space="preserve">աչափը </w:t>
            </w:r>
            <w:r w:rsidR="006209BE" w:rsidRPr="007D7929">
              <w:rPr>
                <w:rStyle w:val="Bodytext212pt"/>
                <w:rFonts w:ascii="Sylfaen" w:hAnsi="Sylfaen"/>
                <w:sz w:val="20"/>
              </w:rPr>
              <w:t>եւ</w:t>
            </w:r>
            <w:r w:rsidRPr="007D7929">
              <w:rPr>
                <w:rStyle w:val="Bodytext212pt"/>
                <w:rFonts w:ascii="Sylfaen" w:hAnsi="Sylfaen"/>
                <w:sz w:val="20"/>
              </w:rPr>
              <w:t xml:space="preserve"> կառուցվածքը պետք է համապատասխանեն Էլեկտրոնային փաստաթղթերի </w:t>
            </w:r>
            <w:r w:rsidR="006209BE" w:rsidRPr="007D7929">
              <w:rPr>
                <w:rStyle w:val="Bodytext212pt"/>
                <w:rFonts w:ascii="Sylfaen" w:hAnsi="Sylfaen"/>
                <w:sz w:val="20"/>
              </w:rPr>
              <w:t>եւ</w:t>
            </w:r>
            <w:r w:rsidRPr="007D7929">
              <w:rPr>
                <w:rStyle w:val="Bodytext212pt"/>
                <w:rFonts w:ascii="Sylfaen" w:hAnsi="Sylfaen"/>
                <w:sz w:val="20"/>
              </w:rPr>
              <w:t xml:space="preserve"> տեղեկությունների ձ</w:t>
            </w:r>
            <w:r w:rsidR="006209BE" w:rsidRPr="007D7929">
              <w:rPr>
                <w:rStyle w:val="Bodytext212pt"/>
                <w:rFonts w:ascii="Sylfaen" w:hAnsi="Sylfaen"/>
                <w:sz w:val="20"/>
              </w:rPr>
              <w:t>եւ</w:t>
            </w:r>
            <w:r w:rsidRPr="007D7929">
              <w:rPr>
                <w:rStyle w:val="Bodytext212pt"/>
                <w:rFonts w:ascii="Sylfaen" w:hAnsi="Sylfaen"/>
                <w:sz w:val="20"/>
              </w:rPr>
              <w:t>աչափերի ու կառուցվածքների նկարագրությանը</w:t>
            </w:r>
          </w:p>
        </w:tc>
      </w:tr>
      <w:tr w:rsidR="00444B6F" w:rsidRPr="007D7929" w:rsidTr="007D7929">
        <w:trPr>
          <w:jc w:val="center"/>
        </w:trPr>
        <w:tc>
          <w:tcPr>
            <w:tcW w:w="872" w:type="dxa"/>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6.</w:t>
            </w:r>
          </w:p>
        </w:tc>
        <w:tc>
          <w:tcPr>
            <w:tcW w:w="2685" w:type="dxa"/>
            <w:shd w:val="clear" w:color="auto" w:fill="FFFFFF"/>
          </w:tcPr>
          <w:p w:rsidR="00444B6F" w:rsidRPr="007D7929" w:rsidRDefault="00496B9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Գործառնության նկարագրությունը</w:t>
            </w:r>
          </w:p>
        </w:tc>
        <w:tc>
          <w:tcPr>
            <w:tcW w:w="5839" w:type="dxa"/>
            <w:shd w:val="clear" w:color="auto" w:fill="FFFFFF"/>
          </w:tcPr>
          <w:p w:rsidR="00444B6F" w:rsidRPr="007D7929" w:rsidRDefault="000D1B96"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կատարող</w:t>
            </w:r>
            <w:r w:rsidR="00B95E30" w:rsidRPr="007D7929">
              <w:rPr>
                <w:rStyle w:val="Bodytext212pt"/>
                <w:rFonts w:ascii="Sylfaen" w:hAnsi="Sylfaen"/>
                <w:sz w:val="20"/>
              </w:rPr>
              <w:t>ն</w:t>
            </w:r>
            <w:r w:rsidRPr="007D7929">
              <w:rPr>
                <w:rStyle w:val="Bodytext212pt"/>
                <w:rFonts w:ascii="Sylfaen" w:hAnsi="Sylfaen"/>
                <w:sz w:val="20"/>
              </w:rPr>
              <w:t xml:space="preserve"> ընդունում է հաշվետու օրվա համար փոփոխված տեղեկությունների մշակման վերաբերյալ ծանուցումը</w:t>
            </w:r>
          </w:p>
        </w:tc>
      </w:tr>
      <w:tr w:rsidR="00444B6F" w:rsidRPr="007D7929" w:rsidTr="007D7929">
        <w:trPr>
          <w:jc w:val="center"/>
        </w:trPr>
        <w:tc>
          <w:tcPr>
            <w:tcW w:w="872" w:type="dxa"/>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7.</w:t>
            </w:r>
          </w:p>
        </w:tc>
        <w:tc>
          <w:tcPr>
            <w:tcW w:w="2685" w:type="dxa"/>
            <w:shd w:val="clear" w:color="auto" w:fill="FFFFFF"/>
          </w:tcPr>
          <w:p w:rsidR="00444B6F" w:rsidRPr="007D7929" w:rsidRDefault="00496B9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Արդյունքները</w:t>
            </w:r>
          </w:p>
        </w:tc>
        <w:tc>
          <w:tcPr>
            <w:tcW w:w="5839" w:type="dxa"/>
            <w:shd w:val="clear" w:color="auto" w:fill="FFFFFF"/>
          </w:tcPr>
          <w:p w:rsidR="00444B6F" w:rsidRPr="007D7929" w:rsidRDefault="00F21E68"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հաշվետու օրվա համար փոփոխված տեղեկությունների մշակման վերաբերյալ ծանուցումը մշակվել է</w:t>
            </w:r>
          </w:p>
        </w:tc>
      </w:tr>
    </w:tbl>
    <w:p w:rsidR="00444B6F" w:rsidRPr="006209BE" w:rsidRDefault="00444B6F" w:rsidP="006209BE">
      <w:pPr>
        <w:spacing w:after="160" w:line="360" w:lineRule="auto"/>
        <w:rPr>
          <w:rFonts w:ascii="Sylfaen" w:hAnsi="Sylfaen"/>
        </w:rPr>
      </w:pPr>
    </w:p>
    <w:p w:rsidR="00444B6F" w:rsidRPr="006209BE" w:rsidRDefault="00163983"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 xml:space="preserve">«Լիազորված մարմինների կողմից </w:t>
      </w:r>
      <w:r w:rsidR="00923150" w:rsidRPr="006209BE">
        <w:rPr>
          <w:rFonts w:ascii="Sylfaen" w:hAnsi="Sylfaen"/>
          <w:sz w:val="24"/>
          <w:szCs w:val="24"/>
        </w:rPr>
        <w:t xml:space="preserve">հաշվետու ամսվա համար </w:t>
      </w:r>
      <w:r w:rsidR="007D7929" w:rsidRPr="007D7929">
        <w:rPr>
          <w:rFonts w:ascii="Sylfaen" w:hAnsi="Sylfaen"/>
          <w:sz w:val="24"/>
          <w:szCs w:val="24"/>
        </w:rPr>
        <w:br/>
      </w:r>
      <w:r w:rsidRPr="006209BE">
        <w:rPr>
          <w:rFonts w:ascii="Sylfaen" w:hAnsi="Sylfaen"/>
          <w:sz w:val="24"/>
          <w:szCs w:val="24"/>
        </w:rPr>
        <w:t>փոփոխված տեղեկությունները Հանձնաժողով ներկայաց</w:t>
      </w:r>
      <w:r w:rsidR="00A8567C" w:rsidRPr="006209BE">
        <w:rPr>
          <w:rFonts w:ascii="Sylfaen" w:hAnsi="Sylfaen"/>
          <w:sz w:val="24"/>
          <w:szCs w:val="24"/>
        </w:rPr>
        <w:t>վ</w:t>
      </w:r>
      <w:r w:rsidRPr="006209BE">
        <w:rPr>
          <w:rFonts w:ascii="Sylfaen" w:hAnsi="Sylfaen"/>
          <w:sz w:val="24"/>
          <w:szCs w:val="24"/>
        </w:rPr>
        <w:t xml:space="preserve">ելը» </w:t>
      </w:r>
      <w:r w:rsidR="007D7929" w:rsidRPr="007D7929">
        <w:rPr>
          <w:rFonts w:ascii="Sylfaen" w:hAnsi="Sylfaen"/>
          <w:sz w:val="24"/>
          <w:szCs w:val="24"/>
        </w:rPr>
        <w:br/>
      </w:r>
      <w:r w:rsidRPr="006209BE">
        <w:rPr>
          <w:rFonts w:ascii="Sylfaen" w:hAnsi="Sylfaen"/>
          <w:sz w:val="24"/>
          <w:szCs w:val="24"/>
        </w:rPr>
        <w:t>ընթացակարգը</w:t>
      </w:r>
      <w:r w:rsidR="00E637F8" w:rsidRPr="006209BE">
        <w:rPr>
          <w:rFonts w:ascii="Sylfaen" w:hAnsi="Sylfaen"/>
          <w:sz w:val="24"/>
          <w:szCs w:val="24"/>
        </w:rPr>
        <w:t xml:space="preserve"> (P.DS.06.</w:t>
      </w:r>
      <w:smartTag w:uri="urn:schemas-microsoft-com:office:smarttags" w:element="stockticker">
        <w:r w:rsidR="00E637F8" w:rsidRPr="006209BE">
          <w:rPr>
            <w:rFonts w:ascii="Sylfaen" w:hAnsi="Sylfaen"/>
            <w:sz w:val="24"/>
            <w:szCs w:val="24"/>
          </w:rPr>
          <w:t>PRC</w:t>
        </w:r>
      </w:smartTag>
      <w:r w:rsidR="00E637F8" w:rsidRPr="006209BE">
        <w:rPr>
          <w:rFonts w:ascii="Sylfaen" w:hAnsi="Sylfaen"/>
          <w:sz w:val="24"/>
          <w:szCs w:val="24"/>
        </w:rPr>
        <w:t>.005)</w:t>
      </w:r>
    </w:p>
    <w:p w:rsidR="00444B6F" w:rsidRPr="006209BE" w:rsidRDefault="00D23036" w:rsidP="007D7929">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47.</w:t>
      </w:r>
      <w:r w:rsidR="007D7929" w:rsidRPr="007D7929">
        <w:rPr>
          <w:rFonts w:ascii="Sylfaen" w:hAnsi="Sylfaen"/>
          <w:sz w:val="24"/>
          <w:szCs w:val="24"/>
        </w:rPr>
        <w:tab/>
      </w:r>
      <w:r w:rsidRPr="006209BE">
        <w:rPr>
          <w:rFonts w:ascii="Sylfaen" w:hAnsi="Sylfaen"/>
          <w:sz w:val="24"/>
          <w:szCs w:val="24"/>
        </w:rPr>
        <w:t>«</w:t>
      </w:r>
      <w:r w:rsidR="00923150" w:rsidRPr="006209BE">
        <w:rPr>
          <w:rFonts w:ascii="Sylfaen" w:hAnsi="Sylfaen"/>
          <w:sz w:val="24"/>
          <w:szCs w:val="24"/>
        </w:rPr>
        <w:t>Լիազորված մարմինների կողմից հ</w:t>
      </w:r>
      <w:r w:rsidRPr="006209BE">
        <w:rPr>
          <w:rFonts w:ascii="Sylfaen" w:hAnsi="Sylfaen"/>
          <w:sz w:val="24"/>
          <w:szCs w:val="24"/>
        </w:rPr>
        <w:t>աշվետու ամսվա համար</w:t>
      </w:r>
      <w:r w:rsidR="00923150" w:rsidRPr="006209BE">
        <w:rPr>
          <w:rFonts w:ascii="Sylfaen" w:hAnsi="Sylfaen"/>
          <w:sz w:val="24"/>
          <w:szCs w:val="24"/>
        </w:rPr>
        <w:t xml:space="preserve"> փոփոխված</w:t>
      </w:r>
      <w:r w:rsidRPr="006209BE">
        <w:rPr>
          <w:rFonts w:ascii="Sylfaen" w:hAnsi="Sylfaen"/>
          <w:sz w:val="24"/>
          <w:szCs w:val="24"/>
        </w:rPr>
        <w:t xml:space="preserve"> տեղեկությունները լիազորված մարմինների կողմից Հանձնաժողով ներկայաց</w:t>
      </w:r>
      <w:r w:rsidR="00A8567C" w:rsidRPr="006209BE">
        <w:rPr>
          <w:rFonts w:ascii="Sylfaen" w:hAnsi="Sylfaen"/>
          <w:sz w:val="24"/>
          <w:szCs w:val="24"/>
        </w:rPr>
        <w:t>վ</w:t>
      </w:r>
      <w:r w:rsidRPr="006209BE">
        <w:rPr>
          <w:rFonts w:ascii="Sylfaen" w:hAnsi="Sylfaen"/>
          <w:sz w:val="24"/>
          <w:szCs w:val="24"/>
        </w:rPr>
        <w:t xml:space="preserve">ելը» </w:t>
      </w:r>
      <w:r w:rsidR="00E637F8" w:rsidRPr="006209BE">
        <w:rPr>
          <w:rFonts w:ascii="Sylfaen" w:hAnsi="Sylfaen"/>
          <w:sz w:val="24"/>
          <w:szCs w:val="24"/>
        </w:rPr>
        <w:t xml:space="preserve">ընթացակարգի </w:t>
      </w:r>
      <w:r w:rsidRPr="006209BE">
        <w:rPr>
          <w:rFonts w:ascii="Sylfaen" w:hAnsi="Sylfaen"/>
          <w:sz w:val="24"/>
          <w:szCs w:val="24"/>
        </w:rPr>
        <w:t>(P.DS.0</w:t>
      </w:r>
      <w:r w:rsidR="008F7F07" w:rsidRPr="006209BE">
        <w:rPr>
          <w:rFonts w:ascii="Sylfaen" w:hAnsi="Sylfaen"/>
          <w:sz w:val="24"/>
          <w:szCs w:val="24"/>
        </w:rPr>
        <w:t>6</w:t>
      </w:r>
      <w:r w:rsidRPr="006209BE">
        <w:rPr>
          <w:rFonts w:ascii="Sylfaen" w:hAnsi="Sylfaen"/>
          <w:sz w:val="24"/>
          <w:szCs w:val="24"/>
        </w:rPr>
        <w:t>.</w:t>
      </w:r>
      <w:smartTag w:uri="urn:schemas-microsoft-com:office:smarttags" w:element="stockticker">
        <w:r w:rsidRPr="006209BE">
          <w:rPr>
            <w:rFonts w:ascii="Sylfaen" w:hAnsi="Sylfaen"/>
            <w:sz w:val="24"/>
            <w:szCs w:val="24"/>
          </w:rPr>
          <w:t>PRC</w:t>
        </w:r>
      </w:smartTag>
      <w:r w:rsidRPr="006209BE">
        <w:rPr>
          <w:rFonts w:ascii="Sylfaen" w:hAnsi="Sylfaen"/>
          <w:sz w:val="24"/>
          <w:szCs w:val="24"/>
        </w:rPr>
        <w:t>.00</w:t>
      </w:r>
      <w:r w:rsidR="008F7F07" w:rsidRPr="006209BE">
        <w:rPr>
          <w:rFonts w:ascii="Sylfaen" w:hAnsi="Sylfaen"/>
          <w:sz w:val="24"/>
          <w:szCs w:val="24"/>
        </w:rPr>
        <w:t>5</w:t>
      </w:r>
      <w:r w:rsidRPr="006209BE">
        <w:rPr>
          <w:rFonts w:ascii="Sylfaen" w:hAnsi="Sylfaen"/>
          <w:sz w:val="24"/>
          <w:szCs w:val="24"/>
        </w:rPr>
        <w:t>) կատարման սխեման ներկայացված է 8-րդ նկարում։</w:t>
      </w:r>
    </w:p>
    <w:p w:rsidR="00444B6F" w:rsidRPr="006209BE" w:rsidRDefault="00180F4B" w:rsidP="006209BE">
      <w:pPr>
        <w:spacing w:after="160" w:line="360" w:lineRule="auto"/>
        <w:jc w:val="center"/>
        <w:rPr>
          <w:rFonts w:ascii="Sylfaen" w:hAnsi="Sylfaen"/>
        </w:rPr>
      </w:pPr>
      <w:r>
        <w:rPr>
          <w:rFonts w:ascii="Sylfaen" w:hAnsi="Sylfaen"/>
          <w:noProof/>
          <w:lang w:val="en-US" w:eastAsia="en-US" w:bidi="ar-SA"/>
        </w:rPr>
        <w:pict>
          <v:group id="Group 69" o:spid="_x0000_s1077" style="position:absolute;left:0;text-align:left;margin-left:25.5pt;margin-top:2.95pt;width:407.65pt;height:183.2pt;z-index:251655680" coordorigin="2453,7168" coordsize="8153,3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">
            <v:shape id="Text Box 70" o:spid="_x0000_s1078" type="#_x0000_t202" style="position:absolute;left:2959;top:7168;width:2866;height:2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" stroked="f" strokeweight="0">
              <v:textbox inset="0,0,0,0">
                <w:txbxContent>
                  <w:p w:rsidR="00544C09" w:rsidRPr="00B741A8" w:rsidRDefault="00544C09" w:rsidP="00DD7454">
                    <w:pPr>
                      <w:jc w:val="center"/>
                      <w:rPr>
                        <w:rFonts w:ascii="Sylfaen" w:hAnsi="Sylfaen"/>
                        <w:sz w:val="16"/>
                        <w:szCs w:val="16"/>
                      </w:rPr>
                    </w:pPr>
                    <w:r>
                      <w:rPr>
                        <w:rFonts w:ascii="Sylfaen" w:hAnsi="Sylfaen"/>
                        <w:sz w:val="16"/>
                      </w:rPr>
                      <w:t>: Ուղարկող լիազորված մարմինը</w:t>
                    </w:r>
                  </w:p>
                </w:txbxContent>
              </v:textbox>
            </v:shape>
            <v:shape id="Text Box 71" o:spid="_x0000_s1079" type="#_x0000_t202" style="position:absolute;left:7408;top:7168;width:2866;height:2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" stroked="f" strokeweight="0">
              <v:textbox inset="0,0,0,0">
                <w:txbxContent>
                  <w:p w:rsidR="00544C09" w:rsidRPr="00B741A8" w:rsidRDefault="00544C09" w:rsidP="00DD7454">
                    <w:pPr>
                      <w:jc w:val="center"/>
                      <w:rPr>
                        <w:rFonts w:ascii="Sylfaen" w:hAnsi="Sylfaen"/>
                        <w:sz w:val="16"/>
                        <w:szCs w:val="16"/>
                      </w:rPr>
                    </w:pPr>
                    <w:r>
                      <w:rPr>
                        <w:rFonts w:ascii="Sylfaen" w:hAnsi="Sylfaen"/>
                        <w:sz w:val="16"/>
                      </w:rPr>
                      <w:t>: Հանձնաժողովը</w:t>
                    </w:r>
                  </w:p>
                </w:txbxContent>
              </v:textbox>
            </v:shape>
            <v:shape id="Text Box 72" o:spid="_x0000_s1080" type="#_x0000_t202" style="position:absolute;left:7320;top:8005;width:3286;height:5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" stroked="f" strokeweight="0">
              <v:textbox inset="0,0,0,0">
                <w:txbxContent>
                  <w:p w:rsidR="00544C09" w:rsidRPr="007D7929" w:rsidRDefault="00544C09" w:rsidP="00DD7454">
                    <w:pPr>
                      <w:jc w:val="center"/>
                      <w:rPr>
                        <w:rFonts w:ascii="Sylfaen" w:hAnsi="Sylfaen"/>
                        <w:sz w:val="14"/>
                        <w:szCs w:val="14"/>
                      </w:rPr>
                    </w:pPr>
                    <w:r w:rsidRPr="00DE6345">
                      <w:rPr>
                        <w:rFonts w:ascii="Sylfaen" w:hAnsi="Sylfaen"/>
                        <w:sz w:val="16"/>
                      </w:rPr>
                      <w:t xml:space="preserve">: </w:t>
                    </w:r>
                    <w:r w:rsidRPr="007D7929">
                      <w:rPr>
                        <w:rFonts w:ascii="Sylfaen" w:hAnsi="Sylfaen"/>
                        <w:sz w:val="14"/>
                        <w:szCs w:val="14"/>
                      </w:rPr>
                      <w:t>Տեղեկություններ՝ հաշվետու ամսվա համար</w:t>
                    </w:r>
                    <w:r>
                      <w:rPr>
                        <w:rFonts w:ascii="Sylfaen" w:hAnsi="Sylfaen"/>
                        <w:sz w:val="14"/>
                        <w:szCs w:val="14"/>
                        <w:lang w:val="en-US"/>
                      </w:rPr>
                      <w:t xml:space="preserve"> </w:t>
                    </w:r>
                    <w:r w:rsidRPr="007D7929">
                      <w:rPr>
                        <w:rFonts w:ascii="Sylfaen" w:hAnsi="Sylfaen"/>
                        <w:sz w:val="14"/>
                        <w:szCs w:val="14"/>
                      </w:rPr>
                      <w:t>[փոփոխված տեղեկությունները ներկայացվել են]</w:t>
                    </w:r>
                  </w:p>
                </w:txbxContent>
              </v:textbox>
            </v:shape>
            <v:shape id="Text Box 73" o:spid="_x0000_s1081" type="#_x0000_t202" style="position:absolute;left:2453;top:9123;width:3286;height:5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" stroked="f" strokeweight="0">
              <v:textbox inset="0,0,0,0">
                <w:txbxContent>
                  <w:p w:rsidR="00544C09" w:rsidRPr="007D7929" w:rsidRDefault="00544C09" w:rsidP="00DD7454">
                    <w:pPr>
                      <w:jc w:val="center"/>
                      <w:rPr>
                        <w:rFonts w:ascii="Sylfaen" w:hAnsi="Sylfaen"/>
                        <w:sz w:val="14"/>
                        <w:szCs w:val="16"/>
                      </w:rPr>
                    </w:pPr>
                    <w:r w:rsidRPr="007D7929">
                      <w:rPr>
                        <w:rFonts w:ascii="Sylfaen" w:hAnsi="Sylfaen"/>
                        <w:sz w:val="14"/>
                      </w:rPr>
                      <w:t>: Տեղեկություններ՝ հաշվետու ամսվա համար</w:t>
                    </w:r>
                    <w:r>
                      <w:rPr>
                        <w:rFonts w:ascii="Sylfaen" w:hAnsi="Sylfaen"/>
                        <w:sz w:val="14"/>
                        <w:lang w:val="en-US"/>
                      </w:rPr>
                      <w:t xml:space="preserve"> </w:t>
                    </w:r>
                    <w:r w:rsidRPr="007D7929">
                      <w:rPr>
                        <w:rFonts w:ascii="Sylfaen" w:hAnsi="Sylfaen"/>
                        <w:sz w:val="14"/>
                      </w:rPr>
                      <w:t>[փոփոխված տեղեկությունները մշակվել են]</w:t>
                    </w:r>
                  </w:p>
                </w:txbxContent>
              </v:textbox>
            </v:shape>
            <v:shape id="Text Box 74" o:spid="_x0000_s1082" type="#_x0000_t202" style="position:absolute;left:7320;top:9008;width:3286;height:7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" stroked="f" strokeweight="0">
              <v:textbox inset="0,0,0,0">
                <w:txbxContent>
                  <w:p w:rsidR="00544C09" w:rsidRPr="007D7929" w:rsidRDefault="00544C09" w:rsidP="00DD7454">
                    <w:pPr>
                      <w:jc w:val="center"/>
                      <w:rPr>
                        <w:rFonts w:ascii="Sylfaen" w:hAnsi="Sylfaen"/>
                        <w:sz w:val="14"/>
                        <w:szCs w:val="14"/>
                      </w:rPr>
                    </w:pPr>
                    <w:r w:rsidRPr="007D7929">
                      <w:rPr>
                        <w:rFonts w:ascii="Sylfaen" w:hAnsi="Sylfaen"/>
                        <w:sz w:val="14"/>
                        <w:szCs w:val="14"/>
                      </w:rPr>
                      <w:t>Հաշվետու ամսվա համար փոփոխված տեղեկությունների ընդունում և մշակում Հանձնաժողովում</w:t>
                    </w:r>
                    <w:r>
                      <w:rPr>
                        <w:rFonts w:ascii="Sylfaen" w:hAnsi="Sylfaen"/>
                        <w:sz w:val="14"/>
                        <w:szCs w:val="14"/>
                        <w:lang w:val="en-US"/>
                      </w:rPr>
                      <w:t xml:space="preserve"> </w:t>
                    </w:r>
                    <w:r w:rsidRPr="007D7929">
                      <w:rPr>
                        <w:rFonts w:ascii="Sylfaen" w:hAnsi="Sylfaen"/>
                        <w:sz w:val="14"/>
                        <w:szCs w:val="14"/>
                      </w:rPr>
                      <w:t>(P.DS.06.OPR.020)</w:t>
                    </w:r>
                  </w:p>
                </w:txbxContent>
              </v:textbox>
            </v:shape>
            <v:shape id="Text Box 75" o:spid="_x0000_s1083" type="#_x0000_t202" style="position:absolute;left:2539;top:7880;width:3200;height:7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" stroked="f" strokeweight="0">
              <v:textbox inset="0,0,0,0">
                <w:txbxContent>
                  <w:p w:rsidR="00544C09" w:rsidRPr="002352C4" w:rsidRDefault="00544C09">
                    <w:pPr>
                      <w:jc w:val="center"/>
                      <w:rPr>
                        <w:rFonts w:ascii="Sylfaen" w:hAnsi="Sylfaen"/>
                        <w:sz w:val="16"/>
                        <w:szCs w:val="16"/>
                      </w:rPr>
                    </w:pPr>
                    <w:r>
                      <w:rPr>
                        <w:rFonts w:ascii="Sylfaen" w:hAnsi="Sylfaen"/>
                        <w:sz w:val="16"/>
                      </w:rPr>
                      <w:t>Հաշվետու ամսվա համար փոփոխված տեղեկությունները Հանձնաժողով ներկայացնելը</w:t>
                    </w:r>
                  </w:p>
                </w:txbxContent>
              </v:textbox>
            </v:shape>
            <v:shape id="Text Box 76" o:spid="_x0000_s1084" type="#_x0000_t202" style="position:absolute;left:2625;top:9943;width:3200;height:8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" stroked="f" strokeweight="0">
              <v:textbox inset="0,0,0,0">
                <w:txbxContent>
                  <w:p w:rsidR="00544C09" w:rsidRPr="007D7929" w:rsidRDefault="00544C09" w:rsidP="00DD7454">
                    <w:pPr>
                      <w:jc w:val="center"/>
                      <w:rPr>
                        <w:rFonts w:ascii="Sylfaen" w:hAnsi="Sylfaen"/>
                        <w:sz w:val="14"/>
                        <w:szCs w:val="16"/>
                      </w:rPr>
                    </w:pPr>
                    <w:r w:rsidRPr="007D7929">
                      <w:rPr>
                        <w:rFonts w:ascii="Sylfaen" w:hAnsi="Sylfaen"/>
                        <w:sz w:val="14"/>
                      </w:rPr>
                      <w:t>Հանձնաժողովից հաշվետու ամսվա համար փոփոխված տեղեկությունների վերաբերյալ ծանուցման ստացում (P.DS.06.OPR.021)</w:t>
                    </w:r>
                  </w:p>
                </w:txbxContent>
              </v:textbox>
            </v:shape>
          </v:group>
        </w:pict>
      </w:r>
      <w:r w:rsidR="008820D4" w:rsidRPr="006209BE">
        <w:rPr>
          <w:rFonts w:ascii="Sylfaen" w:hAnsi="Sylfaen"/>
          <w:noProof/>
          <w:lang w:val="en-US" w:eastAsia="en-US" w:bidi="ar-SA"/>
        </w:rPr>
        <w:drawing>
          <wp:inline distT="0" distB="0" distL="0" distR="0">
            <wp:extent cx="5836920" cy="271272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5836920" cy="2712720"/>
                    </a:xfrm>
                    <a:prstGeom prst="rect">
                      <a:avLst/>
                    </a:prstGeom>
                    <a:noFill/>
                    <a:ln w="9525">
                      <a:noFill/>
                      <a:miter lim="800000"/>
                      <a:headEnd/>
                      <a:tailEnd/>
                    </a:ln>
                  </pic:spPr>
                </pic:pic>
              </a:graphicData>
            </a:graphic>
          </wp:inline>
        </w:drawing>
      </w:r>
    </w:p>
    <w:p w:rsidR="00444B6F" w:rsidRPr="007D7929" w:rsidRDefault="00496B9A" w:rsidP="006209BE">
      <w:pPr>
        <w:pStyle w:val="Picturecaption0"/>
        <w:shd w:val="clear" w:color="auto" w:fill="auto"/>
        <w:spacing w:after="160" w:line="360" w:lineRule="auto"/>
        <w:rPr>
          <w:rFonts w:ascii="Sylfaen" w:hAnsi="Sylfaen"/>
          <w:szCs w:val="24"/>
        </w:rPr>
      </w:pPr>
      <w:r w:rsidRPr="007D7929">
        <w:rPr>
          <w:rFonts w:ascii="Sylfaen" w:hAnsi="Sylfaen"/>
          <w:szCs w:val="24"/>
        </w:rPr>
        <w:t xml:space="preserve">Նկ. 8. </w:t>
      </w:r>
      <w:r w:rsidR="008F7F07" w:rsidRPr="007D7929">
        <w:rPr>
          <w:rFonts w:ascii="Sylfaen" w:hAnsi="Sylfaen"/>
          <w:szCs w:val="24"/>
        </w:rPr>
        <w:t>«Լիազորված մարմինների կողմից հաշվետու ամսվա համար փոփոխված տեղեկություններ</w:t>
      </w:r>
      <w:r w:rsidR="00923150" w:rsidRPr="007D7929">
        <w:rPr>
          <w:rFonts w:ascii="Sylfaen" w:hAnsi="Sylfaen"/>
          <w:szCs w:val="24"/>
        </w:rPr>
        <w:t>ը Հանձնաժողով</w:t>
      </w:r>
      <w:r w:rsidR="008F7F07" w:rsidRPr="007D7929">
        <w:rPr>
          <w:rFonts w:ascii="Sylfaen" w:hAnsi="Sylfaen"/>
          <w:szCs w:val="24"/>
        </w:rPr>
        <w:t xml:space="preserve"> ներկայաց</w:t>
      </w:r>
      <w:r w:rsidR="00A8567C" w:rsidRPr="007D7929">
        <w:rPr>
          <w:rFonts w:ascii="Sylfaen" w:hAnsi="Sylfaen"/>
          <w:szCs w:val="24"/>
        </w:rPr>
        <w:t>վ</w:t>
      </w:r>
      <w:r w:rsidR="00923150" w:rsidRPr="007D7929">
        <w:rPr>
          <w:rFonts w:ascii="Sylfaen" w:hAnsi="Sylfaen"/>
          <w:szCs w:val="24"/>
        </w:rPr>
        <w:t>ելը</w:t>
      </w:r>
      <w:r w:rsidR="008F7F07" w:rsidRPr="007D7929">
        <w:rPr>
          <w:rFonts w:ascii="Sylfaen" w:hAnsi="Sylfaen"/>
          <w:szCs w:val="24"/>
        </w:rPr>
        <w:t xml:space="preserve">» ընթացակարգի </w:t>
      </w:r>
      <w:r w:rsidR="005573E6" w:rsidRPr="007D7929">
        <w:rPr>
          <w:rFonts w:ascii="Sylfaen" w:hAnsi="Sylfaen"/>
          <w:szCs w:val="24"/>
        </w:rPr>
        <w:t>(P.DS.06.</w:t>
      </w:r>
      <w:smartTag w:uri="urn:schemas-microsoft-com:office:smarttags" w:element="stockticker">
        <w:r w:rsidR="005573E6" w:rsidRPr="007D7929">
          <w:rPr>
            <w:rFonts w:ascii="Sylfaen" w:hAnsi="Sylfaen"/>
            <w:szCs w:val="24"/>
          </w:rPr>
          <w:t>PRC</w:t>
        </w:r>
      </w:smartTag>
      <w:r w:rsidR="005573E6" w:rsidRPr="007D7929">
        <w:rPr>
          <w:rFonts w:ascii="Sylfaen" w:hAnsi="Sylfaen"/>
          <w:szCs w:val="24"/>
        </w:rPr>
        <w:t xml:space="preserve">.005) </w:t>
      </w:r>
      <w:r w:rsidR="008F7F07" w:rsidRPr="007D7929">
        <w:rPr>
          <w:rFonts w:ascii="Sylfaen" w:hAnsi="Sylfaen"/>
          <w:szCs w:val="24"/>
        </w:rPr>
        <w:t>կատարման սխեման</w:t>
      </w:r>
    </w:p>
    <w:p w:rsidR="00444B6F" w:rsidRPr="006209BE" w:rsidRDefault="00444B6F" w:rsidP="006209BE">
      <w:pPr>
        <w:spacing w:after="160" w:line="360" w:lineRule="auto"/>
        <w:rPr>
          <w:rFonts w:ascii="Sylfaen" w:hAnsi="Sylfaen"/>
        </w:rPr>
      </w:pPr>
    </w:p>
    <w:p w:rsidR="00444B6F" w:rsidRPr="006209BE" w:rsidRDefault="00A95713" w:rsidP="007D7929">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lastRenderedPageBreak/>
        <w:t>48.</w:t>
      </w:r>
      <w:r w:rsidR="007D7929" w:rsidRPr="007D7929">
        <w:rPr>
          <w:rFonts w:ascii="Sylfaen" w:hAnsi="Sylfaen"/>
          <w:sz w:val="24"/>
          <w:szCs w:val="24"/>
        </w:rPr>
        <w:tab/>
      </w:r>
      <w:r w:rsidR="00A67365" w:rsidRPr="006209BE">
        <w:rPr>
          <w:rFonts w:ascii="Sylfaen" w:hAnsi="Sylfaen"/>
          <w:sz w:val="24"/>
          <w:szCs w:val="24"/>
        </w:rPr>
        <w:t>«</w:t>
      </w:r>
      <w:r w:rsidR="00735949" w:rsidRPr="006209BE">
        <w:rPr>
          <w:rFonts w:ascii="Sylfaen" w:hAnsi="Sylfaen"/>
          <w:sz w:val="24"/>
          <w:szCs w:val="24"/>
        </w:rPr>
        <w:t>Լիազորված մարմինների կողմից հաշվետու ամսվա համար փոփոխված տեղեկությունները Հանձնաժողով ներկայաց</w:t>
      </w:r>
      <w:r w:rsidR="00A8567C" w:rsidRPr="006209BE">
        <w:rPr>
          <w:rFonts w:ascii="Sylfaen" w:hAnsi="Sylfaen"/>
          <w:sz w:val="24"/>
          <w:szCs w:val="24"/>
        </w:rPr>
        <w:t>վ</w:t>
      </w:r>
      <w:r w:rsidR="00735949" w:rsidRPr="006209BE">
        <w:rPr>
          <w:rFonts w:ascii="Sylfaen" w:hAnsi="Sylfaen"/>
          <w:sz w:val="24"/>
          <w:szCs w:val="24"/>
        </w:rPr>
        <w:t>ելը</w:t>
      </w:r>
      <w:r w:rsidR="00A67365" w:rsidRPr="006209BE">
        <w:rPr>
          <w:rFonts w:ascii="Sylfaen" w:hAnsi="Sylfaen"/>
          <w:sz w:val="24"/>
          <w:szCs w:val="24"/>
        </w:rPr>
        <w:t>»</w:t>
      </w:r>
      <w:r w:rsidR="00735949" w:rsidRPr="006209BE">
        <w:rPr>
          <w:rFonts w:ascii="Sylfaen" w:hAnsi="Sylfaen"/>
          <w:sz w:val="24"/>
          <w:szCs w:val="24"/>
        </w:rPr>
        <w:t xml:space="preserve"> ընթացակարգը</w:t>
      </w:r>
      <w:r w:rsidR="00FA3793" w:rsidRPr="006209BE">
        <w:rPr>
          <w:rFonts w:ascii="Sylfaen" w:hAnsi="Sylfaen"/>
          <w:sz w:val="24"/>
          <w:szCs w:val="24"/>
        </w:rPr>
        <w:t xml:space="preserve"> (P.DS.06.</w:t>
      </w:r>
      <w:smartTag w:uri="urn:schemas-microsoft-com:office:smarttags" w:element="stockticker">
        <w:r w:rsidR="00FA3793" w:rsidRPr="006209BE">
          <w:rPr>
            <w:rFonts w:ascii="Sylfaen" w:hAnsi="Sylfaen"/>
            <w:sz w:val="24"/>
            <w:szCs w:val="24"/>
          </w:rPr>
          <w:t>PRC</w:t>
        </w:r>
      </w:smartTag>
      <w:r w:rsidR="00FA3793" w:rsidRPr="006209BE">
        <w:rPr>
          <w:rFonts w:ascii="Sylfaen" w:hAnsi="Sylfaen"/>
          <w:sz w:val="24"/>
          <w:szCs w:val="24"/>
        </w:rPr>
        <w:t>.005)</w:t>
      </w:r>
      <w:r w:rsidR="006209BE">
        <w:rPr>
          <w:rFonts w:ascii="Sylfaen" w:hAnsi="Sylfaen"/>
          <w:sz w:val="24"/>
          <w:szCs w:val="24"/>
        </w:rPr>
        <w:t xml:space="preserve"> </w:t>
      </w:r>
      <w:r w:rsidR="00735949" w:rsidRPr="006209BE">
        <w:rPr>
          <w:rFonts w:ascii="Sylfaen" w:hAnsi="Sylfaen"/>
          <w:sz w:val="24"/>
          <w:szCs w:val="24"/>
        </w:rPr>
        <w:t>կատարվում է հաշվետու ամսվա համար նախկինում ուղարկված տեղեկություններում փոփոխությունների կատարման անհրաժեշտություն առաջանալու դեպքում։</w:t>
      </w:r>
    </w:p>
    <w:p w:rsidR="00444B6F" w:rsidRPr="006209BE" w:rsidRDefault="00D23036" w:rsidP="007D7929">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49.</w:t>
      </w:r>
      <w:r w:rsidR="007D7929" w:rsidRPr="007D7929">
        <w:rPr>
          <w:rFonts w:ascii="Sylfaen" w:hAnsi="Sylfaen"/>
          <w:sz w:val="24"/>
          <w:szCs w:val="24"/>
        </w:rPr>
        <w:tab/>
      </w:r>
      <w:r w:rsidR="00735949" w:rsidRPr="006209BE">
        <w:rPr>
          <w:rFonts w:ascii="Sylfaen" w:hAnsi="Sylfaen"/>
          <w:sz w:val="24"/>
          <w:szCs w:val="24"/>
        </w:rPr>
        <w:t>Առաջինը կատարվում է «Հաշվետու ամսվա համար փոփոխված տեղեկությունները Հանձնաժողով ներկայացնելը» գործառնությունը</w:t>
      </w:r>
      <w:r w:rsidR="003D6823" w:rsidRPr="006209BE">
        <w:rPr>
          <w:rFonts w:ascii="Sylfaen" w:hAnsi="Sylfaen"/>
          <w:sz w:val="24"/>
          <w:szCs w:val="24"/>
        </w:rPr>
        <w:t xml:space="preserve"> (P.DS.06.OPR.019)</w:t>
      </w:r>
      <w:r w:rsidRPr="006209BE">
        <w:rPr>
          <w:rFonts w:ascii="Sylfaen" w:hAnsi="Sylfaen"/>
          <w:sz w:val="24"/>
          <w:szCs w:val="24"/>
        </w:rPr>
        <w:t xml:space="preserve">, </w:t>
      </w:r>
      <w:r w:rsidR="00735949" w:rsidRPr="006209BE">
        <w:rPr>
          <w:rFonts w:ascii="Sylfaen" w:hAnsi="Sylfaen"/>
          <w:sz w:val="24"/>
          <w:szCs w:val="24"/>
        </w:rPr>
        <w:t>որի կատարման արդյունքներով ուղարկող լիազորված մարմինը ձ</w:t>
      </w:r>
      <w:r w:rsidR="006209BE">
        <w:rPr>
          <w:rFonts w:ascii="Sylfaen" w:hAnsi="Sylfaen"/>
          <w:sz w:val="24"/>
          <w:szCs w:val="24"/>
        </w:rPr>
        <w:t>եւ</w:t>
      </w:r>
      <w:r w:rsidR="00735949" w:rsidRPr="006209BE">
        <w:rPr>
          <w:rFonts w:ascii="Sylfaen" w:hAnsi="Sylfaen"/>
          <w:sz w:val="24"/>
          <w:szCs w:val="24"/>
        </w:rPr>
        <w:t xml:space="preserve">ավորում </w:t>
      </w:r>
      <w:r w:rsidR="006209BE">
        <w:rPr>
          <w:rFonts w:ascii="Sylfaen" w:hAnsi="Sylfaen"/>
          <w:sz w:val="24"/>
          <w:szCs w:val="24"/>
        </w:rPr>
        <w:t>եւ</w:t>
      </w:r>
      <w:r w:rsidR="00735949" w:rsidRPr="006209BE">
        <w:rPr>
          <w:rFonts w:ascii="Sylfaen" w:hAnsi="Sylfaen"/>
          <w:sz w:val="24"/>
          <w:szCs w:val="24"/>
        </w:rPr>
        <w:t xml:space="preserve"> Հանձնաժողով է ուղարկում հաշվետու ամսվա համար փոփոխված տեղեկությունները։</w:t>
      </w:r>
    </w:p>
    <w:p w:rsidR="00444B6F" w:rsidRPr="006209BE" w:rsidRDefault="00A95713" w:rsidP="007D7929">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50.</w:t>
      </w:r>
      <w:r w:rsidR="007D7929" w:rsidRPr="007D7929">
        <w:rPr>
          <w:rFonts w:ascii="Sylfaen" w:hAnsi="Sylfaen"/>
          <w:sz w:val="24"/>
          <w:szCs w:val="24"/>
        </w:rPr>
        <w:tab/>
      </w:r>
      <w:r w:rsidR="0079430E" w:rsidRPr="006209BE">
        <w:rPr>
          <w:rFonts w:ascii="Sylfaen" w:hAnsi="Sylfaen"/>
          <w:sz w:val="24"/>
          <w:szCs w:val="24"/>
        </w:rPr>
        <w:t>Հաշվետու ամսվա համար փոփոխված տեղեկությունները Հանձնաժողովի կողմից ստացվելիս կատարվում է «</w:t>
      </w:r>
      <w:r w:rsidR="008B4249" w:rsidRPr="006209BE">
        <w:rPr>
          <w:rFonts w:ascii="Sylfaen" w:hAnsi="Sylfaen"/>
          <w:sz w:val="24"/>
          <w:szCs w:val="24"/>
        </w:rPr>
        <w:t>Հ</w:t>
      </w:r>
      <w:r w:rsidR="0079430E" w:rsidRPr="006209BE">
        <w:rPr>
          <w:rFonts w:ascii="Sylfaen" w:hAnsi="Sylfaen"/>
          <w:sz w:val="24"/>
          <w:szCs w:val="24"/>
        </w:rPr>
        <w:t xml:space="preserve">աշվետու ամսվա համար փոփոխված տեղեկությունների ընդունում </w:t>
      </w:r>
      <w:r w:rsidR="006209BE">
        <w:rPr>
          <w:rFonts w:ascii="Sylfaen" w:hAnsi="Sylfaen"/>
          <w:sz w:val="24"/>
          <w:szCs w:val="24"/>
        </w:rPr>
        <w:t>եւ</w:t>
      </w:r>
      <w:r w:rsidR="0079430E" w:rsidRPr="006209BE">
        <w:rPr>
          <w:rFonts w:ascii="Sylfaen" w:hAnsi="Sylfaen"/>
          <w:sz w:val="24"/>
          <w:szCs w:val="24"/>
        </w:rPr>
        <w:t xml:space="preserve"> մշակում</w:t>
      </w:r>
      <w:r w:rsidR="008B4249" w:rsidRPr="006209BE">
        <w:rPr>
          <w:rFonts w:ascii="Sylfaen" w:hAnsi="Sylfaen"/>
          <w:sz w:val="24"/>
          <w:szCs w:val="24"/>
        </w:rPr>
        <w:t xml:space="preserve"> Հանձնաժողովում</w:t>
      </w:r>
      <w:r w:rsidR="0079430E" w:rsidRPr="006209BE">
        <w:rPr>
          <w:rFonts w:ascii="Sylfaen" w:hAnsi="Sylfaen"/>
          <w:sz w:val="24"/>
          <w:szCs w:val="24"/>
        </w:rPr>
        <w:t>» գործառնությունը</w:t>
      </w:r>
      <w:r w:rsidR="003D6823" w:rsidRPr="006209BE">
        <w:rPr>
          <w:rFonts w:ascii="Sylfaen" w:hAnsi="Sylfaen"/>
          <w:sz w:val="24"/>
          <w:szCs w:val="24"/>
        </w:rPr>
        <w:t xml:space="preserve"> (P.DS.06.OPR.020)</w:t>
      </w:r>
      <w:r w:rsidR="0079430E" w:rsidRPr="006209BE">
        <w:rPr>
          <w:rFonts w:ascii="Sylfaen" w:hAnsi="Sylfaen"/>
          <w:sz w:val="24"/>
          <w:szCs w:val="24"/>
        </w:rPr>
        <w:t>, որի կատարման արդյունքներով իրականացվում է նշված տեղեկությունների ընդունումն ու մշակումը։</w:t>
      </w:r>
      <w:r w:rsidR="008B4249" w:rsidRPr="006209BE">
        <w:rPr>
          <w:rFonts w:ascii="Sylfaen" w:hAnsi="Sylfaen"/>
          <w:sz w:val="24"/>
          <w:szCs w:val="24"/>
        </w:rPr>
        <w:t xml:space="preserve"> </w:t>
      </w:r>
      <w:r w:rsidR="00D95246" w:rsidRPr="006209BE">
        <w:rPr>
          <w:rFonts w:ascii="Sylfaen" w:hAnsi="Sylfaen"/>
          <w:sz w:val="24"/>
          <w:szCs w:val="24"/>
        </w:rPr>
        <w:t>Ուղարկող լիազորված մարմին է ուղարկվում հաշվետու ամսվա համար փոփոխված տեղեկություններ</w:t>
      </w:r>
      <w:r w:rsidR="008B4249" w:rsidRPr="006209BE">
        <w:rPr>
          <w:rFonts w:ascii="Sylfaen" w:hAnsi="Sylfaen"/>
          <w:sz w:val="24"/>
          <w:szCs w:val="24"/>
        </w:rPr>
        <w:t>ը</w:t>
      </w:r>
      <w:r w:rsidR="00D95246" w:rsidRPr="006209BE">
        <w:rPr>
          <w:rFonts w:ascii="Sylfaen" w:hAnsi="Sylfaen"/>
          <w:sz w:val="24"/>
          <w:szCs w:val="24"/>
        </w:rPr>
        <w:t xml:space="preserve"> մշակ</w:t>
      </w:r>
      <w:r w:rsidR="008B4249" w:rsidRPr="006209BE">
        <w:rPr>
          <w:rFonts w:ascii="Sylfaen" w:hAnsi="Sylfaen"/>
          <w:sz w:val="24"/>
          <w:szCs w:val="24"/>
        </w:rPr>
        <w:t>ելու</w:t>
      </w:r>
      <w:r w:rsidR="00D95246" w:rsidRPr="006209BE">
        <w:rPr>
          <w:rFonts w:ascii="Sylfaen" w:hAnsi="Sylfaen"/>
          <w:sz w:val="24"/>
          <w:szCs w:val="24"/>
        </w:rPr>
        <w:t xml:space="preserve"> վերաբերյալ ծանուցումը։</w:t>
      </w:r>
    </w:p>
    <w:p w:rsidR="00444B6F" w:rsidRPr="006209BE" w:rsidRDefault="00D23036" w:rsidP="007D7929">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51.</w:t>
      </w:r>
      <w:r w:rsidR="007D7929" w:rsidRPr="007D7929">
        <w:rPr>
          <w:rFonts w:ascii="Sylfaen" w:hAnsi="Sylfaen"/>
          <w:sz w:val="24"/>
          <w:szCs w:val="24"/>
        </w:rPr>
        <w:tab/>
      </w:r>
      <w:r w:rsidR="00D05D14" w:rsidRPr="006209BE">
        <w:rPr>
          <w:rFonts w:ascii="Sylfaen" w:hAnsi="Sylfaen"/>
          <w:sz w:val="24"/>
          <w:szCs w:val="24"/>
        </w:rPr>
        <w:t>Հաշվետու ամսվա համար փ</w:t>
      </w:r>
      <w:r w:rsidRPr="006209BE">
        <w:rPr>
          <w:rFonts w:ascii="Sylfaen" w:hAnsi="Sylfaen"/>
          <w:sz w:val="24"/>
          <w:szCs w:val="24"/>
        </w:rPr>
        <w:t>ոփոխված տեղեկությունները մշակելու վերաբերյալ ծանուցում</w:t>
      </w:r>
      <w:r w:rsidR="00E144DB" w:rsidRPr="006209BE">
        <w:rPr>
          <w:rFonts w:ascii="Sylfaen" w:hAnsi="Sylfaen"/>
          <w:sz w:val="24"/>
          <w:szCs w:val="24"/>
        </w:rPr>
        <w:t>ն</w:t>
      </w:r>
      <w:r w:rsidRPr="006209BE">
        <w:rPr>
          <w:rFonts w:ascii="Sylfaen" w:hAnsi="Sylfaen"/>
          <w:sz w:val="24"/>
          <w:szCs w:val="24"/>
        </w:rPr>
        <w:t xml:space="preserve"> ուղարկող լիազորված մարմնի կողմից ստա</w:t>
      </w:r>
      <w:r w:rsidR="00D05D14" w:rsidRPr="006209BE">
        <w:rPr>
          <w:rFonts w:ascii="Sylfaen" w:hAnsi="Sylfaen"/>
          <w:sz w:val="24"/>
          <w:szCs w:val="24"/>
        </w:rPr>
        <w:t>ցվել</w:t>
      </w:r>
      <w:r w:rsidRPr="006209BE">
        <w:rPr>
          <w:rFonts w:ascii="Sylfaen" w:hAnsi="Sylfaen"/>
          <w:sz w:val="24"/>
          <w:szCs w:val="24"/>
        </w:rPr>
        <w:t>իս կատարվում է «</w:t>
      </w:r>
      <w:r w:rsidR="008B4249" w:rsidRPr="006209BE">
        <w:rPr>
          <w:rFonts w:ascii="Sylfaen" w:hAnsi="Sylfaen"/>
          <w:sz w:val="24"/>
          <w:szCs w:val="24"/>
        </w:rPr>
        <w:t>Հանձնաժողովից հ</w:t>
      </w:r>
      <w:r w:rsidR="00D05D14" w:rsidRPr="006209BE">
        <w:rPr>
          <w:rFonts w:ascii="Sylfaen" w:hAnsi="Sylfaen"/>
          <w:sz w:val="24"/>
          <w:szCs w:val="24"/>
        </w:rPr>
        <w:t>աշվետու ամսվա համար փ</w:t>
      </w:r>
      <w:r w:rsidRPr="006209BE">
        <w:rPr>
          <w:rFonts w:ascii="Sylfaen" w:hAnsi="Sylfaen"/>
          <w:sz w:val="24"/>
          <w:szCs w:val="24"/>
        </w:rPr>
        <w:t>ոփոխված տեղեկություններ</w:t>
      </w:r>
      <w:r w:rsidR="008B4249" w:rsidRPr="006209BE">
        <w:rPr>
          <w:rFonts w:ascii="Sylfaen" w:hAnsi="Sylfaen"/>
          <w:sz w:val="24"/>
          <w:szCs w:val="24"/>
        </w:rPr>
        <w:t>ի</w:t>
      </w:r>
      <w:r w:rsidRPr="006209BE">
        <w:rPr>
          <w:rFonts w:ascii="Sylfaen" w:hAnsi="Sylfaen"/>
          <w:sz w:val="24"/>
          <w:szCs w:val="24"/>
        </w:rPr>
        <w:t xml:space="preserve"> մշակ</w:t>
      </w:r>
      <w:r w:rsidR="008B4249" w:rsidRPr="006209BE">
        <w:rPr>
          <w:rFonts w:ascii="Sylfaen" w:hAnsi="Sylfaen"/>
          <w:sz w:val="24"/>
          <w:szCs w:val="24"/>
        </w:rPr>
        <w:t>ման</w:t>
      </w:r>
      <w:r w:rsidRPr="006209BE">
        <w:rPr>
          <w:rFonts w:ascii="Sylfaen" w:hAnsi="Sylfaen"/>
          <w:sz w:val="24"/>
          <w:szCs w:val="24"/>
        </w:rPr>
        <w:t xml:space="preserve"> վերաբերյալ ծանուց</w:t>
      </w:r>
      <w:r w:rsidR="008B4249" w:rsidRPr="006209BE">
        <w:rPr>
          <w:rFonts w:ascii="Sylfaen" w:hAnsi="Sylfaen"/>
          <w:sz w:val="24"/>
          <w:szCs w:val="24"/>
        </w:rPr>
        <w:t>ման</w:t>
      </w:r>
      <w:r w:rsidRPr="006209BE">
        <w:rPr>
          <w:rFonts w:ascii="Sylfaen" w:hAnsi="Sylfaen"/>
          <w:sz w:val="24"/>
          <w:szCs w:val="24"/>
        </w:rPr>
        <w:t xml:space="preserve"> ստա</w:t>
      </w:r>
      <w:r w:rsidR="008B4249" w:rsidRPr="006209BE">
        <w:rPr>
          <w:rFonts w:ascii="Sylfaen" w:hAnsi="Sylfaen"/>
          <w:sz w:val="24"/>
          <w:szCs w:val="24"/>
        </w:rPr>
        <w:t>ցում</w:t>
      </w:r>
      <w:r w:rsidRPr="006209BE">
        <w:rPr>
          <w:rFonts w:ascii="Sylfaen" w:hAnsi="Sylfaen"/>
          <w:sz w:val="24"/>
          <w:szCs w:val="24"/>
        </w:rPr>
        <w:t>» գործառնությունը</w:t>
      </w:r>
      <w:r w:rsidR="00336ED5" w:rsidRPr="006209BE">
        <w:rPr>
          <w:rFonts w:ascii="Sylfaen" w:hAnsi="Sylfaen"/>
          <w:sz w:val="24"/>
          <w:szCs w:val="24"/>
        </w:rPr>
        <w:t xml:space="preserve"> (P.DS.06.OPR.021)</w:t>
      </w:r>
      <w:r w:rsidRPr="006209BE">
        <w:rPr>
          <w:rFonts w:ascii="Sylfaen" w:hAnsi="Sylfaen"/>
          <w:sz w:val="24"/>
          <w:szCs w:val="24"/>
        </w:rPr>
        <w:t xml:space="preserve">, որի կատարման արդյունքներով իրականացվում են նշված տեղեկությունների ընդունումը </w:t>
      </w:r>
      <w:r w:rsidR="006209BE">
        <w:rPr>
          <w:rFonts w:ascii="Sylfaen" w:hAnsi="Sylfaen"/>
          <w:sz w:val="24"/>
          <w:szCs w:val="24"/>
        </w:rPr>
        <w:t>եւ</w:t>
      </w:r>
      <w:r w:rsidRPr="006209BE">
        <w:rPr>
          <w:rFonts w:ascii="Sylfaen" w:hAnsi="Sylfaen"/>
          <w:sz w:val="24"/>
          <w:szCs w:val="24"/>
        </w:rPr>
        <w:t xml:space="preserve"> մշակումը։</w:t>
      </w:r>
    </w:p>
    <w:p w:rsidR="007D7929" w:rsidRDefault="00D23036" w:rsidP="007D7929">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52.</w:t>
      </w:r>
      <w:r w:rsidR="007D7929" w:rsidRPr="007D7929">
        <w:rPr>
          <w:rFonts w:ascii="Sylfaen" w:hAnsi="Sylfaen"/>
          <w:sz w:val="24"/>
          <w:szCs w:val="24"/>
        </w:rPr>
        <w:tab/>
      </w:r>
      <w:r w:rsidR="00D05D14" w:rsidRPr="006209BE">
        <w:rPr>
          <w:rFonts w:ascii="Sylfaen" w:hAnsi="Sylfaen"/>
          <w:sz w:val="24"/>
          <w:szCs w:val="24"/>
        </w:rPr>
        <w:t>«Լիազորված մարմինների կողմից հաշվետու ամսվա համար փոփոխված տեղեկությունները Հանձնաժողով ներկայաց</w:t>
      </w:r>
      <w:r w:rsidR="00A8567C" w:rsidRPr="006209BE">
        <w:rPr>
          <w:rFonts w:ascii="Sylfaen" w:hAnsi="Sylfaen"/>
          <w:sz w:val="24"/>
          <w:szCs w:val="24"/>
        </w:rPr>
        <w:t>վ</w:t>
      </w:r>
      <w:r w:rsidR="00D05D14" w:rsidRPr="006209BE">
        <w:rPr>
          <w:rFonts w:ascii="Sylfaen" w:hAnsi="Sylfaen"/>
          <w:sz w:val="24"/>
          <w:szCs w:val="24"/>
        </w:rPr>
        <w:t xml:space="preserve">ելը» ընթացակարգի </w:t>
      </w:r>
      <w:r w:rsidR="00963BF2" w:rsidRPr="006209BE">
        <w:rPr>
          <w:rFonts w:ascii="Sylfaen" w:hAnsi="Sylfaen"/>
          <w:sz w:val="24"/>
          <w:szCs w:val="24"/>
        </w:rPr>
        <w:t>(P.DS.06.</w:t>
      </w:r>
      <w:smartTag w:uri="urn:schemas-microsoft-com:office:smarttags" w:element="stockticker">
        <w:r w:rsidR="00963BF2" w:rsidRPr="006209BE">
          <w:rPr>
            <w:rFonts w:ascii="Sylfaen" w:hAnsi="Sylfaen"/>
            <w:sz w:val="24"/>
            <w:szCs w:val="24"/>
          </w:rPr>
          <w:t>PRC</w:t>
        </w:r>
      </w:smartTag>
      <w:r w:rsidR="00963BF2" w:rsidRPr="006209BE">
        <w:rPr>
          <w:rFonts w:ascii="Sylfaen" w:hAnsi="Sylfaen"/>
          <w:sz w:val="24"/>
          <w:szCs w:val="24"/>
        </w:rPr>
        <w:t xml:space="preserve">.005) </w:t>
      </w:r>
      <w:r w:rsidR="00D05D14" w:rsidRPr="006209BE">
        <w:rPr>
          <w:rFonts w:ascii="Sylfaen" w:hAnsi="Sylfaen"/>
          <w:sz w:val="24"/>
          <w:szCs w:val="24"/>
        </w:rPr>
        <w:t>կատարման արդյունքը Հանձնաժողովի կողմից հաշվետու ամսվա համար փոփոխված տեղեկությունների ստացումն է։</w:t>
      </w:r>
    </w:p>
    <w:p w:rsidR="007D7929" w:rsidRDefault="007D7929">
      <w:pPr>
        <w:widowControl/>
        <w:rPr>
          <w:rFonts w:ascii="Sylfaen" w:eastAsia="Times New Roman" w:hAnsi="Sylfaen" w:cs="Times New Roman"/>
          <w:color w:val="auto"/>
          <w:lang w:bidi="ar-SA"/>
        </w:rPr>
      </w:pPr>
      <w:r>
        <w:rPr>
          <w:rFonts w:ascii="Sylfaen" w:hAnsi="Sylfaen"/>
        </w:rPr>
        <w:br w:type="page"/>
      </w:r>
    </w:p>
    <w:p w:rsidR="001A0BB5" w:rsidRPr="006209BE" w:rsidRDefault="00D23036" w:rsidP="007D7929">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lastRenderedPageBreak/>
        <w:t>53.</w:t>
      </w:r>
      <w:r w:rsidR="007D7929" w:rsidRPr="007D7929">
        <w:rPr>
          <w:rFonts w:ascii="Sylfaen" w:hAnsi="Sylfaen"/>
          <w:sz w:val="24"/>
          <w:szCs w:val="24"/>
        </w:rPr>
        <w:tab/>
      </w:r>
      <w:r w:rsidRPr="006209BE">
        <w:rPr>
          <w:rFonts w:ascii="Sylfaen" w:hAnsi="Sylfaen"/>
          <w:sz w:val="24"/>
          <w:szCs w:val="24"/>
        </w:rPr>
        <w:t xml:space="preserve">Ընդհանուր գործընթացի՝ «Հաշվետու ամսվա համար </w:t>
      </w:r>
      <w:r w:rsidR="00D05D14" w:rsidRPr="006209BE">
        <w:rPr>
          <w:rFonts w:ascii="Sylfaen" w:hAnsi="Sylfaen"/>
          <w:sz w:val="24"/>
          <w:szCs w:val="24"/>
        </w:rPr>
        <w:t xml:space="preserve">փոփոխված </w:t>
      </w:r>
      <w:r w:rsidRPr="006209BE">
        <w:rPr>
          <w:rFonts w:ascii="Sylfaen" w:hAnsi="Sylfaen"/>
          <w:sz w:val="24"/>
          <w:szCs w:val="24"/>
        </w:rPr>
        <w:t>տեղեկությունները լիազորված մարմինների կողմից</w:t>
      </w:r>
      <w:r w:rsidR="006209BE">
        <w:rPr>
          <w:rFonts w:ascii="Sylfaen" w:hAnsi="Sylfaen"/>
          <w:sz w:val="24"/>
          <w:szCs w:val="24"/>
        </w:rPr>
        <w:t xml:space="preserve"> </w:t>
      </w:r>
      <w:r w:rsidRPr="006209BE">
        <w:rPr>
          <w:rFonts w:ascii="Sylfaen" w:hAnsi="Sylfaen"/>
          <w:sz w:val="24"/>
          <w:szCs w:val="24"/>
        </w:rPr>
        <w:t xml:space="preserve">Հանձնաժողով ներկայացնելը» </w:t>
      </w:r>
      <w:r w:rsidR="00963BF2" w:rsidRPr="006209BE">
        <w:rPr>
          <w:rFonts w:ascii="Sylfaen" w:hAnsi="Sylfaen"/>
          <w:sz w:val="24"/>
          <w:szCs w:val="24"/>
        </w:rPr>
        <w:t xml:space="preserve">ընթացակարգի </w:t>
      </w:r>
      <w:r w:rsidRPr="006209BE">
        <w:rPr>
          <w:rFonts w:ascii="Sylfaen" w:hAnsi="Sylfaen"/>
          <w:sz w:val="24"/>
          <w:szCs w:val="24"/>
        </w:rPr>
        <w:t>(P.DS.0</w:t>
      </w:r>
      <w:r w:rsidR="00D05D14" w:rsidRPr="006209BE">
        <w:rPr>
          <w:rFonts w:ascii="Sylfaen" w:hAnsi="Sylfaen"/>
          <w:sz w:val="24"/>
          <w:szCs w:val="24"/>
        </w:rPr>
        <w:t>6</w:t>
      </w:r>
      <w:r w:rsidRPr="006209BE">
        <w:rPr>
          <w:rFonts w:ascii="Sylfaen" w:hAnsi="Sylfaen"/>
          <w:sz w:val="24"/>
          <w:szCs w:val="24"/>
        </w:rPr>
        <w:t>.</w:t>
      </w:r>
      <w:smartTag w:uri="urn:schemas-microsoft-com:office:smarttags" w:element="stockticker">
        <w:r w:rsidRPr="006209BE">
          <w:rPr>
            <w:rFonts w:ascii="Sylfaen" w:hAnsi="Sylfaen"/>
            <w:sz w:val="24"/>
            <w:szCs w:val="24"/>
          </w:rPr>
          <w:t>PRC</w:t>
        </w:r>
      </w:smartTag>
      <w:r w:rsidRPr="006209BE">
        <w:rPr>
          <w:rFonts w:ascii="Sylfaen" w:hAnsi="Sylfaen"/>
          <w:sz w:val="24"/>
          <w:szCs w:val="24"/>
        </w:rPr>
        <w:t>.00</w:t>
      </w:r>
      <w:r w:rsidR="00D05D14" w:rsidRPr="006209BE">
        <w:rPr>
          <w:rFonts w:ascii="Sylfaen" w:hAnsi="Sylfaen"/>
          <w:sz w:val="24"/>
          <w:szCs w:val="24"/>
        </w:rPr>
        <w:t>5</w:t>
      </w:r>
      <w:r w:rsidRPr="006209BE">
        <w:rPr>
          <w:rFonts w:ascii="Sylfaen" w:hAnsi="Sylfaen"/>
          <w:sz w:val="24"/>
          <w:szCs w:val="24"/>
        </w:rPr>
        <w:t>) շրջանակներում կատարվող գործառնությունների ցանկը բերված է 21-րդ աղյուսակում։</w:t>
      </w:r>
    </w:p>
    <w:p w:rsidR="007D7929" w:rsidRDefault="007D7929" w:rsidP="006209BE">
      <w:pPr>
        <w:pStyle w:val="Bodytext20"/>
        <w:shd w:val="clear" w:color="auto" w:fill="auto"/>
        <w:spacing w:before="0" w:after="160" w:line="360" w:lineRule="auto"/>
        <w:jc w:val="right"/>
        <w:rPr>
          <w:rFonts w:ascii="Sylfaen" w:hAnsi="Sylfaen"/>
          <w:sz w:val="24"/>
          <w:szCs w:val="24"/>
          <w:lang w:val="en-US"/>
        </w:rPr>
      </w:pPr>
    </w:p>
    <w:p w:rsidR="00444B6F" w:rsidRPr="006209BE" w:rsidRDefault="00496B9A" w:rsidP="006209BE">
      <w:pPr>
        <w:pStyle w:val="Bodytext20"/>
        <w:shd w:val="clear" w:color="auto" w:fill="auto"/>
        <w:spacing w:before="0" w:after="160" w:line="360" w:lineRule="auto"/>
        <w:jc w:val="right"/>
        <w:rPr>
          <w:rFonts w:ascii="Sylfaen" w:hAnsi="Sylfaen"/>
          <w:sz w:val="24"/>
          <w:szCs w:val="24"/>
        </w:rPr>
      </w:pPr>
      <w:r w:rsidRPr="006209BE">
        <w:rPr>
          <w:rFonts w:ascii="Sylfaen" w:hAnsi="Sylfaen"/>
          <w:sz w:val="24"/>
          <w:szCs w:val="24"/>
        </w:rPr>
        <w:t>Աղյուսակ 21</w:t>
      </w:r>
    </w:p>
    <w:p w:rsidR="00444B6F" w:rsidRPr="006209BE" w:rsidRDefault="00496B9A"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 xml:space="preserve">Ընդհանուր գործընթացի՝ «Հաշվետու ամսվա համար </w:t>
      </w:r>
      <w:r w:rsidR="0076016E" w:rsidRPr="006209BE">
        <w:rPr>
          <w:rFonts w:ascii="Sylfaen" w:hAnsi="Sylfaen"/>
          <w:sz w:val="24"/>
          <w:szCs w:val="24"/>
        </w:rPr>
        <w:t xml:space="preserve">փոփոխված </w:t>
      </w:r>
      <w:r w:rsidRPr="006209BE">
        <w:rPr>
          <w:rFonts w:ascii="Sylfaen" w:hAnsi="Sylfaen"/>
          <w:sz w:val="24"/>
          <w:szCs w:val="24"/>
        </w:rPr>
        <w:t>տեղեկությունները լիազորված մարմինների կողմից Հանձնաժողով ներկայաց</w:t>
      </w:r>
      <w:r w:rsidR="00A8567C" w:rsidRPr="006209BE">
        <w:rPr>
          <w:rFonts w:ascii="Sylfaen" w:hAnsi="Sylfaen"/>
          <w:sz w:val="24"/>
          <w:szCs w:val="24"/>
        </w:rPr>
        <w:t>վ</w:t>
      </w:r>
      <w:r w:rsidRPr="006209BE">
        <w:rPr>
          <w:rFonts w:ascii="Sylfaen" w:hAnsi="Sylfaen"/>
          <w:sz w:val="24"/>
          <w:szCs w:val="24"/>
        </w:rPr>
        <w:t xml:space="preserve">ելը» ընթացակարգի </w:t>
      </w:r>
      <w:r w:rsidR="00FC2C13" w:rsidRPr="006209BE">
        <w:rPr>
          <w:rFonts w:ascii="Sylfaen" w:hAnsi="Sylfaen"/>
          <w:sz w:val="24"/>
          <w:szCs w:val="24"/>
        </w:rPr>
        <w:t>(P.DS.06.</w:t>
      </w:r>
      <w:smartTag w:uri="urn:schemas-microsoft-com:office:smarttags" w:element="stockticker">
        <w:r w:rsidR="00FC2C13" w:rsidRPr="006209BE">
          <w:rPr>
            <w:rFonts w:ascii="Sylfaen" w:hAnsi="Sylfaen"/>
            <w:sz w:val="24"/>
            <w:szCs w:val="24"/>
          </w:rPr>
          <w:t>PRC</w:t>
        </w:r>
      </w:smartTag>
      <w:r w:rsidR="00FC2C13" w:rsidRPr="006209BE">
        <w:rPr>
          <w:rFonts w:ascii="Sylfaen" w:hAnsi="Sylfaen"/>
          <w:sz w:val="24"/>
          <w:szCs w:val="24"/>
        </w:rPr>
        <w:t xml:space="preserve">.005) </w:t>
      </w:r>
      <w:r w:rsidRPr="006209BE">
        <w:rPr>
          <w:rFonts w:ascii="Sylfaen" w:hAnsi="Sylfaen"/>
          <w:sz w:val="24"/>
          <w:szCs w:val="24"/>
        </w:rPr>
        <w:t>շրջանակներում կատարվող գործառնությունների ցանկը</w:t>
      </w:r>
    </w:p>
    <w:tbl>
      <w:tblPr>
        <w:tblOverlap w:val="neve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271"/>
        <w:gridCol w:w="3850"/>
        <w:gridCol w:w="2956"/>
      </w:tblGrid>
      <w:tr w:rsidR="00444B6F" w:rsidRPr="007D7929" w:rsidTr="007D7929">
        <w:trPr>
          <w:tblHeader/>
          <w:jc w:val="center"/>
        </w:trPr>
        <w:tc>
          <w:tcPr>
            <w:tcW w:w="2271" w:type="dxa"/>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Ծածկագրային նշագիրը</w:t>
            </w:r>
          </w:p>
        </w:tc>
        <w:tc>
          <w:tcPr>
            <w:tcW w:w="3850" w:type="dxa"/>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Անվանումը</w:t>
            </w:r>
          </w:p>
        </w:tc>
        <w:tc>
          <w:tcPr>
            <w:tcW w:w="2956" w:type="dxa"/>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Նկարագրությունը</w:t>
            </w:r>
          </w:p>
        </w:tc>
      </w:tr>
      <w:tr w:rsidR="00444B6F" w:rsidRPr="007D7929" w:rsidTr="007D7929">
        <w:trPr>
          <w:tblHeader/>
          <w:jc w:val="center"/>
        </w:trPr>
        <w:tc>
          <w:tcPr>
            <w:tcW w:w="2271" w:type="dxa"/>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1.</w:t>
            </w:r>
          </w:p>
        </w:tc>
        <w:tc>
          <w:tcPr>
            <w:tcW w:w="3850" w:type="dxa"/>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2.</w:t>
            </w:r>
          </w:p>
        </w:tc>
        <w:tc>
          <w:tcPr>
            <w:tcW w:w="2956" w:type="dxa"/>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3.</w:t>
            </w:r>
          </w:p>
        </w:tc>
      </w:tr>
      <w:tr w:rsidR="00444B6F" w:rsidRPr="007D7929" w:rsidTr="007D7929">
        <w:trPr>
          <w:jc w:val="center"/>
        </w:trPr>
        <w:tc>
          <w:tcPr>
            <w:tcW w:w="2271" w:type="dxa"/>
            <w:shd w:val="clear" w:color="auto" w:fill="FFFFFF"/>
          </w:tcPr>
          <w:p w:rsidR="00444B6F" w:rsidRPr="007D7929" w:rsidRDefault="00496B9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P.DS.06.OPR.019</w:t>
            </w:r>
          </w:p>
        </w:tc>
        <w:tc>
          <w:tcPr>
            <w:tcW w:w="3850" w:type="dxa"/>
            <w:shd w:val="clear" w:color="auto" w:fill="FFFFFF"/>
          </w:tcPr>
          <w:p w:rsidR="00444B6F" w:rsidRPr="007D7929" w:rsidRDefault="00683343"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լիազորված մարմինների կողմից հաշվետու ամսվա համար փոփոխված տեղեկությունները Հանձնաժողով ներկայաց</w:t>
            </w:r>
            <w:r w:rsidR="00A8567C" w:rsidRPr="007D7929">
              <w:rPr>
                <w:rStyle w:val="Bodytext212pt"/>
                <w:rFonts w:ascii="Sylfaen" w:hAnsi="Sylfaen"/>
                <w:sz w:val="20"/>
              </w:rPr>
              <w:t>վ</w:t>
            </w:r>
            <w:r w:rsidRPr="007D7929">
              <w:rPr>
                <w:rStyle w:val="Bodytext212pt"/>
                <w:rFonts w:ascii="Sylfaen" w:hAnsi="Sylfaen"/>
                <w:sz w:val="20"/>
              </w:rPr>
              <w:t>ելը</w:t>
            </w:r>
          </w:p>
        </w:tc>
        <w:tc>
          <w:tcPr>
            <w:tcW w:w="2956" w:type="dxa"/>
            <w:shd w:val="clear" w:color="auto" w:fill="FFFFFF"/>
          </w:tcPr>
          <w:p w:rsidR="00444B6F" w:rsidRPr="007D7929" w:rsidRDefault="00496B9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բերված է սույն կանոնների 22-րդ աղյուսակում</w:t>
            </w:r>
          </w:p>
        </w:tc>
      </w:tr>
      <w:tr w:rsidR="00444B6F" w:rsidRPr="007D7929" w:rsidTr="007D7929">
        <w:trPr>
          <w:jc w:val="center"/>
        </w:trPr>
        <w:tc>
          <w:tcPr>
            <w:tcW w:w="2271" w:type="dxa"/>
            <w:shd w:val="clear" w:color="auto" w:fill="FFFFFF"/>
          </w:tcPr>
          <w:p w:rsidR="00444B6F" w:rsidRPr="007D7929" w:rsidRDefault="00496B9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P.DS.06.OPR.020</w:t>
            </w:r>
          </w:p>
        </w:tc>
        <w:tc>
          <w:tcPr>
            <w:tcW w:w="3850" w:type="dxa"/>
            <w:shd w:val="clear" w:color="auto" w:fill="FFFFFF"/>
          </w:tcPr>
          <w:p w:rsidR="00444B6F" w:rsidRPr="007D7929" w:rsidRDefault="00683343"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 xml:space="preserve">Հանձնաժողովում հաշվետու ամսվա համար փոփոխված տեղեկությունների ընդունում </w:t>
            </w:r>
            <w:r w:rsidR="006209BE" w:rsidRPr="007D7929">
              <w:rPr>
                <w:rStyle w:val="Bodytext212pt"/>
                <w:rFonts w:ascii="Sylfaen" w:hAnsi="Sylfaen"/>
                <w:sz w:val="20"/>
              </w:rPr>
              <w:t>եւ</w:t>
            </w:r>
            <w:r w:rsidRPr="007D7929">
              <w:rPr>
                <w:rStyle w:val="Bodytext212pt"/>
                <w:rFonts w:ascii="Sylfaen" w:hAnsi="Sylfaen"/>
                <w:sz w:val="20"/>
              </w:rPr>
              <w:t xml:space="preserve"> մշակում</w:t>
            </w:r>
          </w:p>
        </w:tc>
        <w:tc>
          <w:tcPr>
            <w:tcW w:w="2956" w:type="dxa"/>
            <w:shd w:val="clear" w:color="auto" w:fill="FFFFFF"/>
          </w:tcPr>
          <w:p w:rsidR="00444B6F" w:rsidRPr="007D7929" w:rsidRDefault="00496B9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բերված է սույն կանոնների 23-րդ աղյուսակում</w:t>
            </w:r>
          </w:p>
        </w:tc>
      </w:tr>
      <w:tr w:rsidR="00444B6F" w:rsidRPr="007D7929" w:rsidTr="007D7929">
        <w:trPr>
          <w:jc w:val="center"/>
        </w:trPr>
        <w:tc>
          <w:tcPr>
            <w:tcW w:w="2271" w:type="dxa"/>
            <w:shd w:val="clear" w:color="auto" w:fill="FFFFFF"/>
          </w:tcPr>
          <w:p w:rsidR="00444B6F" w:rsidRPr="007D7929" w:rsidRDefault="00496B9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P.DS.06.OPR.021</w:t>
            </w:r>
          </w:p>
        </w:tc>
        <w:tc>
          <w:tcPr>
            <w:tcW w:w="3850" w:type="dxa"/>
            <w:shd w:val="clear" w:color="auto" w:fill="FFFFFF"/>
          </w:tcPr>
          <w:p w:rsidR="00444B6F" w:rsidRPr="007D7929" w:rsidRDefault="00683343"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Հանձնաժողովից հաշվետու ամսվա համար փոփոխված տեղեկությունների մշակման վերաբերյալ ծանուցման ստացում</w:t>
            </w:r>
          </w:p>
        </w:tc>
        <w:tc>
          <w:tcPr>
            <w:tcW w:w="2956" w:type="dxa"/>
            <w:shd w:val="clear" w:color="auto" w:fill="FFFFFF"/>
          </w:tcPr>
          <w:p w:rsidR="00444B6F" w:rsidRPr="007D7929" w:rsidRDefault="00496B9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բերված է սույն կանոնների 24-րդ աղյուսակում</w:t>
            </w:r>
          </w:p>
        </w:tc>
      </w:tr>
    </w:tbl>
    <w:p w:rsidR="00444B6F" w:rsidRPr="006209BE" w:rsidRDefault="00444B6F" w:rsidP="006209BE">
      <w:pPr>
        <w:spacing w:after="160" w:line="360" w:lineRule="auto"/>
        <w:rPr>
          <w:rFonts w:ascii="Sylfaen" w:hAnsi="Sylfaen"/>
        </w:rPr>
      </w:pPr>
    </w:p>
    <w:p w:rsidR="00A95713" w:rsidRPr="006209BE" w:rsidRDefault="00A95713" w:rsidP="006209BE">
      <w:pPr>
        <w:pStyle w:val="Tablecaption0"/>
        <w:shd w:val="clear" w:color="auto" w:fill="auto"/>
        <w:spacing w:after="160" w:line="360" w:lineRule="auto"/>
        <w:rPr>
          <w:rFonts w:ascii="Sylfaen" w:hAnsi="Sylfaen"/>
          <w:sz w:val="24"/>
          <w:szCs w:val="24"/>
        </w:rPr>
      </w:pPr>
      <w:r w:rsidRPr="006209BE">
        <w:rPr>
          <w:rStyle w:val="Headerorfooter41"/>
          <w:rFonts w:ascii="Sylfaen" w:hAnsi="Sylfaen"/>
          <w:sz w:val="24"/>
          <w:szCs w:val="24"/>
        </w:rPr>
        <w:t>Աղյուսակ</w:t>
      </w:r>
      <w:r w:rsidR="00683343" w:rsidRPr="006209BE">
        <w:rPr>
          <w:rStyle w:val="Headerorfooter41"/>
          <w:rFonts w:ascii="Sylfaen" w:hAnsi="Sylfaen"/>
          <w:sz w:val="24"/>
          <w:szCs w:val="24"/>
        </w:rPr>
        <w:t xml:space="preserve"> </w:t>
      </w:r>
      <w:r w:rsidRPr="006209BE">
        <w:rPr>
          <w:rFonts w:ascii="Sylfaen" w:hAnsi="Sylfaen"/>
          <w:sz w:val="24"/>
          <w:szCs w:val="24"/>
        </w:rPr>
        <w:t>22</w:t>
      </w:r>
    </w:p>
    <w:p w:rsidR="001A0BB5" w:rsidRPr="006209BE" w:rsidRDefault="008B4249" w:rsidP="006209BE">
      <w:pPr>
        <w:pStyle w:val="Tablecaption0"/>
        <w:shd w:val="clear" w:color="auto" w:fill="auto"/>
        <w:spacing w:after="160" w:line="360" w:lineRule="auto"/>
        <w:jc w:val="center"/>
        <w:rPr>
          <w:rFonts w:ascii="Sylfaen" w:hAnsi="Sylfaen"/>
          <w:sz w:val="24"/>
          <w:szCs w:val="24"/>
        </w:rPr>
      </w:pPr>
      <w:r w:rsidRPr="006209BE">
        <w:rPr>
          <w:rFonts w:ascii="Sylfaen" w:hAnsi="Sylfaen"/>
          <w:sz w:val="24"/>
          <w:szCs w:val="24"/>
        </w:rPr>
        <w:t>«Լիազորված մարմինների կողմից հաշվետու ամսվա համար փոփոխված տեղեկությունները Հանձնաժողով ներկայաց</w:t>
      </w:r>
      <w:r w:rsidR="00A8567C" w:rsidRPr="006209BE">
        <w:rPr>
          <w:rFonts w:ascii="Sylfaen" w:hAnsi="Sylfaen"/>
          <w:sz w:val="24"/>
          <w:szCs w:val="24"/>
        </w:rPr>
        <w:t>վ</w:t>
      </w:r>
      <w:r w:rsidRPr="006209BE">
        <w:rPr>
          <w:rFonts w:ascii="Sylfaen" w:hAnsi="Sylfaen"/>
          <w:sz w:val="24"/>
          <w:szCs w:val="24"/>
        </w:rPr>
        <w:t>ելը»</w:t>
      </w:r>
      <w:r w:rsidR="00C64820" w:rsidRPr="006209BE">
        <w:rPr>
          <w:rStyle w:val="Headerorfooter41"/>
          <w:rFonts w:ascii="Sylfaen" w:hAnsi="Sylfaen"/>
          <w:sz w:val="24"/>
          <w:szCs w:val="24"/>
        </w:rPr>
        <w:t xml:space="preserve"> </w:t>
      </w:r>
      <w:r w:rsidR="00294036" w:rsidRPr="006209BE">
        <w:rPr>
          <w:rStyle w:val="Headerorfooter41"/>
          <w:rFonts w:ascii="Sylfaen" w:hAnsi="Sylfaen"/>
          <w:sz w:val="24"/>
          <w:szCs w:val="24"/>
        </w:rPr>
        <w:t xml:space="preserve">գործառնության </w:t>
      </w:r>
      <w:r w:rsidR="00A95713" w:rsidRPr="006209BE">
        <w:rPr>
          <w:rStyle w:val="Headerorfooter41"/>
          <w:rFonts w:ascii="Sylfaen" w:hAnsi="Sylfaen"/>
          <w:sz w:val="24"/>
          <w:szCs w:val="24"/>
        </w:rPr>
        <w:t>(P.DS.06.OPR.019)</w:t>
      </w:r>
      <w:r w:rsidRPr="006209BE">
        <w:rPr>
          <w:rStyle w:val="Headerorfooter41"/>
          <w:rFonts w:ascii="Sylfaen" w:hAnsi="Sylfaen"/>
          <w:sz w:val="24"/>
          <w:szCs w:val="24"/>
        </w:rPr>
        <w:t xml:space="preserve"> նկարագրությունը</w:t>
      </w:r>
    </w:p>
    <w:tbl>
      <w:tblPr>
        <w:tblOverlap w:val="neve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69"/>
        <w:gridCol w:w="2685"/>
        <w:gridCol w:w="5836"/>
      </w:tblGrid>
      <w:tr w:rsidR="00444B6F" w:rsidRPr="007D7929" w:rsidTr="007D7929">
        <w:trPr>
          <w:tblHeader/>
          <w:jc w:val="center"/>
        </w:trPr>
        <w:tc>
          <w:tcPr>
            <w:tcW w:w="869" w:type="dxa"/>
            <w:shd w:val="clear" w:color="auto" w:fill="FFFFFF"/>
          </w:tcPr>
          <w:p w:rsidR="00444B6F" w:rsidRPr="007D7929" w:rsidRDefault="006C6011"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 xml:space="preserve">Համարը՝ </w:t>
            </w:r>
            <w:r w:rsidR="00496B9A" w:rsidRPr="007D7929">
              <w:rPr>
                <w:rStyle w:val="Bodytext212pt"/>
                <w:rFonts w:ascii="Sylfaen" w:hAnsi="Sylfaen"/>
                <w:sz w:val="20"/>
              </w:rPr>
              <w:t>ը/կ</w:t>
            </w:r>
          </w:p>
        </w:tc>
        <w:tc>
          <w:tcPr>
            <w:tcW w:w="2685" w:type="dxa"/>
            <w:shd w:val="clear" w:color="auto" w:fill="FFFFFF"/>
          </w:tcPr>
          <w:p w:rsidR="001A0BB5"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Տարրի նշագիրը</w:t>
            </w:r>
          </w:p>
        </w:tc>
        <w:tc>
          <w:tcPr>
            <w:tcW w:w="5836" w:type="dxa"/>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Նկարագրությունը</w:t>
            </w:r>
          </w:p>
        </w:tc>
      </w:tr>
      <w:tr w:rsidR="00444B6F" w:rsidRPr="007D7929" w:rsidTr="007D7929">
        <w:trPr>
          <w:tblHeader/>
          <w:jc w:val="center"/>
        </w:trPr>
        <w:tc>
          <w:tcPr>
            <w:tcW w:w="869" w:type="dxa"/>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1.</w:t>
            </w:r>
          </w:p>
        </w:tc>
        <w:tc>
          <w:tcPr>
            <w:tcW w:w="2685" w:type="dxa"/>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2.</w:t>
            </w:r>
          </w:p>
        </w:tc>
        <w:tc>
          <w:tcPr>
            <w:tcW w:w="5836" w:type="dxa"/>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3.</w:t>
            </w:r>
          </w:p>
        </w:tc>
      </w:tr>
      <w:tr w:rsidR="00444B6F" w:rsidRPr="007D7929" w:rsidTr="007D7929">
        <w:trPr>
          <w:jc w:val="center"/>
        </w:trPr>
        <w:tc>
          <w:tcPr>
            <w:tcW w:w="869" w:type="dxa"/>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1.</w:t>
            </w:r>
          </w:p>
        </w:tc>
        <w:tc>
          <w:tcPr>
            <w:tcW w:w="2685" w:type="dxa"/>
            <w:shd w:val="clear" w:color="auto" w:fill="FFFFFF"/>
          </w:tcPr>
          <w:p w:rsidR="00444B6F" w:rsidRPr="007D7929" w:rsidRDefault="00496B9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Ծածկագրային նշագիրը</w:t>
            </w:r>
          </w:p>
        </w:tc>
        <w:tc>
          <w:tcPr>
            <w:tcW w:w="5836" w:type="dxa"/>
            <w:shd w:val="clear" w:color="auto" w:fill="FFFFFF"/>
          </w:tcPr>
          <w:p w:rsidR="00444B6F" w:rsidRPr="007D7929" w:rsidRDefault="00496B9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P.DS.06.OPR.019</w:t>
            </w:r>
          </w:p>
        </w:tc>
      </w:tr>
      <w:tr w:rsidR="00444B6F" w:rsidRPr="007D7929" w:rsidTr="007D7929">
        <w:trPr>
          <w:jc w:val="center"/>
        </w:trPr>
        <w:tc>
          <w:tcPr>
            <w:tcW w:w="869" w:type="dxa"/>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lastRenderedPageBreak/>
              <w:t>2.</w:t>
            </w:r>
          </w:p>
        </w:tc>
        <w:tc>
          <w:tcPr>
            <w:tcW w:w="2685" w:type="dxa"/>
            <w:shd w:val="clear" w:color="auto" w:fill="FFFFFF"/>
          </w:tcPr>
          <w:p w:rsidR="00444B6F" w:rsidRPr="007D7929" w:rsidRDefault="00496B9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Գործառնության անվանումը</w:t>
            </w:r>
          </w:p>
        </w:tc>
        <w:tc>
          <w:tcPr>
            <w:tcW w:w="5836" w:type="dxa"/>
            <w:shd w:val="clear" w:color="auto" w:fill="FFFFFF"/>
          </w:tcPr>
          <w:p w:rsidR="00444B6F" w:rsidRPr="007D7929" w:rsidRDefault="002D1AAB"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Լիազորված մարմինների կողմից հաշվետու ամսվա համար փոփոխված տեղեկությունները Հանձնաժողով ներկայաց</w:t>
            </w:r>
            <w:r w:rsidR="00A8567C" w:rsidRPr="007D7929">
              <w:rPr>
                <w:rStyle w:val="Bodytext212pt"/>
                <w:rFonts w:ascii="Sylfaen" w:hAnsi="Sylfaen"/>
                <w:sz w:val="20"/>
              </w:rPr>
              <w:t>վ</w:t>
            </w:r>
            <w:r w:rsidRPr="007D7929">
              <w:rPr>
                <w:rStyle w:val="Bodytext212pt"/>
                <w:rFonts w:ascii="Sylfaen" w:hAnsi="Sylfaen"/>
                <w:sz w:val="20"/>
              </w:rPr>
              <w:t>ելը</w:t>
            </w:r>
          </w:p>
        </w:tc>
      </w:tr>
      <w:tr w:rsidR="00444B6F" w:rsidRPr="007D7929" w:rsidTr="007D7929">
        <w:trPr>
          <w:jc w:val="center"/>
        </w:trPr>
        <w:tc>
          <w:tcPr>
            <w:tcW w:w="869" w:type="dxa"/>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3.</w:t>
            </w:r>
          </w:p>
        </w:tc>
        <w:tc>
          <w:tcPr>
            <w:tcW w:w="2685" w:type="dxa"/>
            <w:shd w:val="clear" w:color="auto" w:fill="FFFFFF"/>
          </w:tcPr>
          <w:p w:rsidR="00444B6F" w:rsidRPr="007D7929" w:rsidRDefault="00496B9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Կատարողը</w:t>
            </w:r>
          </w:p>
        </w:tc>
        <w:tc>
          <w:tcPr>
            <w:tcW w:w="5836" w:type="dxa"/>
            <w:shd w:val="clear" w:color="auto" w:fill="FFFFFF"/>
          </w:tcPr>
          <w:p w:rsidR="00444B6F" w:rsidRPr="007D7929" w:rsidRDefault="00496B9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ուղարկող լիազորված մարմինը</w:t>
            </w:r>
          </w:p>
        </w:tc>
      </w:tr>
      <w:tr w:rsidR="00444B6F" w:rsidRPr="007D7929" w:rsidTr="007D7929">
        <w:trPr>
          <w:jc w:val="center"/>
        </w:trPr>
        <w:tc>
          <w:tcPr>
            <w:tcW w:w="869" w:type="dxa"/>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4.</w:t>
            </w:r>
          </w:p>
        </w:tc>
        <w:tc>
          <w:tcPr>
            <w:tcW w:w="2685" w:type="dxa"/>
            <w:shd w:val="clear" w:color="auto" w:fill="FFFFFF"/>
          </w:tcPr>
          <w:p w:rsidR="00444B6F" w:rsidRPr="007D7929" w:rsidRDefault="00496B9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Կատարման պայմանները</w:t>
            </w:r>
          </w:p>
        </w:tc>
        <w:tc>
          <w:tcPr>
            <w:tcW w:w="5836" w:type="dxa"/>
            <w:shd w:val="clear" w:color="auto" w:fill="FFFFFF"/>
          </w:tcPr>
          <w:p w:rsidR="00444B6F" w:rsidRPr="007D7929" w:rsidRDefault="002D1AAB"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կատարվում է հաշվետու ամսվա համար փոփոխված տեղեկությունները ներկայացնելու անհրաժեշտությունը պարզելու դեպքում</w:t>
            </w:r>
          </w:p>
        </w:tc>
      </w:tr>
      <w:tr w:rsidR="00444B6F" w:rsidRPr="007D7929" w:rsidTr="007D7929">
        <w:trPr>
          <w:jc w:val="center"/>
        </w:trPr>
        <w:tc>
          <w:tcPr>
            <w:tcW w:w="869" w:type="dxa"/>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5.</w:t>
            </w:r>
          </w:p>
        </w:tc>
        <w:tc>
          <w:tcPr>
            <w:tcW w:w="2685" w:type="dxa"/>
            <w:shd w:val="clear" w:color="auto" w:fill="FFFFFF"/>
          </w:tcPr>
          <w:p w:rsidR="00444B6F" w:rsidRPr="007D7929" w:rsidRDefault="00496B9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Սահմանափակումները</w:t>
            </w:r>
          </w:p>
        </w:tc>
        <w:tc>
          <w:tcPr>
            <w:tcW w:w="5836" w:type="dxa"/>
            <w:shd w:val="clear" w:color="auto" w:fill="FFFFFF"/>
          </w:tcPr>
          <w:p w:rsidR="00444B6F" w:rsidRPr="007D7929" w:rsidRDefault="00496B9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ներկայացված տեղեկությունների ձ</w:t>
            </w:r>
            <w:r w:rsidR="006209BE" w:rsidRPr="007D7929">
              <w:rPr>
                <w:rStyle w:val="Bodytext212pt"/>
                <w:rFonts w:ascii="Sylfaen" w:hAnsi="Sylfaen"/>
                <w:sz w:val="20"/>
              </w:rPr>
              <w:t>եւ</w:t>
            </w:r>
            <w:r w:rsidRPr="007D7929">
              <w:rPr>
                <w:rStyle w:val="Bodytext212pt"/>
                <w:rFonts w:ascii="Sylfaen" w:hAnsi="Sylfaen"/>
                <w:sz w:val="20"/>
              </w:rPr>
              <w:t xml:space="preserve">աչափը </w:t>
            </w:r>
            <w:r w:rsidR="006209BE" w:rsidRPr="007D7929">
              <w:rPr>
                <w:rStyle w:val="Bodytext212pt"/>
                <w:rFonts w:ascii="Sylfaen" w:hAnsi="Sylfaen"/>
                <w:sz w:val="20"/>
              </w:rPr>
              <w:t>եւ</w:t>
            </w:r>
            <w:r w:rsidRPr="007D7929">
              <w:rPr>
                <w:rStyle w:val="Bodytext212pt"/>
                <w:rFonts w:ascii="Sylfaen" w:hAnsi="Sylfaen"/>
                <w:sz w:val="20"/>
              </w:rPr>
              <w:t xml:space="preserve"> կառուցվածքը պետք է համապատասխանեն Էլեկտրոնային փաստաթղթերի </w:t>
            </w:r>
            <w:r w:rsidR="006209BE" w:rsidRPr="007D7929">
              <w:rPr>
                <w:rStyle w:val="Bodytext212pt"/>
                <w:rFonts w:ascii="Sylfaen" w:hAnsi="Sylfaen"/>
                <w:sz w:val="20"/>
              </w:rPr>
              <w:t>եւ</w:t>
            </w:r>
            <w:r w:rsidRPr="007D7929">
              <w:rPr>
                <w:rStyle w:val="Bodytext212pt"/>
                <w:rFonts w:ascii="Sylfaen" w:hAnsi="Sylfaen"/>
                <w:sz w:val="20"/>
              </w:rPr>
              <w:t xml:space="preserve"> տեղեկությունների ձ</w:t>
            </w:r>
            <w:r w:rsidR="006209BE" w:rsidRPr="007D7929">
              <w:rPr>
                <w:rStyle w:val="Bodytext212pt"/>
                <w:rFonts w:ascii="Sylfaen" w:hAnsi="Sylfaen"/>
                <w:sz w:val="20"/>
              </w:rPr>
              <w:t>եւ</w:t>
            </w:r>
            <w:r w:rsidRPr="007D7929">
              <w:rPr>
                <w:rStyle w:val="Bodytext212pt"/>
                <w:rFonts w:ascii="Sylfaen" w:hAnsi="Sylfaen"/>
                <w:sz w:val="20"/>
              </w:rPr>
              <w:t>աչափերի ու կառուցվածքների նկարագրությանը</w:t>
            </w:r>
          </w:p>
        </w:tc>
      </w:tr>
      <w:tr w:rsidR="00444B6F" w:rsidRPr="007D7929" w:rsidTr="007D7929">
        <w:trPr>
          <w:jc w:val="center"/>
        </w:trPr>
        <w:tc>
          <w:tcPr>
            <w:tcW w:w="869" w:type="dxa"/>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6.</w:t>
            </w:r>
          </w:p>
        </w:tc>
        <w:tc>
          <w:tcPr>
            <w:tcW w:w="2685" w:type="dxa"/>
            <w:shd w:val="clear" w:color="auto" w:fill="FFFFFF"/>
          </w:tcPr>
          <w:p w:rsidR="00444B6F" w:rsidRPr="007D7929" w:rsidRDefault="00496B9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Գործառնության նկարագրությունը</w:t>
            </w:r>
          </w:p>
        </w:tc>
        <w:tc>
          <w:tcPr>
            <w:tcW w:w="5836" w:type="dxa"/>
            <w:shd w:val="clear" w:color="auto" w:fill="FFFFFF"/>
          </w:tcPr>
          <w:p w:rsidR="00444B6F" w:rsidRPr="007D7929" w:rsidRDefault="00496B9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կատարողը ձ</w:t>
            </w:r>
            <w:r w:rsidR="006209BE" w:rsidRPr="007D7929">
              <w:rPr>
                <w:rStyle w:val="Bodytext212pt"/>
                <w:rFonts w:ascii="Sylfaen" w:hAnsi="Sylfaen"/>
                <w:sz w:val="20"/>
              </w:rPr>
              <w:t>եւ</w:t>
            </w:r>
            <w:r w:rsidRPr="007D7929">
              <w:rPr>
                <w:rStyle w:val="Bodytext212pt"/>
                <w:rFonts w:ascii="Sylfaen" w:hAnsi="Sylfaen"/>
                <w:sz w:val="20"/>
              </w:rPr>
              <w:t xml:space="preserve">ավորում </w:t>
            </w:r>
            <w:r w:rsidR="006209BE" w:rsidRPr="007D7929">
              <w:rPr>
                <w:rStyle w:val="Bodytext212pt"/>
                <w:rFonts w:ascii="Sylfaen" w:hAnsi="Sylfaen"/>
                <w:sz w:val="20"/>
              </w:rPr>
              <w:t>եւ</w:t>
            </w:r>
            <w:r w:rsidRPr="007D7929">
              <w:rPr>
                <w:rStyle w:val="Bodytext212pt"/>
                <w:rFonts w:ascii="Sylfaen" w:hAnsi="Sylfaen"/>
                <w:sz w:val="20"/>
              </w:rPr>
              <w:t xml:space="preserve"> Հանձնաժողով է ուղարկում </w:t>
            </w:r>
            <w:r w:rsidR="001C3938" w:rsidRPr="007D7929">
              <w:rPr>
                <w:rStyle w:val="Bodytext212pt"/>
                <w:rFonts w:ascii="Sylfaen" w:hAnsi="Sylfaen"/>
                <w:sz w:val="20"/>
              </w:rPr>
              <w:t xml:space="preserve">հաշվետու ամսվա համար </w:t>
            </w:r>
            <w:r w:rsidRPr="007D7929">
              <w:rPr>
                <w:rStyle w:val="Bodytext212pt"/>
                <w:rFonts w:ascii="Sylfaen" w:hAnsi="Sylfaen"/>
                <w:sz w:val="20"/>
              </w:rPr>
              <w:t xml:space="preserve">փոփոխված տեղեկությունները՝ Լիազորված մարմինների </w:t>
            </w:r>
            <w:r w:rsidR="006209BE" w:rsidRPr="007D7929">
              <w:rPr>
                <w:rStyle w:val="Bodytext212pt"/>
                <w:rFonts w:ascii="Sylfaen" w:hAnsi="Sylfaen"/>
                <w:sz w:val="20"/>
              </w:rPr>
              <w:t>եւ</w:t>
            </w:r>
            <w:r w:rsidRPr="007D7929">
              <w:rPr>
                <w:rStyle w:val="Bodytext212pt"/>
                <w:rFonts w:ascii="Sylfaen" w:hAnsi="Sylfaen"/>
                <w:sz w:val="20"/>
              </w:rPr>
              <w:t xml:space="preserve"> Հանձնաժողովի միջ</w:t>
            </w:r>
            <w:r w:rsidR="006209BE" w:rsidRPr="007D7929">
              <w:rPr>
                <w:rStyle w:val="Bodytext212pt"/>
                <w:rFonts w:ascii="Sylfaen" w:hAnsi="Sylfaen"/>
                <w:sz w:val="20"/>
              </w:rPr>
              <w:t>եւ</w:t>
            </w:r>
            <w:r w:rsidRPr="007D7929">
              <w:rPr>
                <w:rStyle w:val="Bodytext212pt"/>
                <w:rFonts w:ascii="Sylfaen" w:hAnsi="Sylfaen"/>
                <w:sz w:val="20"/>
              </w:rPr>
              <w:t xml:space="preserve"> տեղեկատվական փոխգործակցության կանոնակարգին համապատասխան</w:t>
            </w:r>
          </w:p>
        </w:tc>
      </w:tr>
      <w:tr w:rsidR="00444B6F" w:rsidRPr="007D7929" w:rsidTr="007D7929">
        <w:trPr>
          <w:jc w:val="center"/>
        </w:trPr>
        <w:tc>
          <w:tcPr>
            <w:tcW w:w="869" w:type="dxa"/>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7.</w:t>
            </w:r>
          </w:p>
        </w:tc>
        <w:tc>
          <w:tcPr>
            <w:tcW w:w="2685" w:type="dxa"/>
            <w:shd w:val="clear" w:color="auto" w:fill="FFFFFF"/>
          </w:tcPr>
          <w:p w:rsidR="00444B6F" w:rsidRPr="007D7929" w:rsidRDefault="00496B9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Արդյունքները</w:t>
            </w:r>
          </w:p>
        </w:tc>
        <w:tc>
          <w:tcPr>
            <w:tcW w:w="5836" w:type="dxa"/>
            <w:shd w:val="clear" w:color="auto" w:fill="FFFFFF"/>
          </w:tcPr>
          <w:p w:rsidR="00444B6F" w:rsidRPr="007D7929" w:rsidRDefault="001C3938"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հաշվետու ամսվա համար փոփոխված տեղեկությունները ներկայացվել են Հանձնաժողով</w:t>
            </w:r>
          </w:p>
        </w:tc>
      </w:tr>
    </w:tbl>
    <w:p w:rsidR="00A95713" w:rsidRPr="006209BE" w:rsidRDefault="00A95713" w:rsidP="006209BE">
      <w:pPr>
        <w:pStyle w:val="Tablecaption0"/>
        <w:shd w:val="clear" w:color="auto" w:fill="auto"/>
        <w:spacing w:after="160" w:line="360" w:lineRule="auto"/>
        <w:rPr>
          <w:rFonts w:ascii="Sylfaen" w:hAnsi="Sylfaen"/>
          <w:sz w:val="24"/>
          <w:szCs w:val="24"/>
        </w:rPr>
      </w:pPr>
    </w:p>
    <w:p w:rsidR="00444B6F" w:rsidRPr="006209BE" w:rsidRDefault="00496B9A" w:rsidP="006209BE">
      <w:pPr>
        <w:pStyle w:val="Tablecaption0"/>
        <w:shd w:val="clear" w:color="auto" w:fill="auto"/>
        <w:spacing w:after="160" w:line="360" w:lineRule="auto"/>
        <w:rPr>
          <w:rFonts w:ascii="Sylfaen" w:hAnsi="Sylfaen"/>
          <w:sz w:val="24"/>
          <w:szCs w:val="24"/>
        </w:rPr>
      </w:pPr>
      <w:r w:rsidRPr="006209BE">
        <w:rPr>
          <w:rFonts w:ascii="Sylfaen" w:hAnsi="Sylfaen"/>
          <w:sz w:val="24"/>
          <w:szCs w:val="24"/>
        </w:rPr>
        <w:t>Աղյուսակ 23</w:t>
      </w:r>
    </w:p>
    <w:p w:rsidR="00444B6F" w:rsidRPr="006209BE" w:rsidRDefault="00D118B3"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 xml:space="preserve">«Հանձնաժողովում հաշվետու ամսվա համար փոփոխված տեղեկությունների ընդունում </w:t>
      </w:r>
      <w:r w:rsidR="006209BE">
        <w:rPr>
          <w:rFonts w:ascii="Sylfaen" w:hAnsi="Sylfaen"/>
          <w:sz w:val="24"/>
          <w:szCs w:val="24"/>
        </w:rPr>
        <w:t>եւ</w:t>
      </w:r>
      <w:r w:rsidRPr="006209BE">
        <w:rPr>
          <w:rFonts w:ascii="Sylfaen" w:hAnsi="Sylfaen"/>
          <w:sz w:val="24"/>
          <w:szCs w:val="24"/>
        </w:rPr>
        <w:t xml:space="preserve"> մշակում»</w:t>
      </w:r>
      <w:r w:rsidR="00496B9A" w:rsidRPr="006209BE">
        <w:rPr>
          <w:rFonts w:ascii="Sylfaen" w:hAnsi="Sylfaen"/>
          <w:sz w:val="24"/>
          <w:szCs w:val="24"/>
        </w:rPr>
        <w:t xml:space="preserve"> </w:t>
      </w:r>
      <w:r w:rsidRPr="006209BE">
        <w:rPr>
          <w:rFonts w:ascii="Sylfaen" w:hAnsi="Sylfaen"/>
          <w:sz w:val="24"/>
          <w:szCs w:val="24"/>
        </w:rPr>
        <w:t>գործառնության</w:t>
      </w:r>
      <w:r w:rsidR="002913E4" w:rsidRPr="006209BE">
        <w:rPr>
          <w:rFonts w:ascii="Sylfaen" w:hAnsi="Sylfaen"/>
          <w:sz w:val="24"/>
          <w:szCs w:val="24"/>
        </w:rPr>
        <w:t xml:space="preserve"> (P.DS.06.OPR.020)</w:t>
      </w:r>
      <w:r w:rsidRPr="006209BE">
        <w:rPr>
          <w:rFonts w:ascii="Sylfaen" w:hAnsi="Sylfaen"/>
          <w:sz w:val="24"/>
          <w:szCs w:val="24"/>
        </w:rPr>
        <w:t xml:space="preserve"> նկարագրությունը</w:t>
      </w:r>
    </w:p>
    <w:tbl>
      <w:tblPr>
        <w:tblOverlap w:val="never"/>
        <w:tblW w:w="9371" w:type="dxa"/>
        <w:jc w:val="center"/>
        <w:tblLayout w:type="fixed"/>
        <w:tblCellMar>
          <w:left w:w="10" w:type="dxa"/>
          <w:right w:w="10" w:type="dxa"/>
        </w:tblCellMar>
        <w:tblLook w:val="0000" w:firstRow="0" w:lastRow="0" w:firstColumn="0" w:lastColumn="0" w:noHBand="0" w:noVBand="0"/>
      </w:tblPr>
      <w:tblGrid>
        <w:gridCol w:w="859"/>
        <w:gridCol w:w="2684"/>
        <w:gridCol w:w="5828"/>
      </w:tblGrid>
      <w:tr w:rsidR="00444B6F" w:rsidRPr="007D7929" w:rsidTr="007D7929">
        <w:trPr>
          <w:tblHeader/>
          <w:jc w:val="center"/>
        </w:trPr>
        <w:tc>
          <w:tcPr>
            <w:tcW w:w="859" w:type="dxa"/>
            <w:tcBorders>
              <w:top w:val="single" w:sz="4" w:space="0" w:color="auto"/>
              <w:left w:val="single" w:sz="4" w:space="0" w:color="auto"/>
            </w:tcBorders>
            <w:shd w:val="clear" w:color="auto" w:fill="FFFFFF"/>
          </w:tcPr>
          <w:p w:rsidR="00444B6F" w:rsidRPr="007D7929" w:rsidRDefault="008342C4"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 xml:space="preserve">Համարը՝ </w:t>
            </w:r>
            <w:r w:rsidR="00496B9A" w:rsidRPr="007D7929">
              <w:rPr>
                <w:rStyle w:val="Bodytext212pt"/>
                <w:rFonts w:ascii="Sylfaen" w:hAnsi="Sylfaen"/>
                <w:sz w:val="20"/>
              </w:rPr>
              <w:t>ը/կ</w:t>
            </w:r>
          </w:p>
        </w:tc>
        <w:tc>
          <w:tcPr>
            <w:tcW w:w="2684" w:type="dxa"/>
            <w:tcBorders>
              <w:top w:val="single" w:sz="4" w:space="0" w:color="auto"/>
              <w:left w:val="single" w:sz="4" w:space="0" w:color="auto"/>
            </w:tcBorders>
            <w:shd w:val="clear" w:color="auto" w:fill="FFFFFF"/>
          </w:tcPr>
          <w:p w:rsidR="001A0BB5"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Տարրի նշագիրը</w:t>
            </w:r>
          </w:p>
        </w:tc>
        <w:tc>
          <w:tcPr>
            <w:tcW w:w="5828" w:type="dxa"/>
            <w:tcBorders>
              <w:top w:val="single" w:sz="4" w:space="0" w:color="auto"/>
              <w:left w:val="single" w:sz="4" w:space="0" w:color="auto"/>
              <w:right w:val="single" w:sz="4" w:space="0" w:color="auto"/>
            </w:tcBorders>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Նկարագրությունը</w:t>
            </w:r>
          </w:p>
        </w:tc>
      </w:tr>
      <w:tr w:rsidR="00444B6F" w:rsidRPr="007D7929" w:rsidTr="007D7929">
        <w:trPr>
          <w:tblHeader/>
          <w:jc w:val="center"/>
        </w:trPr>
        <w:tc>
          <w:tcPr>
            <w:tcW w:w="859" w:type="dxa"/>
            <w:tcBorders>
              <w:top w:val="single" w:sz="4" w:space="0" w:color="auto"/>
              <w:left w:val="single" w:sz="4" w:space="0" w:color="auto"/>
            </w:tcBorders>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1.</w:t>
            </w:r>
          </w:p>
        </w:tc>
        <w:tc>
          <w:tcPr>
            <w:tcW w:w="2684" w:type="dxa"/>
            <w:tcBorders>
              <w:top w:val="single" w:sz="4" w:space="0" w:color="auto"/>
              <w:left w:val="single" w:sz="4" w:space="0" w:color="auto"/>
            </w:tcBorders>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2.</w:t>
            </w:r>
          </w:p>
        </w:tc>
        <w:tc>
          <w:tcPr>
            <w:tcW w:w="5828" w:type="dxa"/>
            <w:tcBorders>
              <w:top w:val="single" w:sz="4" w:space="0" w:color="auto"/>
              <w:left w:val="single" w:sz="4" w:space="0" w:color="auto"/>
              <w:right w:val="single" w:sz="4" w:space="0" w:color="auto"/>
            </w:tcBorders>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3.</w:t>
            </w:r>
          </w:p>
        </w:tc>
      </w:tr>
      <w:tr w:rsidR="00444B6F" w:rsidRPr="007D7929" w:rsidTr="007D7929">
        <w:trPr>
          <w:jc w:val="center"/>
        </w:trPr>
        <w:tc>
          <w:tcPr>
            <w:tcW w:w="859" w:type="dxa"/>
            <w:tcBorders>
              <w:top w:val="single" w:sz="4" w:space="0" w:color="auto"/>
              <w:left w:val="single" w:sz="4" w:space="0" w:color="auto"/>
            </w:tcBorders>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1.</w:t>
            </w:r>
          </w:p>
        </w:tc>
        <w:tc>
          <w:tcPr>
            <w:tcW w:w="2684" w:type="dxa"/>
            <w:tcBorders>
              <w:top w:val="single" w:sz="4" w:space="0" w:color="auto"/>
              <w:left w:val="single" w:sz="4" w:space="0" w:color="auto"/>
            </w:tcBorders>
            <w:shd w:val="clear" w:color="auto" w:fill="FFFFFF"/>
          </w:tcPr>
          <w:p w:rsidR="00444B6F" w:rsidRPr="007D7929" w:rsidRDefault="00496B9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Ծածկագրային նշագիրը</w:t>
            </w:r>
          </w:p>
        </w:tc>
        <w:tc>
          <w:tcPr>
            <w:tcW w:w="5828" w:type="dxa"/>
            <w:tcBorders>
              <w:top w:val="single" w:sz="4" w:space="0" w:color="auto"/>
              <w:left w:val="single" w:sz="4" w:space="0" w:color="auto"/>
              <w:right w:val="single" w:sz="4" w:space="0" w:color="auto"/>
            </w:tcBorders>
            <w:shd w:val="clear" w:color="auto" w:fill="FFFFFF"/>
          </w:tcPr>
          <w:p w:rsidR="00444B6F" w:rsidRPr="007D7929" w:rsidRDefault="00496B9A" w:rsidP="007D7929">
            <w:pPr>
              <w:pStyle w:val="Bodytext20"/>
              <w:shd w:val="clear" w:color="auto" w:fill="auto"/>
              <w:spacing w:before="0" w:after="120" w:line="240" w:lineRule="auto"/>
              <w:rPr>
                <w:rFonts w:ascii="Sylfaen" w:hAnsi="Sylfaen"/>
                <w:color w:val="000000"/>
                <w:sz w:val="20"/>
                <w:szCs w:val="24"/>
                <w:lang w:bidi="hy-AM"/>
              </w:rPr>
            </w:pPr>
            <w:r w:rsidRPr="007D7929">
              <w:rPr>
                <w:rStyle w:val="Bodytext212pt"/>
                <w:rFonts w:ascii="Sylfaen" w:hAnsi="Sylfaen"/>
                <w:sz w:val="20"/>
              </w:rPr>
              <w:t>P.DS.06.OPR.020</w:t>
            </w:r>
          </w:p>
        </w:tc>
      </w:tr>
      <w:tr w:rsidR="00444B6F" w:rsidRPr="007D7929" w:rsidTr="007D7929">
        <w:trPr>
          <w:jc w:val="center"/>
        </w:trPr>
        <w:tc>
          <w:tcPr>
            <w:tcW w:w="859" w:type="dxa"/>
            <w:tcBorders>
              <w:top w:val="single" w:sz="4" w:space="0" w:color="auto"/>
              <w:left w:val="single" w:sz="4" w:space="0" w:color="auto"/>
            </w:tcBorders>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2.</w:t>
            </w:r>
          </w:p>
        </w:tc>
        <w:tc>
          <w:tcPr>
            <w:tcW w:w="2684" w:type="dxa"/>
            <w:tcBorders>
              <w:top w:val="single" w:sz="4" w:space="0" w:color="auto"/>
              <w:left w:val="single" w:sz="4" w:space="0" w:color="auto"/>
            </w:tcBorders>
            <w:shd w:val="clear" w:color="auto" w:fill="FFFFFF"/>
          </w:tcPr>
          <w:p w:rsidR="00444B6F" w:rsidRPr="007D7929" w:rsidRDefault="00496B9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Գործառնության անվանումը</w:t>
            </w:r>
          </w:p>
        </w:tc>
        <w:tc>
          <w:tcPr>
            <w:tcW w:w="5828" w:type="dxa"/>
            <w:tcBorders>
              <w:top w:val="single" w:sz="4" w:space="0" w:color="auto"/>
              <w:left w:val="single" w:sz="4" w:space="0" w:color="auto"/>
              <w:right w:val="single" w:sz="4" w:space="0" w:color="auto"/>
            </w:tcBorders>
            <w:shd w:val="clear" w:color="auto" w:fill="FFFFFF"/>
          </w:tcPr>
          <w:p w:rsidR="00444B6F" w:rsidRPr="007D7929" w:rsidRDefault="00D118B3"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 xml:space="preserve">Հանձնաժողովում հաշվետու ամսվա համար փոփոխված տեղեկությունների ընդունում </w:t>
            </w:r>
            <w:r w:rsidR="006209BE" w:rsidRPr="007D7929">
              <w:rPr>
                <w:rStyle w:val="Bodytext212pt"/>
                <w:rFonts w:ascii="Sylfaen" w:hAnsi="Sylfaen"/>
                <w:sz w:val="20"/>
              </w:rPr>
              <w:t>եւ</w:t>
            </w:r>
            <w:r w:rsidRPr="007D7929">
              <w:rPr>
                <w:rStyle w:val="Bodytext212pt"/>
                <w:rFonts w:ascii="Sylfaen" w:hAnsi="Sylfaen"/>
                <w:sz w:val="20"/>
              </w:rPr>
              <w:t xml:space="preserve"> մշակում</w:t>
            </w:r>
          </w:p>
        </w:tc>
      </w:tr>
      <w:tr w:rsidR="00444B6F" w:rsidRPr="007D7929" w:rsidTr="007D7929">
        <w:trPr>
          <w:jc w:val="center"/>
        </w:trPr>
        <w:tc>
          <w:tcPr>
            <w:tcW w:w="859" w:type="dxa"/>
            <w:tcBorders>
              <w:top w:val="single" w:sz="4" w:space="0" w:color="auto"/>
              <w:left w:val="single" w:sz="4" w:space="0" w:color="auto"/>
              <w:bottom w:val="single" w:sz="4" w:space="0" w:color="auto"/>
            </w:tcBorders>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3.</w:t>
            </w:r>
          </w:p>
        </w:tc>
        <w:tc>
          <w:tcPr>
            <w:tcW w:w="2684" w:type="dxa"/>
            <w:tcBorders>
              <w:top w:val="single" w:sz="4" w:space="0" w:color="auto"/>
              <w:left w:val="single" w:sz="4" w:space="0" w:color="auto"/>
              <w:bottom w:val="single" w:sz="4" w:space="0" w:color="auto"/>
            </w:tcBorders>
            <w:shd w:val="clear" w:color="auto" w:fill="FFFFFF"/>
          </w:tcPr>
          <w:p w:rsidR="00444B6F" w:rsidRPr="007D7929" w:rsidRDefault="00496B9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Կատարողը</w:t>
            </w:r>
          </w:p>
        </w:tc>
        <w:tc>
          <w:tcPr>
            <w:tcW w:w="5828" w:type="dxa"/>
            <w:tcBorders>
              <w:top w:val="single" w:sz="4" w:space="0" w:color="auto"/>
              <w:left w:val="single" w:sz="4" w:space="0" w:color="auto"/>
              <w:bottom w:val="single" w:sz="4" w:space="0" w:color="auto"/>
              <w:right w:val="single" w:sz="4" w:space="0" w:color="auto"/>
            </w:tcBorders>
            <w:shd w:val="clear" w:color="auto" w:fill="FFFFFF"/>
          </w:tcPr>
          <w:p w:rsidR="00444B6F" w:rsidRPr="007D7929" w:rsidRDefault="00496B9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Հանձնաժողովը</w:t>
            </w:r>
          </w:p>
        </w:tc>
      </w:tr>
      <w:tr w:rsidR="00A95713" w:rsidRPr="007D7929" w:rsidTr="007D7929">
        <w:trPr>
          <w:jc w:val="center"/>
        </w:trPr>
        <w:tc>
          <w:tcPr>
            <w:tcW w:w="859" w:type="dxa"/>
            <w:tcBorders>
              <w:top w:val="single" w:sz="4" w:space="0" w:color="auto"/>
              <w:left w:val="single" w:sz="4" w:space="0" w:color="auto"/>
              <w:bottom w:val="single" w:sz="4" w:space="0" w:color="auto"/>
            </w:tcBorders>
            <w:shd w:val="clear" w:color="auto" w:fill="FFFFFF"/>
          </w:tcPr>
          <w:p w:rsidR="00A95713" w:rsidRPr="007D7929" w:rsidRDefault="00A95713"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4.</w:t>
            </w:r>
          </w:p>
        </w:tc>
        <w:tc>
          <w:tcPr>
            <w:tcW w:w="2684" w:type="dxa"/>
            <w:tcBorders>
              <w:top w:val="single" w:sz="4" w:space="0" w:color="auto"/>
              <w:left w:val="single" w:sz="4" w:space="0" w:color="auto"/>
              <w:bottom w:val="single" w:sz="4" w:space="0" w:color="auto"/>
            </w:tcBorders>
            <w:shd w:val="clear" w:color="auto" w:fill="FFFFFF"/>
          </w:tcPr>
          <w:p w:rsidR="00A95713" w:rsidRPr="007D7929" w:rsidRDefault="00A95713"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Կատարման պայմանները</w:t>
            </w:r>
          </w:p>
        </w:tc>
        <w:tc>
          <w:tcPr>
            <w:tcW w:w="5828" w:type="dxa"/>
            <w:tcBorders>
              <w:top w:val="single" w:sz="4" w:space="0" w:color="auto"/>
              <w:left w:val="single" w:sz="4" w:space="0" w:color="auto"/>
              <w:bottom w:val="single" w:sz="4" w:space="0" w:color="auto"/>
              <w:right w:val="single" w:sz="4" w:space="0" w:color="auto"/>
            </w:tcBorders>
            <w:shd w:val="clear" w:color="auto" w:fill="FFFFFF"/>
          </w:tcPr>
          <w:p w:rsidR="00A95713" w:rsidRPr="007D7929" w:rsidRDefault="008342C4"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 xml:space="preserve">կատարվում է հաշվետու </w:t>
            </w:r>
            <w:r w:rsidR="00D8034A" w:rsidRPr="007D7929">
              <w:rPr>
                <w:rStyle w:val="Bodytext212pt"/>
                <w:rFonts w:ascii="Sylfaen" w:hAnsi="Sylfaen"/>
                <w:sz w:val="20"/>
              </w:rPr>
              <w:t>ա</w:t>
            </w:r>
            <w:r w:rsidRPr="007D7929">
              <w:rPr>
                <w:rStyle w:val="Bodytext212pt"/>
                <w:rFonts w:ascii="Sylfaen" w:hAnsi="Sylfaen"/>
                <w:sz w:val="20"/>
              </w:rPr>
              <w:t xml:space="preserve">մսվա համար փոփոխված տեղեկությունները կատարողի կողմից ստացվելիս («Հաշվետու ամսվա համար փոփոխված տեղեկությունները Հանձնաժողով ներկայացնելը» </w:t>
            </w:r>
            <w:r w:rsidR="00D46ED4" w:rsidRPr="007D7929">
              <w:rPr>
                <w:rStyle w:val="Bodytext212pt"/>
                <w:rFonts w:ascii="Sylfaen" w:hAnsi="Sylfaen"/>
                <w:sz w:val="20"/>
              </w:rPr>
              <w:t xml:space="preserve">գործառնությունը </w:t>
            </w:r>
            <w:r w:rsidRPr="007D7929">
              <w:rPr>
                <w:rStyle w:val="Bodytext212pt"/>
                <w:rFonts w:ascii="Sylfaen" w:hAnsi="Sylfaen"/>
                <w:sz w:val="20"/>
              </w:rPr>
              <w:t>(P.DS.06.OPR.019)</w:t>
            </w:r>
            <w:r w:rsidR="00A95713" w:rsidRPr="007D7929">
              <w:rPr>
                <w:rStyle w:val="Bodytext212pt"/>
                <w:rFonts w:ascii="Sylfaen" w:hAnsi="Sylfaen"/>
                <w:sz w:val="20"/>
              </w:rPr>
              <w:t>)</w:t>
            </w:r>
          </w:p>
        </w:tc>
      </w:tr>
      <w:tr w:rsidR="00A95713" w:rsidRPr="007D7929" w:rsidTr="007D7929">
        <w:trPr>
          <w:jc w:val="center"/>
        </w:trPr>
        <w:tc>
          <w:tcPr>
            <w:tcW w:w="859" w:type="dxa"/>
            <w:tcBorders>
              <w:top w:val="single" w:sz="4" w:space="0" w:color="auto"/>
              <w:left w:val="single" w:sz="4" w:space="0" w:color="auto"/>
              <w:bottom w:val="single" w:sz="4" w:space="0" w:color="auto"/>
            </w:tcBorders>
            <w:shd w:val="clear" w:color="auto" w:fill="FFFFFF"/>
          </w:tcPr>
          <w:p w:rsidR="00A95713" w:rsidRPr="007D7929" w:rsidRDefault="00A95713"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5.</w:t>
            </w:r>
          </w:p>
        </w:tc>
        <w:tc>
          <w:tcPr>
            <w:tcW w:w="2684" w:type="dxa"/>
            <w:tcBorders>
              <w:top w:val="single" w:sz="4" w:space="0" w:color="auto"/>
              <w:left w:val="single" w:sz="4" w:space="0" w:color="auto"/>
              <w:bottom w:val="single" w:sz="4" w:space="0" w:color="auto"/>
            </w:tcBorders>
            <w:shd w:val="clear" w:color="auto" w:fill="FFFFFF"/>
          </w:tcPr>
          <w:p w:rsidR="00A95713" w:rsidRPr="007D7929" w:rsidRDefault="00A95713"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Սահմանափակումները</w:t>
            </w:r>
          </w:p>
        </w:tc>
        <w:tc>
          <w:tcPr>
            <w:tcW w:w="5828" w:type="dxa"/>
            <w:tcBorders>
              <w:top w:val="single" w:sz="4" w:space="0" w:color="auto"/>
              <w:left w:val="single" w:sz="4" w:space="0" w:color="auto"/>
              <w:bottom w:val="single" w:sz="4" w:space="0" w:color="auto"/>
              <w:right w:val="single" w:sz="4" w:space="0" w:color="auto"/>
            </w:tcBorders>
            <w:shd w:val="clear" w:color="auto" w:fill="FFFFFF"/>
          </w:tcPr>
          <w:p w:rsidR="00A95713" w:rsidRPr="007D7929" w:rsidRDefault="00A95713"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ներկայացված տեղեկությունների ձ</w:t>
            </w:r>
            <w:r w:rsidR="006209BE" w:rsidRPr="007D7929">
              <w:rPr>
                <w:rStyle w:val="Bodytext212pt"/>
                <w:rFonts w:ascii="Sylfaen" w:hAnsi="Sylfaen"/>
                <w:sz w:val="20"/>
              </w:rPr>
              <w:t>եւ</w:t>
            </w:r>
            <w:r w:rsidRPr="007D7929">
              <w:rPr>
                <w:rStyle w:val="Bodytext212pt"/>
                <w:rFonts w:ascii="Sylfaen" w:hAnsi="Sylfaen"/>
                <w:sz w:val="20"/>
              </w:rPr>
              <w:t xml:space="preserve">աչափը </w:t>
            </w:r>
            <w:r w:rsidR="006209BE" w:rsidRPr="007D7929">
              <w:rPr>
                <w:rStyle w:val="Bodytext212pt"/>
                <w:rFonts w:ascii="Sylfaen" w:hAnsi="Sylfaen"/>
                <w:sz w:val="20"/>
              </w:rPr>
              <w:t>եւ</w:t>
            </w:r>
            <w:r w:rsidRPr="007D7929">
              <w:rPr>
                <w:rStyle w:val="Bodytext212pt"/>
                <w:rFonts w:ascii="Sylfaen" w:hAnsi="Sylfaen"/>
                <w:sz w:val="20"/>
              </w:rPr>
              <w:t xml:space="preserve"> կառուցվածքը պետք է համապատասխանեն Էլեկտրոնային փաստաթղթերի </w:t>
            </w:r>
            <w:r w:rsidR="006209BE" w:rsidRPr="007D7929">
              <w:rPr>
                <w:rStyle w:val="Bodytext212pt"/>
                <w:rFonts w:ascii="Sylfaen" w:hAnsi="Sylfaen"/>
                <w:sz w:val="20"/>
              </w:rPr>
              <w:t>եւ</w:t>
            </w:r>
            <w:r w:rsidRPr="007D7929">
              <w:rPr>
                <w:rStyle w:val="Bodytext212pt"/>
                <w:rFonts w:ascii="Sylfaen" w:hAnsi="Sylfaen"/>
                <w:sz w:val="20"/>
              </w:rPr>
              <w:t xml:space="preserve"> տեղեկությունների ձ</w:t>
            </w:r>
            <w:r w:rsidR="006209BE" w:rsidRPr="007D7929">
              <w:rPr>
                <w:rStyle w:val="Bodytext212pt"/>
                <w:rFonts w:ascii="Sylfaen" w:hAnsi="Sylfaen"/>
                <w:sz w:val="20"/>
              </w:rPr>
              <w:t>եւ</w:t>
            </w:r>
            <w:r w:rsidRPr="007D7929">
              <w:rPr>
                <w:rStyle w:val="Bodytext212pt"/>
                <w:rFonts w:ascii="Sylfaen" w:hAnsi="Sylfaen"/>
                <w:sz w:val="20"/>
              </w:rPr>
              <w:t xml:space="preserve">աչափերի ու կառուցվածքների նկարագրությանը: Էլեկտրոնային փաստաթղթի (տեղեկությունների) վավերապայմանները պետք է համապատասխանեն Լիազորված մարմինների </w:t>
            </w:r>
            <w:r w:rsidR="006209BE" w:rsidRPr="007D7929">
              <w:rPr>
                <w:rStyle w:val="Bodytext212pt"/>
                <w:rFonts w:ascii="Sylfaen" w:hAnsi="Sylfaen"/>
                <w:sz w:val="20"/>
              </w:rPr>
              <w:t>եւ</w:t>
            </w:r>
            <w:r w:rsidRPr="007D7929">
              <w:rPr>
                <w:rStyle w:val="Bodytext212pt"/>
                <w:rFonts w:ascii="Sylfaen" w:hAnsi="Sylfaen"/>
                <w:sz w:val="20"/>
              </w:rPr>
              <w:t xml:space="preserve"> </w:t>
            </w:r>
            <w:r w:rsidRPr="007D7929">
              <w:rPr>
                <w:rStyle w:val="Bodytext212pt"/>
                <w:rFonts w:ascii="Sylfaen" w:hAnsi="Sylfaen"/>
                <w:sz w:val="20"/>
              </w:rPr>
              <w:lastRenderedPageBreak/>
              <w:t>Հանձնաժողովի միջ</w:t>
            </w:r>
            <w:r w:rsidR="006209BE" w:rsidRPr="007D7929">
              <w:rPr>
                <w:rStyle w:val="Bodytext212pt"/>
                <w:rFonts w:ascii="Sylfaen" w:hAnsi="Sylfaen"/>
                <w:sz w:val="20"/>
              </w:rPr>
              <w:t>եւ</w:t>
            </w:r>
            <w:r w:rsidRPr="007D7929">
              <w:rPr>
                <w:rStyle w:val="Bodytext212pt"/>
                <w:rFonts w:ascii="Sylfaen" w:hAnsi="Sylfaen"/>
                <w:sz w:val="20"/>
              </w:rPr>
              <w:t xml:space="preserve"> տեղեկատվական փոխգործակցության կանոնակարգի IX բաժնով նախատեսված պահանջներին</w:t>
            </w:r>
          </w:p>
        </w:tc>
      </w:tr>
      <w:tr w:rsidR="00A95713" w:rsidRPr="007D7929" w:rsidTr="007D7929">
        <w:trPr>
          <w:jc w:val="center"/>
        </w:trPr>
        <w:tc>
          <w:tcPr>
            <w:tcW w:w="859" w:type="dxa"/>
            <w:tcBorders>
              <w:top w:val="single" w:sz="4" w:space="0" w:color="auto"/>
              <w:left w:val="single" w:sz="4" w:space="0" w:color="auto"/>
              <w:bottom w:val="single" w:sz="4" w:space="0" w:color="auto"/>
            </w:tcBorders>
            <w:shd w:val="clear" w:color="auto" w:fill="FFFFFF"/>
          </w:tcPr>
          <w:p w:rsidR="00A95713" w:rsidRPr="007D7929" w:rsidRDefault="00A95713"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lastRenderedPageBreak/>
              <w:t>6.</w:t>
            </w:r>
          </w:p>
        </w:tc>
        <w:tc>
          <w:tcPr>
            <w:tcW w:w="2684" w:type="dxa"/>
            <w:tcBorders>
              <w:top w:val="single" w:sz="4" w:space="0" w:color="auto"/>
              <w:left w:val="single" w:sz="4" w:space="0" w:color="auto"/>
              <w:bottom w:val="single" w:sz="4" w:space="0" w:color="auto"/>
            </w:tcBorders>
            <w:shd w:val="clear" w:color="auto" w:fill="FFFFFF"/>
          </w:tcPr>
          <w:p w:rsidR="00A95713" w:rsidRPr="007D7929" w:rsidRDefault="00A95713"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Գործառնության նկարագրությունը</w:t>
            </w:r>
          </w:p>
        </w:tc>
        <w:tc>
          <w:tcPr>
            <w:tcW w:w="5828" w:type="dxa"/>
            <w:tcBorders>
              <w:top w:val="single" w:sz="4" w:space="0" w:color="auto"/>
              <w:left w:val="single" w:sz="4" w:space="0" w:color="auto"/>
              <w:bottom w:val="single" w:sz="4" w:space="0" w:color="auto"/>
              <w:right w:val="single" w:sz="4" w:space="0" w:color="auto"/>
            </w:tcBorders>
            <w:shd w:val="clear" w:color="auto" w:fill="FFFFFF"/>
          </w:tcPr>
          <w:p w:rsidR="00A95713" w:rsidRPr="007D7929" w:rsidRDefault="00A95713"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կատարող</w:t>
            </w:r>
            <w:r w:rsidR="001938B1" w:rsidRPr="007D7929">
              <w:rPr>
                <w:rStyle w:val="Bodytext212pt"/>
                <w:rFonts w:ascii="Sylfaen" w:hAnsi="Sylfaen"/>
                <w:sz w:val="20"/>
              </w:rPr>
              <w:t>ն</w:t>
            </w:r>
            <w:r w:rsidRPr="007D7929">
              <w:rPr>
                <w:rStyle w:val="Bodytext212pt"/>
                <w:rFonts w:ascii="Sylfaen" w:hAnsi="Sylfaen"/>
                <w:sz w:val="20"/>
              </w:rPr>
              <w:t xml:space="preserve"> </w:t>
            </w:r>
            <w:r w:rsidR="00B0263C" w:rsidRPr="007D7929">
              <w:rPr>
                <w:rStyle w:val="Bodytext212pt"/>
                <w:rFonts w:ascii="Sylfaen" w:hAnsi="Sylfaen"/>
                <w:sz w:val="20"/>
              </w:rPr>
              <w:t>ստանում է հաշվետու ամսվա համար</w:t>
            </w:r>
            <w:r w:rsidR="008B4249" w:rsidRPr="007D7929">
              <w:rPr>
                <w:rStyle w:val="Bodytext212pt"/>
                <w:rFonts w:ascii="Sylfaen" w:hAnsi="Sylfaen"/>
                <w:sz w:val="20"/>
              </w:rPr>
              <w:t xml:space="preserve"> </w:t>
            </w:r>
            <w:r w:rsidRPr="007D7929">
              <w:rPr>
                <w:rStyle w:val="Bodytext212pt"/>
                <w:rFonts w:ascii="Sylfaen" w:hAnsi="Sylfaen"/>
                <w:sz w:val="20"/>
              </w:rPr>
              <w:t xml:space="preserve">փոփոխված տեղեկությունները </w:t>
            </w:r>
            <w:r w:rsidR="006209BE" w:rsidRPr="007D7929">
              <w:rPr>
                <w:rStyle w:val="Bodytext212pt"/>
                <w:rFonts w:ascii="Sylfaen" w:hAnsi="Sylfaen"/>
                <w:sz w:val="20"/>
              </w:rPr>
              <w:t>եւ</w:t>
            </w:r>
            <w:r w:rsidRPr="007D7929">
              <w:rPr>
                <w:rStyle w:val="Bodytext212pt"/>
                <w:rFonts w:ascii="Sylfaen" w:hAnsi="Sylfaen"/>
                <w:sz w:val="20"/>
              </w:rPr>
              <w:t xml:space="preserve"> ստուգում է դրանք Լիազորված մարմինների </w:t>
            </w:r>
            <w:r w:rsidR="006209BE" w:rsidRPr="007D7929">
              <w:rPr>
                <w:rStyle w:val="Bodytext212pt"/>
                <w:rFonts w:ascii="Sylfaen" w:hAnsi="Sylfaen"/>
                <w:sz w:val="20"/>
              </w:rPr>
              <w:t>եւ</w:t>
            </w:r>
            <w:r w:rsidRPr="007D7929">
              <w:rPr>
                <w:rStyle w:val="Bodytext212pt"/>
                <w:rFonts w:ascii="Sylfaen" w:hAnsi="Sylfaen"/>
                <w:sz w:val="20"/>
              </w:rPr>
              <w:t xml:space="preserve"> Հանձնաժողովի միջ</w:t>
            </w:r>
            <w:r w:rsidR="006209BE" w:rsidRPr="007D7929">
              <w:rPr>
                <w:rStyle w:val="Bodytext212pt"/>
                <w:rFonts w:ascii="Sylfaen" w:hAnsi="Sylfaen"/>
                <w:sz w:val="20"/>
              </w:rPr>
              <w:t>եւ</w:t>
            </w:r>
            <w:r w:rsidRPr="007D7929">
              <w:rPr>
                <w:rStyle w:val="Bodytext212pt"/>
                <w:rFonts w:ascii="Sylfaen" w:hAnsi="Sylfaen"/>
                <w:sz w:val="20"/>
              </w:rPr>
              <w:t xml:space="preserve"> տեղեկատվական փոխգործակցության կանոնակարգին համապատասխան</w:t>
            </w:r>
            <w:r w:rsidR="008B4249" w:rsidRPr="007D7929">
              <w:rPr>
                <w:rStyle w:val="Bodytext212pt"/>
                <w:rFonts w:ascii="Sylfaen" w:hAnsi="Sylfaen"/>
                <w:sz w:val="20"/>
              </w:rPr>
              <w:t>։</w:t>
            </w:r>
            <w:r w:rsidRPr="007D7929">
              <w:rPr>
                <w:rStyle w:val="Bodytext212pt"/>
                <w:rFonts w:ascii="Sylfaen" w:hAnsi="Sylfaen"/>
                <w:sz w:val="20"/>
              </w:rPr>
              <w:t xml:space="preserve"> Ստուգումը հաջողությամբ կատարելու դեպքում կատարողը ծանուցում է ուղարկող լիազորված մարմ</w:t>
            </w:r>
            <w:r w:rsidR="00B0263C" w:rsidRPr="007D7929">
              <w:rPr>
                <w:rStyle w:val="Bodytext212pt"/>
                <w:rFonts w:ascii="Sylfaen" w:hAnsi="Sylfaen"/>
                <w:sz w:val="20"/>
              </w:rPr>
              <w:t>նին</w:t>
            </w:r>
            <w:r w:rsidRPr="007D7929">
              <w:rPr>
                <w:rStyle w:val="Bodytext212pt"/>
                <w:rFonts w:ascii="Sylfaen" w:hAnsi="Sylfaen"/>
                <w:sz w:val="20"/>
              </w:rPr>
              <w:t xml:space="preserve"> տեղեկությունների մշակման արդյունքների մասին՝ նշելով տեղեկությունների մշակմանը համապատասխանող մշակման արդյունքի ծածկագիրը՝ Լիազորված մարմինների </w:t>
            </w:r>
            <w:r w:rsidR="006209BE" w:rsidRPr="007D7929">
              <w:rPr>
                <w:rStyle w:val="Bodytext212pt"/>
                <w:rFonts w:ascii="Sylfaen" w:hAnsi="Sylfaen"/>
                <w:sz w:val="20"/>
              </w:rPr>
              <w:t>եւ</w:t>
            </w:r>
            <w:r w:rsidRPr="007D7929">
              <w:rPr>
                <w:rStyle w:val="Bodytext212pt"/>
                <w:rFonts w:ascii="Sylfaen" w:hAnsi="Sylfaen"/>
                <w:sz w:val="20"/>
              </w:rPr>
              <w:t xml:space="preserve"> Հանձնաժողովի միջ</w:t>
            </w:r>
            <w:r w:rsidR="006209BE" w:rsidRPr="007D7929">
              <w:rPr>
                <w:rStyle w:val="Bodytext212pt"/>
                <w:rFonts w:ascii="Sylfaen" w:hAnsi="Sylfaen"/>
                <w:sz w:val="20"/>
              </w:rPr>
              <w:t>եւ</w:t>
            </w:r>
            <w:r w:rsidRPr="007D7929">
              <w:rPr>
                <w:rStyle w:val="Bodytext212pt"/>
                <w:rFonts w:ascii="Sylfaen" w:hAnsi="Sylfaen"/>
                <w:sz w:val="20"/>
              </w:rPr>
              <w:t xml:space="preserve"> տեղեկատվական փոխգործակցության կանոնակարգին համապատասխան</w:t>
            </w:r>
          </w:p>
        </w:tc>
      </w:tr>
      <w:tr w:rsidR="00A95713" w:rsidRPr="007D7929" w:rsidTr="007D7929">
        <w:trPr>
          <w:jc w:val="center"/>
        </w:trPr>
        <w:tc>
          <w:tcPr>
            <w:tcW w:w="859" w:type="dxa"/>
            <w:tcBorders>
              <w:top w:val="single" w:sz="4" w:space="0" w:color="auto"/>
              <w:left w:val="single" w:sz="4" w:space="0" w:color="auto"/>
              <w:bottom w:val="single" w:sz="4" w:space="0" w:color="auto"/>
            </w:tcBorders>
            <w:shd w:val="clear" w:color="auto" w:fill="FFFFFF"/>
          </w:tcPr>
          <w:p w:rsidR="00A95713" w:rsidRPr="007D7929" w:rsidRDefault="00A95713"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7.</w:t>
            </w:r>
          </w:p>
        </w:tc>
        <w:tc>
          <w:tcPr>
            <w:tcW w:w="2684" w:type="dxa"/>
            <w:tcBorders>
              <w:top w:val="single" w:sz="4" w:space="0" w:color="auto"/>
              <w:left w:val="single" w:sz="4" w:space="0" w:color="auto"/>
              <w:bottom w:val="single" w:sz="4" w:space="0" w:color="auto"/>
            </w:tcBorders>
            <w:shd w:val="clear" w:color="auto" w:fill="FFFFFF"/>
          </w:tcPr>
          <w:p w:rsidR="00A95713" w:rsidRPr="007D7929" w:rsidRDefault="00A95713"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Արդյունքները</w:t>
            </w:r>
          </w:p>
        </w:tc>
        <w:tc>
          <w:tcPr>
            <w:tcW w:w="5828" w:type="dxa"/>
            <w:tcBorders>
              <w:top w:val="single" w:sz="4" w:space="0" w:color="auto"/>
              <w:left w:val="single" w:sz="4" w:space="0" w:color="auto"/>
              <w:bottom w:val="single" w:sz="4" w:space="0" w:color="auto"/>
              <w:right w:val="single" w:sz="4" w:space="0" w:color="auto"/>
            </w:tcBorders>
            <w:shd w:val="clear" w:color="auto" w:fill="FFFFFF"/>
          </w:tcPr>
          <w:p w:rsidR="00A95713" w:rsidRPr="007D7929" w:rsidRDefault="00501D67"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հ</w:t>
            </w:r>
            <w:r w:rsidR="00042B89" w:rsidRPr="007D7929">
              <w:rPr>
                <w:rStyle w:val="Bodytext212pt"/>
                <w:rFonts w:ascii="Sylfaen" w:hAnsi="Sylfaen"/>
                <w:sz w:val="20"/>
              </w:rPr>
              <w:t>աշվետու ամսվա համար փոփոխված տեղեկությունները մշակվել են</w:t>
            </w:r>
            <w:r w:rsidR="00A95713" w:rsidRPr="007D7929">
              <w:rPr>
                <w:rStyle w:val="Bodytext212pt"/>
                <w:rFonts w:ascii="Sylfaen" w:hAnsi="Sylfaen"/>
                <w:sz w:val="20"/>
              </w:rPr>
              <w:t xml:space="preserve">, </w:t>
            </w:r>
            <w:r w:rsidR="00B3795E" w:rsidRPr="007D7929">
              <w:rPr>
                <w:rStyle w:val="Bodytext212pt"/>
                <w:rFonts w:ascii="Sylfaen" w:hAnsi="Sylfaen"/>
                <w:sz w:val="20"/>
              </w:rPr>
              <w:t>ուղարկող լիազորված մարմին է ուղարկվել հաշվետու ամսվա համար փոփոխված տեղեկությունների մշակման վերաբերյալ ծանուցումը</w:t>
            </w:r>
          </w:p>
        </w:tc>
      </w:tr>
    </w:tbl>
    <w:p w:rsidR="00A95713" w:rsidRPr="006209BE" w:rsidRDefault="00A95713" w:rsidP="006209BE">
      <w:pPr>
        <w:pStyle w:val="Tablecaption0"/>
        <w:shd w:val="clear" w:color="auto" w:fill="auto"/>
        <w:spacing w:after="160" w:line="360" w:lineRule="auto"/>
        <w:rPr>
          <w:rFonts w:ascii="Sylfaen" w:hAnsi="Sylfaen"/>
          <w:sz w:val="24"/>
          <w:szCs w:val="24"/>
        </w:rPr>
      </w:pPr>
    </w:p>
    <w:p w:rsidR="00852D8D" w:rsidRPr="006209BE" w:rsidRDefault="00852D8D" w:rsidP="006209BE">
      <w:pPr>
        <w:pStyle w:val="Tablecaption0"/>
        <w:shd w:val="clear" w:color="auto" w:fill="auto"/>
        <w:spacing w:after="160" w:line="360" w:lineRule="auto"/>
        <w:rPr>
          <w:rFonts w:ascii="Sylfaen" w:hAnsi="Sylfaen"/>
          <w:sz w:val="24"/>
          <w:szCs w:val="24"/>
        </w:rPr>
      </w:pPr>
      <w:r w:rsidRPr="006209BE">
        <w:rPr>
          <w:rFonts w:ascii="Sylfaen" w:hAnsi="Sylfaen"/>
          <w:sz w:val="24"/>
          <w:szCs w:val="24"/>
        </w:rPr>
        <w:t>Աղյուսակ 24</w:t>
      </w:r>
    </w:p>
    <w:p w:rsidR="00444B6F" w:rsidRPr="006209BE" w:rsidRDefault="007B3B84"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 xml:space="preserve">«Հանձնաժողովից հաշվետու ամսվա համար </w:t>
      </w:r>
      <w:r w:rsidR="00D25CD2" w:rsidRPr="006209BE">
        <w:rPr>
          <w:rFonts w:ascii="Sylfaen" w:hAnsi="Sylfaen"/>
          <w:sz w:val="24"/>
          <w:szCs w:val="24"/>
        </w:rPr>
        <w:t>փոփոխված տեղեկությունների մշակման վերաբերյալ ծանուցման ստացում</w:t>
      </w:r>
      <w:r w:rsidRPr="006209BE">
        <w:rPr>
          <w:rFonts w:ascii="Sylfaen" w:hAnsi="Sylfaen"/>
          <w:sz w:val="24"/>
          <w:szCs w:val="24"/>
        </w:rPr>
        <w:t>»</w:t>
      </w:r>
      <w:r w:rsidR="00496B9A" w:rsidRPr="006209BE">
        <w:rPr>
          <w:rFonts w:ascii="Sylfaen" w:hAnsi="Sylfaen"/>
          <w:sz w:val="24"/>
          <w:szCs w:val="24"/>
        </w:rPr>
        <w:t xml:space="preserve"> </w:t>
      </w:r>
      <w:r w:rsidR="00D25CD2" w:rsidRPr="006209BE">
        <w:rPr>
          <w:rFonts w:ascii="Sylfaen" w:hAnsi="Sylfaen"/>
          <w:sz w:val="24"/>
          <w:szCs w:val="24"/>
        </w:rPr>
        <w:t xml:space="preserve">գործառնության </w:t>
      </w:r>
      <w:r w:rsidR="007D7929" w:rsidRPr="007D7929">
        <w:rPr>
          <w:rFonts w:ascii="Sylfaen" w:hAnsi="Sylfaen"/>
          <w:sz w:val="24"/>
          <w:szCs w:val="24"/>
        </w:rPr>
        <w:br/>
      </w:r>
      <w:r w:rsidR="00BD1A2C" w:rsidRPr="006209BE">
        <w:rPr>
          <w:rFonts w:ascii="Sylfaen" w:hAnsi="Sylfaen"/>
          <w:sz w:val="24"/>
          <w:szCs w:val="24"/>
        </w:rPr>
        <w:t xml:space="preserve">(P.DS.06.OPR.021) </w:t>
      </w:r>
      <w:r w:rsidR="00D25CD2" w:rsidRPr="006209BE">
        <w:rPr>
          <w:rFonts w:ascii="Sylfaen" w:hAnsi="Sylfaen"/>
          <w:sz w:val="24"/>
          <w:szCs w:val="24"/>
        </w:rPr>
        <w:t>նկարագրություն</w:t>
      </w:r>
    </w:p>
    <w:tbl>
      <w:tblPr>
        <w:tblOverlap w:val="never"/>
        <w:tblW w:w="9364" w:type="dxa"/>
        <w:jc w:val="center"/>
        <w:tblLayout w:type="fixed"/>
        <w:tblCellMar>
          <w:left w:w="10" w:type="dxa"/>
          <w:right w:w="10" w:type="dxa"/>
        </w:tblCellMar>
        <w:tblLook w:val="0000" w:firstRow="0" w:lastRow="0" w:firstColumn="0" w:lastColumn="0" w:noHBand="0" w:noVBand="0"/>
      </w:tblPr>
      <w:tblGrid>
        <w:gridCol w:w="856"/>
        <w:gridCol w:w="2683"/>
        <w:gridCol w:w="5825"/>
      </w:tblGrid>
      <w:tr w:rsidR="00444B6F" w:rsidRPr="007D7929" w:rsidTr="00051F95">
        <w:trPr>
          <w:tblHeader/>
          <w:jc w:val="center"/>
        </w:trPr>
        <w:tc>
          <w:tcPr>
            <w:tcW w:w="856" w:type="dxa"/>
            <w:tcBorders>
              <w:top w:val="single" w:sz="4" w:space="0" w:color="auto"/>
              <w:left w:val="single" w:sz="4" w:space="0" w:color="auto"/>
            </w:tcBorders>
            <w:shd w:val="clear" w:color="auto" w:fill="FFFFFF"/>
          </w:tcPr>
          <w:p w:rsidR="00444B6F" w:rsidRPr="007D7929" w:rsidRDefault="00572220"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 xml:space="preserve">Համարը՝ </w:t>
            </w:r>
            <w:r w:rsidR="00496B9A" w:rsidRPr="007D7929">
              <w:rPr>
                <w:rStyle w:val="Bodytext212pt"/>
                <w:rFonts w:ascii="Sylfaen" w:hAnsi="Sylfaen"/>
                <w:sz w:val="20"/>
              </w:rPr>
              <w:t>ը/կ</w:t>
            </w:r>
          </w:p>
        </w:tc>
        <w:tc>
          <w:tcPr>
            <w:tcW w:w="2683" w:type="dxa"/>
            <w:tcBorders>
              <w:top w:val="single" w:sz="4" w:space="0" w:color="auto"/>
              <w:left w:val="single" w:sz="4" w:space="0" w:color="auto"/>
            </w:tcBorders>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Տարրի նշագիրը</w:t>
            </w:r>
          </w:p>
        </w:tc>
        <w:tc>
          <w:tcPr>
            <w:tcW w:w="5825" w:type="dxa"/>
            <w:tcBorders>
              <w:top w:val="single" w:sz="4" w:space="0" w:color="auto"/>
              <w:left w:val="single" w:sz="4" w:space="0" w:color="auto"/>
              <w:right w:val="single" w:sz="4" w:space="0" w:color="auto"/>
            </w:tcBorders>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Նկարագրությունը</w:t>
            </w:r>
          </w:p>
        </w:tc>
      </w:tr>
      <w:tr w:rsidR="00444B6F" w:rsidRPr="007D7929" w:rsidTr="00051F95">
        <w:trPr>
          <w:tblHeader/>
          <w:jc w:val="center"/>
        </w:trPr>
        <w:tc>
          <w:tcPr>
            <w:tcW w:w="856" w:type="dxa"/>
            <w:tcBorders>
              <w:top w:val="single" w:sz="4" w:space="0" w:color="auto"/>
              <w:left w:val="single" w:sz="4" w:space="0" w:color="auto"/>
            </w:tcBorders>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1.</w:t>
            </w:r>
          </w:p>
        </w:tc>
        <w:tc>
          <w:tcPr>
            <w:tcW w:w="2683" w:type="dxa"/>
            <w:tcBorders>
              <w:top w:val="single" w:sz="4" w:space="0" w:color="auto"/>
              <w:left w:val="single" w:sz="4" w:space="0" w:color="auto"/>
            </w:tcBorders>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2.</w:t>
            </w:r>
          </w:p>
        </w:tc>
        <w:tc>
          <w:tcPr>
            <w:tcW w:w="5825" w:type="dxa"/>
            <w:tcBorders>
              <w:top w:val="single" w:sz="4" w:space="0" w:color="auto"/>
              <w:left w:val="single" w:sz="4" w:space="0" w:color="auto"/>
              <w:right w:val="single" w:sz="4" w:space="0" w:color="auto"/>
            </w:tcBorders>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3.</w:t>
            </w:r>
          </w:p>
        </w:tc>
      </w:tr>
      <w:tr w:rsidR="00444B6F" w:rsidRPr="007D7929" w:rsidTr="007D7929">
        <w:trPr>
          <w:jc w:val="center"/>
        </w:trPr>
        <w:tc>
          <w:tcPr>
            <w:tcW w:w="856" w:type="dxa"/>
            <w:tcBorders>
              <w:top w:val="single" w:sz="4" w:space="0" w:color="auto"/>
              <w:left w:val="single" w:sz="4" w:space="0" w:color="auto"/>
              <w:bottom w:val="single" w:sz="4" w:space="0" w:color="auto"/>
            </w:tcBorders>
            <w:shd w:val="clear" w:color="auto" w:fill="FFFFFF"/>
          </w:tcPr>
          <w:p w:rsidR="00444B6F" w:rsidRPr="007D7929" w:rsidRDefault="00496B9A"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1.</w:t>
            </w:r>
          </w:p>
        </w:tc>
        <w:tc>
          <w:tcPr>
            <w:tcW w:w="2683" w:type="dxa"/>
            <w:tcBorders>
              <w:top w:val="single" w:sz="4" w:space="0" w:color="auto"/>
              <w:left w:val="single" w:sz="4" w:space="0" w:color="auto"/>
              <w:bottom w:val="single" w:sz="4" w:space="0" w:color="auto"/>
            </w:tcBorders>
            <w:shd w:val="clear" w:color="auto" w:fill="FFFFFF"/>
          </w:tcPr>
          <w:p w:rsidR="00444B6F" w:rsidRPr="007D7929" w:rsidRDefault="00496B9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Ծածկագրային նշագիրը</w:t>
            </w:r>
          </w:p>
        </w:tc>
        <w:tc>
          <w:tcPr>
            <w:tcW w:w="5825" w:type="dxa"/>
            <w:tcBorders>
              <w:top w:val="single" w:sz="4" w:space="0" w:color="auto"/>
              <w:left w:val="single" w:sz="4" w:space="0" w:color="auto"/>
              <w:bottom w:val="single" w:sz="4" w:space="0" w:color="auto"/>
              <w:right w:val="single" w:sz="4" w:space="0" w:color="auto"/>
            </w:tcBorders>
            <w:shd w:val="clear" w:color="auto" w:fill="FFFFFF"/>
          </w:tcPr>
          <w:p w:rsidR="00444B6F" w:rsidRPr="007D7929" w:rsidRDefault="00496B9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P.DS.06.OPR.021</w:t>
            </w:r>
          </w:p>
        </w:tc>
      </w:tr>
      <w:tr w:rsidR="00A95713" w:rsidRPr="007D7929" w:rsidTr="007D7929">
        <w:trPr>
          <w:jc w:val="center"/>
        </w:trPr>
        <w:tc>
          <w:tcPr>
            <w:tcW w:w="856" w:type="dxa"/>
            <w:tcBorders>
              <w:top w:val="single" w:sz="4" w:space="0" w:color="auto"/>
              <w:left w:val="single" w:sz="4" w:space="0" w:color="auto"/>
              <w:bottom w:val="single" w:sz="4" w:space="0" w:color="auto"/>
            </w:tcBorders>
            <w:shd w:val="clear" w:color="auto" w:fill="FFFFFF"/>
            <w:vAlign w:val="center"/>
          </w:tcPr>
          <w:p w:rsidR="00A95713" w:rsidRPr="007D7929" w:rsidRDefault="00A95713"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2.</w:t>
            </w:r>
          </w:p>
        </w:tc>
        <w:tc>
          <w:tcPr>
            <w:tcW w:w="2683" w:type="dxa"/>
            <w:tcBorders>
              <w:top w:val="single" w:sz="4" w:space="0" w:color="auto"/>
              <w:left w:val="single" w:sz="4" w:space="0" w:color="auto"/>
              <w:bottom w:val="single" w:sz="4" w:space="0" w:color="auto"/>
            </w:tcBorders>
            <w:shd w:val="clear" w:color="auto" w:fill="FFFFFF"/>
          </w:tcPr>
          <w:p w:rsidR="00A95713" w:rsidRPr="007D7929" w:rsidRDefault="00A95713"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Գործառնության անվանումը</w:t>
            </w:r>
          </w:p>
        </w:tc>
        <w:tc>
          <w:tcPr>
            <w:tcW w:w="5825" w:type="dxa"/>
            <w:tcBorders>
              <w:top w:val="single" w:sz="4" w:space="0" w:color="auto"/>
              <w:left w:val="single" w:sz="4" w:space="0" w:color="auto"/>
              <w:bottom w:val="single" w:sz="4" w:space="0" w:color="auto"/>
              <w:right w:val="single" w:sz="4" w:space="0" w:color="auto"/>
            </w:tcBorders>
            <w:shd w:val="clear" w:color="auto" w:fill="FFFFFF"/>
            <w:vAlign w:val="center"/>
          </w:tcPr>
          <w:p w:rsidR="00A95713" w:rsidRPr="007D7929" w:rsidRDefault="00572220"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Հանձնաժողովից հաշվետու ամսվա համար փոփոխված տեղեկությունների մշակման վերաբերյալ ծանուցման ստացում</w:t>
            </w:r>
          </w:p>
        </w:tc>
      </w:tr>
      <w:tr w:rsidR="00A95713" w:rsidRPr="007D7929" w:rsidTr="007D7929">
        <w:trPr>
          <w:jc w:val="center"/>
        </w:trPr>
        <w:tc>
          <w:tcPr>
            <w:tcW w:w="856" w:type="dxa"/>
            <w:tcBorders>
              <w:top w:val="single" w:sz="4" w:space="0" w:color="auto"/>
              <w:left w:val="single" w:sz="4" w:space="0" w:color="auto"/>
              <w:bottom w:val="single" w:sz="4" w:space="0" w:color="auto"/>
            </w:tcBorders>
            <w:shd w:val="clear" w:color="auto" w:fill="FFFFFF"/>
            <w:vAlign w:val="center"/>
          </w:tcPr>
          <w:p w:rsidR="00A95713" w:rsidRPr="007D7929" w:rsidRDefault="00A95713"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3.</w:t>
            </w:r>
          </w:p>
        </w:tc>
        <w:tc>
          <w:tcPr>
            <w:tcW w:w="2683" w:type="dxa"/>
            <w:tcBorders>
              <w:top w:val="single" w:sz="4" w:space="0" w:color="auto"/>
              <w:left w:val="single" w:sz="4" w:space="0" w:color="auto"/>
              <w:bottom w:val="single" w:sz="4" w:space="0" w:color="auto"/>
            </w:tcBorders>
            <w:shd w:val="clear" w:color="auto" w:fill="FFFFFF"/>
            <w:vAlign w:val="center"/>
          </w:tcPr>
          <w:p w:rsidR="00A95713" w:rsidRPr="007D7929" w:rsidRDefault="00A95713"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Կատարողը</w:t>
            </w:r>
          </w:p>
        </w:tc>
        <w:tc>
          <w:tcPr>
            <w:tcW w:w="5825" w:type="dxa"/>
            <w:tcBorders>
              <w:top w:val="single" w:sz="4" w:space="0" w:color="auto"/>
              <w:left w:val="single" w:sz="4" w:space="0" w:color="auto"/>
              <w:bottom w:val="single" w:sz="4" w:space="0" w:color="auto"/>
              <w:right w:val="single" w:sz="4" w:space="0" w:color="auto"/>
            </w:tcBorders>
            <w:shd w:val="clear" w:color="auto" w:fill="FFFFFF"/>
            <w:vAlign w:val="center"/>
          </w:tcPr>
          <w:p w:rsidR="00A95713" w:rsidRPr="007D7929" w:rsidRDefault="00A95713"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ուղարկող լիազորված մարմինը</w:t>
            </w:r>
          </w:p>
        </w:tc>
      </w:tr>
      <w:tr w:rsidR="00A95713" w:rsidRPr="007D7929" w:rsidTr="007D7929">
        <w:trPr>
          <w:jc w:val="center"/>
        </w:trPr>
        <w:tc>
          <w:tcPr>
            <w:tcW w:w="856" w:type="dxa"/>
            <w:tcBorders>
              <w:top w:val="single" w:sz="4" w:space="0" w:color="auto"/>
              <w:left w:val="single" w:sz="4" w:space="0" w:color="auto"/>
              <w:bottom w:val="single" w:sz="4" w:space="0" w:color="auto"/>
            </w:tcBorders>
            <w:shd w:val="clear" w:color="auto" w:fill="FFFFFF"/>
          </w:tcPr>
          <w:p w:rsidR="00A95713" w:rsidRPr="007D7929" w:rsidRDefault="00A95713"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4.</w:t>
            </w:r>
          </w:p>
        </w:tc>
        <w:tc>
          <w:tcPr>
            <w:tcW w:w="2683" w:type="dxa"/>
            <w:tcBorders>
              <w:top w:val="single" w:sz="4" w:space="0" w:color="auto"/>
              <w:left w:val="single" w:sz="4" w:space="0" w:color="auto"/>
              <w:bottom w:val="single" w:sz="4" w:space="0" w:color="auto"/>
            </w:tcBorders>
            <w:shd w:val="clear" w:color="auto" w:fill="FFFFFF"/>
          </w:tcPr>
          <w:p w:rsidR="00A95713" w:rsidRPr="007D7929" w:rsidRDefault="00A95713"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Կատարման պայմանները</w:t>
            </w:r>
          </w:p>
        </w:tc>
        <w:tc>
          <w:tcPr>
            <w:tcW w:w="5825" w:type="dxa"/>
            <w:tcBorders>
              <w:top w:val="single" w:sz="4" w:space="0" w:color="auto"/>
              <w:left w:val="single" w:sz="4" w:space="0" w:color="auto"/>
              <w:bottom w:val="single" w:sz="4" w:space="0" w:color="auto"/>
              <w:right w:val="single" w:sz="4" w:space="0" w:color="auto"/>
            </w:tcBorders>
            <w:shd w:val="clear" w:color="auto" w:fill="FFFFFF"/>
            <w:vAlign w:val="center"/>
          </w:tcPr>
          <w:p w:rsidR="00A95713" w:rsidRPr="007D7929" w:rsidRDefault="00E0362D"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կատարվում է հաշվետու ամսվա համար փոփոխված տեղեկությունների մշակման վերաբերյալ ծանուցումը կատարողի կողմից ստացվելիս</w:t>
            </w:r>
            <w:r w:rsidR="00A95713" w:rsidRPr="007D7929">
              <w:rPr>
                <w:rStyle w:val="Bodytext212pt"/>
                <w:rFonts w:ascii="Sylfaen" w:hAnsi="Sylfaen"/>
                <w:sz w:val="20"/>
              </w:rPr>
              <w:t xml:space="preserve"> (</w:t>
            </w:r>
            <w:r w:rsidRPr="007D7929">
              <w:rPr>
                <w:rStyle w:val="Bodytext212pt"/>
                <w:rFonts w:ascii="Sylfaen" w:hAnsi="Sylfaen"/>
                <w:sz w:val="20"/>
              </w:rPr>
              <w:t xml:space="preserve">«Հանձնաժողովում հաշվետու ամսվա համար փոփոխված տեղեկությունների ընդունում </w:t>
            </w:r>
            <w:r w:rsidR="006209BE" w:rsidRPr="007D7929">
              <w:rPr>
                <w:rStyle w:val="Bodytext212pt"/>
                <w:rFonts w:ascii="Sylfaen" w:hAnsi="Sylfaen"/>
                <w:sz w:val="20"/>
              </w:rPr>
              <w:t>եւ</w:t>
            </w:r>
            <w:r w:rsidRPr="007D7929">
              <w:rPr>
                <w:rStyle w:val="Bodytext212pt"/>
                <w:rFonts w:ascii="Sylfaen" w:hAnsi="Sylfaen"/>
                <w:sz w:val="20"/>
              </w:rPr>
              <w:t xml:space="preserve"> մշակում»</w:t>
            </w:r>
            <w:r w:rsidR="00A95713" w:rsidRPr="007D7929">
              <w:rPr>
                <w:rStyle w:val="Bodytext212pt"/>
                <w:rFonts w:ascii="Sylfaen" w:hAnsi="Sylfaen"/>
                <w:sz w:val="20"/>
              </w:rPr>
              <w:t xml:space="preserve"> </w:t>
            </w:r>
            <w:r w:rsidR="000F5243" w:rsidRPr="007D7929">
              <w:rPr>
                <w:rStyle w:val="Bodytext212pt"/>
                <w:rFonts w:ascii="Sylfaen" w:hAnsi="Sylfaen"/>
                <w:sz w:val="20"/>
              </w:rPr>
              <w:t xml:space="preserve">գործառնությունը </w:t>
            </w:r>
            <w:r w:rsidR="00A95713" w:rsidRPr="007D7929">
              <w:rPr>
                <w:rStyle w:val="Bodytext212pt"/>
                <w:rFonts w:ascii="Sylfaen" w:hAnsi="Sylfaen"/>
                <w:sz w:val="20"/>
              </w:rPr>
              <w:t>(P.DS.06.OPR.020))</w:t>
            </w:r>
          </w:p>
        </w:tc>
      </w:tr>
      <w:tr w:rsidR="00A95713" w:rsidRPr="007D7929" w:rsidTr="007D7929">
        <w:trPr>
          <w:jc w:val="center"/>
        </w:trPr>
        <w:tc>
          <w:tcPr>
            <w:tcW w:w="856" w:type="dxa"/>
            <w:tcBorders>
              <w:top w:val="single" w:sz="4" w:space="0" w:color="auto"/>
              <w:left w:val="single" w:sz="4" w:space="0" w:color="auto"/>
              <w:bottom w:val="single" w:sz="4" w:space="0" w:color="auto"/>
            </w:tcBorders>
            <w:shd w:val="clear" w:color="auto" w:fill="FFFFFF"/>
          </w:tcPr>
          <w:p w:rsidR="00A95713" w:rsidRPr="007D7929" w:rsidRDefault="00A95713"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5.</w:t>
            </w:r>
          </w:p>
        </w:tc>
        <w:tc>
          <w:tcPr>
            <w:tcW w:w="2683" w:type="dxa"/>
            <w:tcBorders>
              <w:top w:val="single" w:sz="4" w:space="0" w:color="auto"/>
              <w:left w:val="single" w:sz="4" w:space="0" w:color="auto"/>
              <w:bottom w:val="single" w:sz="4" w:space="0" w:color="auto"/>
            </w:tcBorders>
            <w:shd w:val="clear" w:color="auto" w:fill="FFFFFF"/>
          </w:tcPr>
          <w:p w:rsidR="00A95713" w:rsidRPr="007D7929" w:rsidRDefault="00A95713"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Սահմանափակումները</w:t>
            </w:r>
          </w:p>
        </w:tc>
        <w:tc>
          <w:tcPr>
            <w:tcW w:w="5825" w:type="dxa"/>
            <w:tcBorders>
              <w:top w:val="single" w:sz="4" w:space="0" w:color="auto"/>
              <w:left w:val="single" w:sz="4" w:space="0" w:color="auto"/>
              <w:bottom w:val="single" w:sz="4" w:space="0" w:color="auto"/>
              <w:right w:val="single" w:sz="4" w:space="0" w:color="auto"/>
            </w:tcBorders>
            <w:shd w:val="clear" w:color="auto" w:fill="FFFFFF"/>
            <w:vAlign w:val="center"/>
          </w:tcPr>
          <w:p w:rsidR="00A95713" w:rsidRPr="007D7929" w:rsidRDefault="00A95713"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ներկայացված տեղեկությունների ձ</w:t>
            </w:r>
            <w:r w:rsidR="006209BE" w:rsidRPr="007D7929">
              <w:rPr>
                <w:rStyle w:val="Bodytext212pt"/>
                <w:rFonts w:ascii="Sylfaen" w:hAnsi="Sylfaen"/>
                <w:sz w:val="20"/>
              </w:rPr>
              <w:t>եւ</w:t>
            </w:r>
            <w:r w:rsidRPr="007D7929">
              <w:rPr>
                <w:rStyle w:val="Bodytext212pt"/>
                <w:rFonts w:ascii="Sylfaen" w:hAnsi="Sylfaen"/>
                <w:sz w:val="20"/>
              </w:rPr>
              <w:t xml:space="preserve">աչափը </w:t>
            </w:r>
            <w:r w:rsidR="006209BE" w:rsidRPr="007D7929">
              <w:rPr>
                <w:rStyle w:val="Bodytext212pt"/>
                <w:rFonts w:ascii="Sylfaen" w:hAnsi="Sylfaen"/>
                <w:sz w:val="20"/>
              </w:rPr>
              <w:t>եւ</w:t>
            </w:r>
            <w:r w:rsidRPr="007D7929">
              <w:rPr>
                <w:rStyle w:val="Bodytext212pt"/>
                <w:rFonts w:ascii="Sylfaen" w:hAnsi="Sylfaen"/>
                <w:sz w:val="20"/>
              </w:rPr>
              <w:t xml:space="preserve"> կառուցվածքը պետք է համապատասխանեն Էլեկտրոնային փաստաթղթերի </w:t>
            </w:r>
            <w:r w:rsidR="006209BE" w:rsidRPr="007D7929">
              <w:rPr>
                <w:rStyle w:val="Bodytext212pt"/>
                <w:rFonts w:ascii="Sylfaen" w:hAnsi="Sylfaen"/>
                <w:sz w:val="20"/>
              </w:rPr>
              <w:t>եւ</w:t>
            </w:r>
            <w:r w:rsidRPr="007D7929">
              <w:rPr>
                <w:rStyle w:val="Bodytext212pt"/>
                <w:rFonts w:ascii="Sylfaen" w:hAnsi="Sylfaen"/>
                <w:sz w:val="20"/>
              </w:rPr>
              <w:t xml:space="preserve"> տեղեկությունների ձ</w:t>
            </w:r>
            <w:r w:rsidR="006209BE" w:rsidRPr="007D7929">
              <w:rPr>
                <w:rStyle w:val="Bodytext212pt"/>
                <w:rFonts w:ascii="Sylfaen" w:hAnsi="Sylfaen"/>
                <w:sz w:val="20"/>
              </w:rPr>
              <w:t>եւ</w:t>
            </w:r>
            <w:r w:rsidRPr="007D7929">
              <w:rPr>
                <w:rStyle w:val="Bodytext212pt"/>
                <w:rFonts w:ascii="Sylfaen" w:hAnsi="Sylfaen"/>
                <w:sz w:val="20"/>
              </w:rPr>
              <w:t>աչափերի ու կառուցվածքների նկարագրությանը</w:t>
            </w:r>
          </w:p>
        </w:tc>
      </w:tr>
      <w:tr w:rsidR="00A95713" w:rsidRPr="007D7929" w:rsidTr="007D7929">
        <w:trPr>
          <w:jc w:val="center"/>
        </w:trPr>
        <w:tc>
          <w:tcPr>
            <w:tcW w:w="856" w:type="dxa"/>
            <w:tcBorders>
              <w:top w:val="single" w:sz="4" w:space="0" w:color="auto"/>
              <w:left w:val="single" w:sz="4" w:space="0" w:color="auto"/>
              <w:bottom w:val="single" w:sz="4" w:space="0" w:color="auto"/>
            </w:tcBorders>
            <w:shd w:val="clear" w:color="auto" w:fill="FFFFFF"/>
            <w:vAlign w:val="center"/>
          </w:tcPr>
          <w:p w:rsidR="00A95713" w:rsidRPr="007D7929" w:rsidRDefault="00A95713"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lastRenderedPageBreak/>
              <w:t>6.</w:t>
            </w:r>
          </w:p>
        </w:tc>
        <w:tc>
          <w:tcPr>
            <w:tcW w:w="2683" w:type="dxa"/>
            <w:tcBorders>
              <w:top w:val="single" w:sz="4" w:space="0" w:color="auto"/>
              <w:left w:val="single" w:sz="4" w:space="0" w:color="auto"/>
              <w:bottom w:val="single" w:sz="4" w:space="0" w:color="auto"/>
            </w:tcBorders>
            <w:shd w:val="clear" w:color="auto" w:fill="FFFFFF"/>
          </w:tcPr>
          <w:p w:rsidR="00A95713" w:rsidRPr="007D7929" w:rsidRDefault="00A95713"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Գործառնության նկարագրությունը</w:t>
            </w:r>
          </w:p>
        </w:tc>
        <w:tc>
          <w:tcPr>
            <w:tcW w:w="5825" w:type="dxa"/>
            <w:tcBorders>
              <w:top w:val="single" w:sz="4" w:space="0" w:color="auto"/>
              <w:left w:val="single" w:sz="4" w:space="0" w:color="auto"/>
              <w:bottom w:val="single" w:sz="4" w:space="0" w:color="auto"/>
              <w:right w:val="single" w:sz="4" w:space="0" w:color="auto"/>
            </w:tcBorders>
            <w:shd w:val="clear" w:color="auto" w:fill="FFFFFF"/>
            <w:vAlign w:val="center"/>
          </w:tcPr>
          <w:p w:rsidR="00A95713" w:rsidRPr="007D7929" w:rsidRDefault="00C0542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կատարող</w:t>
            </w:r>
            <w:r w:rsidR="00C94CD6" w:rsidRPr="007D7929">
              <w:rPr>
                <w:rStyle w:val="Bodytext212pt"/>
                <w:rFonts w:ascii="Sylfaen" w:hAnsi="Sylfaen"/>
                <w:sz w:val="20"/>
              </w:rPr>
              <w:t>ն</w:t>
            </w:r>
            <w:r w:rsidRPr="007D7929">
              <w:rPr>
                <w:rStyle w:val="Bodytext212pt"/>
                <w:rFonts w:ascii="Sylfaen" w:hAnsi="Sylfaen"/>
                <w:sz w:val="20"/>
              </w:rPr>
              <w:t xml:space="preserve"> ընդունում է հաշվետու ամսվա համար փոփոխված տեղեկությունների վերաբերյալ ծանուցումը</w:t>
            </w:r>
          </w:p>
        </w:tc>
      </w:tr>
      <w:tr w:rsidR="00A95713" w:rsidRPr="007D7929" w:rsidTr="007D7929">
        <w:trPr>
          <w:jc w:val="center"/>
        </w:trPr>
        <w:tc>
          <w:tcPr>
            <w:tcW w:w="856" w:type="dxa"/>
            <w:tcBorders>
              <w:top w:val="single" w:sz="4" w:space="0" w:color="auto"/>
              <w:left w:val="single" w:sz="4" w:space="0" w:color="auto"/>
              <w:bottom w:val="single" w:sz="4" w:space="0" w:color="auto"/>
            </w:tcBorders>
            <w:shd w:val="clear" w:color="auto" w:fill="FFFFFF"/>
          </w:tcPr>
          <w:p w:rsidR="00A95713" w:rsidRPr="007D7929" w:rsidRDefault="00A95713" w:rsidP="007D7929">
            <w:pPr>
              <w:pStyle w:val="Bodytext20"/>
              <w:shd w:val="clear" w:color="auto" w:fill="auto"/>
              <w:spacing w:before="0" w:after="120" w:line="240" w:lineRule="auto"/>
              <w:jc w:val="center"/>
              <w:rPr>
                <w:rFonts w:ascii="Sylfaen" w:hAnsi="Sylfaen"/>
                <w:color w:val="000000"/>
                <w:sz w:val="20"/>
                <w:szCs w:val="24"/>
                <w:lang w:bidi="hy-AM"/>
              </w:rPr>
            </w:pPr>
            <w:r w:rsidRPr="007D7929">
              <w:rPr>
                <w:rStyle w:val="Bodytext212pt"/>
                <w:rFonts w:ascii="Sylfaen" w:hAnsi="Sylfaen"/>
                <w:sz w:val="20"/>
              </w:rPr>
              <w:t>7.</w:t>
            </w:r>
          </w:p>
        </w:tc>
        <w:tc>
          <w:tcPr>
            <w:tcW w:w="2683" w:type="dxa"/>
            <w:tcBorders>
              <w:top w:val="single" w:sz="4" w:space="0" w:color="auto"/>
              <w:left w:val="single" w:sz="4" w:space="0" w:color="auto"/>
              <w:bottom w:val="single" w:sz="4" w:space="0" w:color="auto"/>
            </w:tcBorders>
            <w:shd w:val="clear" w:color="auto" w:fill="FFFFFF"/>
          </w:tcPr>
          <w:p w:rsidR="00A95713" w:rsidRPr="007D7929" w:rsidRDefault="00A95713"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Արդյունքները</w:t>
            </w:r>
          </w:p>
        </w:tc>
        <w:tc>
          <w:tcPr>
            <w:tcW w:w="5825" w:type="dxa"/>
            <w:tcBorders>
              <w:top w:val="single" w:sz="4" w:space="0" w:color="auto"/>
              <w:left w:val="single" w:sz="4" w:space="0" w:color="auto"/>
              <w:bottom w:val="single" w:sz="4" w:space="0" w:color="auto"/>
              <w:right w:val="single" w:sz="4" w:space="0" w:color="auto"/>
            </w:tcBorders>
            <w:shd w:val="clear" w:color="auto" w:fill="FFFFFF"/>
            <w:vAlign w:val="center"/>
          </w:tcPr>
          <w:p w:rsidR="00A95713" w:rsidRPr="007D7929" w:rsidRDefault="00C0542A" w:rsidP="007D7929">
            <w:pPr>
              <w:pStyle w:val="Bodytext20"/>
              <w:shd w:val="clear" w:color="auto" w:fill="auto"/>
              <w:spacing w:before="0" w:after="120" w:line="240" w:lineRule="auto"/>
              <w:jc w:val="left"/>
              <w:rPr>
                <w:rFonts w:ascii="Sylfaen" w:hAnsi="Sylfaen"/>
                <w:color w:val="000000"/>
                <w:sz w:val="20"/>
                <w:szCs w:val="24"/>
                <w:lang w:bidi="hy-AM"/>
              </w:rPr>
            </w:pPr>
            <w:r w:rsidRPr="007D7929">
              <w:rPr>
                <w:rStyle w:val="Bodytext212pt"/>
                <w:rFonts w:ascii="Sylfaen" w:hAnsi="Sylfaen"/>
                <w:sz w:val="20"/>
              </w:rPr>
              <w:t>հաշվետու ամսվա համար փոփոխված տեղեկությունների մշակման վերաբերյալ ծանուցում</w:t>
            </w:r>
          </w:p>
        </w:tc>
      </w:tr>
    </w:tbl>
    <w:p w:rsidR="00444B6F" w:rsidRPr="006209BE" w:rsidRDefault="00444B6F" w:rsidP="006209BE">
      <w:pPr>
        <w:spacing w:after="160" w:line="360" w:lineRule="auto"/>
        <w:rPr>
          <w:rFonts w:ascii="Sylfaen" w:hAnsi="Sylfaen"/>
        </w:rPr>
      </w:pPr>
    </w:p>
    <w:p w:rsidR="00444B6F" w:rsidRPr="006209BE" w:rsidRDefault="00D23036"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IX. Արտակարգ իրավիճակներում գործողությունների կարգը</w:t>
      </w:r>
    </w:p>
    <w:p w:rsidR="00444B6F" w:rsidRPr="006209BE" w:rsidRDefault="009866C5" w:rsidP="00051F95">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54.</w:t>
      </w:r>
      <w:r w:rsidR="00051F95" w:rsidRPr="00051F95">
        <w:rPr>
          <w:rFonts w:ascii="Sylfaen" w:hAnsi="Sylfaen"/>
          <w:sz w:val="24"/>
          <w:szCs w:val="24"/>
        </w:rPr>
        <w:tab/>
      </w:r>
      <w:r w:rsidRPr="006209BE">
        <w:rPr>
          <w:rFonts w:ascii="Sylfaen" w:hAnsi="Sylfaen"/>
          <w:sz w:val="24"/>
          <w:szCs w:val="24"/>
        </w:rPr>
        <w:t>Ընդհանուր գործընթացի ընթացակարգեր</w:t>
      </w:r>
      <w:r w:rsidR="00A43198" w:rsidRPr="006209BE">
        <w:rPr>
          <w:rFonts w:ascii="Sylfaen" w:hAnsi="Sylfaen"/>
          <w:sz w:val="24"/>
          <w:szCs w:val="24"/>
        </w:rPr>
        <w:t>ը</w:t>
      </w:r>
      <w:r w:rsidRPr="006209BE">
        <w:rPr>
          <w:rFonts w:ascii="Sylfaen" w:hAnsi="Sylfaen"/>
          <w:sz w:val="24"/>
          <w:szCs w:val="24"/>
        </w:rPr>
        <w:t xml:space="preserve"> կատարելիս հնարավոր են բացառիկ իրավիճակներ, որոնց դեպքում տվյալների մշակումը չի կարող կատարվել սովորական ռեժիմով: Դա կարող է տեղի ունենալ տեխնիկական խափանումների, կառուցվածքային </w:t>
      </w:r>
      <w:r w:rsidR="006209BE">
        <w:rPr>
          <w:rFonts w:ascii="Sylfaen" w:hAnsi="Sylfaen"/>
          <w:sz w:val="24"/>
          <w:szCs w:val="24"/>
        </w:rPr>
        <w:t>եւ</w:t>
      </w:r>
      <w:r w:rsidRPr="006209BE">
        <w:rPr>
          <w:rFonts w:ascii="Sylfaen" w:hAnsi="Sylfaen"/>
          <w:sz w:val="24"/>
          <w:szCs w:val="24"/>
        </w:rPr>
        <w:t xml:space="preserve"> ձ</w:t>
      </w:r>
      <w:r w:rsidR="006209BE">
        <w:rPr>
          <w:rFonts w:ascii="Sylfaen" w:hAnsi="Sylfaen"/>
          <w:sz w:val="24"/>
          <w:szCs w:val="24"/>
        </w:rPr>
        <w:t>եւ</w:t>
      </w:r>
      <w:r w:rsidRPr="006209BE">
        <w:rPr>
          <w:rFonts w:ascii="Sylfaen" w:hAnsi="Sylfaen"/>
          <w:sz w:val="24"/>
          <w:szCs w:val="24"/>
        </w:rPr>
        <w:t xml:space="preserve">աչափատրամաբանական հսկողության սխալների առաջացման </w:t>
      </w:r>
      <w:r w:rsidR="006209BE">
        <w:rPr>
          <w:rFonts w:ascii="Sylfaen" w:hAnsi="Sylfaen"/>
          <w:sz w:val="24"/>
          <w:szCs w:val="24"/>
        </w:rPr>
        <w:t>եւ</w:t>
      </w:r>
      <w:r w:rsidRPr="006209BE">
        <w:rPr>
          <w:rFonts w:ascii="Sylfaen" w:hAnsi="Sylfaen"/>
          <w:sz w:val="24"/>
          <w:szCs w:val="24"/>
        </w:rPr>
        <w:t xml:space="preserve"> այլ դեպքերում:</w:t>
      </w:r>
    </w:p>
    <w:p w:rsidR="00444B6F" w:rsidRPr="006209BE" w:rsidRDefault="00D23036" w:rsidP="00051F95">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55.</w:t>
      </w:r>
      <w:r w:rsidR="00051F95" w:rsidRPr="00051F95">
        <w:rPr>
          <w:rFonts w:ascii="Sylfaen" w:hAnsi="Sylfaen"/>
          <w:sz w:val="24"/>
          <w:szCs w:val="24"/>
        </w:rPr>
        <w:tab/>
      </w:r>
      <w:r w:rsidRPr="006209BE">
        <w:rPr>
          <w:rFonts w:ascii="Sylfaen" w:hAnsi="Sylfaen"/>
          <w:sz w:val="24"/>
          <w:szCs w:val="24"/>
        </w:rPr>
        <w:t xml:space="preserve">Կառուցվածքային </w:t>
      </w:r>
      <w:r w:rsidR="006209BE">
        <w:rPr>
          <w:rFonts w:ascii="Sylfaen" w:hAnsi="Sylfaen"/>
          <w:sz w:val="24"/>
          <w:szCs w:val="24"/>
        </w:rPr>
        <w:t>եւ</w:t>
      </w:r>
      <w:r w:rsidRPr="006209BE">
        <w:rPr>
          <w:rFonts w:ascii="Sylfaen" w:hAnsi="Sylfaen"/>
          <w:sz w:val="24"/>
          <w:szCs w:val="24"/>
        </w:rPr>
        <w:t xml:space="preserve"> ձ</w:t>
      </w:r>
      <w:r w:rsidR="006209BE">
        <w:rPr>
          <w:rFonts w:ascii="Sylfaen" w:hAnsi="Sylfaen"/>
          <w:sz w:val="24"/>
          <w:szCs w:val="24"/>
        </w:rPr>
        <w:t>եւ</w:t>
      </w:r>
      <w:r w:rsidRPr="006209BE">
        <w:rPr>
          <w:rFonts w:ascii="Sylfaen" w:hAnsi="Sylfaen"/>
          <w:sz w:val="24"/>
          <w:szCs w:val="24"/>
        </w:rPr>
        <w:t xml:space="preserve">աչափատրամաբանական հսկողության </w:t>
      </w:r>
      <w:r w:rsidRPr="00051F95">
        <w:rPr>
          <w:rFonts w:ascii="Sylfaen" w:hAnsi="Sylfaen"/>
          <w:spacing w:val="-6"/>
          <w:sz w:val="24"/>
          <w:szCs w:val="24"/>
        </w:rPr>
        <w:t>սխալների առաջացման դեպքում ուղարկող լիազորված մարմին</w:t>
      </w:r>
      <w:r w:rsidR="00C94CD6" w:rsidRPr="00051F95">
        <w:rPr>
          <w:rFonts w:ascii="Sylfaen" w:hAnsi="Sylfaen"/>
          <w:spacing w:val="-6"/>
          <w:sz w:val="24"/>
          <w:szCs w:val="24"/>
        </w:rPr>
        <w:t>ն</w:t>
      </w:r>
      <w:r w:rsidRPr="00051F95">
        <w:rPr>
          <w:rFonts w:ascii="Sylfaen" w:hAnsi="Sylfaen"/>
          <w:spacing w:val="-6"/>
          <w:sz w:val="24"/>
          <w:szCs w:val="24"/>
        </w:rPr>
        <w:t xml:space="preserve"> իրականացնում է էլեկտրոնային</w:t>
      </w:r>
      <w:r w:rsidRPr="006209BE">
        <w:rPr>
          <w:rFonts w:ascii="Sylfaen" w:hAnsi="Sylfaen"/>
          <w:sz w:val="24"/>
          <w:szCs w:val="24"/>
        </w:rPr>
        <w:t xml:space="preserve"> փաստաթղթերի </w:t>
      </w:r>
      <w:r w:rsidR="006209BE">
        <w:rPr>
          <w:rFonts w:ascii="Sylfaen" w:hAnsi="Sylfaen"/>
          <w:sz w:val="24"/>
          <w:szCs w:val="24"/>
        </w:rPr>
        <w:t>եւ</w:t>
      </w:r>
      <w:r w:rsidRPr="006209BE">
        <w:rPr>
          <w:rFonts w:ascii="Sylfaen" w:hAnsi="Sylfaen"/>
          <w:sz w:val="24"/>
          <w:szCs w:val="24"/>
        </w:rPr>
        <w:t xml:space="preserve"> տեղեկությունների ձ</w:t>
      </w:r>
      <w:r w:rsidR="006209BE">
        <w:rPr>
          <w:rFonts w:ascii="Sylfaen" w:hAnsi="Sylfaen"/>
          <w:sz w:val="24"/>
          <w:szCs w:val="24"/>
        </w:rPr>
        <w:t>եւ</w:t>
      </w:r>
      <w:r w:rsidRPr="006209BE">
        <w:rPr>
          <w:rFonts w:ascii="Sylfaen" w:hAnsi="Sylfaen"/>
          <w:sz w:val="24"/>
          <w:szCs w:val="24"/>
        </w:rPr>
        <w:t xml:space="preserve">աչափերի </w:t>
      </w:r>
      <w:r w:rsidR="006209BE">
        <w:rPr>
          <w:rFonts w:ascii="Sylfaen" w:hAnsi="Sylfaen"/>
          <w:sz w:val="24"/>
          <w:szCs w:val="24"/>
        </w:rPr>
        <w:t>եւ</w:t>
      </w:r>
      <w:r w:rsidRPr="006209BE">
        <w:rPr>
          <w:rFonts w:ascii="Sylfaen" w:hAnsi="Sylfaen"/>
          <w:sz w:val="24"/>
          <w:szCs w:val="24"/>
        </w:rPr>
        <w:t xml:space="preserve"> կառուցվածքների նկարագրության</w:t>
      </w:r>
      <w:r w:rsidR="00C94CD6" w:rsidRPr="006209BE">
        <w:rPr>
          <w:rFonts w:ascii="Sylfaen" w:hAnsi="Sylfaen"/>
          <w:sz w:val="24"/>
          <w:szCs w:val="24"/>
        </w:rPr>
        <w:t>ն ու</w:t>
      </w:r>
      <w:r w:rsidRPr="006209BE">
        <w:rPr>
          <w:rFonts w:ascii="Sylfaen" w:hAnsi="Sylfaen"/>
          <w:sz w:val="24"/>
          <w:szCs w:val="24"/>
        </w:rPr>
        <w:t xml:space="preserve"> էլեկտրոնային փաստաթղթերը լրացնելուն ներկայացվող պահանջներին այն հաղորդագրության</w:t>
      </w:r>
      <w:r w:rsidR="00BB2C6B" w:rsidRPr="006209BE">
        <w:rPr>
          <w:rFonts w:ascii="Sylfaen" w:hAnsi="Sylfaen"/>
          <w:sz w:val="24"/>
          <w:szCs w:val="24"/>
        </w:rPr>
        <w:t>ը</w:t>
      </w:r>
      <w:r w:rsidRPr="006209BE">
        <w:rPr>
          <w:rFonts w:ascii="Sylfaen" w:hAnsi="Sylfaen"/>
          <w:sz w:val="24"/>
          <w:szCs w:val="24"/>
        </w:rPr>
        <w:t xml:space="preserve"> համապատասխանելու մասով ստուգումը, որի առնչությամբ ստացվել է սխալի մասին ծանուցումը՝ Լիազորված մարմինների միջ</w:t>
      </w:r>
      <w:r w:rsidR="006209BE">
        <w:rPr>
          <w:rFonts w:ascii="Sylfaen" w:hAnsi="Sylfaen"/>
          <w:sz w:val="24"/>
          <w:szCs w:val="24"/>
        </w:rPr>
        <w:t>եւ</w:t>
      </w:r>
      <w:r w:rsidRPr="006209BE">
        <w:rPr>
          <w:rFonts w:ascii="Sylfaen" w:hAnsi="Sylfaen"/>
          <w:sz w:val="24"/>
          <w:szCs w:val="24"/>
        </w:rPr>
        <w:t xml:space="preserve"> տեղեկատվական փոխգործակցության կանոնակարգին </w:t>
      </w:r>
      <w:r w:rsidR="006209BE">
        <w:rPr>
          <w:rFonts w:ascii="Sylfaen" w:hAnsi="Sylfaen"/>
          <w:sz w:val="24"/>
          <w:szCs w:val="24"/>
        </w:rPr>
        <w:t>եւ</w:t>
      </w:r>
      <w:r w:rsidRPr="006209BE">
        <w:rPr>
          <w:rFonts w:ascii="Sylfaen" w:hAnsi="Sylfaen"/>
          <w:sz w:val="24"/>
          <w:szCs w:val="24"/>
        </w:rPr>
        <w:t xml:space="preserve"> Լիազորված մարմինների </w:t>
      </w:r>
      <w:r w:rsidR="00BB2C6B" w:rsidRPr="006209BE">
        <w:rPr>
          <w:rFonts w:ascii="Sylfaen" w:hAnsi="Sylfaen"/>
          <w:sz w:val="24"/>
          <w:szCs w:val="24"/>
        </w:rPr>
        <w:t xml:space="preserve">ու </w:t>
      </w:r>
      <w:r w:rsidRPr="006209BE">
        <w:rPr>
          <w:rFonts w:ascii="Sylfaen" w:hAnsi="Sylfaen"/>
          <w:sz w:val="24"/>
          <w:szCs w:val="24"/>
        </w:rPr>
        <w:t>Հանձնաժողովի միջ</w:t>
      </w:r>
      <w:r w:rsidR="006209BE">
        <w:rPr>
          <w:rFonts w:ascii="Sylfaen" w:hAnsi="Sylfaen"/>
          <w:sz w:val="24"/>
          <w:szCs w:val="24"/>
        </w:rPr>
        <w:t>եւ</w:t>
      </w:r>
      <w:r w:rsidRPr="006209BE">
        <w:rPr>
          <w:rFonts w:ascii="Sylfaen" w:hAnsi="Sylfaen"/>
          <w:sz w:val="24"/>
          <w:szCs w:val="24"/>
        </w:rPr>
        <w:t xml:space="preserve"> տեղեկատվական փոխգործակցության կանոնակարգին համապատասխան: Նշված փաստաթղթերի պահանջներին տեղեկությունների անհամապատասխանություն հայտնաբերելու դեպքում ուղարկող լիազորված մարմինն անհրաժեշտ միջոցներ է ձեռնարկում</w:t>
      </w:r>
      <w:r w:rsidR="00BB2C6B" w:rsidRPr="006209BE">
        <w:rPr>
          <w:rFonts w:ascii="Sylfaen" w:hAnsi="Sylfaen"/>
          <w:sz w:val="24"/>
          <w:szCs w:val="24"/>
        </w:rPr>
        <w:t>՝</w:t>
      </w:r>
      <w:r w:rsidRPr="006209BE">
        <w:rPr>
          <w:rFonts w:ascii="Sylfaen" w:hAnsi="Sylfaen"/>
          <w:sz w:val="24"/>
          <w:szCs w:val="24"/>
        </w:rPr>
        <w:t xml:space="preserve"> հայտնաբերված սխալը սահմանված կարգով վերացնելու համար։</w:t>
      </w:r>
    </w:p>
    <w:p w:rsidR="009866C5" w:rsidRDefault="00D23036" w:rsidP="00051F95">
      <w:pPr>
        <w:pStyle w:val="Bodytext20"/>
        <w:shd w:val="clear" w:color="auto" w:fill="auto"/>
        <w:tabs>
          <w:tab w:val="left" w:pos="1134"/>
        </w:tabs>
        <w:spacing w:before="0" w:after="160" w:line="360" w:lineRule="auto"/>
        <w:ind w:firstLine="567"/>
        <w:rPr>
          <w:rFonts w:ascii="Sylfaen" w:hAnsi="Sylfaen"/>
          <w:sz w:val="24"/>
          <w:szCs w:val="24"/>
          <w:lang w:val="en-US"/>
        </w:rPr>
      </w:pPr>
      <w:r w:rsidRPr="006209BE">
        <w:rPr>
          <w:rFonts w:ascii="Sylfaen" w:hAnsi="Sylfaen"/>
          <w:sz w:val="24"/>
          <w:szCs w:val="24"/>
        </w:rPr>
        <w:t>56.</w:t>
      </w:r>
      <w:r w:rsidR="00051F95" w:rsidRPr="00051F95">
        <w:rPr>
          <w:rFonts w:ascii="Sylfaen" w:hAnsi="Sylfaen"/>
          <w:sz w:val="24"/>
          <w:szCs w:val="24"/>
        </w:rPr>
        <w:tab/>
      </w:r>
      <w:r w:rsidRPr="006209BE">
        <w:rPr>
          <w:rFonts w:ascii="Sylfaen" w:hAnsi="Sylfaen"/>
          <w:sz w:val="24"/>
          <w:szCs w:val="24"/>
        </w:rPr>
        <w:t xml:space="preserve">Արտակարգ իրավիճակների կարգավորման նպատակներով անդամ պետությունները միմյանց եւ Հանձնաժողովին տեղեկացնում են անդամ պետությունների այն լիազորված մարմինների մասին, որոնց իրավասության շրջանակներում է գտնվում սույն կանոններով նախատեսված պահանջների </w:t>
      </w:r>
      <w:r w:rsidRPr="006209BE">
        <w:rPr>
          <w:rFonts w:ascii="Sylfaen" w:hAnsi="Sylfaen"/>
          <w:sz w:val="24"/>
          <w:szCs w:val="24"/>
        </w:rPr>
        <w:lastRenderedPageBreak/>
        <w:t>կատարումը, ինչպես նաեւ ներկայացնում են տեղեկություններ՝ ընդհանուր գործընթացն իրագործելիս տեխնիկական աջակցություն ապահովելու համար պատասխանատու անձանց մասին:</w:t>
      </w:r>
    </w:p>
    <w:p w:rsidR="00051F95" w:rsidRPr="00051F95" w:rsidRDefault="00051F95" w:rsidP="00051F95">
      <w:pPr>
        <w:pStyle w:val="Bodytext20"/>
        <w:shd w:val="clear" w:color="auto" w:fill="auto"/>
        <w:spacing w:before="0" w:after="160" w:line="360" w:lineRule="auto"/>
        <w:jc w:val="center"/>
        <w:rPr>
          <w:rFonts w:ascii="Sylfaen" w:hAnsi="Sylfaen"/>
          <w:sz w:val="24"/>
          <w:szCs w:val="24"/>
          <w:lang w:val="en-US"/>
        </w:rPr>
      </w:pPr>
      <w:r>
        <w:rPr>
          <w:rFonts w:ascii="Sylfaen" w:hAnsi="Sylfaen"/>
          <w:sz w:val="24"/>
          <w:szCs w:val="24"/>
          <w:lang w:val="en-US"/>
        </w:rPr>
        <w:t>____________</w:t>
      </w:r>
    </w:p>
    <w:p w:rsidR="00051F95" w:rsidRDefault="00051F95" w:rsidP="006209BE">
      <w:pPr>
        <w:spacing w:after="160" w:line="360" w:lineRule="auto"/>
        <w:rPr>
          <w:rFonts w:ascii="Sylfaen" w:hAnsi="Sylfaen"/>
          <w:lang w:val="en-US"/>
        </w:rPr>
      </w:pPr>
    </w:p>
    <w:p w:rsidR="00051F95" w:rsidRDefault="00051F95" w:rsidP="006209BE">
      <w:pPr>
        <w:spacing w:after="160" w:line="360" w:lineRule="auto"/>
        <w:rPr>
          <w:rFonts w:ascii="Sylfaen" w:hAnsi="Sylfaen"/>
          <w:lang w:val="en-US"/>
        </w:rPr>
        <w:sectPr w:rsidR="00051F95" w:rsidSect="003C5B4D">
          <w:footerReference w:type="default" r:id="rId14"/>
          <w:pgSz w:w="11907" w:h="16840" w:code="9"/>
          <w:pgMar w:top="1418" w:right="1418" w:bottom="1418" w:left="1418" w:header="0" w:footer="615" w:gutter="0"/>
          <w:pgNumType w:start="1"/>
          <w:cols w:space="720"/>
          <w:noEndnote/>
          <w:titlePg/>
          <w:docGrid w:linePitch="360"/>
        </w:sectPr>
      </w:pPr>
    </w:p>
    <w:p w:rsidR="00444B6F" w:rsidRPr="006209BE" w:rsidRDefault="00496B9A" w:rsidP="00051F95">
      <w:pPr>
        <w:pStyle w:val="Bodytext20"/>
        <w:shd w:val="clear" w:color="auto" w:fill="auto"/>
        <w:spacing w:before="0" w:after="160" w:line="360" w:lineRule="auto"/>
        <w:ind w:left="5670"/>
        <w:jc w:val="center"/>
        <w:rPr>
          <w:rFonts w:ascii="Sylfaen" w:hAnsi="Sylfaen"/>
          <w:sz w:val="24"/>
          <w:szCs w:val="24"/>
        </w:rPr>
      </w:pPr>
      <w:r w:rsidRPr="006209BE">
        <w:rPr>
          <w:rFonts w:ascii="Sylfaen" w:hAnsi="Sylfaen"/>
          <w:sz w:val="24"/>
          <w:szCs w:val="24"/>
        </w:rPr>
        <w:lastRenderedPageBreak/>
        <w:t>ՀԱՍՏԱՏՎԱԾ Է</w:t>
      </w:r>
    </w:p>
    <w:p w:rsidR="00444B6F" w:rsidRPr="006209BE" w:rsidRDefault="00496B9A" w:rsidP="00051F95">
      <w:pPr>
        <w:pStyle w:val="Bodytext20"/>
        <w:shd w:val="clear" w:color="auto" w:fill="auto"/>
        <w:spacing w:before="0" w:after="160" w:line="360" w:lineRule="auto"/>
        <w:ind w:left="5670"/>
        <w:jc w:val="center"/>
        <w:rPr>
          <w:rFonts w:ascii="Sylfaen" w:hAnsi="Sylfaen"/>
          <w:sz w:val="24"/>
          <w:szCs w:val="24"/>
        </w:rPr>
      </w:pPr>
      <w:r w:rsidRPr="006209BE">
        <w:rPr>
          <w:rFonts w:ascii="Sylfaen" w:hAnsi="Sylfaen"/>
          <w:sz w:val="24"/>
          <w:szCs w:val="24"/>
        </w:rPr>
        <w:t>Եվրասիական տնտեսական հանձնաժողովի կոլեգիայի</w:t>
      </w:r>
      <w:r w:rsidR="00051F95">
        <w:rPr>
          <w:rFonts w:ascii="Sylfaen" w:hAnsi="Sylfaen"/>
          <w:sz w:val="24"/>
          <w:szCs w:val="24"/>
          <w:lang w:val="en-US"/>
        </w:rPr>
        <w:br/>
      </w:r>
      <w:r w:rsidRPr="006209BE">
        <w:rPr>
          <w:rFonts w:ascii="Sylfaen" w:hAnsi="Sylfaen"/>
          <w:sz w:val="24"/>
          <w:szCs w:val="24"/>
        </w:rPr>
        <w:t>201</w:t>
      </w:r>
      <w:r w:rsidR="00A91008" w:rsidRPr="006209BE">
        <w:rPr>
          <w:rFonts w:ascii="Sylfaen" w:hAnsi="Sylfaen"/>
          <w:sz w:val="24"/>
          <w:szCs w:val="24"/>
        </w:rPr>
        <w:t>8</w:t>
      </w:r>
      <w:r w:rsidRPr="006209BE">
        <w:rPr>
          <w:rFonts w:ascii="Sylfaen" w:hAnsi="Sylfaen"/>
          <w:sz w:val="24"/>
          <w:szCs w:val="24"/>
        </w:rPr>
        <w:t xml:space="preserve"> թվականի </w:t>
      </w:r>
      <w:r w:rsidR="00A91008" w:rsidRPr="006209BE">
        <w:rPr>
          <w:rFonts w:ascii="Sylfaen" w:hAnsi="Sylfaen"/>
          <w:sz w:val="24"/>
          <w:szCs w:val="24"/>
        </w:rPr>
        <w:t>հուլիս</w:t>
      </w:r>
      <w:r w:rsidRPr="006209BE">
        <w:rPr>
          <w:rFonts w:ascii="Sylfaen" w:hAnsi="Sylfaen"/>
          <w:sz w:val="24"/>
          <w:szCs w:val="24"/>
        </w:rPr>
        <w:t xml:space="preserve">ի </w:t>
      </w:r>
      <w:r w:rsidR="00A91008" w:rsidRPr="006209BE">
        <w:rPr>
          <w:rFonts w:ascii="Sylfaen" w:hAnsi="Sylfaen"/>
          <w:sz w:val="24"/>
          <w:szCs w:val="24"/>
        </w:rPr>
        <w:t>31</w:t>
      </w:r>
      <w:r w:rsidRPr="006209BE">
        <w:rPr>
          <w:rFonts w:ascii="Sylfaen" w:hAnsi="Sylfaen"/>
          <w:sz w:val="24"/>
          <w:szCs w:val="24"/>
        </w:rPr>
        <w:t>-ի թիվ 127 որոշմամբ</w:t>
      </w:r>
    </w:p>
    <w:p w:rsidR="00444B6F" w:rsidRPr="006209BE" w:rsidRDefault="00444B6F" w:rsidP="006209BE">
      <w:pPr>
        <w:spacing w:after="160" w:line="360" w:lineRule="auto"/>
        <w:ind w:left="4536"/>
        <w:rPr>
          <w:rFonts w:ascii="Sylfaen" w:hAnsi="Sylfaen"/>
        </w:rPr>
      </w:pPr>
    </w:p>
    <w:p w:rsidR="00444B6F" w:rsidRPr="006209BE" w:rsidRDefault="00496B9A" w:rsidP="006209BE">
      <w:pPr>
        <w:pStyle w:val="Bodytext30"/>
        <w:shd w:val="clear" w:color="auto" w:fill="auto"/>
        <w:spacing w:after="160" w:line="360" w:lineRule="auto"/>
        <w:rPr>
          <w:rFonts w:ascii="Sylfaen" w:hAnsi="Sylfaen"/>
          <w:sz w:val="24"/>
          <w:szCs w:val="24"/>
        </w:rPr>
      </w:pPr>
      <w:r w:rsidRPr="006209BE">
        <w:rPr>
          <w:rStyle w:val="Bodytext3Spacing2pt0"/>
          <w:rFonts w:ascii="Sylfaen" w:hAnsi="Sylfaen"/>
          <w:b/>
          <w:spacing w:val="0"/>
          <w:sz w:val="24"/>
          <w:szCs w:val="24"/>
        </w:rPr>
        <w:t>ԿԱՆՈՆԱԿԱՐԳ</w:t>
      </w:r>
    </w:p>
    <w:p w:rsidR="00444B6F" w:rsidRPr="006209BE" w:rsidRDefault="00496B9A" w:rsidP="006209BE">
      <w:pPr>
        <w:pStyle w:val="Bodytext30"/>
        <w:shd w:val="clear" w:color="auto" w:fill="auto"/>
        <w:spacing w:after="160" w:line="360" w:lineRule="auto"/>
        <w:rPr>
          <w:rFonts w:ascii="Sylfaen" w:hAnsi="Sylfaen"/>
          <w:sz w:val="24"/>
          <w:szCs w:val="24"/>
        </w:rPr>
      </w:pPr>
      <w:r w:rsidRPr="006209BE">
        <w:rPr>
          <w:rFonts w:ascii="Sylfaen" w:hAnsi="Sylfaen"/>
          <w:sz w:val="24"/>
          <w:szCs w:val="24"/>
        </w:rPr>
        <w:t>«</w:t>
      </w:r>
      <w:r w:rsidR="00A91008" w:rsidRPr="006209BE">
        <w:rPr>
          <w:rFonts w:ascii="Sylfaen" w:hAnsi="Sylfaen"/>
          <w:sz w:val="24"/>
          <w:szCs w:val="24"/>
        </w:rPr>
        <w:t>Հատուկ, հակագնագցման, փոխհատուցման տուրքերի հ</w:t>
      </w:r>
      <w:r w:rsidRPr="006209BE">
        <w:rPr>
          <w:rFonts w:ascii="Sylfaen" w:hAnsi="Sylfaen"/>
          <w:sz w:val="24"/>
          <w:szCs w:val="24"/>
        </w:rPr>
        <w:t xml:space="preserve">աշվեգրված </w:t>
      </w:r>
      <w:r w:rsidR="006209BE">
        <w:rPr>
          <w:rFonts w:ascii="Sylfaen" w:hAnsi="Sylfaen"/>
          <w:sz w:val="24"/>
          <w:szCs w:val="24"/>
        </w:rPr>
        <w:t>եւ</w:t>
      </w:r>
      <w:r w:rsidRPr="006209BE">
        <w:rPr>
          <w:rFonts w:ascii="Sylfaen" w:hAnsi="Sylfaen"/>
          <w:sz w:val="24"/>
          <w:szCs w:val="24"/>
        </w:rPr>
        <w:t xml:space="preserve"> բաշխված </w:t>
      </w:r>
      <w:r w:rsidR="007B465D" w:rsidRPr="006209BE">
        <w:rPr>
          <w:rFonts w:ascii="Sylfaen" w:hAnsi="Sylfaen"/>
          <w:sz w:val="24"/>
          <w:szCs w:val="24"/>
        </w:rPr>
        <w:t xml:space="preserve">գումարների մասին </w:t>
      </w:r>
      <w:r w:rsidRPr="006209BE">
        <w:rPr>
          <w:rFonts w:ascii="Sylfaen" w:hAnsi="Sylfaen"/>
          <w:sz w:val="24"/>
          <w:szCs w:val="24"/>
        </w:rPr>
        <w:t>տեղեկությունների փոխանակման ապահովում, ինչպես նա</w:t>
      </w:r>
      <w:r w:rsidR="006209BE">
        <w:rPr>
          <w:rFonts w:ascii="Sylfaen" w:hAnsi="Sylfaen"/>
          <w:sz w:val="24"/>
          <w:szCs w:val="24"/>
        </w:rPr>
        <w:t>եւ</w:t>
      </w:r>
      <w:r w:rsidRPr="006209BE">
        <w:rPr>
          <w:rFonts w:ascii="Sylfaen" w:hAnsi="Sylfaen"/>
          <w:sz w:val="24"/>
          <w:szCs w:val="24"/>
        </w:rPr>
        <w:t xml:space="preserve"> այդպիսի տեղեկություններ պարունակող տվյալների բազայի ձ</w:t>
      </w:r>
      <w:r w:rsidR="006209BE">
        <w:rPr>
          <w:rFonts w:ascii="Sylfaen" w:hAnsi="Sylfaen"/>
          <w:sz w:val="24"/>
          <w:szCs w:val="24"/>
        </w:rPr>
        <w:t>եւ</w:t>
      </w:r>
      <w:r w:rsidRPr="006209BE">
        <w:rPr>
          <w:rFonts w:ascii="Sylfaen" w:hAnsi="Sylfaen"/>
          <w:sz w:val="24"/>
          <w:szCs w:val="24"/>
        </w:rPr>
        <w:t xml:space="preserve">ավորում, </w:t>
      </w:r>
      <w:r w:rsidR="00051F95" w:rsidRPr="00051F95">
        <w:rPr>
          <w:rFonts w:ascii="Sylfaen" w:hAnsi="Sylfaen"/>
          <w:sz w:val="24"/>
          <w:szCs w:val="24"/>
        </w:rPr>
        <w:br/>
      </w:r>
      <w:r w:rsidRPr="006209BE">
        <w:rPr>
          <w:rFonts w:ascii="Sylfaen" w:hAnsi="Sylfaen"/>
          <w:sz w:val="24"/>
          <w:szCs w:val="24"/>
        </w:rPr>
        <w:t xml:space="preserve">վարում </w:t>
      </w:r>
      <w:r w:rsidR="006209BE">
        <w:rPr>
          <w:rFonts w:ascii="Sylfaen" w:hAnsi="Sylfaen"/>
          <w:sz w:val="24"/>
          <w:szCs w:val="24"/>
        </w:rPr>
        <w:t>եւ</w:t>
      </w:r>
      <w:r w:rsidRPr="006209BE">
        <w:rPr>
          <w:rFonts w:ascii="Sylfaen" w:hAnsi="Sylfaen"/>
          <w:sz w:val="24"/>
          <w:szCs w:val="24"/>
        </w:rPr>
        <w:t xml:space="preserve"> օգտագործում» ընդհանուր գործընթացն արտաքին </w:t>
      </w:r>
      <w:r w:rsidR="006209BE">
        <w:rPr>
          <w:rFonts w:ascii="Sylfaen" w:hAnsi="Sylfaen"/>
          <w:sz w:val="24"/>
          <w:szCs w:val="24"/>
        </w:rPr>
        <w:t>եւ</w:t>
      </w:r>
      <w:r w:rsidRPr="006209BE">
        <w:rPr>
          <w:rFonts w:ascii="Sylfaen" w:hAnsi="Sylfaen"/>
          <w:sz w:val="24"/>
          <w:szCs w:val="24"/>
        </w:rPr>
        <w:t xml:space="preserve"> փոխադարձ առ</w:t>
      </w:r>
      <w:r w:rsidR="006209BE">
        <w:rPr>
          <w:rFonts w:ascii="Sylfaen" w:hAnsi="Sylfaen"/>
          <w:sz w:val="24"/>
          <w:szCs w:val="24"/>
        </w:rPr>
        <w:t>եւ</w:t>
      </w:r>
      <w:r w:rsidRPr="006209BE">
        <w:rPr>
          <w:rFonts w:ascii="Sylfaen" w:hAnsi="Sylfaen"/>
          <w:sz w:val="24"/>
          <w:szCs w:val="24"/>
        </w:rPr>
        <w:t>տրի ինտեգրված տեղեկատվական համակարգի միջոցներով իրագործելիս Եվրասիական տնտեսական միության անդամ պետությունների լիազորված մարմինների միջ</w:t>
      </w:r>
      <w:r w:rsidR="006209BE">
        <w:rPr>
          <w:rFonts w:ascii="Sylfaen" w:hAnsi="Sylfaen"/>
          <w:sz w:val="24"/>
          <w:szCs w:val="24"/>
        </w:rPr>
        <w:t>եւ</w:t>
      </w:r>
      <w:r w:rsidRPr="006209BE">
        <w:rPr>
          <w:rFonts w:ascii="Sylfaen" w:hAnsi="Sylfaen"/>
          <w:sz w:val="24"/>
          <w:szCs w:val="24"/>
        </w:rPr>
        <w:t xml:space="preserve"> տեղեկատվական փոխգործակցության</w:t>
      </w:r>
    </w:p>
    <w:p w:rsidR="00444B6F" w:rsidRPr="006209BE" w:rsidRDefault="00444B6F" w:rsidP="006209BE">
      <w:pPr>
        <w:spacing w:after="160" w:line="360" w:lineRule="auto"/>
        <w:rPr>
          <w:rFonts w:ascii="Sylfaen" w:hAnsi="Sylfaen"/>
        </w:rPr>
      </w:pPr>
    </w:p>
    <w:p w:rsidR="00444B6F" w:rsidRPr="006209BE" w:rsidRDefault="00D23036"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I. Ընդհանուր դրույթներ</w:t>
      </w:r>
    </w:p>
    <w:p w:rsidR="00444B6F" w:rsidRPr="006209BE" w:rsidRDefault="00D23036" w:rsidP="00051F95">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1.</w:t>
      </w:r>
      <w:r w:rsidR="00051F95" w:rsidRPr="00051F95">
        <w:rPr>
          <w:rFonts w:ascii="Sylfaen" w:hAnsi="Sylfaen"/>
          <w:sz w:val="24"/>
          <w:szCs w:val="24"/>
        </w:rPr>
        <w:tab/>
      </w:r>
      <w:r w:rsidRPr="006209BE">
        <w:rPr>
          <w:rFonts w:ascii="Sylfaen" w:hAnsi="Sylfaen"/>
          <w:sz w:val="24"/>
          <w:szCs w:val="24"/>
        </w:rPr>
        <w:t>Սույն կանոնակարգը մշակվել է Եվրասիական տնտեսական միության (այսուհետ՝ Միություն) իրավունքի մաս կազմող հետ</w:t>
      </w:r>
      <w:r w:rsidR="006209BE">
        <w:rPr>
          <w:rFonts w:ascii="Sylfaen" w:hAnsi="Sylfaen"/>
          <w:sz w:val="24"/>
          <w:szCs w:val="24"/>
        </w:rPr>
        <w:t>եւ</w:t>
      </w:r>
      <w:r w:rsidRPr="006209BE">
        <w:rPr>
          <w:rFonts w:ascii="Sylfaen" w:hAnsi="Sylfaen"/>
          <w:sz w:val="24"/>
          <w:szCs w:val="24"/>
        </w:rPr>
        <w:t xml:space="preserve">յալ միջազգային պայմանագրերին </w:t>
      </w:r>
      <w:r w:rsidR="006209BE">
        <w:rPr>
          <w:rFonts w:ascii="Sylfaen" w:hAnsi="Sylfaen"/>
          <w:sz w:val="24"/>
          <w:szCs w:val="24"/>
        </w:rPr>
        <w:t>եւ</w:t>
      </w:r>
      <w:r w:rsidRPr="006209BE">
        <w:rPr>
          <w:rFonts w:ascii="Sylfaen" w:hAnsi="Sylfaen"/>
          <w:sz w:val="24"/>
          <w:szCs w:val="24"/>
        </w:rPr>
        <w:t xml:space="preserve"> ակտերին համապատասխան՝</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«Եվրասիական տնտեսական միության մասին» 2014 թվականի մայիսի 29-ի պայմանագիր.</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 xml:space="preserve">Եվրասիական տնտեսական հանձնաժողովի կոլեգիայի 2014 թվականի նոյեմբերի 6-ի «Ընդհանուր գործընթացներն արտաքին </w:t>
      </w:r>
      <w:r w:rsidR="006209BE">
        <w:rPr>
          <w:rFonts w:ascii="Sylfaen" w:hAnsi="Sylfaen"/>
          <w:sz w:val="24"/>
          <w:szCs w:val="24"/>
        </w:rPr>
        <w:t>եւ</w:t>
      </w:r>
      <w:r w:rsidRPr="006209BE">
        <w:rPr>
          <w:rFonts w:ascii="Sylfaen" w:hAnsi="Sylfaen"/>
          <w:sz w:val="24"/>
          <w:szCs w:val="24"/>
        </w:rPr>
        <w:t xml:space="preserve"> փոխադարձ առ</w:t>
      </w:r>
      <w:r w:rsidR="006209BE">
        <w:rPr>
          <w:rFonts w:ascii="Sylfaen" w:hAnsi="Sylfaen"/>
          <w:sz w:val="24"/>
          <w:szCs w:val="24"/>
        </w:rPr>
        <w:t>եւ</w:t>
      </w:r>
      <w:r w:rsidRPr="006209BE">
        <w:rPr>
          <w:rFonts w:ascii="Sylfaen" w:hAnsi="Sylfaen"/>
          <w:sz w:val="24"/>
          <w:szCs w:val="24"/>
        </w:rPr>
        <w:t>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lastRenderedPageBreak/>
        <w:t>Եվրասիական տնտեսական հանձնաժողովի կոլեգիայի 20</w:t>
      </w:r>
      <w:r w:rsidR="00A91008" w:rsidRPr="006209BE">
        <w:rPr>
          <w:rFonts w:ascii="Sylfaen" w:hAnsi="Sylfaen"/>
          <w:sz w:val="24"/>
          <w:szCs w:val="24"/>
        </w:rPr>
        <w:t>14</w:t>
      </w:r>
      <w:r w:rsidRPr="006209BE">
        <w:rPr>
          <w:rFonts w:ascii="Sylfaen" w:hAnsi="Sylfaen"/>
          <w:sz w:val="24"/>
          <w:szCs w:val="24"/>
        </w:rPr>
        <w:t xml:space="preserve"> թվականի </w:t>
      </w:r>
      <w:r w:rsidR="00A91008" w:rsidRPr="006209BE">
        <w:rPr>
          <w:rFonts w:ascii="Sylfaen" w:hAnsi="Sylfaen"/>
          <w:sz w:val="24"/>
          <w:szCs w:val="24"/>
        </w:rPr>
        <w:t>դեկտեմբեր</w:t>
      </w:r>
      <w:r w:rsidRPr="006209BE">
        <w:rPr>
          <w:rFonts w:ascii="Sylfaen" w:hAnsi="Sylfaen"/>
          <w:sz w:val="24"/>
          <w:szCs w:val="24"/>
        </w:rPr>
        <w:t xml:space="preserve">ի </w:t>
      </w:r>
      <w:r w:rsidR="00A91008" w:rsidRPr="006209BE">
        <w:rPr>
          <w:rFonts w:ascii="Sylfaen" w:hAnsi="Sylfaen"/>
          <w:sz w:val="24"/>
          <w:szCs w:val="24"/>
        </w:rPr>
        <w:t>18</w:t>
      </w:r>
      <w:r w:rsidRPr="006209BE">
        <w:rPr>
          <w:rFonts w:ascii="Sylfaen" w:hAnsi="Sylfaen"/>
          <w:sz w:val="24"/>
          <w:szCs w:val="24"/>
        </w:rPr>
        <w:t>-ի «Եվրասիական տնտեսական միության անդամ պետությունների լիազորված մարմինների միջ</w:t>
      </w:r>
      <w:r w:rsidR="006209BE">
        <w:rPr>
          <w:rFonts w:ascii="Sylfaen" w:hAnsi="Sylfaen"/>
          <w:sz w:val="24"/>
          <w:szCs w:val="24"/>
        </w:rPr>
        <w:t>եւ</w:t>
      </w:r>
      <w:r w:rsidRPr="006209BE">
        <w:rPr>
          <w:rFonts w:ascii="Sylfaen" w:hAnsi="Sylfaen"/>
          <w:sz w:val="24"/>
          <w:szCs w:val="24"/>
        </w:rPr>
        <w:t xml:space="preserve"> հատուկ, հակագնագցման, փոխհատուցման տուրքերի հաշվեգրմանը, բաշխմանը, փոխանցմանը </w:t>
      </w:r>
      <w:r w:rsidR="006209BE">
        <w:rPr>
          <w:rFonts w:ascii="Sylfaen" w:hAnsi="Sylfaen"/>
          <w:sz w:val="24"/>
          <w:szCs w:val="24"/>
        </w:rPr>
        <w:t>եւ</w:t>
      </w:r>
      <w:r w:rsidRPr="006209BE">
        <w:rPr>
          <w:rFonts w:ascii="Sylfaen" w:hAnsi="Sylfaen"/>
          <w:sz w:val="24"/>
          <w:szCs w:val="24"/>
        </w:rPr>
        <w:t xml:space="preserve"> վերադարձին առնչվող տեղեկատվության փոխանակման</w:t>
      </w:r>
      <w:r w:rsidR="00937ACD" w:rsidRPr="006209BE">
        <w:rPr>
          <w:rFonts w:ascii="Sylfaen" w:hAnsi="Sylfaen"/>
          <w:sz w:val="24"/>
          <w:szCs w:val="24"/>
        </w:rPr>
        <w:t xml:space="preserve"> </w:t>
      </w:r>
      <w:r w:rsidR="00A91008" w:rsidRPr="006209BE">
        <w:rPr>
          <w:rFonts w:ascii="Sylfaen" w:hAnsi="Sylfaen"/>
          <w:sz w:val="24"/>
          <w:szCs w:val="24"/>
        </w:rPr>
        <w:t>վերաբերյալ հիմնադրույթի մասին</w:t>
      </w:r>
      <w:r w:rsidRPr="006209BE">
        <w:rPr>
          <w:rFonts w:ascii="Sylfaen" w:hAnsi="Sylfaen"/>
          <w:sz w:val="24"/>
          <w:szCs w:val="24"/>
        </w:rPr>
        <w:t xml:space="preserve">» թիվ </w:t>
      </w:r>
      <w:r w:rsidR="00A91008" w:rsidRPr="006209BE">
        <w:rPr>
          <w:rFonts w:ascii="Sylfaen" w:hAnsi="Sylfaen"/>
          <w:sz w:val="24"/>
          <w:szCs w:val="24"/>
        </w:rPr>
        <w:t>240</w:t>
      </w:r>
      <w:r w:rsidRPr="006209BE">
        <w:rPr>
          <w:rFonts w:ascii="Sylfaen" w:hAnsi="Sylfaen"/>
          <w:sz w:val="24"/>
          <w:szCs w:val="24"/>
        </w:rPr>
        <w:t xml:space="preserve"> որոշում</w:t>
      </w:r>
      <w:r w:rsidR="008F5ABA" w:rsidRPr="006209BE">
        <w:rPr>
          <w:rFonts w:ascii="MS Mincho" w:eastAsia="MS Mincho" w:hAnsi="MS Mincho" w:cs="MS Mincho" w:hint="eastAsia"/>
          <w:sz w:val="24"/>
          <w:szCs w:val="24"/>
        </w:rPr>
        <w:t>․</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 xml:space="preserve">Եվրասիական տնտեսական հանձնաժողովի կոլեգիայի 2015 թվականի հունվարի 27-ի «Արտաքին </w:t>
      </w:r>
      <w:r w:rsidR="006209BE">
        <w:rPr>
          <w:rFonts w:ascii="Sylfaen" w:hAnsi="Sylfaen"/>
          <w:sz w:val="24"/>
          <w:szCs w:val="24"/>
        </w:rPr>
        <w:t>եւ</w:t>
      </w:r>
      <w:r w:rsidRPr="006209BE">
        <w:rPr>
          <w:rFonts w:ascii="Sylfaen" w:hAnsi="Sylfaen"/>
          <w:sz w:val="24"/>
          <w:szCs w:val="24"/>
        </w:rPr>
        <w:t xml:space="preserve"> փոխադարձ առ</w:t>
      </w:r>
      <w:r w:rsidR="006209BE">
        <w:rPr>
          <w:rFonts w:ascii="Sylfaen" w:hAnsi="Sylfaen"/>
          <w:sz w:val="24"/>
          <w:szCs w:val="24"/>
        </w:rPr>
        <w:t>եւ</w:t>
      </w:r>
      <w:r w:rsidRPr="006209BE">
        <w:rPr>
          <w:rFonts w:ascii="Sylfaen" w:hAnsi="Sylfaen"/>
          <w:sz w:val="24"/>
          <w:szCs w:val="24"/>
        </w:rPr>
        <w:t>տրի ինտեգրված տեղեկատվական համակարգում տվյալների էլեկտրոնային փոխանակման կանոնները հաստատելու մասին» թիվ 5 որոշում.</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sidR="006209BE">
        <w:rPr>
          <w:rFonts w:ascii="Sylfaen" w:hAnsi="Sylfaen"/>
          <w:sz w:val="24"/>
          <w:szCs w:val="24"/>
        </w:rPr>
        <w:t>եւ</w:t>
      </w:r>
      <w:r w:rsidRPr="006209BE">
        <w:rPr>
          <w:rFonts w:ascii="Sylfaen" w:hAnsi="Sylfaen"/>
          <w:sz w:val="24"/>
          <w:szCs w:val="24"/>
        </w:rPr>
        <w:t xml:space="preserve"> Եվրասիական տնտեսական հանձնաժողովի կոլեգիայի 2014 թվականի օգոստոսի 19-ի թիվ 132 որոշման մեջ փոփոխություն կատարելու մասին» թիվ 29 որոշում.</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sidR="006209BE">
        <w:rPr>
          <w:rFonts w:ascii="Sylfaen" w:hAnsi="Sylfaen"/>
          <w:sz w:val="24"/>
          <w:szCs w:val="24"/>
        </w:rPr>
        <w:t>եւ</w:t>
      </w:r>
      <w:r w:rsidRPr="006209BE">
        <w:rPr>
          <w:rFonts w:ascii="Sylfaen" w:hAnsi="Sylfaen"/>
          <w:sz w:val="24"/>
          <w:szCs w:val="24"/>
        </w:rPr>
        <w:t xml:space="preserve"> նկարագրության մեթոդիկայի մասին» թիվ 63 որոշում։</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sidR="006209BE">
        <w:rPr>
          <w:rFonts w:ascii="Sylfaen" w:hAnsi="Sylfaen"/>
          <w:sz w:val="24"/>
          <w:szCs w:val="24"/>
        </w:rPr>
        <w:t>եւ</w:t>
      </w:r>
      <w:r w:rsidRPr="006209BE">
        <w:rPr>
          <w:rFonts w:ascii="Sylfaen" w:hAnsi="Sylfaen"/>
          <w:sz w:val="24"/>
          <w:szCs w:val="24"/>
        </w:rPr>
        <w:t xml:space="preserve"> </w:t>
      </w:r>
      <w:r w:rsidR="006209BE">
        <w:rPr>
          <w:rFonts w:ascii="Sylfaen" w:hAnsi="Sylfaen"/>
          <w:sz w:val="24"/>
          <w:szCs w:val="24"/>
        </w:rPr>
        <w:t>եւ</w:t>
      </w:r>
      <w:r w:rsidRPr="006209BE">
        <w:rPr>
          <w:rFonts w:ascii="Sylfaen" w:hAnsi="Sylfaen"/>
          <w:sz w:val="24"/>
          <w:szCs w:val="24"/>
        </w:rPr>
        <w:t xml:space="preserve"> Եվրասիական տնտեսական հանձնաժողովի հետ անդրսահմանային փոխգործակցության ընթացքում էլեկտրոնային փաստաթղթերի փոխանակման վերաբերյալ հիմնադրույթը հաստատելու մասին» թիվ 125 որոշում</w:t>
      </w:r>
      <w:r w:rsidR="007B465D" w:rsidRPr="006209BE">
        <w:rPr>
          <w:rFonts w:ascii="Sylfaen" w:hAnsi="Sylfaen"/>
          <w:sz w:val="24"/>
          <w:szCs w:val="24"/>
        </w:rPr>
        <w:t>։</w:t>
      </w:r>
    </w:p>
    <w:p w:rsidR="00444B6F" w:rsidRDefault="00444B6F" w:rsidP="006209BE">
      <w:pPr>
        <w:spacing w:after="160" w:line="360" w:lineRule="auto"/>
        <w:ind w:firstLine="567"/>
        <w:jc w:val="both"/>
        <w:rPr>
          <w:rFonts w:ascii="Sylfaen" w:hAnsi="Sylfaen"/>
          <w:lang w:val="en-US"/>
        </w:rPr>
      </w:pPr>
    </w:p>
    <w:p w:rsidR="00051F95" w:rsidRPr="00051F95" w:rsidRDefault="00051F95" w:rsidP="006209BE">
      <w:pPr>
        <w:spacing w:after="160" w:line="360" w:lineRule="auto"/>
        <w:ind w:firstLine="567"/>
        <w:jc w:val="both"/>
        <w:rPr>
          <w:rFonts w:ascii="Sylfaen" w:hAnsi="Sylfaen"/>
          <w:lang w:val="en-US"/>
        </w:rPr>
      </w:pPr>
    </w:p>
    <w:p w:rsidR="00444B6F" w:rsidRPr="006209BE" w:rsidRDefault="00D23036"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lastRenderedPageBreak/>
        <w:t>II. Կիրառման ոլորտը</w:t>
      </w:r>
    </w:p>
    <w:p w:rsidR="00444B6F" w:rsidRPr="006209BE" w:rsidRDefault="00D23036" w:rsidP="00051F95">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2.</w:t>
      </w:r>
      <w:r w:rsidR="00051F95" w:rsidRPr="00051F95">
        <w:rPr>
          <w:rFonts w:ascii="Sylfaen" w:hAnsi="Sylfaen"/>
          <w:sz w:val="24"/>
          <w:szCs w:val="24"/>
        </w:rPr>
        <w:tab/>
      </w:r>
      <w:r w:rsidRPr="006209BE">
        <w:rPr>
          <w:rFonts w:ascii="Sylfaen" w:hAnsi="Sylfaen"/>
          <w:sz w:val="24"/>
          <w:szCs w:val="24"/>
        </w:rPr>
        <w:t>Սույն կանոնակարգը մշակվել է ընդհանուր գործընթացի մասնակիցների կողմից «</w:t>
      </w:r>
      <w:r w:rsidR="007B465D" w:rsidRPr="006209BE">
        <w:rPr>
          <w:rFonts w:ascii="Sylfaen" w:hAnsi="Sylfaen"/>
          <w:sz w:val="24"/>
          <w:szCs w:val="24"/>
        </w:rPr>
        <w:t>Հատուկ, հակագնագցման, փոխհատուցման տուրքերի հ</w:t>
      </w:r>
      <w:r w:rsidRPr="006209BE">
        <w:rPr>
          <w:rFonts w:ascii="Sylfaen" w:hAnsi="Sylfaen"/>
          <w:sz w:val="24"/>
          <w:szCs w:val="24"/>
        </w:rPr>
        <w:t xml:space="preserve">աշվեգրված </w:t>
      </w:r>
      <w:r w:rsidR="006209BE">
        <w:rPr>
          <w:rFonts w:ascii="Sylfaen" w:hAnsi="Sylfaen"/>
          <w:sz w:val="24"/>
          <w:szCs w:val="24"/>
        </w:rPr>
        <w:t>եւ</w:t>
      </w:r>
      <w:r w:rsidRPr="006209BE">
        <w:rPr>
          <w:rFonts w:ascii="Sylfaen" w:hAnsi="Sylfaen"/>
          <w:sz w:val="24"/>
          <w:szCs w:val="24"/>
        </w:rPr>
        <w:t xml:space="preserve"> բաշխված </w:t>
      </w:r>
      <w:r w:rsidR="007B465D" w:rsidRPr="006209BE">
        <w:rPr>
          <w:rFonts w:ascii="Sylfaen" w:hAnsi="Sylfaen"/>
          <w:sz w:val="24"/>
          <w:szCs w:val="24"/>
        </w:rPr>
        <w:t xml:space="preserve">գումարների մասին </w:t>
      </w:r>
      <w:r w:rsidRPr="006209BE">
        <w:rPr>
          <w:rFonts w:ascii="Sylfaen" w:hAnsi="Sylfaen"/>
          <w:sz w:val="24"/>
          <w:szCs w:val="24"/>
        </w:rPr>
        <w:t>տեղեկությունների փոխանակման ապահովում, ինչպես նա</w:t>
      </w:r>
      <w:r w:rsidR="006209BE">
        <w:rPr>
          <w:rFonts w:ascii="Sylfaen" w:hAnsi="Sylfaen"/>
          <w:sz w:val="24"/>
          <w:szCs w:val="24"/>
        </w:rPr>
        <w:t>եւ</w:t>
      </w:r>
      <w:r w:rsidRPr="006209BE">
        <w:rPr>
          <w:rFonts w:ascii="Sylfaen" w:hAnsi="Sylfaen"/>
          <w:sz w:val="24"/>
          <w:szCs w:val="24"/>
        </w:rPr>
        <w:t xml:space="preserve"> այդպիսի տեղեկություններ պարունակող տվյալների բազայի ձ</w:t>
      </w:r>
      <w:r w:rsidR="006209BE">
        <w:rPr>
          <w:rFonts w:ascii="Sylfaen" w:hAnsi="Sylfaen"/>
          <w:sz w:val="24"/>
          <w:szCs w:val="24"/>
        </w:rPr>
        <w:t>եւ</w:t>
      </w:r>
      <w:r w:rsidRPr="006209BE">
        <w:rPr>
          <w:rFonts w:ascii="Sylfaen" w:hAnsi="Sylfaen"/>
          <w:sz w:val="24"/>
          <w:szCs w:val="24"/>
        </w:rPr>
        <w:t xml:space="preserve">ավորում, վարում </w:t>
      </w:r>
      <w:r w:rsidR="006209BE">
        <w:rPr>
          <w:rFonts w:ascii="Sylfaen" w:hAnsi="Sylfaen"/>
          <w:sz w:val="24"/>
          <w:szCs w:val="24"/>
        </w:rPr>
        <w:t>եւ</w:t>
      </w:r>
      <w:r w:rsidRPr="006209BE">
        <w:rPr>
          <w:rFonts w:ascii="Sylfaen" w:hAnsi="Sylfaen"/>
          <w:sz w:val="24"/>
          <w:szCs w:val="24"/>
        </w:rPr>
        <w:t xml:space="preserve"> օգտագործում» ընդհանուր գործընթացի (այսուհետ՝ ընդհանուր գործընթաց) տրանզակցիաների կատարման կարգի </w:t>
      </w:r>
      <w:r w:rsidR="006209BE">
        <w:rPr>
          <w:rFonts w:ascii="Sylfaen" w:hAnsi="Sylfaen"/>
          <w:sz w:val="24"/>
          <w:szCs w:val="24"/>
        </w:rPr>
        <w:t>եւ</w:t>
      </w:r>
      <w:r w:rsidRPr="006209BE">
        <w:rPr>
          <w:rFonts w:ascii="Sylfaen" w:hAnsi="Sylfaen"/>
          <w:sz w:val="24"/>
          <w:szCs w:val="24"/>
        </w:rPr>
        <w:t xml:space="preserve"> պայմանների միատեսակ կիրառումն ապահովելու նպատակով:</w:t>
      </w:r>
    </w:p>
    <w:p w:rsidR="00444B6F" w:rsidRPr="006209BE" w:rsidRDefault="00D23036" w:rsidP="00051F95">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3.</w:t>
      </w:r>
      <w:r w:rsidR="00051F95" w:rsidRPr="00051F95">
        <w:rPr>
          <w:rFonts w:ascii="Sylfaen" w:hAnsi="Sylfaen"/>
          <w:sz w:val="24"/>
          <w:szCs w:val="24"/>
        </w:rPr>
        <w:tab/>
      </w:r>
      <w:r w:rsidRPr="006209BE">
        <w:rPr>
          <w:rFonts w:ascii="Sylfaen" w:hAnsi="Sylfaen"/>
          <w:sz w:val="24"/>
          <w:szCs w:val="24"/>
        </w:rPr>
        <w:t>Սույն կանոնակարգով սահմանվում են ընդհանուր գործընթացի մասնակիցների միջ</w:t>
      </w:r>
      <w:r w:rsidR="006209BE">
        <w:rPr>
          <w:rFonts w:ascii="Sylfaen" w:hAnsi="Sylfaen"/>
          <w:sz w:val="24"/>
          <w:szCs w:val="24"/>
        </w:rPr>
        <w:t>եւ</w:t>
      </w:r>
      <w:r w:rsidRPr="006209BE">
        <w:rPr>
          <w:rFonts w:ascii="Sylfaen" w:hAnsi="Sylfaen"/>
          <w:sz w:val="24"/>
          <w:szCs w:val="24"/>
        </w:rPr>
        <w:t xml:space="preserve"> տեղեկատվական փոխգործակցության իրագործմանն անմիջականորեն ուղղված՝ ընդհանուր գործընթացի գործառնությունների կատարման կարգին </w:t>
      </w:r>
      <w:r w:rsidR="006209BE">
        <w:rPr>
          <w:rFonts w:ascii="Sylfaen" w:hAnsi="Sylfaen"/>
          <w:sz w:val="24"/>
          <w:szCs w:val="24"/>
        </w:rPr>
        <w:t>եւ</w:t>
      </w:r>
      <w:r w:rsidRPr="006209BE">
        <w:rPr>
          <w:rFonts w:ascii="Sylfaen" w:hAnsi="Sylfaen"/>
          <w:sz w:val="24"/>
          <w:szCs w:val="24"/>
        </w:rPr>
        <w:t xml:space="preserve"> պայմաններին ներկայացվող պահանջները։</w:t>
      </w:r>
    </w:p>
    <w:p w:rsidR="00444B6F" w:rsidRPr="006209BE" w:rsidRDefault="00D23036" w:rsidP="00051F95">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4.</w:t>
      </w:r>
      <w:r w:rsidR="00051F95" w:rsidRPr="00051F95">
        <w:rPr>
          <w:rFonts w:ascii="Sylfaen" w:hAnsi="Sylfaen"/>
          <w:sz w:val="24"/>
          <w:szCs w:val="24"/>
        </w:rPr>
        <w:tab/>
      </w:r>
      <w:r w:rsidRPr="006209BE">
        <w:rPr>
          <w:rFonts w:ascii="Sylfaen" w:hAnsi="Sylfaen"/>
          <w:sz w:val="24"/>
          <w:szCs w:val="24"/>
        </w:rPr>
        <w:t xml:space="preserve">Սույն կանոնակարգն ընդհանուր գործընթացի մասնակիցների կողմից կիրառվում է ընդհանուր գործընթացի շրջանակներում ընթացակարգերի </w:t>
      </w:r>
      <w:r w:rsidR="006209BE">
        <w:rPr>
          <w:rFonts w:ascii="Sylfaen" w:hAnsi="Sylfaen"/>
          <w:sz w:val="24"/>
          <w:szCs w:val="24"/>
        </w:rPr>
        <w:t>եւ</w:t>
      </w:r>
      <w:r w:rsidRPr="006209BE">
        <w:rPr>
          <w:rFonts w:ascii="Sylfaen" w:hAnsi="Sylfaen"/>
          <w:sz w:val="24"/>
          <w:szCs w:val="24"/>
        </w:rPr>
        <w:t xml:space="preserve"> գործառնությունների կատարման կարգը վերահսկելիս, ինչպես նա</w:t>
      </w:r>
      <w:r w:rsidR="006209BE">
        <w:rPr>
          <w:rFonts w:ascii="Sylfaen" w:hAnsi="Sylfaen"/>
          <w:sz w:val="24"/>
          <w:szCs w:val="24"/>
        </w:rPr>
        <w:t>եւ</w:t>
      </w:r>
      <w:r w:rsidRPr="006209BE">
        <w:rPr>
          <w:rFonts w:ascii="Sylfaen" w:hAnsi="Sylfaen"/>
          <w:sz w:val="24"/>
          <w:szCs w:val="24"/>
        </w:rPr>
        <w:t xml:space="preserve"> այդ ընդհանուր գործընթացի իրագործումն ապահովող տեղեկատվական համակարգերի բաղադրիչները նախագծելիս, մշակելիս </w:t>
      </w:r>
      <w:r w:rsidR="006209BE">
        <w:rPr>
          <w:rFonts w:ascii="Sylfaen" w:hAnsi="Sylfaen"/>
          <w:sz w:val="24"/>
          <w:szCs w:val="24"/>
        </w:rPr>
        <w:t>եւ</w:t>
      </w:r>
      <w:r w:rsidRPr="006209BE">
        <w:rPr>
          <w:rFonts w:ascii="Sylfaen" w:hAnsi="Sylfaen"/>
          <w:sz w:val="24"/>
          <w:szCs w:val="24"/>
        </w:rPr>
        <w:t xml:space="preserve"> լրամշակելիս։</w:t>
      </w:r>
    </w:p>
    <w:p w:rsidR="00444B6F" w:rsidRPr="006209BE" w:rsidRDefault="00444B6F" w:rsidP="006209BE">
      <w:pPr>
        <w:spacing w:after="160" w:line="360" w:lineRule="auto"/>
        <w:ind w:firstLine="567"/>
        <w:rPr>
          <w:rFonts w:ascii="Sylfaen" w:hAnsi="Sylfaen"/>
        </w:rPr>
      </w:pPr>
    </w:p>
    <w:p w:rsidR="00444B6F" w:rsidRPr="006209BE" w:rsidRDefault="00D23036"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III. Հիմնական հասկացությունները</w:t>
      </w:r>
    </w:p>
    <w:p w:rsidR="00444B6F" w:rsidRPr="006209BE" w:rsidRDefault="00D23036" w:rsidP="00051F95">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5.</w:t>
      </w:r>
      <w:r w:rsidR="00051F95" w:rsidRPr="00051F95">
        <w:rPr>
          <w:rFonts w:ascii="Sylfaen" w:hAnsi="Sylfaen"/>
          <w:sz w:val="24"/>
          <w:szCs w:val="24"/>
        </w:rPr>
        <w:tab/>
      </w:r>
      <w:r w:rsidRPr="006209BE">
        <w:rPr>
          <w:rFonts w:ascii="Sylfaen" w:hAnsi="Sylfaen"/>
          <w:sz w:val="24"/>
          <w:szCs w:val="24"/>
        </w:rPr>
        <w:t>Սույն կանոնակարգի նպատակներով օգտագործվում են հասկացություններ, որոնք ունեն հետ</w:t>
      </w:r>
      <w:r w:rsidR="006209BE">
        <w:rPr>
          <w:rFonts w:ascii="Sylfaen" w:hAnsi="Sylfaen"/>
          <w:sz w:val="24"/>
          <w:szCs w:val="24"/>
        </w:rPr>
        <w:t>եւ</w:t>
      </w:r>
      <w:r w:rsidRPr="006209BE">
        <w:rPr>
          <w:rFonts w:ascii="Sylfaen" w:hAnsi="Sylfaen"/>
          <w:sz w:val="24"/>
          <w:szCs w:val="24"/>
        </w:rPr>
        <w:t>յալ իմաստը՝</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051F95">
        <w:rPr>
          <w:rFonts w:ascii="Sylfaen" w:hAnsi="Sylfaen"/>
          <w:b/>
          <w:sz w:val="24"/>
          <w:szCs w:val="24"/>
        </w:rPr>
        <w:t>ավտորիզացում՝</w:t>
      </w:r>
      <w:r w:rsidRPr="006209BE">
        <w:rPr>
          <w:rFonts w:ascii="Sylfaen" w:hAnsi="Sylfaen"/>
          <w:sz w:val="24"/>
          <w:szCs w:val="24"/>
        </w:rPr>
        <w:t xml:space="preserve"> ընդհանուր գործընթացի կոնկրետ մասնակցին որոշակի գործողություններ կատարելու իրավունքների տրամադրում.</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051F95">
        <w:rPr>
          <w:rFonts w:ascii="Sylfaen" w:hAnsi="Sylfaen"/>
          <w:b/>
          <w:sz w:val="24"/>
          <w:szCs w:val="24"/>
        </w:rPr>
        <w:t>ընդհանուր գործընթացի տեղեկատվական օբյեկտի վիճակ</w:t>
      </w:r>
      <w:r w:rsidRPr="006209BE">
        <w:rPr>
          <w:rFonts w:ascii="Sylfaen" w:hAnsi="Sylfaen"/>
          <w:sz w:val="24"/>
          <w:szCs w:val="24"/>
        </w:rPr>
        <w:t>՝ տեղեկատվական օբյեկտն իր կյանքի պարբերաշրջանի որոշակի փուլում բնութագրող հատկություն, որը փոփոխվում է ընդհանուր գործընթացի գործառնությունները կատարելիս.</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lastRenderedPageBreak/>
        <w:t xml:space="preserve">Սույն կանոնակարգում օգտագործվող «նախաձեռնող», «սկզբնավորող գործառնություն», «ընդունող գործառնություն», «ռեսպոնդենտ», «ընդհանուր գործընթացի հաղորդագրություն» </w:t>
      </w:r>
      <w:r w:rsidR="006209BE">
        <w:rPr>
          <w:rFonts w:ascii="Sylfaen" w:hAnsi="Sylfaen"/>
          <w:sz w:val="24"/>
          <w:szCs w:val="24"/>
        </w:rPr>
        <w:t>եւ</w:t>
      </w:r>
      <w:r w:rsidRPr="006209BE">
        <w:rPr>
          <w:rFonts w:ascii="Sylfaen" w:hAnsi="Sylfaen"/>
          <w:sz w:val="24"/>
          <w:szCs w:val="24"/>
        </w:rPr>
        <w:t xml:space="preserve"> «ընդհանուր գործընթացի տրանզակցիա» հասկացություններն օգտագործվում են Եվրասիական տնտեսական հանձնաժողովի կոլեգիայի 2015 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w:t>
      </w:r>
      <w:r w:rsidR="006209BE">
        <w:rPr>
          <w:rFonts w:ascii="Sylfaen" w:hAnsi="Sylfaen"/>
          <w:sz w:val="24"/>
          <w:szCs w:val="24"/>
        </w:rPr>
        <w:t>եւ</w:t>
      </w:r>
      <w:r w:rsidRPr="006209BE">
        <w:rPr>
          <w:rFonts w:ascii="Sylfaen" w:hAnsi="Sylfaen"/>
          <w:sz w:val="24"/>
          <w:szCs w:val="24"/>
        </w:rPr>
        <w:t xml:space="preserve"> նկարագրության մեթոդիկայով սահմանված իմաստներով։</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Սույն կանոնակարգում օգտագործվող այլ հասկացություններ կիրառվում են Եվրասիական տնտեսական հանձնաժողովի կոլեգիայի 201</w:t>
      </w:r>
      <w:r w:rsidR="00C4177E" w:rsidRPr="006209BE">
        <w:rPr>
          <w:rFonts w:ascii="Sylfaen" w:hAnsi="Sylfaen"/>
          <w:sz w:val="24"/>
          <w:szCs w:val="24"/>
        </w:rPr>
        <w:t>8</w:t>
      </w:r>
      <w:r w:rsidRPr="006209BE">
        <w:rPr>
          <w:rFonts w:ascii="Sylfaen" w:hAnsi="Sylfaen"/>
          <w:sz w:val="24"/>
          <w:szCs w:val="24"/>
        </w:rPr>
        <w:t xml:space="preserve"> թվականի հո</w:t>
      </w:r>
      <w:r w:rsidR="00C4177E" w:rsidRPr="006209BE">
        <w:rPr>
          <w:rFonts w:ascii="Sylfaen" w:hAnsi="Sylfaen"/>
          <w:sz w:val="24"/>
          <w:szCs w:val="24"/>
        </w:rPr>
        <w:t>ւլիս</w:t>
      </w:r>
      <w:r w:rsidRPr="006209BE">
        <w:rPr>
          <w:rFonts w:ascii="Sylfaen" w:hAnsi="Sylfaen"/>
          <w:sz w:val="24"/>
          <w:szCs w:val="24"/>
        </w:rPr>
        <w:t>ի</w:t>
      </w:r>
      <w:r w:rsidR="00051F95" w:rsidRPr="00051F95">
        <w:rPr>
          <w:rFonts w:ascii="Sylfaen" w:hAnsi="Sylfaen"/>
          <w:sz w:val="24"/>
          <w:szCs w:val="24"/>
        </w:rPr>
        <w:t> </w:t>
      </w:r>
      <w:r w:rsidR="00C4177E" w:rsidRPr="006209BE">
        <w:rPr>
          <w:rFonts w:ascii="Sylfaen" w:hAnsi="Sylfaen"/>
          <w:sz w:val="24"/>
          <w:szCs w:val="24"/>
        </w:rPr>
        <w:t>31</w:t>
      </w:r>
      <w:r w:rsidRPr="006209BE">
        <w:rPr>
          <w:rFonts w:ascii="Sylfaen" w:hAnsi="Sylfaen"/>
          <w:sz w:val="24"/>
          <w:szCs w:val="24"/>
        </w:rPr>
        <w:t>-ի թիվ 127 որոշմամբ հաստատված՝ «</w:t>
      </w:r>
      <w:r w:rsidR="00C4177E" w:rsidRPr="006209BE">
        <w:rPr>
          <w:rFonts w:ascii="Sylfaen" w:hAnsi="Sylfaen"/>
          <w:sz w:val="24"/>
          <w:szCs w:val="24"/>
        </w:rPr>
        <w:t>Հատուկ, հակագնագցման, փոխհատուցման տուրքերի հ</w:t>
      </w:r>
      <w:r w:rsidRPr="006209BE">
        <w:rPr>
          <w:rFonts w:ascii="Sylfaen" w:hAnsi="Sylfaen"/>
          <w:sz w:val="24"/>
          <w:szCs w:val="24"/>
        </w:rPr>
        <w:t xml:space="preserve">աշվեգրված </w:t>
      </w:r>
      <w:r w:rsidR="006209BE">
        <w:rPr>
          <w:rFonts w:ascii="Sylfaen" w:hAnsi="Sylfaen"/>
          <w:sz w:val="24"/>
          <w:szCs w:val="24"/>
        </w:rPr>
        <w:t>եւ</w:t>
      </w:r>
      <w:r w:rsidRPr="006209BE">
        <w:rPr>
          <w:rFonts w:ascii="Sylfaen" w:hAnsi="Sylfaen"/>
          <w:sz w:val="24"/>
          <w:szCs w:val="24"/>
        </w:rPr>
        <w:t xml:space="preserve"> բաշխված </w:t>
      </w:r>
      <w:r w:rsidR="00C4177E" w:rsidRPr="006209BE">
        <w:rPr>
          <w:rFonts w:ascii="Sylfaen" w:hAnsi="Sylfaen"/>
          <w:sz w:val="24"/>
          <w:szCs w:val="24"/>
        </w:rPr>
        <w:t xml:space="preserve">գումարների մասին </w:t>
      </w:r>
      <w:r w:rsidRPr="006209BE">
        <w:rPr>
          <w:rFonts w:ascii="Sylfaen" w:hAnsi="Sylfaen"/>
          <w:sz w:val="24"/>
          <w:szCs w:val="24"/>
        </w:rPr>
        <w:t>տեղեկությունների փոխանակման ապահովում, ինչպես նա</w:t>
      </w:r>
      <w:r w:rsidR="006209BE">
        <w:rPr>
          <w:rFonts w:ascii="Sylfaen" w:hAnsi="Sylfaen"/>
          <w:sz w:val="24"/>
          <w:szCs w:val="24"/>
        </w:rPr>
        <w:t>եւ</w:t>
      </w:r>
      <w:r w:rsidRPr="006209BE">
        <w:rPr>
          <w:rFonts w:ascii="Sylfaen" w:hAnsi="Sylfaen"/>
          <w:sz w:val="24"/>
          <w:szCs w:val="24"/>
        </w:rPr>
        <w:t xml:space="preserve"> այդպիսի տեղեկություններ պարունակող տվյալների բազայի ձ</w:t>
      </w:r>
      <w:r w:rsidR="006209BE">
        <w:rPr>
          <w:rFonts w:ascii="Sylfaen" w:hAnsi="Sylfaen"/>
          <w:sz w:val="24"/>
          <w:szCs w:val="24"/>
        </w:rPr>
        <w:t>եւ</w:t>
      </w:r>
      <w:r w:rsidRPr="006209BE">
        <w:rPr>
          <w:rFonts w:ascii="Sylfaen" w:hAnsi="Sylfaen"/>
          <w:sz w:val="24"/>
          <w:szCs w:val="24"/>
        </w:rPr>
        <w:t xml:space="preserve">ավորում, վարում </w:t>
      </w:r>
      <w:r w:rsidR="006209BE">
        <w:rPr>
          <w:rFonts w:ascii="Sylfaen" w:hAnsi="Sylfaen"/>
          <w:sz w:val="24"/>
          <w:szCs w:val="24"/>
        </w:rPr>
        <w:t>եւ</w:t>
      </w:r>
      <w:r w:rsidRPr="006209BE">
        <w:rPr>
          <w:rFonts w:ascii="Sylfaen" w:hAnsi="Sylfaen"/>
          <w:sz w:val="24"/>
          <w:szCs w:val="24"/>
        </w:rPr>
        <w:t xml:space="preserve"> օգտագործում» ընդհանուր գործընթացն արտաքին </w:t>
      </w:r>
      <w:r w:rsidR="006209BE">
        <w:rPr>
          <w:rFonts w:ascii="Sylfaen" w:hAnsi="Sylfaen"/>
          <w:sz w:val="24"/>
          <w:szCs w:val="24"/>
        </w:rPr>
        <w:t>եւ</w:t>
      </w:r>
      <w:r w:rsidRPr="006209BE">
        <w:rPr>
          <w:rFonts w:ascii="Sylfaen" w:hAnsi="Sylfaen"/>
          <w:sz w:val="24"/>
          <w:szCs w:val="24"/>
        </w:rPr>
        <w:t xml:space="preserve"> փոխադարձ առ</w:t>
      </w:r>
      <w:r w:rsidR="006209BE">
        <w:rPr>
          <w:rFonts w:ascii="Sylfaen" w:hAnsi="Sylfaen"/>
          <w:sz w:val="24"/>
          <w:szCs w:val="24"/>
        </w:rPr>
        <w:t>եւ</w:t>
      </w:r>
      <w:r w:rsidRPr="006209BE">
        <w:rPr>
          <w:rFonts w:ascii="Sylfaen" w:hAnsi="Sylfaen"/>
          <w:sz w:val="24"/>
          <w:szCs w:val="24"/>
        </w:rPr>
        <w:t>տրի ինտեգրված տեղեկատվական համակարգի միջոցներով իրագործելիս տեղեկատվական փոխգործակցության կանոնների (այսուհետ՝ Տեղեկատվական փոխգործակցության կանոններ) 4-րդ կետով սահմանված իմաստներով։</w:t>
      </w:r>
    </w:p>
    <w:p w:rsidR="00444B6F" w:rsidRPr="006209BE" w:rsidRDefault="00444B6F" w:rsidP="006209BE">
      <w:pPr>
        <w:spacing w:after="160" w:line="360" w:lineRule="auto"/>
        <w:ind w:firstLine="567"/>
        <w:rPr>
          <w:rFonts w:ascii="Sylfaen" w:hAnsi="Sylfaen"/>
        </w:rPr>
      </w:pPr>
    </w:p>
    <w:p w:rsidR="00444B6F" w:rsidRPr="006209BE" w:rsidRDefault="00D23036" w:rsidP="00051F95">
      <w:pPr>
        <w:pStyle w:val="Bodytext20"/>
        <w:shd w:val="clear" w:color="auto" w:fill="auto"/>
        <w:spacing w:before="0" w:after="160" w:line="360" w:lineRule="auto"/>
        <w:ind w:left="567" w:right="566"/>
        <w:jc w:val="center"/>
        <w:rPr>
          <w:rFonts w:ascii="Sylfaen" w:hAnsi="Sylfaen"/>
          <w:sz w:val="24"/>
          <w:szCs w:val="24"/>
        </w:rPr>
      </w:pPr>
      <w:r w:rsidRPr="006209BE">
        <w:rPr>
          <w:rFonts w:ascii="Sylfaen" w:hAnsi="Sylfaen"/>
          <w:sz w:val="24"/>
          <w:szCs w:val="24"/>
        </w:rPr>
        <w:t>IV. Ընդհանուր գործընթացի շրջանակներում տեղեկատվական փոխգործակցության մասին հիմնական տեղեկությունները</w:t>
      </w:r>
    </w:p>
    <w:p w:rsidR="009866C5" w:rsidRPr="006209BE" w:rsidRDefault="009866C5" w:rsidP="006209BE">
      <w:pPr>
        <w:pStyle w:val="Bodytext20"/>
        <w:shd w:val="clear" w:color="auto" w:fill="auto"/>
        <w:spacing w:before="0" w:after="160" w:line="360" w:lineRule="auto"/>
        <w:jc w:val="center"/>
        <w:rPr>
          <w:rFonts w:ascii="Sylfaen" w:hAnsi="Sylfaen"/>
          <w:sz w:val="24"/>
          <w:szCs w:val="24"/>
        </w:rPr>
      </w:pPr>
    </w:p>
    <w:p w:rsidR="00444B6F" w:rsidRPr="006209BE" w:rsidRDefault="00D23036"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1. Տեղեկատվական փոխգործակցության մասնակիցները</w:t>
      </w:r>
    </w:p>
    <w:p w:rsidR="00444B6F" w:rsidRPr="006209BE" w:rsidRDefault="00D23036" w:rsidP="00051F95">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6.</w:t>
      </w:r>
      <w:r w:rsidR="00051F95" w:rsidRPr="00051F95">
        <w:rPr>
          <w:rFonts w:ascii="Sylfaen" w:hAnsi="Sylfaen"/>
          <w:sz w:val="24"/>
          <w:szCs w:val="24"/>
        </w:rPr>
        <w:tab/>
      </w:r>
      <w:r w:rsidRPr="006209BE">
        <w:rPr>
          <w:rFonts w:ascii="Sylfaen" w:hAnsi="Sylfaen"/>
          <w:sz w:val="24"/>
          <w:szCs w:val="24"/>
        </w:rPr>
        <w:t>Ընդհանուր գործընթացի շրջանակներում տեղեկատվական փոխգործակցության մասնակիցների դերերի ցանկը բերված է 1-ին աղյուսակում։</w:t>
      </w:r>
    </w:p>
    <w:p w:rsidR="00444B6F" w:rsidRPr="006209BE" w:rsidRDefault="00444B6F" w:rsidP="006209BE">
      <w:pPr>
        <w:spacing w:after="160" w:line="360" w:lineRule="auto"/>
        <w:rPr>
          <w:rFonts w:ascii="Sylfaen" w:hAnsi="Sylfaen"/>
        </w:rPr>
      </w:pPr>
    </w:p>
    <w:p w:rsidR="00051F95" w:rsidRDefault="00051F95" w:rsidP="006209BE">
      <w:pPr>
        <w:pStyle w:val="Bodytext20"/>
        <w:shd w:val="clear" w:color="auto" w:fill="auto"/>
        <w:spacing w:before="0" w:after="160" w:line="360" w:lineRule="auto"/>
        <w:jc w:val="right"/>
        <w:rPr>
          <w:rStyle w:val="Headerorfooter41"/>
          <w:rFonts w:ascii="Sylfaen" w:hAnsi="Sylfaen"/>
          <w:sz w:val="24"/>
          <w:szCs w:val="24"/>
          <w:lang w:val="en-US"/>
        </w:rPr>
      </w:pPr>
    </w:p>
    <w:p w:rsidR="00444B6F" w:rsidRPr="006209BE" w:rsidRDefault="00496B9A" w:rsidP="006209BE">
      <w:pPr>
        <w:pStyle w:val="Bodytext20"/>
        <w:shd w:val="clear" w:color="auto" w:fill="auto"/>
        <w:spacing w:before="0" w:after="160" w:line="360" w:lineRule="auto"/>
        <w:jc w:val="right"/>
        <w:rPr>
          <w:rFonts w:ascii="Sylfaen" w:hAnsi="Sylfaen"/>
          <w:sz w:val="24"/>
          <w:szCs w:val="24"/>
        </w:rPr>
      </w:pPr>
      <w:r w:rsidRPr="006209BE">
        <w:rPr>
          <w:rStyle w:val="Headerorfooter41"/>
          <w:rFonts w:ascii="Sylfaen" w:hAnsi="Sylfaen"/>
          <w:sz w:val="24"/>
          <w:szCs w:val="24"/>
        </w:rPr>
        <w:lastRenderedPageBreak/>
        <w:t>Աղյուսակ 1</w:t>
      </w:r>
    </w:p>
    <w:p w:rsidR="00444B6F" w:rsidRPr="006209BE" w:rsidRDefault="00496B9A"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Տեղեկատվական փոխգործակցության մասնակիցների դերերի ցանկը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2606"/>
        <w:gridCol w:w="3647"/>
        <w:gridCol w:w="3514"/>
      </w:tblGrid>
      <w:tr w:rsidR="00444B6F" w:rsidRPr="00051F95" w:rsidTr="009866C5">
        <w:trPr>
          <w:tblHeader/>
          <w:jc w:val="center"/>
        </w:trPr>
        <w:tc>
          <w:tcPr>
            <w:tcW w:w="2606" w:type="dxa"/>
            <w:tcBorders>
              <w:top w:val="single" w:sz="4" w:space="0" w:color="auto"/>
              <w:left w:val="single" w:sz="4" w:space="0" w:color="auto"/>
            </w:tcBorders>
            <w:shd w:val="clear" w:color="auto" w:fill="FFFFFF"/>
          </w:tcPr>
          <w:p w:rsidR="00444B6F" w:rsidRPr="00051F95" w:rsidRDefault="00496B9A" w:rsidP="00051F95">
            <w:pPr>
              <w:pStyle w:val="Bodytext20"/>
              <w:shd w:val="clear" w:color="auto" w:fill="auto"/>
              <w:spacing w:before="0" w:after="120" w:line="240" w:lineRule="auto"/>
              <w:jc w:val="center"/>
              <w:rPr>
                <w:rFonts w:ascii="Sylfaen" w:hAnsi="Sylfaen"/>
                <w:color w:val="000000"/>
                <w:sz w:val="20"/>
                <w:szCs w:val="24"/>
                <w:lang w:bidi="hy-AM"/>
              </w:rPr>
            </w:pPr>
            <w:r w:rsidRPr="00051F95">
              <w:rPr>
                <w:rStyle w:val="Bodytext212pt"/>
                <w:rFonts w:ascii="Sylfaen" w:hAnsi="Sylfaen"/>
                <w:sz w:val="20"/>
              </w:rPr>
              <w:t>Դերի անվանումը</w:t>
            </w:r>
          </w:p>
        </w:tc>
        <w:tc>
          <w:tcPr>
            <w:tcW w:w="3647" w:type="dxa"/>
            <w:tcBorders>
              <w:top w:val="single" w:sz="4" w:space="0" w:color="auto"/>
              <w:left w:val="single" w:sz="4" w:space="0" w:color="auto"/>
            </w:tcBorders>
            <w:shd w:val="clear" w:color="auto" w:fill="FFFFFF"/>
          </w:tcPr>
          <w:p w:rsidR="00444B6F" w:rsidRPr="00051F95" w:rsidRDefault="00496B9A" w:rsidP="00051F95">
            <w:pPr>
              <w:pStyle w:val="Bodytext20"/>
              <w:shd w:val="clear" w:color="auto" w:fill="auto"/>
              <w:spacing w:before="0" w:after="120" w:line="240" w:lineRule="auto"/>
              <w:jc w:val="center"/>
              <w:rPr>
                <w:rFonts w:ascii="Sylfaen" w:hAnsi="Sylfaen"/>
                <w:color w:val="000000"/>
                <w:sz w:val="20"/>
                <w:szCs w:val="24"/>
                <w:lang w:bidi="hy-AM"/>
              </w:rPr>
            </w:pPr>
            <w:r w:rsidRPr="00051F95">
              <w:rPr>
                <w:rStyle w:val="Bodytext212pt"/>
                <w:rFonts w:ascii="Sylfaen" w:hAnsi="Sylfaen"/>
                <w:sz w:val="20"/>
              </w:rPr>
              <w:t>Դերի նկարագրությունը</w:t>
            </w:r>
          </w:p>
        </w:tc>
        <w:tc>
          <w:tcPr>
            <w:tcW w:w="3514" w:type="dxa"/>
            <w:tcBorders>
              <w:top w:val="single" w:sz="4" w:space="0" w:color="auto"/>
              <w:left w:val="single" w:sz="4" w:space="0" w:color="auto"/>
              <w:right w:val="single" w:sz="4" w:space="0" w:color="auto"/>
            </w:tcBorders>
            <w:shd w:val="clear" w:color="auto" w:fill="FFFFFF"/>
          </w:tcPr>
          <w:p w:rsidR="00444B6F" w:rsidRPr="00051F95" w:rsidRDefault="00496B9A" w:rsidP="00051F95">
            <w:pPr>
              <w:pStyle w:val="Bodytext20"/>
              <w:shd w:val="clear" w:color="auto" w:fill="auto"/>
              <w:spacing w:before="0" w:after="120" w:line="240" w:lineRule="auto"/>
              <w:jc w:val="center"/>
              <w:rPr>
                <w:rFonts w:ascii="Sylfaen" w:hAnsi="Sylfaen"/>
                <w:color w:val="000000"/>
                <w:sz w:val="20"/>
                <w:szCs w:val="24"/>
                <w:lang w:bidi="hy-AM"/>
              </w:rPr>
            </w:pPr>
            <w:r w:rsidRPr="00051F95">
              <w:rPr>
                <w:rStyle w:val="Bodytext212pt"/>
                <w:rFonts w:ascii="Sylfaen" w:hAnsi="Sylfaen"/>
                <w:sz w:val="20"/>
              </w:rPr>
              <w:t>Դերը կատարող մասնակիցը</w:t>
            </w:r>
          </w:p>
        </w:tc>
      </w:tr>
      <w:tr w:rsidR="00444B6F" w:rsidRPr="00051F95" w:rsidTr="009866C5">
        <w:trPr>
          <w:tblHeader/>
          <w:jc w:val="center"/>
        </w:trPr>
        <w:tc>
          <w:tcPr>
            <w:tcW w:w="2606" w:type="dxa"/>
            <w:tcBorders>
              <w:top w:val="single" w:sz="4" w:space="0" w:color="auto"/>
              <w:left w:val="single" w:sz="4" w:space="0" w:color="auto"/>
            </w:tcBorders>
            <w:shd w:val="clear" w:color="auto" w:fill="FFFFFF"/>
          </w:tcPr>
          <w:p w:rsidR="00444B6F" w:rsidRPr="00051F95" w:rsidRDefault="00496B9A" w:rsidP="00051F95">
            <w:pPr>
              <w:pStyle w:val="Bodytext20"/>
              <w:shd w:val="clear" w:color="auto" w:fill="auto"/>
              <w:spacing w:before="0" w:after="120" w:line="240" w:lineRule="auto"/>
              <w:jc w:val="center"/>
              <w:rPr>
                <w:rFonts w:ascii="Sylfaen" w:hAnsi="Sylfaen"/>
                <w:color w:val="000000"/>
                <w:sz w:val="20"/>
                <w:szCs w:val="24"/>
                <w:lang w:bidi="hy-AM"/>
              </w:rPr>
            </w:pPr>
            <w:r w:rsidRPr="00051F95">
              <w:rPr>
                <w:rStyle w:val="Bodytext212pt"/>
                <w:rFonts w:ascii="Sylfaen" w:hAnsi="Sylfaen"/>
                <w:sz w:val="20"/>
              </w:rPr>
              <w:t>1.</w:t>
            </w:r>
          </w:p>
        </w:tc>
        <w:tc>
          <w:tcPr>
            <w:tcW w:w="3647" w:type="dxa"/>
            <w:tcBorders>
              <w:top w:val="single" w:sz="4" w:space="0" w:color="auto"/>
              <w:left w:val="single" w:sz="4" w:space="0" w:color="auto"/>
            </w:tcBorders>
            <w:shd w:val="clear" w:color="auto" w:fill="FFFFFF"/>
          </w:tcPr>
          <w:p w:rsidR="00444B6F" w:rsidRPr="00051F95" w:rsidRDefault="00496B9A" w:rsidP="00051F95">
            <w:pPr>
              <w:pStyle w:val="Bodytext20"/>
              <w:shd w:val="clear" w:color="auto" w:fill="auto"/>
              <w:spacing w:before="0" w:after="120" w:line="240" w:lineRule="auto"/>
              <w:jc w:val="center"/>
              <w:rPr>
                <w:rFonts w:ascii="Sylfaen" w:hAnsi="Sylfaen"/>
                <w:color w:val="000000"/>
                <w:sz w:val="20"/>
                <w:szCs w:val="24"/>
                <w:lang w:bidi="hy-AM"/>
              </w:rPr>
            </w:pPr>
            <w:r w:rsidRPr="00051F95">
              <w:rPr>
                <w:rStyle w:val="Bodytext212pt"/>
                <w:rFonts w:ascii="Sylfaen" w:hAnsi="Sylfaen"/>
                <w:sz w:val="20"/>
              </w:rPr>
              <w:t>2.</w:t>
            </w:r>
          </w:p>
        </w:tc>
        <w:tc>
          <w:tcPr>
            <w:tcW w:w="3514" w:type="dxa"/>
            <w:tcBorders>
              <w:top w:val="single" w:sz="4" w:space="0" w:color="auto"/>
              <w:left w:val="single" w:sz="4" w:space="0" w:color="auto"/>
              <w:right w:val="single" w:sz="4" w:space="0" w:color="auto"/>
            </w:tcBorders>
            <w:shd w:val="clear" w:color="auto" w:fill="FFFFFF"/>
          </w:tcPr>
          <w:p w:rsidR="00444B6F" w:rsidRPr="00051F95" w:rsidRDefault="00496B9A" w:rsidP="00051F95">
            <w:pPr>
              <w:pStyle w:val="Bodytext20"/>
              <w:shd w:val="clear" w:color="auto" w:fill="auto"/>
              <w:spacing w:before="0" w:after="120" w:line="240" w:lineRule="auto"/>
              <w:jc w:val="center"/>
              <w:rPr>
                <w:rFonts w:ascii="Sylfaen" w:hAnsi="Sylfaen"/>
                <w:color w:val="000000"/>
                <w:sz w:val="20"/>
                <w:szCs w:val="24"/>
                <w:lang w:bidi="hy-AM"/>
              </w:rPr>
            </w:pPr>
            <w:r w:rsidRPr="00051F95">
              <w:rPr>
                <w:rStyle w:val="Bodytext212pt"/>
                <w:rFonts w:ascii="Sylfaen" w:hAnsi="Sylfaen"/>
                <w:sz w:val="20"/>
              </w:rPr>
              <w:t>3.</w:t>
            </w:r>
          </w:p>
        </w:tc>
      </w:tr>
      <w:tr w:rsidR="00444B6F" w:rsidRPr="00051F95" w:rsidTr="00D23036">
        <w:trPr>
          <w:jc w:val="center"/>
        </w:trPr>
        <w:tc>
          <w:tcPr>
            <w:tcW w:w="2606" w:type="dxa"/>
            <w:tcBorders>
              <w:top w:val="single" w:sz="4" w:space="0" w:color="auto"/>
              <w:left w:val="single" w:sz="4" w:space="0" w:color="auto"/>
            </w:tcBorders>
            <w:shd w:val="clear" w:color="auto" w:fill="FFFFFF"/>
          </w:tcPr>
          <w:p w:rsidR="00444B6F" w:rsidRPr="00051F95" w:rsidRDefault="00496B9A" w:rsidP="00051F95">
            <w:pPr>
              <w:pStyle w:val="Bodytext20"/>
              <w:shd w:val="clear" w:color="auto" w:fill="auto"/>
              <w:spacing w:before="0" w:after="120" w:line="240" w:lineRule="auto"/>
              <w:jc w:val="left"/>
              <w:rPr>
                <w:rFonts w:ascii="Sylfaen" w:hAnsi="Sylfaen"/>
                <w:color w:val="000000"/>
                <w:sz w:val="20"/>
                <w:szCs w:val="24"/>
                <w:lang w:bidi="hy-AM"/>
              </w:rPr>
            </w:pPr>
            <w:r w:rsidRPr="00051F95">
              <w:rPr>
                <w:rStyle w:val="Bodytext212pt"/>
                <w:rFonts w:ascii="Sylfaen" w:hAnsi="Sylfaen"/>
                <w:sz w:val="20"/>
              </w:rPr>
              <w:t>Տեղեկատվություն ուղարկողը</w:t>
            </w:r>
          </w:p>
        </w:tc>
        <w:tc>
          <w:tcPr>
            <w:tcW w:w="3647" w:type="dxa"/>
            <w:tcBorders>
              <w:top w:val="single" w:sz="4" w:space="0" w:color="auto"/>
              <w:left w:val="single" w:sz="4" w:space="0" w:color="auto"/>
            </w:tcBorders>
            <w:shd w:val="clear" w:color="auto" w:fill="FFFFFF"/>
          </w:tcPr>
          <w:p w:rsidR="00444B6F" w:rsidRPr="00051F95" w:rsidRDefault="00496B9A" w:rsidP="00051F95">
            <w:pPr>
              <w:pStyle w:val="Bodytext20"/>
              <w:shd w:val="clear" w:color="auto" w:fill="auto"/>
              <w:spacing w:before="0" w:after="120" w:line="240" w:lineRule="auto"/>
              <w:ind w:left="56"/>
              <w:jc w:val="left"/>
              <w:rPr>
                <w:rFonts w:ascii="Sylfaen" w:hAnsi="Sylfaen"/>
                <w:color w:val="000000"/>
                <w:sz w:val="20"/>
                <w:szCs w:val="24"/>
                <w:lang w:bidi="hy-AM"/>
              </w:rPr>
            </w:pPr>
            <w:r w:rsidRPr="00051F95">
              <w:rPr>
                <w:rStyle w:val="Bodytext212pt"/>
                <w:rFonts w:ascii="Sylfaen" w:hAnsi="Sylfaen"/>
                <w:sz w:val="20"/>
              </w:rPr>
              <w:t xml:space="preserve">իրականացնում է </w:t>
            </w:r>
            <w:r w:rsidR="00C4177E" w:rsidRPr="00051F95">
              <w:rPr>
                <w:rStyle w:val="Bodytext212pt"/>
                <w:rFonts w:ascii="Sylfaen" w:hAnsi="Sylfaen"/>
                <w:sz w:val="20"/>
              </w:rPr>
              <w:t xml:space="preserve">հատուկ, հակագնագցման, փոխհատուցման տուրքերի </w:t>
            </w:r>
            <w:r w:rsidRPr="00051F95">
              <w:rPr>
                <w:rStyle w:val="Bodytext212pt"/>
                <w:rFonts w:ascii="Sylfaen" w:hAnsi="Sylfaen"/>
                <w:sz w:val="20"/>
              </w:rPr>
              <w:t xml:space="preserve">հաշվեգրված </w:t>
            </w:r>
            <w:r w:rsidR="006209BE" w:rsidRPr="00051F95">
              <w:rPr>
                <w:rStyle w:val="Bodytext212pt"/>
                <w:rFonts w:ascii="Sylfaen" w:hAnsi="Sylfaen"/>
                <w:sz w:val="20"/>
              </w:rPr>
              <w:t>եւ</w:t>
            </w:r>
            <w:r w:rsidRPr="00051F95">
              <w:rPr>
                <w:rStyle w:val="Bodytext212pt"/>
                <w:rFonts w:ascii="Sylfaen" w:hAnsi="Sylfaen"/>
                <w:sz w:val="20"/>
              </w:rPr>
              <w:t xml:space="preserve"> բաշխված գումարների մասին տեղեկությունների (այդ թվում՝ փոփոխված) հավաքում, մշակում </w:t>
            </w:r>
            <w:r w:rsidR="006209BE" w:rsidRPr="00051F95">
              <w:rPr>
                <w:rStyle w:val="Bodytext212pt"/>
                <w:rFonts w:ascii="Sylfaen" w:hAnsi="Sylfaen"/>
                <w:sz w:val="20"/>
              </w:rPr>
              <w:t>եւ</w:t>
            </w:r>
            <w:r w:rsidRPr="00051F95">
              <w:rPr>
                <w:rStyle w:val="Bodytext212pt"/>
                <w:rFonts w:ascii="Sylfaen" w:hAnsi="Sylfaen"/>
                <w:sz w:val="20"/>
              </w:rPr>
              <w:t xml:space="preserve"> ներկայացում ստանում է ստացված տեղեկությունների օպերատիվ ստուգման արձանագրությունը Միության մյուս անդամ պետությունների լիազորված մարմիններից</w:t>
            </w:r>
          </w:p>
        </w:tc>
        <w:tc>
          <w:tcPr>
            <w:tcW w:w="3514" w:type="dxa"/>
            <w:tcBorders>
              <w:top w:val="single" w:sz="4" w:space="0" w:color="auto"/>
              <w:left w:val="single" w:sz="4" w:space="0" w:color="auto"/>
              <w:right w:val="single" w:sz="4" w:space="0" w:color="auto"/>
            </w:tcBorders>
            <w:shd w:val="clear" w:color="auto" w:fill="FFFFFF"/>
          </w:tcPr>
          <w:p w:rsidR="00444B6F" w:rsidRPr="00051F95" w:rsidRDefault="00C4177E" w:rsidP="00051F95">
            <w:pPr>
              <w:pStyle w:val="Bodytext20"/>
              <w:shd w:val="clear" w:color="auto" w:fill="auto"/>
              <w:spacing w:before="0" w:after="120" w:line="240" w:lineRule="auto"/>
              <w:ind w:left="56"/>
              <w:jc w:val="left"/>
              <w:rPr>
                <w:rFonts w:ascii="Sylfaen" w:hAnsi="Sylfaen"/>
                <w:color w:val="000000"/>
                <w:sz w:val="20"/>
                <w:szCs w:val="24"/>
                <w:lang w:bidi="hy-AM"/>
              </w:rPr>
            </w:pPr>
            <w:r w:rsidRPr="00051F95">
              <w:rPr>
                <w:rStyle w:val="Bodytext212pt"/>
                <w:rFonts w:ascii="Sylfaen" w:hAnsi="Sylfaen"/>
                <w:sz w:val="20"/>
              </w:rPr>
              <w:t>ուղարկող լիազորված մարմինը</w:t>
            </w:r>
            <w:r w:rsidR="00496B9A" w:rsidRPr="00051F95">
              <w:rPr>
                <w:rStyle w:val="Bodytext212pt"/>
                <w:rFonts w:ascii="Sylfaen" w:hAnsi="Sylfaen"/>
                <w:sz w:val="20"/>
              </w:rPr>
              <w:t xml:space="preserve"> (P.DS.06.ACT.001)</w:t>
            </w:r>
          </w:p>
        </w:tc>
      </w:tr>
      <w:tr w:rsidR="00444B6F" w:rsidRPr="00051F95" w:rsidTr="00D23036">
        <w:trPr>
          <w:jc w:val="center"/>
        </w:trPr>
        <w:tc>
          <w:tcPr>
            <w:tcW w:w="2606" w:type="dxa"/>
            <w:tcBorders>
              <w:top w:val="single" w:sz="4" w:space="0" w:color="auto"/>
              <w:left w:val="single" w:sz="4" w:space="0" w:color="auto"/>
              <w:bottom w:val="single" w:sz="4" w:space="0" w:color="auto"/>
            </w:tcBorders>
            <w:shd w:val="clear" w:color="auto" w:fill="FFFFFF"/>
          </w:tcPr>
          <w:p w:rsidR="00444B6F" w:rsidRPr="00051F95" w:rsidRDefault="00496B9A" w:rsidP="00051F95">
            <w:pPr>
              <w:pStyle w:val="Bodytext20"/>
              <w:shd w:val="clear" w:color="auto" w:fill="auto"/>
              <w:spacing w:before="0" w:after="120" w:line="240" w:lineRule="auto"/>
              <w:jc w:val="left"/>
              <w:rPr>
                <w:rFonts w:ascii="Sylfaen" w:hAnsi="Sylfaen"/>
                <w:color w:val="000000"/>
                <w:sz w:val="20"/>
                <w:szCs w:val="24"/>
                <w:lang w:bidi="hy-AM"/>
              </w:rPr>
            </w:pPr>
            <w:r w:rsidRPr="00051F95">
              <w:rPr>
                <w:rStyle w:val="Bodytext212pt"/>
                <w:rFonts w:ascii="Sylfaen" w:hAnsi="Sylfaen"/>
                <w:sz w:val="20"/>
              </w:rPr>
              <w:t>Տեղեկատվություն ստացողը</w:t>
            </w:r>
          </w:p>
        </w:tc>
        <w:tc>
          <w:tcPr>
            <w:tcW w:w="3647" w:type="dxa"/>
            <w:tcBorders>
              <w:top w:val="single" w:sz="4" w:space="0" w:color="auto"/>
              <w:left w:val="single" w:sz="4" w:space="0" w:color="auto"/>
              <w:bottom w:val="single" w:sz="4" w:space="0" w:color="auto"/>
            </w:tcBorders>
            <w:shd w:val="clear" w:color="auto" w:fill="FFFFFF"/>
          </w:tcPr>
          <w:p w:rsidR="00444B6F" w:rsidRPr="00051F95" w:rsidRDefault="00496B9A" w:rsidP="00051F95">
            <w:pPr>
              <w:pStyle w:val="Bodytext20"/>
              <w:shd w:val="clear" w:color="auto" w:fill="auto"/>
              <w:spacing w:before="0" w:after="120" w:line="240" w:lineRule="auto"/>
              <w:ind w:left="56"/>
              <w:jc w:val="left"/>
              <w:rPr>
                <w:rFonts w:ascii="Sylfaen" w:hAnsi="Sylfaen"/>
                <w:color w:val="000000"/>
                <w:sz w:val="20"/>
                <w:szCs w:val="24"/>
                <w:lang w:bidi="hy-AM"/>
              </w:rPr>
            </w:pPr>
            <w:r w:rsidRPr="00051F95">
              <w:rPr>
                <w:rStyle w:val="Bodytext212pt"/>
                <w:rFonts w:ascii="Sylfaen" w:hAnsi="Sylfaen"/>
                <w:sz w:val="20"/>
              </w:rPr>
              <w:t xml:space="preserve">ստանում է Միության մյուս անդամ պետությունների լիազորված մարմիններից </w:t>
            </w:r>
            <w:r w:rsidR="00C03277" w:rsidRPr="00051F95">
              <w:rPr>
                <w:rStyle w:val="Bodytext212pt"/>
                <w:rFonts w:ascii="Sylfaen" w:hAnsi="Sylfaen"/>
                <w:sz w:val="20"/>
              </w:rPr>
              <w:t xml:space="preserve">հատուկ, հակագնագցման, փոխհատուցման տուրքերի </w:t>
            </w:r>
            <w:r w:rsidRPr="00051F95">
              <w:rPr>
                <w:rStyle w:val="Bodytext212pt"/>
                <w:rFonts w:ascii="Sylfaen" w:hAnsi="Sylfaen"/>
                <w:sz w:val="20"/>
              </w:rPr>
              <w:t xml:space="preserve">հաշվեգրված </w:t>
            </w:r>
            <w:r w:rsidR="006209BE" w:rsidRPr="00051F95">
              <w:rPr>
                <w:rStyle w:val="Bodytext212pt"/>
                <w:rFonts w:ascii="Sylfaen" w:hAnsi="Sylfaen"/>
                <w:sz w:val="20"/>
              </w:rPr>
              <w:t>եւ</w:t>
            </w:r>
            <w:r w:rsidRPr="00051F95">
              <w:rPr>
                <w:rStyle w:val="Bodytext212pt"/>
                <w:rFonts w:ascii="Sylfaen" w:hAnsi="Sylfaen"/>
                <w:sz w:val="20"/>
              </w:rPr>
              <w:t xml:space="preserve"> բաշխված գումարների մասին</w:t>
            </w:r>
            <w:r w:rsidR="005708BF" w:rsidRPr="00051F95">
              <w:rPr>
                <w:rStyle w:val="Bodytext212pt"/>
                <w:rFonts w:ascii="Sylfaen" w:hAnsi="Sylfaen"/>
                <w:sz w:val="20"/>
              </w:rPr>
              <w:t xml:space="preserve"> </w:t>
            </w:r>
            <w:r w:rsidRPr="00051F95">
              <w:rPr>
                <w:rStyle w:val="Bodytext212pt"/>
                <w:rFonts w:ascii="Sylfaen" w:hAnsi="Sylfaen"/>
                <w:sz w:val="20"/>
              </w:rPr>
              <w:t>տեղեկությունները (այդ թվում՝ փոփոխված), ինչպես նա</w:t>
            </w:r>
            <w:r w:rsidR="006209BE" w:rsidRPr="00051F95">
              <w:rPr>
                <w:rStyle w:val="Bodytext212pt"/>
                <w:rFonts w:ascii="Sylfaen" w:hAnsi="Sylfaen"/>
                <w:sz w:val="20"/>
              </w:rPr>
              <w:t>եւ</w:t>
            </w:r>
            <w:r w:rsidRPr="00051F95">
              <w:rPr>
                <w:rStyle w:val="Bodytext212pt"/>
                <w:rFonts w:ascii="Sylfaen" w:hAnsi="Sylfaen"/>
                <w:sz w:val="20"/>
              </w:rPr>
              <w:t xml:space="preserve"> պահպանում </w:t>
            </w:r>
            <w:r w:rsidR="006209BE" w:rsidRPr="00051F95">
              <w:rPr>
                <w:rStyle w:val="Bodytext212pt"/>
                <w:rFonts w:ascii="Sylfaen" w:hAnsi="Sylfaen"/>
                <w:sz w:val="20"/>
              </w:rPr>
              <w:t>եւ</w:t>
            </w:r>
            <w:r w:rsidRPr="00051F95">
              <w:rPr>
                <w:rStyle w:val="Bodytext212pt"/>
                <w:rFonts w:ascii="Sylfaen" w:hAnsi="Sylfaen"/>
                <w:sz w:val="20"/>
              </w:rPr>
              <w:t xml:space="preserve"> մշակում է ստացված տեղեկությունները, Միության</w:t>
            </w:r>
            <w:r w:rsidR="00C03277" w:rsidRPr="00051F95">
              <w:rPr>
                <w:rStyle w:val="Bodytext212pt"/>
                <w:rFonts w:ascii="Sylfaen" w:hAnsi="Sylfaen"/>
                <w:sz w:val="20"/>
              </w:rPr>
              <w:t xml:space="preserve"> անդամ պետությունների</w:t>
            </w:r>
            <w:r w:rsidR="006209BE" w:rsidRPr="00051F95">
              <w:rPr>
                <w:rStyle w:val="Bodytext212pt"/>
                <w:rFonts w:ascii="Sylfaen" w:hAnsi="Sylfaen"/>
                <w:sz w:val="20"/>
              </w:rPr>
              <w:t xml:space="preserve"> </w:t>
            </w:r>
            <w:r w:rsidRPr="00051F95">
              <w:rPr>
                <w:rStyle w:val="Bodytext212pt"/>
                <w:rFonts w:ascii="Sylfaen" w:hAnsi="Sylfaen"/>
                <w:sz w:val="20"/>
              </w:rPr>
              <w:t>լիազորված մարմիններ</w:t>
            </w:r>
            <w:r w:rsidR="00C03277" w:rsidRPr="00051F95">
              <w:rPr>
                <w:rStyle w:val="Bodytext212pt"/>
                <w:rFonts w:ascii="Sylfaen" w:hAnsi="Sylfaen"/>
                <w:sz w:val="20"/>
              </w:rPr>
              <w:t xml:space="preserve"> է ներկայացնում</w:t>
            </w:r>
            <w:r w:rsidRPr="00051F95">
              <w:rPr>
                <w:rStyle w:val="Bodytext212pt"/>
                <w:rFonts w:ascii="Sylfaen" w:hAnsi="Sylfaen"/>
                <w:sz w:val="20"/>
              </w:rPr>
              <w:t xml:space="preserve"> ստացված տվյալների օպերատիվ ստուգման արձանագրությունը</w:t>
            </w:r>
          </w:p>
        </w:tc>
        <w:tc>
          <w:tcPr>
            <w:tcW w:w="3514" w:type="dxa"/>
            <w:tcBorders>
              <w:top w:val="single" w:sz="4" w:space="0" w:color="auto"/>
              <w:left w:val="single" w:sz="4" w:space="0" w:color="auto"/>
              <w:bottom w:val="single" w:sz="4" w:space="0" w:color="auto"/>
              <w:right w:val="single" w:sz="4" w:space="0" w:color="auto"/>
            </w:tcBorders>
            <w:shd w:val="clear" w:color="auto" w:fill="FFFFFF"/>
          </w:tcPr>
          <w:p w:rsidR="00444B6F" w:rsidRPr="00051F95" w:rsidRDefault="00C4177E" w:rsidP="00051F95">
            <w:pPr>
              <w:pStyle w:val="Bodytext20"/>
              <w:shd w:val="clear" w:color="auto" w:fill="auto"/>
              <w:spacing w:before="0" w:after="120" w:line="240" w:lineRule="auto"/>
              <w:ind w:left="56"/>
              <w:jc w:val="left"/>
              <w:rPr>
                <w:rFonts w:ascii="Sylfaen" w:hAnsi="Sylfaen"/>
                <w:color w:val="000000"/>
                <w:sz w:val="20"/>
                <w:szCs w:val="24"/>
                <w:lang w:bidi="hy-AM"/>
              </w:rPr>
            </w:pPr>
            <w:r w:rsidRPr="00051F95">
              <w:rPr>
                <w:rStyle w:val="Bodytext212pt"/>
                <w:rFonts w:ascii="Sylfaen" w:hAnsi="Sylfaen"/>
                <w:sz w:val="20"/>
              </w:rPr>
              <w:t xml:space="preserve">ստացող լիազորված մարմինը </w:t>
            </w:r>
            <w:r w:rsidR="00496B9A" w:rsidRPr="00051F95">
              <w:rPr>
                <w:rStyle w:val="Bodytext212pt"/>
                <w:rFonts w:ascii="Sylfaen" w:hAnsi="Sylfaen"/>
                <w:sz w:val="20"/>
              </w:rPr>
              <w:t>(P.DS.06.ACT.002)</w:t>
            </w:r>
          </w:p>
        </w:tc>
      </w:tr>
    </w:tbl>
    <w:p w:rsidR="00444B6F" w:rsidRPr="006209BE" w:rsidRDefault="00444B6F" w:rsidP="006209BE">
      <w:pPr>
        <w:spacing w:after="160" w:line="360" w:lineRule="auto"/>
        <w:rPr>
          <w:rFonts w:ascii="Sylfaen" w:hAnsi="Sylfaen"/>
        </w:rPr>
      </w:pPr>
    </w:p>
    <w:p w:rsidR="00444B6F" w:rsidRPr="006209BE" w:rsidRDefault="00D23036"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2. Տեղեկատվական փոխգործակցության կառուցվածքը</w:t>
      </w:r>
    </w:p>
    <w:p w:rsidR="00444B6F" w:rsidRPr="006209BE" w:rsidRDefault="00D23036" w:rsidP="00051F95">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7.</w:t>
      </w:r>
      <w:r w:rsidR="00051F95" w:rsidRPr="00051F95">
        <w:rPr>
          <w:rFonts w:ascii="Sylfaen" w:hAnsi="Sylfaen"/>
          <w:sz w:val="24"/>
          <w:szCs w:val="24"/>
        </w:rPr>
        <w:tab/>
      </w:r>
      <w:r w:rsidRPr="006209BE">
        <w:rPr>
          <w:rFonts w:ascii="Sylfaen" w:hAnsi="Sylfaen"/>
          <w:sz w:val="24"/>
          <w:szCs w:val="24"/>
        </w:rPr>
        <w:t>Ընդհանուր գործընթացի շրջանակներում տեղեկատվական փոխգործակցությունն իրականացվում է Միության անդամ պետությունների լիազորված մարմինների (այսուհետ՝ լիազորված մարմիններ) միջեւ՝ ընդհանուր գործընթացի ընթացակարգերին համապատասխան՝</w:t>
      </w:r>
    </w:p>
    <w:p w:rsidR="00444B6F" w:rsidRPr="006209BE" w:rsidRDefault="00C03277" w:rsidP="00051F95">
      <w:pPr>
        <w:pStyle w:val="Bodytext20"/>
        <w:shd w:val="clear" w:color="auto" w:fill="auto"/>
        <w:tabs>
          <w:tab w:val="left" w:pos="1134"/>
        </w:tabs>
        <w:spacing w:before="0" w:after="160" w:line="360" w:lineRule="auto"/>
        <w:ind w:firstLine="567"/>
        <w:rPr>
          <w:rFonts w:ascii="Sylfaen" w:eastAsia="MS Mincho" w:hAnsi="Sylfaen" w:cs="MS Mincho"/>
          <w:sz w:val="24"/>
          <w:szCs w:val="24"/>
        </w:rPr>
      </w:pPr>
      <w:r w:rsidRPr="006209BE">
        <w:rPr>
          <w:rFonts w:ascii="Sylfaen" w:hAnsi="Sylfaen"/>
          <w:sz w:val="24"/>
          <w:szCs w:val="24"/>
        </w:rPr>
        <w:t>ա</w:t>
      </w:r>
      <w:r w:rsidR="00496B9A" w:rsidRPr="006209BE">
        <w:rPr>
          <w:rFonts w:ascii="Sylfaen" w:hAnsi="Sylfaen"/>
          <w:sz w:val="24"/>
          <w:szCs w:val="24"/>
        </w:rPr>
        <w:t>)</w:t>
      </w:r>
      <w:r w:rsidR="00051F95" w:rsidRPr="00051F95">
        <w:rPr>
          <w:rFonts w:ascii="Sylfaen" w:hAnsi="Sylfaen"/>
          <w:sz w:val="24"/>
          <w:szCs w:val="24"/>
        </w:rPr>
        <w:tab/>
      </w:r>
      <w:r w:rsidRPr="006209BE">
        <w:rPr>
          <w:rFonts w:ascii="Sylfaen" w:hAnsi="Sylfaen"/>
          <w:sz w:val="24"/>
          <w:szCs w:val="24"/>
        </w:rPr>
        <w:t xml:space="preserve">հատուկ, հակագնագցման, փոխհատուցման տուրքերի հաշվեգրված </w:t>
      </w:r>
      <w:r w:rsidR="006209BE">
        <w:rPr>
          <w:rFonts w:ascii="Sylfaen" w:hAnsi="Sylfaen"/>
          <w:sz w:val="24"/>
          <w:szCs w:val="24"/>
        </w:rPr>
        <w:t>եւ</w:t>
      </w:r>
      <w:r w:rsidRPr="006209BE">
        <w:rPr>
          <w:rFonts w:ascii="Sylfaen" w:hAnsi="Sylfaen"/>
          <w:sz w:val="24"/>
          <w:szCs w:val="24"/>
        </w:rPr>
        <w:t xml:space="preserve"> բաշխված գումարների մասին հաշվետու օրվա համար տեղեկությունները (այսուհետ՝ տեղեկություններ) լիազորված մարմինների կողմից միմյանց ներկայաց</w:t>
      </w:r>
      <w:r w:rsidR="00DE71BD" w:rsidRPr="006209BE">
        <w:rPr>
          <w:rFonts w:ascii="Sylfaen" w:hAnsi="Sylfaen"/>
          <w:sz w:val="24"/>
          <w:szCs w:val="24"/>
        </w:rPr>
        <w:t>վ</w:t>
      </w:r>
      <w:r w:rsidRPr="006209BE">
        <w:rPr>
          <w:rFonts w:ascii="Sylfaen" w:hAnsi="Sylfaen"/>
          <w:sz w:val="24"/>
          <w:szCs w:val="24"/>
        </w:rPr>
        <w:t>ելը</w:t>
      </w:r>
      <w:r w:rsidR="008C133D" w:rsidRPr="006209BE">
        <w:rPr>
          <w:rFonts w:ascii="MS Mincho" w:eastAsia="MS Mincho" w:hAnsi="MS Mincho" w:cs="MS Mincho" w:hint="eastAsia"/>
          <w:sz w:val="24"/>
          <w:szCs w:val="24"/>
        </w:rPr>
        <w:t>․</w:t>
      </w:r>
    </w:p>
    <w:p w:rsidR="00444B6F" w:rsidRPr="006209BE" w:rsidRDefault="00C03277" w:rsidP="00051F95">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lastRenderedPageBreak/>
        <w:t>բ</w:t>
      </w:r>
      <w:r w:rsidR="00496B9A" w:rsidRPr="006209BE">
        <w:rPr>
          <w:rFonts w:ascii="Sylfaen" w:hAnsi="Sylfaen"/>
          <w:sz w:val="24"/>
          <w:szCs w:val="24"/>
        </w:rPr>
        <w:t>)</w:t>
      </w:r>
      <w:r w:rsidR="00051F95" w:rsidRPr="00051F95">
        <w:rPr>
          <w:rFonts w:ascii="Sylfaen" w:hAnsi="Sylfaen"/>
          <w:sz w:val="24"/>
          <w:szCs w:val="24"/>
        </w:rPr>
        <w:tab/>
      </w:r>
      <w:r w:rsidR="00496B9A" w:rsidRPr="006209BE">
        <w:rPr>
          <w:rFonts w:ascii="Sylfaen" w:hAnsi="Sylfaen"/>
          <w:sz w:val="24"/>
          <w:szCs w:val="24"/>
        </w:rPr>
        <w:t xml:space="preserve">ստացված տվյալների օպերատիվ ստուգման </w:t>
      </w:r>
      <w:r w:rsidR="001A7835" w:rsidRPr="006209BE">
        <w:rPr>
          <w:rFonts w:ascii="Sylfaen" w:hAnsi="Sylfaen"/>
          <w:sz w:val="24"/>
          <w:szCs w:val="24"/>
        </w:rPr>
        <w:t>արձանագրության մեջ</w:t>
      </w:r>
      <w:r w:rsidR="00496B9A" w:rsidRPr="006209BE">
        <w:rPr>
          <w:rFonts w:ascii="Sylfaen" w:hAnsi="Sylfaen"/>
          <w:sz w:val="24"/>
          <w:szCs w:val="24"/>
        </w:rPr>
        <w:t xml:space="preserve"> առկա տեղեկությունները լիազորված մարմինների կողմից միմյանց ներկայաց</w:t>
      </w:r>
      <w:r w:rsidR="00DE71BD" w:rsidRPr="006209BE">
        <w:rPr>
          <w:rFonts w:ascii="Sylfaen" w:hAnsi="Sylfaen"/>
          <w:sz w:val="24"/>
          <w:szCs w:val="24"/>
        </w:rPr>
        <w:t>վ</w:t>
      </w:r>
      <w:r w:rsidR="00496B9A" w:rsidRPr="006209BE">
        <w:rPr>
          <w:rFonts w:ascii="Sylfaen" w:hAnsi="Sylfaen"/>
          <w:sz w:val="24"/>
          <w:szCs w:val="24"/>
        </w:rPr>
        <w:t>ելը.</w:t>
      </w:r>
    </w:p>
    <w:p w:rsidR="00444B6F" w:rsidRPr="006209BE" w:rsidRDefault="00C03277" w:rsidP="00051F95">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գ</w:t>
      </w:r>
      <w:r w:rsidR="00496B9A" w:rsidRPr="006209BE">
        <w:rPr>
          <w:rFonts w:ascii="Sylfaen" w:hAnsi="Sylfaen"/>
          <w:sz w:val="24"/>
          <w:szCs w:val="24"/>
        </w:rPr>
        <w:t>)</w:t>
      </w:r>
      <w:r w:rsidR="00051F95" w:rsidRPr="00051F95">
        <w:rPr>
          <w:rFonts w:ascii="Sylfaen" w:hAnsi="Sylfaen"/>
          <w:sz w:val="24"/>
          <w:szCs w:val="24"/>
        </w:rPr>
        <w:tab/>
      </w:r>
      <w:r w:rsidRPr="006209BE">
        <w:rPr>
          <w:rFonts w:ascii="Sylfaen" w:hAnsi="Sylfaen"/>
          <w:sz w:val="24"/>
          <w:szCs w:val="24"/>
        </w:rPr>
        <w:t>հաշվետու օրվա համար փոփոխված տեղեկությունները լիազորված մարմինների կողմից միմյանց ներկայաց</w:t>
      </w:r>
      <w:r w:rsidR="00DE71BD" w:rsidRPr="006209BE">
        <w:rPr>
          <w:rFonts w:ascii="Sylfaen" w:hAnsi="Sylfaen"/>
          <w:sz w:val="24"/>
          <w:szCs w:val="24"/>
        </w:rPr>
        <w:t>վ</w:t>
      </w:r>
      <w:r w:rsidRPr="006209BE">
        <w:rPr>
          <w:rFonts w:ascii="Sylfaen" w:hAnsi="Sylfaen"/>
          <w:sz w:val="24"/>
          <w:szCs w:val="24"/>
        </w:rPr>
        <w:t>ելը։</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Լիազորված մարմինների միջ</w:t>
      </w:r>
      <w:r w:rsidR="006209BE">
        <w:rPr>
          <w:rFonts w:ascii="Sylfaen" w:hAnsi="Sylfaen"/>
          <w:sz w:val="24"/>
          <w:szCs w:val="24"/>
        </w:rPr>
        <w:t>եւ</w:t>
      </w:r>
      <w:r w:rsidRPr="006209BE">
        <w:rPr>
          <w:rFonts w:ascii="Sylfaen" w:hAnsi="Sylfaen"/>
          <w:sz w:val="24"/>
          <w:szCs w:val="24"/>
        </w:rPr>
        <w:t xml:space="preserve"> տեղեկատվական փոխգործակցության կառուցվածքը ներկայացված է 1-ին նկարում։</w:t>
      </w:r>
    </w:p>
    <w:p w:rsidR="00444B6F" w:rsidRPr="006209BE" w:rsidRDefault="00180F4B" w:rsidP="006209BE">
      <w:pPr>
        <w:spacing w:after="160" w:line="360" w:lineRule="auto"/>
        <w:jc w:val="center"/>
        <w:rPr>
          <w:rFonts w:ascii="Sylfaen" w:hAnsi="Sylfaen"/>
        </w:rPr>
      </w:pPr>
      <w:r>
        <w:rPr>
          <w:rFonts w:ascii="Sylfaen" w:hAnsi="Sylfaen"/>
          <w:noProof/>
          <w:lang w:val="en-US" w:eastAsia="en-US" w:bidi="ar-SA"/>
        </w:rPr>
        <w:pict>
          <v:group id="_x0000_s1167" style="position:absolute;left:0;text-align:left;margin-left:5.6pt;margin-top:16.2pt;width:447pt;height:74.65pt;z-index:251723264" coordorigin="1530,5066" coordsize="8940,1493">
            <v:shape id="Text Box 78" o:spid="_x0000_s1086" type="#_x0000_t202" style="position:absolute;left:3509;top:5066;width:1366;height:2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" stroked="f" strokeweight="0">
              <v:textbox inset="0,0,0,0">
                <w:txbxContent>
                  <w:p w:rsidR="00544C09" w:rsidRPr="00B741A8" w:rsidRDefault="00544C09" w:rsidP="00D132C9">
                    <w:pPr>
                      <w:jc w:val="center"/>
                      <w:rPr>
                        <w:rFonts w:ascii="Sylfaen" w:hAnsi="Sylfaen"/>
                        <w:sz w:val="16"/>
                        <w:szCs w:val="16"/>
                      </w:rPr>
                    </w:pPr>
                    <w:r>
                      <w:rPr>
                        <w:rFonts w:ascii="Sylfaen" w:hAnsi="Sylfaen"/>
                        <w:sz w:val="16"/>
                      </w:rPr>
                      <w:t>«Մասնակցություն»</w:t>
                    </w:r>
                  </w:p>
                </w:txbxContent>
              </v:textbox>
            </v:shape>
            <v:shape id="Text Box 79" o:spid="_x0000_s1087" type="#_x0000_t202" style="position:absolute;left:7259;top:5066;width:1378;height:23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" stroked="f" strokeweight="0">
              <v:textbox inset="0,0,0,0">
                <w:txbxContent>
                  <w:p w:rsidR="00544C09" w:rsidRPr="00B741A8" w:rsidRDefault="00544C09" w:rsidP="00D132C9">
                    <w:pPr>
                      <w:jc w:val="center"/>
                      <w:rPr>
                        <w:rFonts w:ascii="Sylfaen" w:hAnsi="Sylfaen"/>
                        <w:sz w:val="16"/>
                        <w:szCs w:val="16"/>
                      </w:rPr>
                    </w:pPr>
                    <w:r>
                      <w:rPr>
                        <w:rFonts w:ascii="Sylfaen" w:hAnsi="Sylfaen"/>
                        <w:sz w:val="16"/>
                      </w:rPr>
                      <w:t>«Մասնակցություն»</w:t>
                    </w:r>
                  </w:p>
                </w:txbxContent>
              </v:textbox>
            </v:shape>
            <v:shape id="Text Box 80" o:spid="_x0000_s1088" type="#_x0000_t202" style="position:absolute;left:1530;top:5829;width:1979;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" stroked="f" strokeweight="0">
              <v:textbox inset="0,0,0,0">
                <w:txbxContent>
                  <w:p w:rsidR="00544C09" w:rsidRPr="00B741A8" w:rsidRDefault="00544C09" w:rsidP="00D132C9">
                    <w:pPr>
                      <w:jc w:val="center"/>
                      <w:rPr>
                        <w:rFonts w:ascii="Sylfaen" w:hAnsi="Sylfaen"/>
                        <w:sz w:val="16"/>
                        <w:szCs w:val="16"/>
                      </w:rPr>
                    </w:pPr>
                    <w:r>
                      <w:rPr>
                        <w:rFonts w:ascii="Sylfaen" w:hAnsi="Sylfaen"/>
                        <w:sz w:val="16"/>
                      </w:rPr>
                      <w:t>Տեղեկատվություն ուղարկողը</w:t>
                    </w:r>
                  </w:p>
                </w:txbxContent>
              </v:textbox>
            </v:shape>
            <v:shape id="Text Box 81" o:spid="_x0000_s1089" type="#_x0000_t202" style="position:absolute;left:8355;top:5894;width:2115;height:4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" stroked="f" strokeweight="0">
              <v:textbox inset="0,0,0,0">
                <w:txbxContent>
                  <w:p w:rsidR="00544C09" w:rsidRPr="00B741A8" w:rsidRDefault="00544C09" w:rsidP="00051F95">
                    <w:pPr>
                      <w:ind w:right="130"/>
                      <w:jc w:val="center"/>
                      <w:rPr>
                        <w:rFonts w:ascii="Sylfaen" w:hAnsi="Sylfaen"/>
                        <w:sz w:val="16"/>
                        <w:szCs w:val="16"/>
                      </w:rPr>
                    </w:pPr>
                    <w:r>
                      <w:rPr>
                        <w:rFonts w:ascii="Sylfaen" w:hAnsi="Sylfaen"/>
                        <w:sz w:val="16"/>
                      </w:rPr>
                      <w:t>Տեղեկատվություն ստացողը</w:t>
                    </w:r>
                  </w:p>
                </w:txbxContent>
              </v:textbox>
            </v:shape>
            <v:shape id="Text Box 82" o:spid="_x0000_s1090" type="#_x0000_t202" style="position:absolute;left:4111;top:5711;width:3487;height:8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" stroked="f" strokeweight="0">
              <v:textbox inset="0,0,0,0">
                <w:txbxContent>
                  <w:p w:rsidR="00544C09" w:rsidRPr="002A318F" w:rsidRDefault="00544C09" w:rsidP="00D132C9">
                    <w:pPr>
                      <w:jc w:val="center"/>
                      <w:rPr>
                        <w:rFonts w:ascii="Sylfaen" w:hAnsi="Sylfaen"/>
                        <w:sz w:val="14"/>
                        <w:szCs w:val="14"/>
                      </w:rPr>
                    </w:pPr>
                    <w:r w:rsidRPr="002A318F">
                      <w:rPr>
                        <w:rFonts w:ascii="Sylfaen" w:hAnsi="Sylfaen"/>
                        <w:sz w:val="14"/>
                        <w:szCs w:val="14"/>
                      </w:rPr>
                      <w:t>Տեղեկատվական փոխգործակցությունը՝ լիազորված մարմինների կողմից տեղեկությունները միմյանց ներկայացնելու դեպքում</w:t>
                    </w:r>
                    <w:r w:rsidRPr="002A318F">
                      <w:rPr>
                        <w:rFonts w:ascii="Sylfaen" w:hAnsi="Sylfaen"/>
                        <w:sz w:val="14"/>
                        <w:szCs w:val="14"/>
                        <w:lang w:val="en-US"/>
                      </w:rPr>
                      <w:t xml:space="preserve"> </w:t>
                    </w:r>
                    <w:r w:rsidRPr="002A318F">
                      <w:rPr>
                        <w:rFonts w:ascii="Sylfaen" w:hAnsi="Sylfaen"/>
                        <w:sz w:val="14"/>
                        <w:szCs w:val="14"/>
                      </w:rPr>
                      <w:t>(P.DS.06.BCV.001)</w:t>
                    </w:r>
                  </w:p>
                </w:txbxContent>
              </v:textbox>
            </v:shape>
          </v:group>
        </w:pict>
      </w:r>
      <w:r w:rsidR="008820D4" w:rsidRPr="006209BE">
        <w:rPr>
          <w:rFonts w:ascii="Sylfaen" w:hAnsi="Sylfaen"/>
          <w:noProof/>
          <w:lang w:val="en-US" w:eastAsia="en-US" w:bidi="ar-SA"/>
        </w:rPr>
        <w:drawing>
          <wp:inline distT="0" distB="0" distL="0" distR="0">
            <wp:extent cx="5608320" cy="115824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a:stretch>
                      <a:fillRect/>
                    </a:stretch>
                  </pic:blipFill>
                  <pic:spPr bwMode="auto">
                    <a:xfrm>
                      <a:off x="0" y="0"/>
                      <a:ext cx="5608320" cy="1158240"/>
                    </a:xfrm>
                    <a:prstGeom prst="rect">
                      <a:avLst/>
                    </a:prstGeom>
                    <a:noFill/>
                    <a:ln w="9525">
                      <a:noFill/>
                      <a:miter lim="800000"/>
                      <a:headEnd/>
                      <a:tailEnd/>
                    </a:ln>
                  </pic:spPr>
                </pic:pic>
              </a:graphicData>
            </a:graphic>
          </wp:inline>
        </w:drawing>
      </w:r>
    </w:p>
    <w:p w:rsidR="00444B6F" w:rsidRPr="00051F95" w:rsidRDefault="00496B9A" w:rsidP="006209BE">
      <w:pPr>
        <w:pStyle w:val="Picturecaption0"/>
        <w:shd w:val="clear" w:color="auto" w:fill="auto"/>
        <w:spacing w:after="160" w:line="360" w:lineRule="auto"/>
        <w:rPr>
          <w:rFonts w:ascii="Sylfaen" w:hAnsi="Sylfaen"/>
          <w:szCs w:val="24"/>
        </w:rPr>
      </w:pPr>
      <w:r w:rsidRPr="00051F95">
        <w:rPr>
          <w:rFonts w:ascii="Sylfaen" w:hAnsi="Sylfaen"/>
          <w:szCs w:val="24"/>
        </w:rPr>
        <w:t>Նկ. 1. Լիազորված մարմինների միջ</w:t>
      </w:r>
      <w:r w:rsidR="006209BE" w:rsidRPr="00051F95">
        <w:rPr>
          <w:rFonts w:ascii="Sylfaen" w:hAnsi="Sylfaen"/>
          <w:szCs w:val="24"/>
        </w:rPr>
        <w:t>եւ</w:t>
      </w:r>
      <w:r w:rsidRPr="00051F95">
        <w:rPr>
          <w:rFonts w:ascii="Sylfaen" w:hAnsi="Sylfaen"/>
          <w:szCs w:val="24"/>
        </w:rPr>
        <w:t xml:space="preserve"> տեղեկատվական փոխգործակցության կառուցվածքը</w:t>
      </w:r>
    </w:p>
    <w:p w:rsidR="00444B6F" w:rsidRPr="006209BE" w:rsidRDefault="00444B6F" w:rsidP="006209BE">
      <w:pPr>
        <w:spacing w:after="160" w:line="360" w:lineRule="auto"/>
        <w:ind w:firstLine="567"/>
        <w:rPr>
          <w:rFonts w:ascii="Sylfaen" w:hAnsi="Sylfaen"/>
        </w:rPr>
      </w:pPr>
    </w:p>
    <w:p w:rsidR="00444B6F" w:rsidRPr="006209BE" w:rsidRDefault="009866C5" w:rsidP="00051F95">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8.</w:t>
      </w:r>
      <w:r w:rsidR="00051F95" w:rsidRPr="00051F95">
        <w:rPr>
          <w:rFonts w:ascii="Sylfaen" w:hAnsi="Sylfaen"/>
          <w:sz w:val="24"/>
          <w:szCs w:val="24"/>
        </w:rPr>
        <w:tab/>
      </w:r>
      <w:r w:rsidRPr="006209BE">
        <w:rPr>
          <w:rFonts w:ascii="Sylfaen" w:hAnsi="Sylfaen"/>
          <w:sz w:val="24"/>
          <w:szCs w:val="24"/>
        </w:rPr>
        <w:t>Լիազորված մարմինների միջ</w:t>
      </w:r>
      <w:r w:rsidR="006209BE">
        <w:rPr>
          <w:rFonts w:ascii="Sylfaen" w:hAnsi="Sylfaen"/>
          <w:sz w:val="24"/>
          <w:szCs w:val="24"/>
        </w:rPr>
        <w:t>եւ</w:t>
      </w:r>
      <w:r w:rsidRPr="006209BE">
        <w:rPr>
          <w:rFonts w:ascii="Sylfaen" w:hAnsi="Sylfaen"/>
          <w:sz w:val="24"/>
          <w:szCs w:val="24"/>
        </w:rPr>
        <w:t xml:space="preserve"> տեղեկատվական փոխգործակցությունն իրագործվում է ընդհանուր գործընթացի շրջանակներում: Ընդհանուր գործընթացի կառուցվածքը սահմանված է Տեղեկատվական փոխգործակցության կանոններում:</w:t>
      </w:r>
    </w:p>
    <w:p w:rsidR="00444B6F" w:rsidRPr="006209BE" w:rsidRDefault="009866C5" w:rsidP="00051F95">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9.</w:t>
      </w:r>
      <w:r w:rsidR="00051F95" w:rsidRPr="00051F95">
        <w:rPr>
          <w:rFonts w:ascii="Sylfaen" w:hAnsi="Sylfaen"/>
          <w:sz w:val="24"/>
          <w:szCs w:val="24"/>
        </w:rPr>
        <w:tab/>
      </w:r>
      <w:r w:rsidRPr="006209BE">
        <w:rPr>
          <w:rFonts w:ascii="Sylfaen" w:hAnsi="Sylfaen"/>
          <w:sz w:val="24"/>
          <w:szCs w:val="24"/>
        </w:rPr>
        <w:t xml:space="preserve">Տեղեկատվական փոխգործակցությամբ սահմանվում է ընդհանուր գործընթացի այն տրանզակցիաների կատարման կարգը, որոնցից յուրաքանչյուրն ընդհանուր գործընթացի մասնակիցների միջեւ ընդհանուր գործընթացի տեղեկատվական օբյեկտի վիճակների սինքրոնացման նպատակով հաղորդագրությունների փոխանակում է։ Յուրաքանչյուր տեղեկատվական փոխգործակցության համար սահմանված են ընդհանուր գործընթացի գործառնությունների </w:t>
      </w:r>
      <w:r w:rsidR="006209BE">
        <w:rPr>
          <w:rFonts w:ascii="Sylfaen" w:hAnsi="Sylfaen"/>
          <w:sz w:val="24"/>
          <w:szCs w:val="24"/>
        </w:rPr>
        <w:t>եւ</w:t>
      </w:r>
      <w:r w:rsidRPr="006209BE">
        <w:rPr>
          <w:rFonts w:ascii="Sylfaen" w:hAnsi="Sylfaen"/>
          <w:sz w:val="24"/>
          <w:szCs w:val="24"/>
        </w:rPr>
        <w:t xml:space="preserve"> այդ գործառնություններին համապատասխանող տրանզակցիաների միջ</w:t>
      </w:r>
      <w:r w:rsidR="006209BE">
        <w:rPr>
          <w:rFonts w:ascii="Sylfaen" w:hAnsi="Sylfaen"/>
          <w:sz w:val="24"/>
          <w:szCs w:val="24"/>
        </w:rPr>
        <w:t>եւ</w:t>
      </w:r>
      <w:r w:rsidRPr="006209BE">
        <w:rPr>
          <w:rFonts w:ascii="Sylfaen" w:hAnsi="Sylfaen"/>
          <w:sz w:val="24"/>
          <w:szCs w:val="24"/>
        </w:rPr>
        <w:t xml:space="preserve"> փոխադարձ կապերը:</w:t>
      </w:r>
    </w:p>
    <w:p w:rsidR="00444B6F" w:rsidRPr="006209BE" w:rsidRDefault="009866C5" w:rsidP="002A318F">
      <w:pPr>
        <w:pStyle w:val="Bodytext20"/>
        <w:shd w:val="clear" w:color="auto" w:fill="auto"/>
        <w:tabs>
          <w:tab w:val="left" w:pos="1134"/>
        </w:tabs>
        <w:spacing w:before="0" w:after="160" w:line="346" w:lineRule="auto"/>
        <w:ind w:firstLine="567"/>
        <w:rPr>
          <w:rFonts w:ascii="Sylfaen" w:hAnsi="Sylfaen"/>
          <w:sz w:val="24"/>
          <w:szCs w:val="24"/>
        </w:rPr>
      </w:pPr>
      <w:r w:rsidRPr="006209BE">
        <w:rPr>
          <w:rFonts w:ascii="Sylfaen" w:hAnsi="Sylfaen"/>
          <w:sz w:val="24"/>
          <w:szCs w:val="24"/>
        </w:rPr>
        <w:t>10.</w:t>
      </w:r>
      <w:r w:rsidR="00051F95" w:rsidRPr="00051F95">
        <w:rPr>
          <w:rFonts w:ascii="Sylfaen" w:hAnsi="Sylfaen"/>
          <w:sz w:val="24"/>
          <w:szCs w:val="24"/>
        </w:rPr>
        <w:tab/>
      </w:r>
      <w:r w:rsidRPr="006209BE">
        <w:rPr>
          <w:rFonts w:ascii="Sylfaen" w:hAnsi="Sylfaen"/>
          <w:sz w:val="24"/>
          <w:szCs w:val="24"/>
        </w:rPr>
        <w:t xml:space="preserve">Ընդհանուր գործընթացի տրանզակցիա կատարելիս նախաձեռնողն իր կողմից իրականացվող գործառնության (սկզբնավորող գործառնության) շրջանակներում ռեսպոնդենտին է ուղարկում հաղորդագրություն-հարցում, որին ի պատասխան՝ ռեսպոնդենտն իր կողմից իրականացվող գործառնության (ընդունող </w:t>
      </w:r>
      <w:r w:rsidRPr="006209BE">
        <w:rPr>
          <w:rFonts w:ascii="Sylfaen" w:hAnsi="Sylfaen"/>
          <w:sz w:val="24"/>
          <w:szCs w:val="24"/>
        </w:rPr>
        <w:lastRenderedPageBreak/>
        <w:t>գործառնության) շրջանակներում կարող է ուղարկել կամ չուղարկել հաղորդագրություն-պատասխան՝ կախված ընդհանուր գործընթացի տրանզակցիայի ձեւանմուշից։ Հաղորդագրության կազմում տվյալների կառուցվածքը պետք է համապատասխանի Եվրասիական տնտեսական հանձնաժողովի կոլեգիայի 201</w:t>
      </w:r>
      <w:r w:rsidR="00E56D39" w:rsidRPr="006209BE">
        <w:rPr>
          <w:rFonts w:ascii="Sylfaen" w:hAnsi="Sylfaen"/>
          <w:sz w:val="24"/>
          <w:szCs w:val="24"/>
        </w:rPr>
        <w:t>8</w:t>
      </w:r>
      <w:r w:rsidRPr="006209BE">
        <w:rPr>
          <w:rFonts w:ascii="Sylfaen" w:hAnsi="Sylfaen"/>
          <w:sz w:val="24"/>
          <w:szCs w:val="24"/>
        </w:rPr>
        <w:t xml:space="preserve"> թվականի հ</w:t>
      </w:r>
      <w:r w:rsidR="00E56D39" w:rsidRPr="006209BE">
        <w:rPr>
          <w:rFonts w:ascii="Sylfaen" w:hAnsi="Sylfaen"/>
          <w:sz w:val="24"/>
          <w:szCs w:val="24"/>
        </w:rPr>
        <w:t>ուլիս</w:t>
      </w:r>
      <w:r w:rsidRPr="006209BE">
        <w:rPr>
          <w:rFonts w:ascii="Sylfaen" w:hAnsi="Sylfaen"/>
          <w:sz w:val="24"/>
          <w:szCs w:val="24"/>
        </w:rPr>
        <w:t>ի</w:t>
      </w:r>
      <w:r w:rsidR="00F74938" w:rsidRPr="006209BE">
        <w:rPr>
          <w:rFonts w:ascii="Sylfaen" w:hAnsi="Sylfaen"/>
          <w:sz w:val="24"/>
          <w:szCs w:val="24"/>
        </w:rPr>
        <w:t xml:space="preserve"> </w:t>
      </w:r>
      <w:r w:rsidR="00E56D39" w:rsidRPr="006209BE">
        <w:rPr>
          <w:rFonts w:ascii="Sylfaen" w:hAnsi="Sylfaen"/>
          <w:sz w:val="24"/>
          <w:szCs w:val="24"/>
        </w:rPr>
        <w:t>31</w:t>
      </w:r>
      <w:r w:rsidRPr="006209BE">
        <w:rPr>
          <w:rFonts w:ascii="Sylfaen" w:hAnsi="Sylfaen"/>
          <w:sz w:val="24"/>
          <w:szCs w:val="24"/>
        </w:rPr>
        <w:t>–ի թիվ 127 որոշմամբ հաստատված՝ «</w:t>
      </w:r>
      <w:r w:rsidR="00E56D39" w:rsidRPr="006209BE">
        <w:rPr>
          <w:rFonts w:ascii="Sylfaen" w:hAnsi="Sylfaen"/>
          <w:sz w:val="24"/>
          <w:szCs w:val="24"/>
        </w:rPr>
        <w:t>Հատուկ, հակագնագցման, փոխհատուցման տուրքերի հ</w:t>
      </w:r>
      <w:r w:rsidRPr="006209BE">
        <w:rPr>
          <w:rFonts w:ascii="Sylfaen" w:hAnsi="Sylfaen"/>
          <w:sz w:val="24"/>
          <w:szCs w:val="24"/>
        </w:rPr>
        <w:t xml:space="preserve">աշվեգրված </w:t>
      </w:r>
      <w:r w:rsidR="006209BE">
        <w:rPr>
          <w:rFonts w:ascii="Sylfaen" w:hAnsi="Sylfaen"/>
          <w:sz w:val="24"/>
          <w:szCs w:val="24"/>
        </w:rPr>
        <w:t>եւ</w:t>
      </w:r>
      <w:r w:rsidRPr="006209BE">
        <w:rPr>
          <w:rFonts w:ascii="Sylfaen" w:hAnsi="Sylfaen"/>
          <w:sz w:val="24"/>
          <w:szCs w:val="24"/>
        </w:rPr>
        <w:t xml:space="preserve"> բաշխված գումարների մասին տեղեկությունների փոխանակման ապահովում, ինչպես նա</w:t>
      </w:r>
      <w:r w:rsidR="006209BE">
        <w:rPr>
          <w:rFonts w:ascii="Sylfaen" w:hAnsi="Sylfaen"/>
          <w:sz w:val="24"/>
          <w:szCs w:val="24"/>
        </w:rPr>
        <w:t>եւ</w:t>
      </w:r>
      <w:r w:rsidRPr="006209BE">
        <w:rPr>
          <w:rFonts w:ascii="Sylfaen" w:hAnsi="Sylfaen"/>
          <w:sz w:val="24"/>
          <w:szCs w:val="24"/>
        </w:rPr>
        <w:t xml:space="preserve"> այդպիսի տեղեկություններ պարունակող տվյալների բազայի ձ</w:t>
      </w:r>
      <w:r w:rsidR="006209BE">
        <w:rPr>
          <w:rFonts w:ascii="Sylfaen" w:hAnsi="Sylfaen"/>
          <w:sz w:val="24"/>
          <w:szCs w:val="24"/>
        </w:rPr>
        <w:t>եւ</w:t>
      </w:r>
      <w:r w:rsidRPr="006209BE">
        <w:rPr>
          <w:rFonts w:ascii="Sylfaen" w:hAnsi="Sylfaen"/>
          <w:sz w:val="24"/>
          <w:szCs w:val="24"/>
        </w:rPr>
        <w:t xml:space="preserve">ավորում, վարում </w:t>
      </w:r>
      <w:r w:rsidR="006209BE">
        <w:rPr>
          <w:rFonts w:ascii="Sylfaen" w:hAnsi="Sylfaen"/>
          <w:sz w:val="24"/>
          <w:szCs w:val="24"/>
        </w:rPr>
        <w:t>եւ</w:t>
      </w:r>
      <w:r w:rsidRPr="006209BE">
        <w:rPr>
          <w:rFonts w:ascii="Sylfaen" w:hAnsi="Sylfaen"/>
          <w:sz w:val="24"/>
          <w:szCs w:val="24"/>
        </w:rPr>
        <w:t xml:space="preserve"> օգտագործում» ընդհանուր գործընթացն ինտեգրված համակարգի միջոցներով իրագործելու համար օգտագործվող Էլեկտրոնային փաստաթղթերի </w:t>
      </w:r>
      <w:r w:rsidR="006209BE">
        <w:rPr>
          <w:rFonts w:ascii="Sylfaen" w:hAnsi="Sylfaen"/>
          <w:sz w:val="24"/>
          <w:szCs w:val="24"/>
        </w:rPr>
        <w:t>եւ</w:t>
      </w:r>
      <w:r w:rsidRPr="006209BE">
        <w:rPr>
          <w:rFonts w:ascii="Sylfaen" w:hAnsi="Sylfaen"/>
          <w:sz w:val="24"/>
          <w:szCs w:val="24"/>
        </w:rPr>
        <w:t xml:space="preserve"> տեղեկությունների ձ</w:t>
      </w:r>
      <w:r w:rsidR="006209BE">
        <w:rPr>
          <w:rFonts w:ascii="Sylfaen" w:hAnsi="Sylfaen"/>
          <w:sz w:val="24"/>
          <w:szCs w:val="24"/>
        </w:rPr>
        <w:t>եւ</w:t>
      </w:r>
      <w:r w:rsidRPr="006209BE">
        <w:rPr>
          <w:rFonts w:ascii="Sylfaen" w:hAnsi="Sylfaen"/>
          <w:sz w:val="24"/>
          <w:szCs w:val="24"/>
        </w:rPr>
        <w:t xml:space="preserve">աչափերի ու կառուցվածքների նկարագրությանը (այսուհետ՝ Էլեկտրոնային փաստաթղթերի </w:t>
      </w:r>
      <w:r w:rsidR="006209BE">
        <w:rPr>
          <w:rFonts w:ascii="Sylfaen" w:hAnsi="Sylfaen"/>
          <w:sz w:val="24"/>
          <w:szCs w:val="24"/>
        </w:rPr>
        <w:t>եւ</w:t>
      </w:r>
      <w:r w:rsidRPr="006209BE">
        <w:rPr>
          <w:rFonts w:ascii="Sylfaen" w:hAnsi="Sylfaen"/>
          <w:sz w:val="24"/>
          <w:szCs w:val="24"/>
        </w:rPr>
        <w:t xml:space="preserve"> տեղեկությունների ձ</w:t>
      </w:r>
      <w:r w:rsidR="006209BE">
        <w:rPr>
          <w:rFonts w:ascii="Sylfaen" w:hAnsi="Sylfaen"/>
          <w:sz w:val="24"/>
          <w:szCs w:val="24"/>
        </w:rPr>
        <w:t>եւ</w:t>
      </w:r>
      <w:r w:rsidRPr="006209BE">
        <w:rPr>
          <w:rFonts w:ascii="Sylfaen" w:hAnsi="Sylfaen"/>
          <w:sz w:val="24"/>
          <w:szCs w:val="24"/>
        </w:rPr>
        <w:t>աչափերի ու կառուցվածքների նկարագրություն)։</w:t>
      </w:r>
    </w:p>
    <w:p w:rsidR="00444B6F" w:rsidRPr="006209BE" w:rsidRDefault="009866C5" w:rsidP="002A318F">
      <w:pPr>
        <w:pStyle w:val="Bodytext20"/>
        <w:shd w:val="clear" w:color="auto" w:fill="auto"/>
        <w:tabs>
          <w:tab w:val="left" w:pos="1134"/>
        </w:tabs>
        <w:spacing w:before="0" w:after="160" w:line="346" w:lineRule="auto"/>
        <w:ind w:firstLine="567"/>
        <w:rPr>
          <w:rFonts w:ascii="Sylfaen" w:hAnsi="Sylfaen"/>
          <w:sz w:val="24"/>
          <w:szCs w:val="24"/>
        </w:rPr>
      </w:pPr>
      <w:r w:rsidRPr="006209BE">
        <w:rPr>
          <w:rFonts w:ascii="Sylfaen" w:hAnsi="Sylfaen"/>
          <w:sz w:val="24"/>
          <w:szCs w:val="24"/>
        </w:rPr>
        <w:t>11.</w:t>
      </w:r>
      <w:r w:rsidR="002A318F" w:rsidRPr="002A318F">
        <w:rPr>
          <w:rFonts w:ascii="Sylfaen" w:hAnsi="Sylfaen"/>
          <w:sz w:val="24"/>
          <w:szCs w:val="24"/>
        </w:rPr>
        <w:tab/>
      </w:r>
      <w:r w:rsidRPr="006209BE">
        <w:rPr>
          <w:rFonts w:ascii="Sylfaen" w:hAnsi="Sylfaen"/>
          <w:sz w:val="24"/>
          <w:szCs w:val="24"/>
        </w:rPr>
        <w:t>Ընդհանուր գործընթացի տրանզակցիաները կատարվում են ընդհանուր գործընթացի տրանզակցիաների տրված պարամետրերին համապատասխան, ինչպես սահմանված է սույն կանոնակարգով։</w:t>
      </w:r>
    </w:p>
    <w:p w:rsidR="00444B6F" w:rsidRPr="006209BE" w:rsidRDefault="00444B6F" w:rsidP="002A318F">
      <w:pPr>
        <w:spacing w:after="160" w:line="346" w:lineRule="auto"/>
        <w:rPr>
          <w:rFonts w:ascii="Sylfaen" w:hAnsi="Sylfaen"/>
        </w:rPr>
      </w:pPr>
    </w:p>
    <w:p w:rsidR="00444B6F" w:rsidRPr="006209BE" w:rsidRDefault="00D23036" w:rsidP="002A318F">
      <w:pPr>
        <w:pStyle w:val="Bodytext20"/>
        <w:shd w:val="clear" w:color="auto" w:fill="auto"/>
        <w:spacing w:before="0" w:after="160" w:line="346" w:lineRule="auto"/>
        <w:jc w:val="center"/>
        <w:rPr>
          <w:rFonts w:ascii="Sylfaen" w:hAnsi="Sylfaen"/>
          <w:sz w:val="24"/>
          <w:szCs w:val="24"/>
        </w:rPr>
      </w:pPr>
      <w:r w:rsidRPr="006209BE">
        <w:rPr>
          <w:rFonts w:ascii="Sylfaen" w:hAnsi="Sylfaen"/>
          <w:sz w:val="24"/>
          <w:szCs w:val="24"/>
        </w:rPr>
        <w:t xml:space="preserve">V. Տեղեկատվական փոխգործակցությունը ընթացակարգերի </w:t>
      </w:r>
      <w:r w:rsidR="002A318F" w:rsidRPr="002A318F">
        <w:rPr>
          <w:rFonts w:ascii="Sylfaen" w:hAnsi="Sylfaen"/>
          <w:sz w:val="24"/>
          <w:szCs w:val="24"/>
        </w:rPr>
        <w:br/>
      </w:r>
      <w:r w:rsidRPr="006209BE">
        <w:rPr>
          <w:rFonts w:ascii="Sylfaen" w:hAnsi="Sylfaen"/>
          <w:sz w:val="24"/>
          <w:szCs w:val="24"/>
        </w:rPr>
        <w:t>խմբերի շրջանակներում</w:t>
      </w:r>
    </w:p>
    <w:p w:rsidR="00444B6F" w:rsidRPr="006209BE" w:rsidRDefault="00444B6F" w:rsidP="002A318F">
      <w:pPr>
        <w:tabs>
          <w:tab w:val="left" w:pos="2820"/>
        </w:tabs>
        <w:spacing w:after="160" w:line="346" w:lineRule="auto"/>
        <w:jc w:val="center"/>
        <w:rPr>
          <w:rFonts w:ascii="Sylfaen" w:hAnsi="Sylfaen"/>
        </w:rPr>
      </w:pPr>
    </w:p>
    <w:p w:rsidR="00444B6F" w:rsidRPr="006209BE" w:rsidRDefault="00496B9A" w:rsidP="002A318F">
      <w:pPr>
        <w:pStyle w:val="Bodytext20"/>
        <w:shd w:val="clear" w:color="auto" w:fill="auto"/>
        <w:spacing w:before="0" w:after="160" w:line="346" w:lineRule="auto"/>
        <w:jc w:val="center"/>
        <w:rPr>
          <w:rFonts w:ascii="Sylfaen" w:hAnsi="Sylfaen"/>
          <w:sz w:val="24"/>
          <w:szCs w:val="24"/>
        </w:rPr>
      </w:pPr>
      <w:r w:rsidRPr="006209BE">
        <w:rPr>
          <w:rFonts w:ascii="Sylfaen" w:hAnsi="Sylfaen"/>
          <w:sz w:val="24"/>
          <w:szCs w:val="24"/>
        </w:rPr>
        <w:t>1. Տեղեկատվական փոխգործակցությունը լիազորված մարմինների կողմից տեղեկությունները միմյանց ներկայացնելիս</w:t>
      </w:r>
    </w:p>
    <w:p w:rsidR="00444B6F" w:rsidRPr="006209BE" w:rsidRDefault="00D23036" w:rsidP="002A318F">
      <w:pPr>
        <w:pStyle w:val="Bodytext20"/>
        <w:shd w:val="clear" w:color="auto" w:fill="auto"/>
        <w:tabs>
          <w:tab w:val="left" w:pos="1134"/>
        </w:tabs>
        <w:spacing w:before="0" w:after="160" w:line="346" w:lineRule="auto"/>
        <w:ind w:firstLine="567"/>
        <w:rPr>
          <w:rFonts w:ascii="Sylfaen" w:hAnsi="Sylfaen"/>
          <w:sz w:val="24"/>
          <w:szCs w:val="24"/>
        </w:rPr>
      </w:pPr>
      <w:r w:rsidRPr="006209BE">
        <w:rPr>
          <w:rFonts w:ascii="Sylfaen" w:hAnsi="Sylfaen"/>
          <w:sz w:val="24"/>
          <w:szCs w:val="24"/>
        </w:rPr>
        <w:t>12.</w:t>
      </w:r>
      <w:r w:rsidR="002A318F" w:rsidRPr="002A318F">
        <w:rPr>
          <w:rFonts w:ascii="Sylfaen" w:hAnsi="Sylfaen"/>
          <w:sz w:val="24"/>
          <w:szCs w:val="24"/>
        </w:rPr>
        <w:tab/>
      </w:r>
      <w:r w:rsidRPr="006209BE">
        <w:rPr>
          <w:rFonts w:ascii="Sylfaen" w:hAnsi="Sylfaen"/>
          <w:sz w:val="24"/>
          <w:szCs w:val="24"/>
        </w:rPr>
        <w:t xml:space="preserve">Լիազորված մարմինների կողմից տեղեկությունները միմյանց ներկայացնելիս ընդհանուր գործընթացի տրանզակցիաների կատարման սխեման ներկայացված է 2-րդ նկարում: Ընդհանուր գործընթացի յուրաքանչյուր ընթացակարգի համար 2-րդ աղյուսակում բերված է ընդհանուր գործընթացի գործառնությունների, տեղեկատվական օբյեկտների միջանկյալ </w:t>
      </w:r>
      <w:r w:rsidR="006209BE">
        <w:rPr>
          <w:rFonts w:ascii="Sylfaen" w:hAnsi="Sylfaen"/>
          <w:sz w:val="24"/>
          <w:szCs w:val="24"/>
        </w:rPr>
        <w:t>եւ</w:t>
      </w:r>
      <w:r w:rsidRPr="006209BE">
        <w:rPr>
          <w:rFonts w:ascii="Sylfaen" w:hAnsi="Sylfaen"/>
          <w:sz w:val="24"/>
          <w:szCs w:val="24"/>
        </w:rPr>
        <w:t xml:space="preserve"> վերջնական վիճակների ու ընդհանուր գործընթացի տրանզակցիաների միջ</w:t>
      </w:r>
      <w:r w:rsidR="006209BE">
        <w:rPr>
          <w:rFonts w:ascii="Sylfaen" w:hAnsi="Sylfaen"/>
          <w:sz w:val="24"/>
          <w:szCs w:val="24"/>
        </w:rPr>
        <w:t>եւ</w:t>
      </w:r>
      <w:r w:rsidRPr="006209BE">
        <w:rPr>
          <w:rFonts w:ascii="Sylfaen" w:hAnsi="Sylfaen"/>
          <w:sz w:val="24"/>
          <w:szCs w:val="24"/>
        </w:rPr>
        <w:t xml:space="preserve"> կապը։</w:t>
      </w:r>
    </w:p>
    <w:p w:rsidR="00444B6F" w:rsidRPr="006209BE" w:rsidRDefault="00180F4B" w:rsidP="006209BE">
      <w:pPr>
        <w:spacing w:after="160" w:line="360" w:lineRule="auto"/>
        <w:jc w:val="center"/>
        <w:rPr>
          <w:rFonts w:ascii="Sylfaen" w:hAnsi="Sylfaen"/>
        </w:rPr>
      </w:pPr>
      <w:r>
        <w:rPr>
          <w:rFonts w:ascii="Sylfaen" w:hAnsi="Sylfaen"/>
          <w:noProof/>
          <w:lang w:val="en-US" w:eastAsia="en-US" w:bidi="ar-SA"/>
        </w:rPr>
        <w:lastRenderedPageBreak/>
        <w:pict>
          <v:group id="_x0000_s1168" style="position:absolute;left:0;text-align:left;margin-left:4.85pt;margin-top:20.6pt;width:410.25pt;height:539.25pt;z-index:251733504" coordorigin="1515,1830" coordsize="8205,10785">
            <v:shape id="Text Box 84" o:spid="_x0000_s1092" type="#_x0000_t202" style="position:absolute;left:1630;top:1830;width:387;height:3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" stroked="f" strokeweight="0">
              <v:textbox style="mso-next-textbox:#Text Box 84" inset="0,0,0,0">
                <w:txbxContent>
                  <w:p w:rsidR="00544C09" w:rsidRPr="00B06D74" w:rsidRDefault="00544C09" w:rsidP="00F7732C">
                    <w:pPr>
                      <w:jc w:val="center"/>
                      <w:rPr>
                        <w:rFonts w:ascii="Sylfaen" w:hAnsi="Sylfaen"/>
                        <w:sz w:val="18"/>
                        <w:szCs w:val="18"/>
                      </w:rPr>
                    </w:pPr>
                    <w:r>
                      <w:rPr>
                        <w:rFonts w:ascii="Sylfaen" w:hAnsi="Sylfaen"/>
                        <w:sz w:val="18"/>
                      </w:rPr>
                      <w:t>opt</w:t>
                    </w:r>
                  </w:p>
                </w:txbxContent>
              </v:textbox>
            </v:shape>
            <v:shape id="Text Box 85" o:spid="_x0000_s1093" type="#_x0000_t202" style="position:absolute;left:1658;top:5972;width:387;height:3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" stroked="f" strokeweight="0">
              <v:textbox style="mso-next-textbox:#Text Box 85" inset="0,0,0,0">
                <w:txbxContent>
                  <w:p w:rsidR="00544C09" w:rsidRPr="00B06D74" w:rsidRDefault="00544C09" w:rsidP="00F7732C">
                    <w:pPr>
                      <w:jc w:val="center"/>
                      <w:rPr>
                        <w:rFonts w:ascii="Sylfaen" w:hAnsi="Sylfaen"/>
                        <w:sz w:val="18"/>
                        <w:szCs w:val="18"/>
                      </w:rPr>
                    </w:pPr>
                    <w:r>
                      <w:rPr>
                        <w:rFonts w:ascii="Sylfaen" w:hAnsi="Sylfaen"/>
                        <w:sz w:val="18"/>
                      </w:rPr>
                      <w:t>opt</w:t>
                    </w:r>
                  </w:p>
                </w:txbxContent>
              </v:textbox>
            </v:shape>
            <v:shape id="Text Box 86" o:spid="_x0000_s1094" type="#_x0000_t202" style="position:absolute;left:1658;top:10102;width:387;height:3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" stroked="f" strokeweight="0">
              <v:textbox style="mso-next-textbox:#Text Box 86" inset="0,0,0,0">
                <w:txbxContent>
                  <w:p w:rsidR="00544C09" w:rsidRPr="00B06D74" w:rsidRDefault="00544C09" w:rsidP="00F7732C">
                    <w:pPr>
                      <w:jc w:val="center"/>
                      <w:rPr>
                        <w:rFonts w:ascii="Sylfaen" w:hAnsi="Sylfaen"/>
                        <w:sz w:val="18"/>
                        <w:szCs w:val="18"/>
                      </w:rPr>
                    </w:pPr>
                    <w:r>
                      <w:rPr>
                        <w:rFonts w:ascii="Sylfaen" w:hAnsi="Sylfaen"/>
                        <w:sz w:val="18"/>
                      </w:rPr>
                      <w:t>opt</w:t>
                    </w:r>
                  </w:p>
                </w:txbxContent>
              </v:textbox>
            </v:shape>
            <v:shape id="Text Box 87" o:spid="_x0000_s1095" type="#_x0000_t202" style="position:absolute;left:1515;top:2490;width:8205;height:4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" stroked="f" strokeweight="0">
              <v:textbox style="mso-next-textbox:#Text Box 87" inset="0,0,0,0">
                <w:txbxContent>
                  <w:p w:rsidR="00544C09" w:rsidRPr="002A318F" w:rsidRDefault="00544C09" w:rsidP="00F7732C">
                    <w:pPr>
                      <w:rPr>
                        <w:rFonts w:ascii="Sylfaen" w:hAnsi="Sylfaen"/>
                        <w:sz w:val="16"/>
                        <w:szCs w:val="20"/>
                      </w:rPr>
                    </w:pPr>
                    <w:r>
                      <w:rPr>
                        <w:rFonts w:ascii="Sylfaen" w:hAnsi="Sylfaen"/>
                        <w:sz w:val="20"/>
                      </w:rPr>
                      <w:t>[</w:t>
                    </w:r>
                    <w:r w:rsidRPr="002A318F">
                      <w:rPr>
                        <w:rFonts w:ascii="Sylfaen" w:hAnsi="Sylfaen"/>
                        <w:sz w:val="16"/>
                      </w:rPr>
                      <w:t>կատարվում է հաշվետու օրվա համար տեղեկությունները ներկայացնելու ժամկետը վրա հասնելուն պես]</w:t>
                    </w:r>
                  </w:p>
                </w:txbxContent>
              </v:textbox>
            </v:shape>
            <v:shape id="Text Box 88" o:spid="_x0000_s1096" type="#_x0000_t202" style="position:absolute;left:2580;top:3239;width:6987;height:8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" stroked="f" strokeweight="0">
              <v:textbox style="mso-next-textbox:#Text Box 88" inset="0,0,0,0">
                <w:txbxContent>
                  <w:p w:rsidR="00544C09" w:rsidRPr="002A318F" w:rsidRDefault="00544C09" w:rsidP="00F7732C">
                    <w:pPr>
                      <w:jc w:val="center"/>
                      <w:rPr>
                        <w:rFonts w:ascii="Sylfaen" w:hAnsi="Sylfaen"/>
                        <w:sz w:val="20"/>
                        <w:szCs w:val="20"/>
                      </w:rPr>
                    </w:pPr>
                    <w:r w:rsidRPr="002A318F">
                      <w:rPr>
                        <w:rFonts w:ascii="Sylfaen" w:hAnsi="Sylfaen"/>
                        <w:sz w:val="20"/>
                      </w:rPr>
                      <w:t>1. Հաշվետու օրվա համար տեղեկությունները լիազորված մարմինների կողմից միմյանց ներկայացվելը</w:t>
                    </w:r>
                    <w:r>
                      <w:rPr>
                        <w:rFonts w:ascii="Sylfaen" w:hAnsi="Sylfaen"/>
                        <w:sz w:val="20"/>
                        <w:lang w:val="en-US"/>
                      </w:rPr>
                      <w:t xml:space="preserve"> </w:t>
                    </w:r>
                    <w:r w:rsidRPr="002A318F">
                      <w:rPr>
                        <w:rFonts w:ascii="Sylfaen" w:hAnsi="Sylfaen"/>
                        <w:sz w:val="20"/>
                      </w:rPr>
                      <w:t>(P.DS.06</w:t>
                    </w:r>
                    <w:r w:rsidRPr="002A318F">
                      <w:rPr>
                        <w:rFonts w:ascii="Sylfaen" w:eastAsia="MS Mincho" w:hAnsi="MS Mincho" w:cs="MS Mincho"/>
                        <w:sz w:val="20"/>
                      </w:rPr>
                      <w:t>․</w:t>
                    </w:r>
                    <w:smartTag w:uri="urn:schemas-microsoft-com:office:smarttags" w:element="stockticker">
                      <w:r w:rsidRPr="002A318F">
                        <w:rPr>
                          <w:rFonts w:ascii="Sylfaen" w:hAnsi="Sylfaen"/>
                          <w:sz w:val="20"/>
                        </w:rPr>
                        <w:t>TRN</w:t>
                      </w:r>
                    </w:smartTag>
                    <w:r w:rsidRPr="002A318F">
                      <w:rPr>
                        <w:rFonts w:ascii="Sylfaen" w:hAnsi="Sylfaen"/>
                        <w:sz w:val="20"/>
                      </w:rPr>
                      <w:t>.001)</w:t>
                    </w:r>
                  </w:p>
                </w:txbxContent>
              </v:textbox>
            </v:shape>
            <v:shape id="Text Box 89" o:spid="_x0000_s1097" type="#_x0000_t202" style="position:absolute;left:1515;top:6599;width:7186;height:5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" stroked="f" strokeweight="0">
              <v:textbox style="mso-next-textbox:#Text Box 89" inset="0,0,0,0">
                <w:txbxContent>
                  <w:p w:rsidR="00544C09" w:rsidRPr="002A318F" w:rsidRDefault="00544C09" w:rsidP="00F7732C">
                    <w:pPr>
                      <w:rPr>
                        <w:rFonts w:ascii="Sylfaen" w:hAnsi="Sylfaen"/>
                        <w:sz w:val="16"/>
                        <w:szCs w:val="20"/>
                      </w:rPr>
                    </w:pPr>
                    <w:r>
                      <w:rPr>
                        <w:rFonts w:ascii="Sylfaen" w:hAnsi="Sylfaen"/>
                        <w:sz w:val="20"/>
                      </w:rPr>
                      <w:t>[</w:t>
                    </w:r>
                    <w:r w:rsidRPr="002A318F">
                      <w:rPr>
                        <w:rFonts w:ascii="Sylfaen" w:hAnsi="Sylfaen"/>
                        <w:sz w:val="16"/>
                      </w:rPr>
                      <w:t>կատարվում է ստացված տեղեկություններում տարբերություններ հայտնաբերելիս]</w:t>
                    </w:r>
                  </w:p>
                </w:txbxContent>
              </v:textbox>
            </v:shape>
            <v:shape id="Text Box 90" o:spid="_x0000_s1098" type="#_x0000_t202" style="position:absolute;left:2580;top:7588;width:6897;height:10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" stroked="f" strokeweight="0">
              <v:textbox style="mso-next-textbox:#Text Box 90" inset="0,0,0,0">
                <w:txbxContent>
                  <w:p w:rsidR="00544C09" w:rsidRPr="004A3633" w:rsidRDefault="00544C09" w:rsidP="002A318F">
                    <w:pPr>
                      <w:ind w:firstLine="284"/>
                      <w:jc w:val="both"/>
                      <w:rPr>
                        <w:rFonts w:ascii="Sylfaen" w:hAnsi="Sylfaen"/>
                        <w:sz w:val="20"/>
                        <w:szCs w:val="20"/>
                      </w:rPr>
                    </w:pPr>
                    <w:r>
                      <w:rPr>
                        <w:rFonts w:ascii="Sylfaen" w:hAnsi="Sylfaen"/>
                        <w:sz w:val="20"/>
                      </w:rPr>
                      <w:t>1. Ստացված տվյալների օպերատիվ ստուգման արձանագրության մեջ առկա տեղեկությունները ներկայացնելը</w:t>
                    </w:r>
                    <w:r>
                      <w:rPr>
                        <w:rFonts w:ascii="Sylfaen" w:hAnsi="Sylfaen"/>
                        <w:sz w:val="20"/>
                        <w:lang w:val="en-US"/>
                      </w:rPr>
                      <w:t xml:space="preserve"> </w:t>
                    </w:r>
                    <w:r>
                      <w:rPr>
                        <w:rFonts w:ascii="Sylfaen" w:hAnsi="Sylfaen"/>
                        <w:sz w:val="20"/>
                      </w:rPr>
                      <w:t>(P.DS.06</w:t>
                    </w:r>
                    <w:r>
                      <w:rPr>
                        <w:rFonts w:ascii="MS Mincho" w:eastAsia="MS Mincho" w:hAnsi="MS Mincho" w:cs="MS Mincho"/>
                        <w:sz w:val="20"/>
                      </w:rPr>
                      <w:t>․</w:t>
                    </w:r>
                    <w:smartTag w:uri="urn:schemas-microsoft-com:office:smarttags" w:element="stockticker">
                      <w:r>
                        <w:rPr>
                          <w:rFonts w:ascii="Times New Roman" w:hAnsi="Times New Roman"/>
                          <w:sz w:val="20"/>
                        </w:rPr>
                        <w:t>TRN</w:t>
                      </w:r>
                    </w:smartTag>
                    <w:r>
                      <w:rPr>
                        <w:rFonts w:ascii="Times New Roman" w:hAnsi="Times New Roman"/>
                        <w:sz w:val="20"/>
                      </w:rPr>
                      <w:t>.002</w:t>
                    </w:r>
                    <w:r>
                      <w:rPr>
                        <w:rFonts w:ascii="Sylfaen" w:hAnsi="Sylfaen"/>
                        <w:sz w:val="20"/>
                      </w:rPr>
                      <w:t>)</w:t>
                    </w:r>
                  </w:p>
                </w:txbxContent>
              </v:textbox>
            </v:shape>
            <v:shape id="Text Box 91" o:spid="_x0000_s1099" type="#_x0000_t202" style="position:absolute;left:1630;top:10593;width:7520;height:6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" stroked="f" strokeweight="0">
              <v:textbox style="mso-next-textbox:#Text Box 91" inset="0,0,0,0">
                <w:txbxContent>
                  <w:p w:rsidR="00544C09" w:rsidRPr="002A318F" w:rsidRDefault="00544C09" w:rsidP="00F7732C">
                    <w:pPr>
                      <w:rPr>
                        <w:rFonts w:ascii="Sylfaen" w:hAnsi="Sylfaen"/>
                        <w:sz w:val="16"/>
                        <w:szCs w:val="20"/>
                      </w:rPr>
                    </w:pPr>
                    <w:r>
                      <w:rPr>
                        <w:rFonts w:ascii="Sylfaen" w:hAnsi="Sylfaen"/>
                        <w:sz w:val="20"/>
                      </w:rPr>
                      <w:t>[</w:t>
                    </w:r>
                    <w:r w:rsidRPr="002A318F">
                      <w:rPr>
                        <w:rFonts w:ascii="Sylfaen" w:hAnsi="Sylfaen"/>
                        <w:sz w:val="16"/>
                      </w:rPr>
                      <w:t>կատարվում է հաշվետու օրվա համար փոփոխված տեղեկությունները ներկայացնելու անհրաժեշտությունը պարզելու դեպքում]</w:t>
                    </w:r>
                  </w:p>
                </w:txbxContent>
              </v:textbox>
            </v:shape>
            <v:shape id="Text Box 92" o:spid="_x0000_s1100" type="#_x0000_t202" style="position:absolute;left:2660;top:11487;width:6734;height:11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" stroked="f" strokeweight="0">
              <v:textbox style="mso-next-textbox:#Text Box 92" inset="0,0,0,0">
                <w:txbxContent>
                  <w:p w:rsidR="00544C09" w:rsidRPr="004A3633" w:rsidRDefault="00544C09" w:rsidP="00F7732C">
                    <w:pPr>
                      <w:jc w:val="center"/>
                      <w:rPr>
                        <w:rFonts w:ascii="Sylfaen" w:hAnsi="Sylfaen"/>
                        <w:sz w:val="20"/>
                        <w:szCs w:val="20"/>
                      </w:rPr>
                    </w:pPr>
                    <w:r>
                      <w:rPr>
                        <w:rFonts w:ascii="Sylfaen" w:hAnsi="Sylfaen"/>
                        <w:sz w:val="20"/>
                      </w:rPr>
                      <w:t>1. Հաշվետու օրվա համար փոփոխված տեղեկությունները լիազորված մարմինների կողմից միմյանց ներկայացնելը</w:t>
                    </w:r>
                    <w:r>
                      <w:rPr>
                        <w:rFonts w:ascii="Sylfaen" w:hAnsi="Sylfaen"/>
                        <w:sz w:val="20"/>
                        <w:lang w:val="en-US"/>
                      </w:rPr>
                      <w:t xml:space="preserve"> </w:t>
                    </w:r>
                    <w:r>
                      <w:rPr>
                        <w:rFonts w:ascii="Sylfaen" w:hAnsi="Sylfaen"/>
                        <w:sz w:val="20"/>
                      </w:rPr>
                      <w:t>(P.DS.06</w:t>
                    </w:r>
                    <w:r>
                      <w:rPr>
                        <w:rFonts w:ascii="MS Mincho" w:eastAsia="MS Mincho" w:hAnsi="MS Mincho" w:cs="MS Mincho"/>
                        <w:sz w:val="20"/>
                      </w:rPr>
                      <w:t>․</w:t>
                    </w:r>
                    <w:r>
                      <w:rPr>
                        <w:rFonts w:ascii="Times New Roman" w:hAnsi="Times New Roman"/>
                        <w:sz w:val="20"/>
                      </w:rPr>
                      <w:t>TRN.003</w:t>
                    </w:r>
                    <w:r>
                      <w:rPr>
                        <w:rFonts w:ascii="Sylfaen" w:hAnsi="Sylfaen"/>
                        <w:sz w:val="20"/>
                      </w:rPr>
                      <w:t>)</w:t>
                    </w:r>
                  </w:p>
                </w:txbxContent>
              </v:textbox>
            </v:shape>
          </v:group>
        </w:pict>
      </w:r>
      <w:r w:rsidR="008820D4" w:rsidRPr="006209BE">
        <w:rPr>
          <w:rFonts w:ascii="Sylfaen" w:hAnsi="Sylfaen"/>
          <w:noProof/>
          <w:lang w:val="en-US" w:eastAsia="en-US" w:bidi="ar-SA"/>
        </w:rPr>
        <w:drawing>
          <wp:inline distT="0" distB="0" distL="0" distR="0">
            <wp:extent cx="5958840" cy="7924800"/>
            <wp:effectExtent l="1905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srcRect/>
                    <a:stretch>
                      <a:fillRect/>
                    </a:stretch>
                  </pic:blipFill>
                  <pic:spPr bwMode="auto">
                    <a:xfrm>
                      <a:off x="0" y="0"/>
                      <a:ext cx="5958840" cy="7924800"/>
                    </a:xfrm>
                    <a:prstGeom prst="rect">
                      <a:avLst/>
                    </a:prstGeom>
                    <a:noFill/>
                    <a:ln w="9525">
                      <a:noFill/>
                      <a:miter lim="800000"/>
                      <a:headEnd/>
                      <a:tailEnd/>
                    </a:ln>
                  </pic:spPr>
                </pic:pic>
              </a:graphicData>
            </a:graphic>
          </wp:inline>
        </w:drawing>
      </w:r>
    </w:p>
    <w:p w:rsidR="00444B6F" w:rsidRPr="002A318F" w:rsidRDefault="00496B9A" w:rsidP="002A318F">
      <w:pPr>
        <w:pStyle w:val="Picturecaption0"/>
        <w:shd w:val="clear" w:color="auto" w:fill="auto"/>
        <w:spacing w:after="120" w:line="240" w:lineRule="auto"/>
        <w:rPr>
          <w:rFonts w:ascii="Sylfaen" w:hAnsi="Sylfaen"/>
          <w:szCs w:val="24"/>
        </w:rPr>
      </w:pPr>
      <w:r w:rsidRPr="002A318F">
        <w:rPr>
          <w:rFonts w:ascii="Sylfaen" w:hAnsi="Sylfaen"/>
          <w:szCs w:val="24"/>
        </w:rPr>
        <w:t>Նկ. 2. Լիազորված մարմինների կողմից տեղեկությունները միմյանց ներկայաց</w:t>
      </w:r>
      <w:r w:rsidR="00E971F8" w:rsidRPr="002A318F">
        <w:rPr>
          <w:rFonts w:ascii="Sylfaen" w:hAnsi="Sylfaen"/>
          <w:szCs w:val="24"/>
        </w:rPr>
        <w:t>վ</w:t>
      </w:r>
      <w:r w:rsidRPr="002A318F">
        <w:rPr>
          <w:rFonts w:ascii="Sylfaen" w:hAnsi="Sylfaen"/>
          <w:szCs w:val="24"/>
        </w:rPr>
        <w:t>ելիս ընդհանուր գործընթացի տրանզակցիաների կատարման սխեման</w:t>
      </w:r>
    </w:p>
    <w:p w:rsidR="00444B6F" w:rsidRDefault="00444B6F" w:rsidP="006209BE">
      <w:pPr>
        <w:spacing w:after="160" w:line="360" w:lineRule="auto"/>
        <w:rPr>
          <w:rFonts w:ascii="Sylfaen" w:hAnsi="Sylfaen"/>
          <w:lang w:val="en-US"/>
        </w:rPr>
      </w:pPr>
    </w:p>
    <w:p w:rsidR="002A318F" w:rsidRPr="002A318F" w:rsidRDefault="002A318F" w:rsidP="006209BE">
      <w:pPr>
        <w:spacing w:after="160" w:line="360" w:lineRule="auto"/>
        <w:rPr>
          <w:rFonts w:ascii="Sylfaen" w:hAnsi="Sylfaen"/>
          <w:lang w:val="en-US"/>
        </w:rPr>
        <w:sectPr w:rsidR="002A318F" w:rsidRPr="002A318F" w:rsidSect="003C5B4D">
          <w:pgSz w:w="11907" w:h="16840" w:code="9"/>
          <w:pgMar w:top="1418" w:right="1418" w:bottom="1418" w:left="1418" w:header="0" w:footer="757" w:gutter="0"/>
          <w:pgNumType w:start="1"/>
          <w:cols w:space="720"/>
          <w:noEndnote/>
          <w:titlePg/>
          <w:docGrid w:linePitch="360"/>
        </w:sectPr>
      </w:pPr>
    </w:p>
    <w:p w:rsidR="005968AE" w:rsidRPr="006209BE" w:rsidRDefault="005968AE" w:rsidP="006209BE">
      <w:pPr>
        <w:pStyle w:val="Headerorfooter0"/>
        <w:shd w:val="clear" w:color="auto" w:fill="auto"/>
        <w:spacing w:after="160" w:line="360" w:lineRule="auto"/>
        <w:jc w:val="right"/>
        <w:rPr>
          <w:rFonts w:ascii="Sylfaen" w:hAnsi="Sylfaen"/>
          <w:sz w:val="24"/>
          <w:szCs w:val="24"/>
        </w:rPr>
      </w:pPr>
      <w:r w:rsidRPr="006209BE">
        <w:rPr>
          <w:rStyle w:val="Headerorfooter15pt"/>
          <w:rFonts w:ascii="Sylfaen" w:hAnsi="Sylfaen"/>
          <w:sz w:val="24"/>
          <w:szCs w:val="24"/>
        </w:rPr>
        <w:lastRenderedPageBreak/>
        <w:t>Աղյուսակ 2</w:t>
      </w:r>
    </w:p>
    <w:p w:rsidR="00444B6F" w:rsidRPr="006209BE" w:rsidRDefault="00496B9A" w:rsidP="002A318F">
      <w:pPr>
        <w:pStyle w:val="Bodytext20"/>
        <w:shd w:val="clear" w:color="auto" w:fill="auto"/>
        <w:spacing w:before="0" w:after="160" w:line="360" w:lineRule="auto"/>
        <w:ind w:left="567" w:right="679"/>
        <w:jc w:val="center"/>
        <w:rPr>
          <w:rFonts w:ascii="Sylfaen" w:hAnsi="Sylfaen"/>
          <w:sz w:val="24"/>
          <w:szCs w:val="24"/>
        </w:rPr>
      </w:pPr>
      <w:r w:rsidRPr="006209BE">
        <w:rPr>
          <w:rFonts w:ascii="Sylfaen" w:hAnsi="Sylfaen"/>
          <w:sz w:val="24"/>
          <w:szCs w:val="24"/>
        </w:rPr>
        <w:t xml:space="preserve">Լիազորված մարմինների կողմից տեղեկությունները միմյանց ներկայացնելիս </w:t>
      </w:r>
      <w:r w:rsidR="002A318F" w:rsidRPr="002A318F">
        <w:rPr>
          <w:rFonts w:ascii="Sylfaen" w:hAnsi="Sylfaen"/>
          <w:sz w:val="24"/>
          <w:szCs w:val="24"/>
        </w:rPr>
        <w:br/>
      </w:r>
      <w:r w:rsidRPr="006209BE">
        <w:rPr>
          <w:rFonts w:ascii="Sylfaen" w:hAnsi="Sylfaen"/>
          <w:sz w:val="24"/>
          <w:szCs w:val="24"/>
        </w:rPr>
        <w:t>ընդհանուր գործընթացի տրանզակցիաների ցանկը</w:t>
      </w:r>
    </w:p>
    <w:tbl>
      <w:tblPr>
        <w:tblOverlap w:val="never"/>
        <w:tblW w:w="14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35"/>
        <w:gridCol w:w="2965"/>
        <w:gridCol w:w="3278"/>
        <w:gridCol w:w="2738"/>
        <w:gridCol w:w="2439"/>
        <w:gridCol w:w="2378"/>
        <w:gridCol w:w="6"/>
      </w:tblGrid>
      <w:tr w:rsidR="00444B6F" w:rsidRPr="002A318F" w:rsidTr="002A318F">
        <w:trPr>
          <w:tblHeader/>
          <w:jc w:val="center"/>
        </w:trPr>
        <w:tc>
          <w:tcPr>
            <w:tcW w:w="935" w:type="dxa"/>
            <w:shd w:val="clear" w:color="auto" w:fill="FFFFFF"/>
          </w:tcPr>
          <w:p w:rsidR="00444B6F" w:rsidRPr="002A318F" w:rsidRDefault="000A2CCD" w:rsidP="002A318F">
            <w:pPr>
              <w:pStyle w:val="Bodytext20"/>
              <w:shd w:val="clear" w:color="auto" w:fill="auto"/>
              <w:spacing w:before="0" w:after="120" w:line="240" w:lineRule="auto"/>
              <w:jc w:val="center"/>
              <w:rPr>
                <w:rFonts w:ascii="Sylfaen" w:hAnsi="Sylfaen"/>
                <w:color w:val="000000"/>
                <w:sz w:val="20"/>
                <w:szCs w:val="24"/>
                <w:lang w:bidi="hy-AM"/>
              </w:rPr>
            </w:pPr>
            <w:r w:rsidRPr="002A318F">
              <w:rPr>
                <w:rStyle w:val="Bodytext212pt"/>
                <w:rFonts w:ascii="Sylfaen" w:hAnsi="Sylfaen"/>
                <w:sz w:val="20"/>
              </w:rPr>
              <w:t xml:space="preserve">Համարը՝ </w:t>
            </w:r>
            <w:r w:rsidR="00496B9A" w:rsidRPr="002A318F">
              <w:rPr>
                <w:rStyle w:val="Bodytext212pt"/>
                <w:rFonts w:ascii="Sylfaen" w:hAnsi="Sylfaen"/>
                <w:sz w:val="20"/>
              </w:rPr>
              <w:t>ը/կ</w:t>
            </w:r>
          </w:p>
        </w:tc>
        <w:tc>
          <w:tcPr>
            <w:tcW w:w="2965" w:type="dxa"/>
            <w:shd w:val="clear" w:color="auto" w:fill="FFFFFF"/>
          </w:tcPr>
          <w:p w:rsidR="00444B6F" w:rsidRPr="002A318F" w:rsidRDefault="00496B9A" w:rsidP="002A318F">
            <w:pPr>
              <w:pStyle w:val="Bodytext20"/>
              <w:shd w:val="clear" w:color="auto" w:fill="auto"/>
              <w:spacing w:before="0" w:after="120" w:line="240" w:lineRule="auto"/>
              <w:jc w:val="center"/>
              <w:rPr>
                <w:rFonts w:ascii="Sylfaen" w:hAnsi="Sylfaen"/>
                <w:color w:val="000000"/>
                <w:sz w:val="20"/>
                <w:szCs w:val="24"/>
                <w:lang w:bidi="hy-AM"/>
              </w:rPr>
            </w:pPr>
            <w:r w:rsidRPr="002A318F">
              <w:rPr>
                <w:rStyle w:val="Bodytext212pt"/>
                <w:rFonts w:ascii="Sylfaen" w:hAnsi="Sylfaen"/>
                <w:sz w:val="20"/>
              </w:rPr>
              <w:t>Նախաձեռնողի կողմից կատարվող գործառնությունը</w:t>
            </w:r>
          </w:p>
        </w:tc>
        <w:tc>
          <w:tcPr>
            <w:tcW w:w="3278" w:type="dxa"/>
            <w:shd w:val="clear" w:color="auto" w:fill="FFFFFF"/>
          </w:tcPr>
          <w:p w:rsidR="00444B6F" w:rsidRPr="002A318F" w:rsidRDefault="00496B9A" w:rsidP="002A318F">
            <w:pPr>
              <w:pStyle w:val="Bodytext20"/>
              <w:shd w:val="clear" w:color="auto" w:fill="auto"/>
              <w:spacing w:before="0" w:after="120" w:line="240" w:lineRule="auto"/>
              <w:jc w:val="center"/>
              <w:rPr>
                <w:rFonts w:ascii="Sylfaen" w:hAnsi="Sylfaen"/>
                <w:color w:val="000000"/>
                <w:sz w:val="20"/>
                <w:szCs w:val="24"/>
                <w:lang w:bidi="hy-AM"/>
              </w:rPr>
            </w:pPr>
            <w:r w:rsidRPr="002A318F">
              <w:rPr>
                <w:rStyle w:val="Bodytext212pt"/>
                <w:rFonts w:ascii="Sylfaen" w:hAnsi="Sylfaen"/>
                <w:sz w:val="20"/>
              </w:rPr>
              <w:t>Ընդհանուր գործընթացի տեղեկատվական օբյեկտի միջանկյալ վիճակը</w:t>
            </w:r>
          </w:p>
        </w:tc>
        <w:tc>
          <w:tcPr>
            <w:tcW w:w="2738" w:type="dxa"/>
            <w:shd w:val="clear" w:color="auto" w:fill="FFFFFF"/>
          </w:tcPr>
          <w:p w:rsidR="00444B6F" w:rsidRPr="002A318F" w:rsidRDefault="00496B9A" w:rsidP="002A318F">
            <w:pPr>
              <w:pStyle w:val="Bodytext20"/>
              <w:shd w:val="clear" w:color="auto" w:fill="auto"/>
              <w:spacing w:before="0" w:after="120" w:line="240" w:lineRule="auto"/>
              <w:jc w:val="center"/>
              <w:rPr>
                <w:rFonts w:ascii="Sylfaen" w:hAnsi="Sylfaen"/>
                <w:color w:val="000000"/>
                <w:sz w:val="20"/>
                <w:szCs w:val="24"/>
                <w:lang w:bidi="hy-AM"/>
              </w:rPr>
            </w:pPr>
            <w:r w:rsidRPr="002A318F">
              <w:rPr>
                <w:rStyle w:val="Bodytext212pt"/>
                <w:rFonts w:ascii="Sylfaen" w:hAnsi="Sylfaen"/>
                <w:sz w:val="20"/>
              </w:rPr>
              <w:t>Ռեսպոնդենտի կողմից կատարվող գործառնությունը</w:t>
            </w:r>
          </w:p>
        </w:tc>
        <w:tc>
          <w:tcPr>
            <w:tcW w:w="2439" w:type="dxa"/>
            <w:shd w:val="clear" w:color="auto" w:fill="FFFFFF"/>
          </w:tcPr>
          <w:p w:rsidR="00444B6F" w:rsidRPr="002A318F" w:rsidRDefault="00496B9A" w:rsidP="002A318F">
            <w:pPr>
              <w:pStyle w:val="Bodytext20"/>
              <w:shd w:val="clear" w:color="auto" w:fill="auto"/>
              <w:spacing w:before="0" w:after="120" w:line="240" w:lineRule="auto"/>
              <w:jc w:val="center"/>
              <w:rPr>
                <w:rFonts w:ascii="Sylfaen" w:hAnsi="Sylfaen"/>
                <w:color w:val="000000"/>
                <w:sz w:val="20"/>
                <w:szCs w:val="24"/>
                <w:lang w:bidi="hy-AM"/>
              </w:rPr>
            </w:pPr>
            <w:r w:rsidRPr="002A318F">
              <w:rPr>
                <w:rStyle w:val="Bodytext212pt"/>
                <w:rFonts w:ascii="Sylfaen" w:hAnsi="Sylfaen"/>
                <w:sz w:val="20"/>
              </w:rPr>
              <w:t>Ընդհանուր գործընթացի տեղեկատվական օբյեկտի վերջնական վիճակը</w:t>
            </w:r>
          </w:p>
        </w:tc>
        <w:tc>
          <w:tcPr>
            <w:tcW w:w="2384" w:type="dxa"/>
            <w:gridSpan w:val="2"/>
            <w:shd w:val="clear" w:color="auto" w:fill="FFFFFF"/>
          </w:tcPr>
          <w:p w:rsidR="00444B6F" w:rsidRPr="002A318F" w:rsidRDefault="00496B9A" w:rsidP="002A318F">
            <w:pPr>
              <w:pStyle w:val="Bodytext20"/>
              <w:shd w:val="clear" w:color="auto" w:fill="auto"/>
              <w:spacing w:before="0" w:after="120" w:line="240" w:lineRule="auto"/>
              <w:jc w:val="center"/>
              <w:rPr>
                <w:rFonts w:ascii="Sylfaen" w:hAnsi="Sylfaen"/>
                <w:color w:val="000000"/>
                <w:sz w:val="20"/>
                <w:szCs w:val="24"/>
                <w:lang w:bidi="hy-AM"/>
              </w:rPr>
            </w:pPr>
            <w:r w:rsidRPr="002A318F">
              <w:rPr>
                <w:rStyle w:val="Bodytext212pt"/>
                <w:rFonts w:ascii="Sylfaen" w:hAnsi="Sylfaen"/>
                <w:sz w:val="20"/>
              </w:rPr>
              <w:t>Ընդհանուր գործընթացի տրանզակցիան</w:t>
            </w:r>
          </w:p>
        </w:tc>
      </w:tr>
      <w:tr w:rsidR="00444B6F" w:rsidRPr="002A318F" w:rsidTr="002A318F">
        <w:trPr>
          <w:tblHeader/>
          <w:jc w:val="center"/>
        </w:trPr>
        <w:tc>
          <w:tcPr>
            <w:tcW w:w="935" w:type="dxa"/>
            <w:shd w:val="clear" w:color="auto" w:fill="FFFFFF"/>
          </w:tcPr>
          <w:p w:rsidR="00444B6F" w:rsidRPr="002A318F" w:rsidRDefault="00496B9A" w:rsidP="002A318F">
            <w:pPr>
              <w:pStyle w:val="Bodytext20"/>
              <w:shd w:val="clear" w:color="auto" w:fill="auto"/>
              <w:spacing w:before="0" w:after="120" w:line="240" w:lineRule="auto"/>
              <w:jc w:val="center"/>
              <w:rPr>
                <w:rFonts w:ascii="Sylfaen" w:hAnsi="Sylfaen"/>
                <w:color w:val="000000"/>
                <w:sz w:val="20"/>
                <w:szCs w:val="24"/>
                <w:lang w:bidi="hy-AM"/>
              </w:rPr>
            </w:pPr>
            <w:r w:rsidRPr="002A318F">
              <w:rPr>
                <w:rStyle w:val="Bodytext212pt"/>
                <w:rFonts w:ascii="Sylfaen" w:hAnsi="Sylfaen"/>
                <w:sz w:val="20"/>
              </w:rPr>
              <w:t>1.</w:t>
            </w:r>
          </w:p>
        </w:tc>
        <w:tc>
          <w:tcPr>
            <w:tcW w:w="2965" w:type="dxa"/>
            <w:shd w:val="clear" w:color="auto" w:fill="FFFFFF"/>
          </w:tcPr>
          <w:p w:rsidR="00444B6F" w:rsidRPr="002A318F" w:rsidRDefault="00496B9A" w:rsidP="002A318F">
            <w:pPr>
              <w:pStyle w:val="Bodytext20"/>
              <w:shd w:val="clear" w:color="auto" w:fill="auto"/>
              <w:spacing w:before="0" w:after="120" w:line="240" w:lineRule="auto"/>
              <w:jc w:val="center"/>
              <w:rPr>
                <w:rFonts w:ascii="Sylfaen" w:hAnsi="Sylfaen"/>
                <w:color w:val="000000"/>
                <w:sz w:val="20"/>
                <w:szCs w:val="24"/>
                <w:lang w:bidi="hy-AM"/>
              </w:rPr>
            </w:pPr>
            <w:r w:rsidRPr="002A318F">
              <w:rPr>
                <w:rStyle w:val="Bodytext212pt"/>
                <w:rFonts w:ascii="Sylfaen" w:hAnsi="Sylfaen"/>
                <w:sz w:val="20"/>
              </w:rPr>
              <w:t>2.</w:t>
            </w:r>
          </w:p>
        </w:tc>
        <w:tc>
          <w:tcPr>
            <w:tcW w:w="3278" w:type="dxa"/>
            <w:shd w:val="clear" w:color="auto" w:fill="FFFFFF"/>
          </w:tcPr>
          <w:p w:rsidR="00444B6F" w:rsidRPr="002A318F" w:rsidRDefault="00496B9A" w:rsidP="002A318F">
            <w:pPr>
              <w:pStyle w:val="Bodytext20"/>
              <w:shd w:val="clear" w:color="auto" w:fill="auto"/>
              <w:spacing w:before="0" w:after="120" w:line="240" w:lineRule="auto"/>
              <w:jc w:val="center"/>
              <w:rPr>
                <w:rFonts w:ascii="Sylfaen" w:hAnsi="Sylfaen"/>
                <w:color w:val="000000"/>
                <w:sz w:val="20"/>
                <w:szCs w:val="24"/>
                <w:lang w:bidi="hy-AM"/>
              </w:rPr>
            </w:pPr>
            <w:r w:rsidRPr="002A318F">
              <w:rPr>
                <w:rStyle w:val="Bodytext212pt"/>
                <w:rFonts w:ascii="Sylfaen" w:hAnsi="Sylfaen"/>
                <w:sz w:val="20"/>
              </w:rPr>
              <w:t>3.</w:t>
            </w:r>
          </w:p>
        </w:tc>
        <w:tc>
          <w:tcPr>
            <w:tcW w:w="2738" w:type="dxa"/>
            <w:shd w:val="clear" w:color="auto" w:fill="FFFFFF"/>
          </w:tcPr>
          <w:p w:rsidR="00444B6F" w:rsidRPr="002A318F" w:rsidRDefault="00496B9A" w:rsidP="002A318F">
            <w:pPr>
              <w:pStyle w:val="Bodytext20"/>
              <w:shd w:val="clear" w:color="auto" w:fill="auto"/>
              <w:spacing w:before="0" w:after="120" w:line="240" w:lineRule="auto"/>
              <w:jc w:val="center"/>
              <w:rPr>
                <w:rFonts w:ascii="Sylfaen" w:hAnsi="Sylfaen"/>
                <w:color w:val="000000"/>
                <w:sz w:val="20"/>
                <w:szCs w:val="24"/>
                <w:lang w:bidi="hy-AM"/>
              </w:rPr>
            </w:pPr>
            <w:r w:rsidRPr="002A318F">
              <w:rPr>
                <w:rStyle w:val="Bodytext212pt"/>
                <w:rFonts w:ascii="Sylfaen" w:hAnsi="Sylfaen"/>
                <w:sz w:val="20"/>
              </w:rPr>
              <w:t>4.</w:t>
            </w:r>
          </w:p>
        </w:tc>
        <w:tc>
          <w:tcPr>
            <w:tcW w:w="2439" w:type="dxa"/>
            <w:shd w:val="clear" w:color="auto" w:fill="FFFFFF"/>
          </w:tcPr>
          <w:p w:rsidR="00444B6F" w:rsidRPr="002A318F" w:rsidRDefault="00496B9A" w:rsidP="002A318F">
            <w:pPr>
              <w:pStyle w:val="Bodytext20"/>
              <w:shd w:val="clear" w:color="auto" w:fill="auto"/>
              <w:spacing w:before="0" w:after="120" w:line="240" w:lineRule="auto"/>
              <w:jc w:val="center"/>
              <w:rPr>
                <w:rFonts w:ascii="Sylfaen" w:hAnsi="Sylfaen"/>
                <w:color w:val="000000"/>
                <w:sz w:val="20"/>
                <w:szCs w:val="24"/>
                <w:lang w:bidi="hy-AM"/>
              </w:rPr>
            </w:pPr>
            <w:r w:rsidRPr="002A318F">
              <w:rPr>
                <w:rStyle w:val="Bodytext212pt"/>
                <w:rFonts w:ascii="Sylfaen" w:hAnsi="Sylfaen"/>
                <w:sz w:val="20"/>
              </w:rPr>
              <w:t>5.</w:t>
            </w:r>
          </w:p>
        </w:tc>
        <w:tc>
          <w:tcPr>
            <w:tcW w:w="2384" w:type="dxa"/>
            <w:gridSpan w:val="2"/>
            <w:shd w:val="clear" w:color="auto" w:fill="FFFFFF"/>
          </w:tcPr>
          <w:p w:rsidR="00444B6F" w:rsidRPr="002A318F" w:rsidRDefault="00496B9A" w:rsidP="002A318F">
            <w:pPr>
              <w:pStyle w:val="Bodytext20"/>
              <w:shd w:val="clear" w:color="auto" w:fill="auto"/>
              <w:spacing w:before="0" w:after="120" w:line="240" w:lineRule="auto"/>
              <w:jc w:val="center"/>
              <w:rPr>
                <w:rFonts w:ascii="Sylfaen" w:hAnsi="Sylfaen"/>
                <w:color w:val="000000"/>
                <w:sz w:val="20"/>
                <w:szCs w:val="24"/>
                <w:lang w:bidi="hy-AM"/>
              </w:rPr>
            </w:pPr>
            <w:r w:rsidRPr="002A318F">
              <w:rPr>
                <w:rStyle w:val="Bodytext212pt"/>
                <w:rFonts w:ascii="Sylfaen" w:hAnsi="Sylfaen"/>
                <w:sz w:val="20"/>
              </w:rPr>
              <w:t>6.</w:t>
            </w:r>
          </w:p>
        </w:tc>
      </w:tr>
      <w:tr w:rsidR="00444B6F" w:rsidRPr="002A318F" w:rsidTr="002A318F">
        <w:trPr>
          <w:jc w:val="center"/>
        </w:trPr>
        <w:tc>
          <w:tcPr>
            <w:tcW w:w="935" w:type="dxa"/>
            <w:shd w:val="clear" w:color="auto" w:fill="FFFFFF"/>
          </w:tcPr>
          <w:p w:rsidR="00444B6F" w:rsidRPr="002A318F" w:rsidRDefault="00496B9A" w:rsidP="002A318F">
            <w:pPr>
              <w:pStyle w:val="Bodytext20"/>
              <w:shd w:val="clear" w:color="auto" w:fill="auto"/>
              <w:spacing w:before="0" w:after="120" w:line="240" w:lineRule="auto"/>
              <w:jc w:val="center"/>
              <w:rPr>
                <w:rFonts w:ascii="Sylfaen" w:hAnsi="Sylfaen"/>
                <w:color w:val="000000"/>
                <w:sz w:val="20"/>
                <w:szCs w:val="24"/>
                <w:lang w:bidi="hy-AM"/>
              </w:rPr>
            </w:pPr>
            <w:r w:rsidRPr="002A318F">
              <w:rPr>
                <w:rStyle w:val="Bodytext212pt"/>
                <w:rFonts w:ascii="Sylfaen" w:hAnsi="Sylfaen"/>
                <w:sz w:val="20"/>
              </w:rPr>
              <w:t>1.</w:t>
            </w:r>
          </w:p>
        </w:tc>
        <w:tc>
          <w:tcPr>
            <w:tcW w:w="13804" w:type="dxa"/>
            <w:gridSpan w:val="6"/>
            <w:shd w:val="clear" w:color="auto" w:fill="FFFFFF"/>
          </w:tcPr>
          <w:p w:rsidR="00444B6F" w:rsidRPr="002A318F" w:rsidRDefault="00905629" w:rsidP="002A318F">
            <w:pPr>
              <w:pStyle w:val="Bodytext20"/>
              <w:shd w:val="clear" w:color="auto" w:fill="auto"/>
              <w:spacing w:before="0" w:after="120" w:line="240" w:lineRule="auto"/>
              <w:jc w:val="center"/>
              <w:rPr>
                <w:rFonts w:ascii="Sylfaen" w:hAnsi="Sylfaen"/>
                <w:color w:val="000000"/>
                <w:sz w:val="20"/>
                <w:szCs w:val="24"/>
                <w:lang w:bidi="hy-AM"/>
              </w:rPr>
            </w:pPr>
            <w:r w:rsidRPr="002A318F">
              <w:rPr>
                <w:rStyle w:val="Bodytext212pt"/>
                <w:rFonts w:ascii="Sylfaen" w:hAnsi="Sylfaen"/>
                <w:sz w:val="20"/>
              </w:rPr>
              <w:t>Լիազորված մարմինների կողմից հաշվետու օրվա համար տեղեկությունները միմյանց ներկայաց</w:t>
            </w:r>
            <w:r w:rsidR="006735E5" w:rsidRPr="002A318F">
              <w:rPr>
                <w:rStyle w:val="Bodytext212pt"/>
                <w:rFonts w:ascii="Sylfaen" w:hAnsi="Sylfaen"/>
                <w:sz w:val="20"/>
              </w:rPr>
              <w:t>վ</w:t>
            </w:r>
            <w:r w:rsidRPr="002A318F">
              <w:rPr>
                <w:rStyle w:val="Bodytext212pt"/>
                <w:rFonts w:ascii="Sylfaen" w:hAnsi="Sylfaen"/>
                <w:sz w:val="20"/>
              </w:rPr>
              <w:t>ելը</w:t>
            </w:r>
            <w:r w:rsidR="00496B9A" w:rsidRPr="002A318F">
              <w:rPr>
                <w:rStyle w:val="Bodytext212pt"/>
                <w:rFonts w:ascii="Sylfaen" w:hAnsi="Sylfaen"/>
                <w:sz w:val="20"/>
              </w:rPr>
              <w:t xml:space="preserve"> (P.DS.06.</w:t>
            </w:r>
            <w:smartTag w:uri="urn:schemas-microsoft-com:office:smarttags" w:element="stockticker">
              <w:r w:rsidR="00496B9A" w:rsidRPr="002A318F">
                <w:rPr>
                  <w:rStyle w:val="Bodytext212pt"/>
                  <w:rFonts w:ascii="Sylfaen" w:hAnsi="Sylfaen"/>
                  <w:sz w:val="20"/>
                </w:rPr>
                <w:t>PRC</w:t>
              </w:r>
            </w:smartTag>
            <w:r w:rsidR="00496B9A" w:rsidRPr="002A318F">
              <w:rPr>
                <w:rStyle w:val="Bodytext212pt"/>
                <w:rFonts w:ascii="Sylfaen" w:hAnsi="Sylfaen"/>
                <w:sz w:val="20"/>
              </w:rPr>
              <w:t>.001)</w:t>
            </w:r>
          </w:p>
        </w:tc>
      </w:tr>
      <w:tr w:rsidR="00444B6F" w:rsidRPr="002A318F" w:rsidTr="002A318F">
        <w:trPr>
          <w:jc w:val="center"/>
        </w:trPr>
        <w:tc>
          <w:tcPr>
            <w:tcW w:w="935" w:type="dxa"/>
            <w:shd w:val="clear" w:color="auto" w:fill="FFFFFF"/>
          </w:tcPr>
          <w:p w:rsidR="00444B6F" w:rsidRPr="002A318F" w:rsidRDefault="00496B9A"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1.</w:t>
            </w:r>
            <w:r w:rsidR="000A2CCD" w:rsidRPr="002A318F">
              <w:rPr>
                <w:rStyle w:val="Bodytext212pt"/>
                <w:rFonts w:ascii="Sylfaen" w:hAnsi="Sylfaen"/>
                <w:sz w:val="20"/>
              </w:rPr>
              <w:t>1</w:t>
            </w:r>
          </w:p>
        </w:tc>
        <w:tc>
          <w:tcPr>
            <w:tcW w:w="2965" w:type="dxa"/>
            <w:shd w:val="clear" w:color="auto" w:fill="FFFFFF"/>
          </w:tcPr>
          <w:p w:rsidR="00444B6F" w:rsidRPr="002A318F" w:rsidRDefault="00905629" w:rsidP="002A318F">
            <w:pPr>
              <w:pStyle w:val="Bodytext20"/>
              <w:shd w:val="clear" w:color="auto" w:fill="auto"/>
              <w:spacing w:before="0" w:after="0" w:line="240" w:lineRule="auto"/>
              <w:jc w:val="left"/>
              <w:rPr>
                <w:rFonts w:ascii="Sylfaen" w:hAnsi="Sylfaen"/>
                <w:color w:val="000000"/>
                <w:sz w:val="20"/>
                <w:szCs w:val="24"/>
                <w:lang w:bidi="hy-AM"/>
              </w:rPr>
            </w:pPr>
            <w:r w:rsidRPr="002A318F">
              <w:rPr>
                <w:rStyle w:val="Bodytext212pt"/>
                <w:rFonts w:ascii="Sylfaen" w:hAnsi="Sylfaen"/>
                <w:sz w:val="20"/>
              </w:rPr>
              <w:t>Հաշվետու օրվա համար տեղեկություններ ներկայացնելը</w:t>
            </w:r>
            <w:r w:rsidR="00496B9A" w:rsidRPr="002A318F">
              <w:rPr>
                <w:rStyle w:val="Bodytext212pt"/>
                <w:rFonts w:ascii="Sylfaen" w:hAnsi="Sylfaen"/>
                <w:sz w:val="20"/>
              </w:rPr>
              <w:t xml:space="preserve"> (P.DS.06.OPR.001)</w:t>
            </w:r>
            <w:r w:rsidRPr="002A318F">
              <w:rPr>
                <w:rStyle w:val="Bodytext212pt"/>
                <w:rFonts w:ascii="Sylfaen" w:hAnsi="Sylfaen"/>
                <w:sz w:val="20"/>
              </w:rPr>
              <w:t>։</w:t>
            </w:r>
            <w:r w:rsidR="00496B9A" w:rsidRPr="002A318F">
              <w:rPr>
                <w:rStyle w:val="Bodytext212pt"/>
                <w:rFonts w:ascii="Sylfaen" w:hAnsi="Sylfaen"/>
                <w:sz w:val="20"/>
              </w:rPr>
              <w:t xml:space="preserve"> </w:t>
            </w:r>
            <w:r w:rsidRPr="002A318F">
              <w:rPr>
                <w:rStyle w:val="Bodytext212pt"/>
                <w:rFonts w:ascii="Sylfaen" w:hAnsi="Sylfaen"/>
                <w:sz w:val="20"/>
              </w:rPr>
              <w:t>Հաշվետու օրվա համար տեղեկությունների մշակման վերաբերյալ ծանուցման ստացում</w:t>
            </w:r>
            <w:r w:rsidR="00496B9A" w:rsidRPr="002A318F">
              <w:rPr>
                <w:rStyle w:val="Bodytext212pt"/>
                <w:rFonts w:ascii="Sylfaen" w:hAnsi="Sylfaen"/>
                <w:sz w:val="20"/>
              </w:rPr>
              <w:t xml:space="preserve"> (P.DS.06.OPR.003)</w:t>
            </w:r>
          </w:p>
        </w:tc>
        <w:tc>
          <w:tcPr>
            <w:tcW w:w="3278" w:type="dxa"/>
            <w:shd w:val="clear" w:color="auto" w:fill="FFFFFF"/>
          </w:tcPr>
          <w:p w:rsidR="00444B6F" w:rsidRPr="002A318F" w:rsidRDefault="00ED2655"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տեղեկություններ հաշվետու օրվա համար</w:t>
            </w:r>
          </w:p>
          <w:p w:rsidR="00444B6F" w:rsidRPr="002A318F" w:rsidRDefault="00496B9A"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(P.DS.06.</w:t>
            </w:r>
            <w:smartTag w:uri="urn:schemas-microsoft-com:office:smarttags" w:element="stockticker">
              <w:r w:rsidRPr="002A318F">
                <w:rPr>
                  <w:rStyle w:val="Bodytext212pt"/>
                  <w:rFonts w:ascii="Sylfaen" w:hAnsi="Sylfaen"/>
                  <w:sz w:val="20"/>
                </w:rPr>
                <w:t>BEN</w:t>
              </w:r>
            </w:smartTag>
            <w:r w:rsidRPr="002A318F">
              <w:rPr>
                <w:rStyle w:val="Bodytext212pt"/>
                <w:rFonts w:ascii="Sylfaen" w:hAnsi="Sylfaen"/>
                <w:sz w:val="20"/>
              </w:rPr>
              <w:t>.001)</w:t>
            </w:r>
            <w:r w:rsidR="005F7E6D" w:rsidRPr="002A318F">
              <w:rPr>
                <w:rStyle w:val="Bodytext212pt"/>
                <w:rFonts w:ascii="Sylfaen" w:hAnsi="Sylfaen"/>
                <w:sz w:val="20"/>
              </w:rPr>
              <w:t>,</w:t>
            </w:r>
          </w:p>
          <w:p w:rsidR="00444B6F" w:rsidRPr="002A318F" w:rsidRDefault="00496B9A"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ներկայացվել են</w:t>
            </w:r>
          </w:p>
        </w:tc>
        <w:tc>
          <w:tcPr>
            <w:tcW w:w="2738" w:type="dxa"/>
            <w:shd w:val="clear" w:color="auto" w:fill="FFFFFF"/>
          </w:tcPr>
          <w:p w:rsidR="00444B6F" w:rsidRPr="002A318F" w:rsidRDefault="00ED2655"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 xml:space="preserve">հաշվետու օրվա համար տեղեկությունների ընդունում </w:t>
            </w:r>
            <w:r w:rsidR="006209BE" w:rsidRPr="002A318F">
              <w:rPr>
                <w:rStyle w:val="Bodytext212pt"/>
                <w:rFonts w:ascii="Sylfaen" w:hAnsi="Sylfaen"/>
                <w:sz w:val="20"/>
              </w:rPr>
              <w:t>եւ</w:t>
            </w:r>
            <w:r w:rsidRPr="002A318F">
              <w:rPr>
                <w:rStyle w:val="Bodytext212pt"/>
                <w:rFonts w:ascii="Sylfaen" w:hAnsi="Sylfaen"/>
                <w:sz w:val="20"/>
              </w:rPr>
              <w:t xml:space="preserve"> մշակում</w:t>
            </w:r>
            <w:r w:rsidR="00496B9A" w:rsidRPr="002A318F">
              <w:rPr>
                <w:rStyle w:val="Bodytext212pt"/>
                <w:rFonts w:ascii="Sylfaen" w:hAnsi="Sylfaen"/>
                <w:sz w:val="20"/>
              </w:rPr>
              <w:t xml:space="preserve"> (P.DS.06.OPR.002)</w:t>
            </w:r>
          </w:p>
        </w:tc>
        <w:tc>
          <w:tcPr>
            <w:tcW w:w="2439" w:type="dxa"/>
            <w:shd w:val="clear" w:color="auto" w:fill="FFFFFF"/>
          </w:tcPr>
          <w:p w:rsidR="00444B6F" w:rsidRPr="002A318F" w:rsidRDefault="00ED2655"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տեղեկություններ հաշվետու օրվա համար</w:t>
            </w:r>
            <w:r w:rsidR="00496B9A" w:rsidRPr="002A318F">
              <w:rPr>
                <w:rStyle w:val="Bodytext212pt"/>
                <w:rFonts w:ascii="Sylfaen" w:hAnsi="Sylfaen"/>
                <w:sz w:val="20"/>
              </w:rPr>
              <w:t xml:space="preserve"> (P.DS.06.</w:t>
            </w:r>
            <w:smartTag w:uri="urn:schemas-microsoft-com:office:smarttags" w:element="stockticker">
              <w:r w:rsidR="00496B9A" w:rsidRPr="002A318F">
                <w:rPr>
                  <w:rStyle w:val="Bodytext212pt"/>
                  <w:rFonts w:ascii="Sylfaen" w:hAnsi="Sylfaen"/>
                  <w:sz w:val="20"/>
                </w:rPr>
                <w:t>BEN</w:t>
              </w:r>
            </w:smartTag>
            <w:r w:rsidR="00496B9A" w:rsidRPr="002A318F">
              <w:rPr>
                <w:rStyle w:val="Bodytext212pt"/>
                <w:rFonts w:ascii="Sylfaen" w:hAnsi="Sylfaen"/>
                <w:sz w:val="20"/>
              </w:rPr>
              <w:t>.001)</w:t>
            </w:r>
            <w:r w:rsidR="00432C8D" w:rsidRPr="002A318F">
              <w:rPr>
                <w:rStyle w:val="Bodytext212pt"/>
                <w:rFonts w:ascii="MS Mincho" w:eastAsia="MS Mincho" w:hAnsi="MS Mincho" w:cs="MS Mincho" w:hint="eastAsia"/>
                <w:sz w:val="20"/>
              </w:rPr>
              <w:t>․</w:t>
            </w:r>
            <w:r w:rsidR="00496B9A" w:rsidRPr="002A318F">
              <w:rPr>
                <w:rStyle w:val="Bodytext212pt"/>
                <w:rFonts w:ascii="Sylfaen" w:hAnsi="Sylfaen"/>
                <w:sz w:val="20"/>
              </w:rPr>
              <w:t xml:space="preserve"> մշակվել են</w:t>
            </w:r>
          </w:p>
        </w:tc>
        <w:tc>
          <w:tcPr>
            <w:tcW w:w="2384" w:type="dxa"/>
            <w:gridSpan w:val="2"/>
            <w:shd w:val="clear" w:color="auto" w:fill="FFFFFF"/>
          </w:tcPr>
          <w:p w:rsidR="00444B6F" w:rsidRPr="002A318F" w:rsidRDefault="00ED2655"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հաշվետու օրվա համար տեղեկությունները լիազորված մարմինների կողմից միմյանց ներկայաց</w:t>
            </w:r>
            <w:r w:rsidR="00BE47C5" w:rsidRPr="002A318F">
              <w:rPr>
                <w:rStyle w:val="Bodytext212pt"/>
                <w:rFonts w:ascii="Sylfaen" w:hAnsi="Sylfaen"/>
                <w:sz w:val="20"/>
              </w:rPr>
              <w:t>վ</w:t>
            </w:r>
            <w:r w:rsidRPr="002A318F">
              <w:rPr>
                <w:rStyle w:val="Bodytext212pt"/>
                <w:rFonts w:ascii="Sylfaen" w:hAnsi="Sylfaen"/>
                <w:sz w:val="20"/>
              </w:rPr>
              <w:t>ելը</w:t>
            </w:r>
            <w:r w:rsidR="00496B9A" w:rsidRPr="002A318F">
              <w:rPr>
                <w:rStyle w:val="Bodytext212pt"/>
                <w:rFonts w:ascii="Sylfaen" w:hAnsi="Sylfaen"/>
                <w:sz w:val="20"/>
              </w:rPr>
              <w:t xml:space="preserve"> (P.DS.06.</w:t>
            </w:r>
            <w:smartTag w:uri="urn:schemas-microsoft-com:office:smarttags" w:element="stockticker">
              <w:r w:rsidR="00496B9A" w:rsidRPr="002A318F">
                <w:rPr>
                  <w:rStyle w:val="Bodytext212pt"/>
                  <w:rFonts w:ascii="Sylfaen" w:hAnsi="Sylfaen"/>
                  <w:sz w:val="20"/>
                </w:rPr>
                <w:t>TRN</w:t>
              </w:r>
            </w:smartTag>
            <w:r w:rsidR="00496B9A" w:rsidRPr="002A318F">
              <w:rPr>
                <w:rStyle w:val="Bodytext212pt"/>
                <w:rFonts w:ascii="Sylfaen" w:hAnsi="Sylfaen"/>
                <w:sz w:val="20"/>
              </w:rPr>
              <w:t>.001)</w:t>
            </w:r>
          </w:p>
        </w:tc>
      </w:tr>
      <w:tr w:rsidR="00444B6F" w:rsidRPr="002A318F" w:rsidTr="002A318F">
        <w:trPr>
          <w:jc w:val="center"/>
        </w:trPr>
        <w:tc>
          <w:tcPr>
            <w:tcW w:w="935" w:type="dxa"/>
            <w:shd w:val="clear" w:color="auto" w:fill="FFFFFF"/>
          </w:tcPr>
          <w:p w:rsidR="00444B6F" w:rsidRPr="002A318F" w:rsidRDefault="00496B9A" w:rsidP="002A318F">
            <w:pPr>
              <w:pStyle w:val="Bodytext20"/>
              <w:shd w:val="clear" w:color="auto" w:fill="auto"/>
              <w:spacing w:before="0" w:after="120" w:line="240" w:lineRule="auto"/>
              <w:jc w:val="center"/>
              <w:rPr>
                <w:rFonts w:ascii="Sylfaen" w:hAnsi="Sylfaen"/>
                <w:color w:val="000000"/>
                <w:sz w:val="20"/>
                <w:szCs w:val="24"/>
                <w:lang w:bidi="hy-AM"/>
              </w:rPr>
            </w:pPr>
            <w:r w:rsidRPr="002A318F">
              <w:rPr>
                <w:rStyle w:val="Bodytext212pt"/>
                <w:rFonts w:ascii="Sylfaen" w:hAnsi="Sylfaen"/>
                <w:sz w:val="20"/>
              </w:rPr>
              <w:t>2.</w:t>
            </w:r>
          </w:p>
        </w:tc>
        <w:tc>
          <w:tcPr>
            <w:tcW w:w="13804" w:type="dxa"/>
            <w:gridSpan w:val="6"/>
            <w:shd w:val="clear" w:color="auto" w:fill="FFFFFF"/>
          </w:tcPr>
          <w:p w:rsidR="00444B6F" w:rsidRPr="002A318F" w:rsidRDefault="000A2CCD" w:rsidP="002A318F">
            <w:pPr>
              <w:pStyle w:val="Bodytext20"/>
              <w:shd w:val="clear" w:color="auto" w:fill="auto"/>
              <w:spacing w:before="0" w:after="0" w:line="240" w:lineRule="auto"/>
              <w:ind w:right="186"/>
              <w:jc w:val="center"/>
              <w:rPr>
                <w:rFonts w:ascii="Sylfaen" w:hAnsi="Sylfaen"/>
                <w:color w:val="000000"/>
                <w:sz w:val="20"/>
                <w:szCs w:val="24"/>
                <w:lang w:bidi="hy-AM"/>
              </w:rPr>
            </w:pPr>
            <w:r w:rsidRPr="002A318F">
              <w:rPr>
                <w:rStyle w:val="Bodytext212pt"/>
                <w:rFonts w:ascii="Sylfaen" w:hAnsi="Sylfaen"/>
                <w:sz w:val="20"/>
              </w:rPr>
              <w:t>Ս</w:t>
            </w:r>
            <w:r w:rsidR="00496B9A" w:rsidRPr="002A318F">
              <w:rPr>
                <w:rStyle w:val="Bodytext212pt"/>
                <w:rFonts w:ascii="Sylfaen" w:hAnsi="Sylfaen"/>
                <w:sz w:val="20"/>
              </w:rPr>
              <w:t xml:space="preserve">տացված տվյալների օպերատիվ ստուգման </w:t>
            </w:r>
            <w:r w:rsidR="001A7835" w:rsidRPr="002A318F">
              <w:rPr>
                <w:rStyle w:val="Bodytext212pt"/>
                <w:rFonts w:ascii="Sylfaen" w:hAnsi="Sylfaen"/>
                <w:sz w:val="20"/>
              </w:rPr>
              <w:t>արձանագրության մեջ</w:t>
            </w:r>
            <w:r w:rsidR="00496B9A" w:rsidRPr="002A318F">
              <w:rPr>
                <w:rStyle w:val="Bodytext212pt"/>
                <w:rFonts w:ascii="Sylfaen" w:hAnsi="Sylfaen"/>
                <w:sz w:val="20"/>
              </w:rPr>
              <w:t xml:space="preserve"> առկա տեղեկությունները լիազորված մարմինների կողմից միմյանց ներկայաց</w:t>
            </w:r>
            <w:r w:rsidR="00BE47C5" w:rsidRPr="002A318F">
              <w:rPr>
                <w:rStyle w:val="Bodytext212pt"/>
                <w:rFonts w:ascii="Sylfaen" w:hAnsi="Sylfaen"/>
                <w:sz w:val="20"/>
              </w:rPr>
              <w:t>վ</w:t>
            </w:r>
            <w:r w:rsidR="00496B9A" w:rsidRPr="002A318F">
              <w:rPr>
                <w:rStyle w:val="Bodytext212pt"/>
                <w:rFonts w:ascii="Sylfaen" w:hAnsi="Sylfaen"/>
                <w:sz w:val="20"/>
              </w:rPr>
              <w:t>ելը</w:t>
            </w:r>
            <w:r w:rsidR="002A318F" w:rsidRPr="002A318F">
              <w:rPr>
                <w:rStyle w:val="Bodytext212pt"/>
                <w:rFonts w:ascii="Sylfaen" w:hAnsi="Sylfaen"/>
                <w:sz w:val="20"/>
              </w:rPr>
              <w:t xml:space="preserve"> </w:t>
            </w:r>
            <w:r w:rsidR="00496B9A" w:rsidRPr="002A318F">
              <w:rPr>
                <w:rStyle w:val="Bodytext212pt"/>
                <w:rFonts w:ascii="Sylfaen" w:hAnsi="Sylfaen"/>
                <w:sz w:val="20"/>
              </w:rPr>
              <w:t>(P.DS.06.</w:t>
            </w:r>
            <w:smartTag w:uri="urn:schemas-microsoft-com:office:smarttags" w:element="stockticker">
              <w:r w:rsidR="00496B9A" w:rsidRPr="002A318F">
                <w:rPr>
                  <w:rStyle w:val="Bodytext212pt"/>
                  <w:rFonts w:ascii="Sylfaen" w:hAnsi="Sylfaen"/>
                  <w:sz w:val="20"/>
                </w:rPr>
                <w:t>PRC</w:t>
              </w:r>
            </w:smartTag>
            <w:r w:rsidR="00496B9A" w:rsidRPr="002A318F">
              <w:rPr>
                <w:rStyle w:val="Bodytext212pt"/>
                <w:rFonts w:ascii="Sylfaen" w:hAnsi="Sylfaen"/>
                <w:sz w:val="20"/>
              </w:rPr>
              <w:t>.003)</w:t>
            </w:r>
          </w:p>
        </w:tc>
      </w:tr>
      <w:tr w:rsidR="00444B6F" w:rsidRPr="002A318F" w:rsidTr="002A318F">
        <w:trPr>
          <w:gridAfter w:val="1"/>
          <w:wAfter w:w="6" w:type="dxa"/>
          <w:jc w:val="center"/>
        </w:trPr>
        <w:tc>
          <w:tcPr>
            <w:tcW w:w="935" w:type="dxa"/>
            <w:shd w:val="clear" w:color="auto" w:fill="FFFFFF"/>
          </w:tcPr>
          <w:p w:rsidR="00444B6F" w:rsidRPr="002A318F" w:rsidRDefault="00496B9A" w:rsidP="002A318F">
            <w:pPr>
              <w:pStyle w:val="Bodytext20"/>
              <w:shd w:val="clear" w:color="auto" w:fill="auto"/>
              <w:spacing w:before="0" w:after="120" w:line="240" w:lineRule="auto"/>
              <w:jc w:val="center"/>
              <w:rPr>
                <w:rFonts w:ascii="Sylfaen" w:hAnsi="Sylfaen"/>
                <w:color w:val="000000"/>
                <w:sz w:val="20"/>
                <w:szCs w:val="24"/>
                <w:lang w:bidi="hy-AM"/>
              </w:rPr>
            </w:pPr>
            <w:r w:rsidRPr="002A318F">
              <w:rPr>
                <w:rStyle w:val="Bodytext212pt"/>
                <w:rFonts w:ascii="Sylfaen" w:hAnsi="Sylfaen"/>
                <w:sz w:val="20"/>
              </w:rPr>
              <w:t>2.</w:t>
            </w:r>
            <w:r w:rsidR="009A3DF8" w:rsidRPr="002A318F">
              <w:rPr>
                <w:rStyle w:val="Bodytext212pt"/>
                <w:rFonts w:ascii="Sylfaen" w:hAnsi="Sylfaen"/>
                <w:sz w:val="20"/>
              </w:rPr>
              <w:t>1</w:t>
            </w:r>
          </w:p>
        </w:tc>
        <w:tc>
          <w:tcPr>
            <w:tcW w:w="2965" w:type="dxa"/>
            <w:shd w:val="clear" w:color="auto" w:fill="FFFFFF"/>
            <w:vAlign w:val="center"/>
          </w:tcPr>
          <w:p w:rsidR="00444B6F" w:rsidRPr="002A318F" w:rsidRDefault="00496B9A" w:rsidP="002A318F">
            <w:pPr>
              <w:pStyle w:val="Bodytext20"/>
              <w:shd w:val="clear" w:color="auto" w:fill="auto"/>
              <w:spacing w:before="0" w:after="0" w:line="240" w:lineRule="auto"/>
              <w:jc w:val="left"/>
              <w:rPr>
                <w:rFonts w:ascii="Sylfaen" w:hAnsi="Sylfaen"/>
                <w:color w:val="000000"/>
                <w:sz w:val="20"/>
                <w:szCs w:val="24"/>
                <w:lang w:bidi="hy-AM"/>
              </w:rPr>
            </w:pPr>
            <w:r w:rsidRPr="002A318F">
              <w:rPr>
                <w:rStyle w:val="Bodytext212pt"/>
                <w:rFonts w:ascii="Sylfaen" w:hAnsi="Sylfaen"/>
                <w:sz w:val="20"/>
              </w:rPr>
              <w:t xml:space="preserve">Ստացված տվյալների օպերատիվ ստուգման </w:t>
            </w:r>
            <w:r w:rsidR="001A7835" w:rsidRPr="002A318F">
              <w:rPr>
                <w:rStyle w:val="Bodytext212pt"/>
                <w:rFonts w:ascii="Sylfaen" w:hAnsi="Sylfaen"/>
                <w:sz w:val="20"/>
              </w:rPr>
              <w:t>արձանագրության մեջ</w:t>
            </w:r>
            <w:r w:rsidRPr="002A318F">
              <w:rPr>
                <w:rStyle w:val="Bodytext212pt"/>
                <w:rFonts w:ascii="Sylfaen" w:hAnsi="Sylfaen"/>
                <w:sz w:val="20"/>
              </w:rPr>
              <w:t xml:space="preserve"> առկա տեղեկություններ</w:t>
            </w:r>
            <w:r w:rsidR="00CA5F35" w:rsidRPr="002A318F">
              <w:rPr>
                <w:rStyle w:val="Bodytext212pt"/>
                <w:rFonts w:ascii="Sylfaen" w:hAnsi="Sylfaen"/>
                <w:sz w:val="20"/>
              </w:rPr>
              <w:t>ը</w:t>
            </w:r>
            <w:r w:rsidRPr="002A318F">
              <w:rPr>
                <w:rStyle w:val="Bodytext212pt"/>
                <w:rFonts w:ascii="Sylfaen" w:hAnsi="Sylfaen"/>
                <w:sz w:val="20"/>
              </w:rPr>
              <w:t xml:space="preserve"> </w:t>
            </w:r>
            <w:r w:rsidR="000A2CCD" w:rsidRPr="002A318F">
              <w:rPr>
                <w:rStyle w:val="Bodytext212pt"/>
                <w:rFonts w:ascii="Sylfaen" w:hAnsi="Sylfaen"/>
                <w:sz w:val="20"/>
              </w:rPr>
              <w:t xml:space="preserve">ներկայացնելը </w:t>
            </w:r>
            <w:r w:rsidRPr="002A318F">
              <w:rPr>
                <w:rStyle w:val="Bodytext212pt"/>
                <w:rFonts w:ascii="Sylfaen" w:hAnsi="Sylfaen"/>
                <w:sz w:val="20"/>
              </w:rPr>
              <w:t>(P.DS.0</w:t>
            </w:r>
            <w:r w:rsidR="000A2CCD" w:rsidRPr="002A318F">
              <w:rPr>
                <w:rStyle w:val="Bodytext212pt"/>
                <w:rFonts w:ascii="Sylfaen" w:hAnsi="Sylfaen"/>
                <w:sz w:val="20"/>
              </w:rPr>
              <w:t>6</w:t>
            </w:r>
            <w:r w:rsidRPr="002A318F">
              <w:rPr>
                <w:rStyle w:val="Bodytext212pt"/>
                <w:rFonts w:ascii="Sylfaen" w:hAnsi="Sylfaen"/>
                <w:sz w:val="20"/>
              </w:rPr>
              <w:t xml:space="preserve">.0PR.010) Ստացված տվյալների օպերատիվ ստուգման </w:t>
            </w:r>
            <w:r w:rsidR="001A7835" w:rsidRPr="002A318F">
              <w:rPr>
                <w:rStyle w:val="Bodytext212pt"/>
                <w:rFonts w:ascii="Sylfaen" w:hAnsi="Sylfaen"/>
                <w:sz w:val="20"/>
              </w:rPr>
              <w:t>արձանագրության մեջ</w:t>
            </w:r>
            <w:r w:rsidRPr="002A318F">
              <w:rPr>
                <w:rStyle w:val="Bodytext212pt"/>
                <w:rFonts w:ascii="Sylfaen" w:hAnsi="Sylfaen"/>
                <w:sz w:val="20"/>
              </w:rPr>
              <w:t xml:space="preserve"> առկա տեղեկությունների մշակման վերաբերյալ ծանուցմ</w:t>
            </w:r>
            <w:r w:rsidR="000A2CCD" w:rsidRPr="002A318F">
              <w:rPr>
                <w:rStyle w:val="Bodytext212pt"/>
                <w:rFonts w:ascii="Sylfaen" w:hAnsi="Sylfaen"/>
                <w:sz w:val="20"/>
              </w:rPr>
              <w:t>ան</w:t>
            </w:r>
            <w:r w:rsidRPr="002A318F">
              <w:rPr>
                <w:rStyle w:val="Bodytext212pt"/>
                <w:rFonts w:ascii="Sylfaen" w:hAnsi="Sylfaen"/>
                <w:sz w:val="20"/>
              </w:rPr>
              <w:t xml:space="preserve"> ստա</w:t>
            </w:r>
            <w:r w:rsidR="000A2CCD" w:rsidRPr="002A318F">
              <w:rPr>
                <w:rStyle w:val="Bodytext212pt"/>
                <w:rFonts w:ascii="Sylfaen" w:hAnsi="Sylfaen"/>
                <w:sz w:val="20"/>
              </w:rPr>
              <w:t>ցում</w:t>
            </w:r>
            <w:r w:rsidRPr="002A318F">
              <w:rPr>
                <w:rStyle w:val="Bodytext212pt"/>
                <w:rFonts w:ascii="Sylfaen" w:hAnsi="Sylfaen"/>
                <w:sz w:val="20"/>
              </w:rPr>
              <w:t xml:space="preserve"> (P.DS.0</w:t>
            </w:r>
            <w:r w:rsidR="000A2CCD" w:rsidRPr="002A318F">
              <w:rPr>
                <w:rStyle w:val="Bodytext212pt"/>
                <w:rFonts w:ascii="Sylfaen" w:hAnsi="Sylfaen"/>
                <w:sz w:val="20"/>
              </w:rPr>
              <w:t>6</w:t>
            </w:r>
            <w:r w:rsidRPr="002A318F">
              <w:rPr>
                <w:rStyle w:val="Bodytext212pt"/>
                <w:rFonts w:ascii="Sylfaen" w:hAnsi="Sylfaen"/>
                <w:sz w:val="20"/>
              </w:rPr>
              <w:t>.OPR.012)</w:t>
            </w:r>
          </w:p>
        </w:tc>
        <w:tc>
          <w:tcPr>
            <w:tcW w:w="3278" w:type="dxa"/>
            <w:shd w:val="clear" w:color="auto" w:fill="FFFFFF"/>
          </w:tcPr>
          <w:p w:rsidR="00444B6F" w:rsidRPr="002A318F" w:rsidRDefault="00496B9A" w:rsidP="002A318F">
            <w:pPr>
              <w:pStyle w:val="Bodytext20"/>
              <w:shd w:val="clear" w:color="auto" w:fill="auto"/>
              <w:spacing w:before="0" w:after="0" w:line="240" w:lineRule="auto"/>
              <w:jc w:val="left"/>
              <w:rPr>
                <w:rFonts w:ascii="Sylfaen" w:hAnsi="Sylfaen"/>
                <w:color w:val="000000"/>
                <w:sz w:val="20"/>
                <w:szCs w:val="24"/>
                <w:lang w:bidi="hy-AM"/>
              </w:rPr>
            </w:pPr>
            <w:r w:rsidRPr="002A318F">
              <w:rPr>
                <w:rStyle w:val="Bodytext212pt"/>
                <w:rFonts w:ascii="Sylfaen" w:hAnsi="Sylfaen"/>
                <w:sz w:val="20"/>
              </w:rPr>
              <w:t xml:space="preserve">ստացված տվյալների օպերատիվ ստուգման </w:t>
            </w:r>
            <w:r w:rsidR="001A7835" w:rsidRPr="002A318F">
              <w:rPr>
                <w:rStyle w:val="Bodytext212pt"/>
                <w:rFonts w:ascii="Sylfaen" w:hAnsi="Sylfaen"/>
                <w:sz w:val="20"/>
              </w:rPr>
              <w:t>արձանագրության մեջ</w:t>
            </w:r>
            <w:r w:rsidRPr="002A318F">
              <w:rPr>
                <w:rStyle w:val="Bodytext212pt"/>
                <w:rFonts w:ascii="Sylfaen" w:hAnsi="Sylfaen"/>
                <w:sz w:val="20"/>
              </w:rPr>
              <w:t xml:space="preserve"> առկա տեղեկությունները (P.DS.0</w:t>
            </w:r>
            <w:r w:rsidR="000A2CCD" w:rsidRPr="002A318F">
              <w:rPr>
                <w:rStyle w:val="Bodytext212pt"/>
                <w:rFonts w:ascii="Sylfaen" w:hAnsi="Sylfaen"/>
                <w:sz w:val="20"/>
              </w:rPr>
              <w:t>6</w:t>
            </w:r>
            <w:r w:rsidRPr="002A318F">
              <w:rPr>
                <w:rStyle w:val="Bodytext212pt"/>
                <w:rFonts w:ascii="Sylfaen" w:hAnsi="Sylfaen"/>
                <w:sz w:val="20"/>
              </w:rPr>
              <w:t>.</w:t>
            </w:r>
            <w:smartTag w:uri="urn:schemas-microsoft-com:office:smarttags" w:element="stockticker">
              <w:r w:rsidRPr="002A318F">
                <w:rPr>
                  <w:rStyle w:val="Bodytext212pt"/>
                  <w:rFonts w:ascii="Sylfaen" w:hAnsi="Sylfaen"/>
                  <w:sz w:val="20"/>
                </w:rPr>
                <w:t>BEN</w:t>
              </w:r>
            </w:smartTag>
            <w:r w:rsidRPr="002A318F">
              <w:rPr>
                <w:rStyle w:val="Bodytext212pt"/>
                <w:rFonts w:ascii="Sylfaen" w:hAnsi="Sylfaen"/>
                <w:sz w:val="20"/>
              </w:rPr>
              <w:t>.003)</w:t>
            </w:r>
            <w:r w:rsidR="000A2CCD" w:rsidRPr="002A318F">
              <w:rPr>
                <w:rStyle w:val="Bodytext212pt"/>
                <w:rFonts w:ascii="MS Mincho" w:eastAsia="MS Mincho" w:hAnsi="MS Mincho" w:cs="MS Mincho" w:hint="eastAsia"/>
                <w:sz w:val="20"/>
              </w:rPr>
              <w:t>․</w:t>
            </w:r>
            <w:r w:rsidRPr="002A318F">
              <w:rPr>
                <w:rStyle w:val="Bodytext212pt"/>
                <w:rFonts w:ascii="Sylfaen" w:hAnsi="Sylfaen"/>
                <w:sz w:val="20"/>
              </w:rPr>
              <w:t xml:space="preserve"> ներկայացվել են</w:t>
            </w:r>
          </w:p>
        </w:tc>
        <w:tc>
          <w:tcPr>
            <w:tcW w:w="2738" w:type="dxa"/>
            <w:shd w:val="clear" w:color="auto" w:fill="FFFFFF"/>
          </w:tcPr>
          <w:p w:rsidR="00444B6F" w:rsidRPr="002A318F" w:rsidRDefault="00496B9A"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 xml:space="preserve">ստացված տվյալների օպերատիվ ստուգման </w:t>
            </w:r>
            <w:r w:rsidR="001A7835" w:rsidRPr="002A318F">
              <w:rPr>
                <w:rStyle w:val="Bodytext212pt"/>
                <w:rFonts w:ascii="Sylfaen" w:hAnsi="Sylfaen"/>
                <w:sz w:val="20"/>
              </w:rPr>
              <w:t>արձանագրության մեջ</w:t>
            </w:r>
            <w:r w:rsidRPr="002A318F">
              <w:rPr>
                <w:rStyle w:val="Bodytext212pt"/>
                <w:rFonts w:ascii="Sylfaen" w:hAnsi="Sylfaen"/>
                <w:sz w:val="20"/>
              </w:rPr>
              <w:t xml:space="preserve"> առկա տեղեկությունների ընդուն</w:t>
            </w:r>
            <w:r w:rsidR="000A2CCD" w:rsidRPr="002A318F">
              <w:rPr>
                <w:rStyle w:val="Bodytext212pt"/>
                <w:rFonts w:ascii="Sylfaen" w:hAnsi="Sylfaen"/>
                <w:sz w:val="20"/>
              </w:rPr>
              <w:t>ում</w:t>
            </w:r>
            <w:r w:rsidRPr="002A318F">
              <w:rPr>
                <w:rStyle w:val="Bodytext212pt"/>
                <w:rFonts w:ascii="Sylfaen" w:hAnsi="Sylfaen"/>
                <w:sz w:val="20"/>
              </w:rPr>
              <w:t xml:space="preserve"> </w:t>
            </w:r>
            <w:r w:rsidR="006209BE" w:rsidRPr="002A318F">
              <w:rPr>
                <w:rStyle w:val="Bodytext212pt"/>
                <w:rFonts w:ascii="Sylfaen" w:hAnsi="Sylfaen"/>
                <w:sz w:val="20"/>
              </w:rPr>
              <w:t>եւ</w:t>
            </w:r>
            <w:r w:rsidRPr="002A318F">
              <w:rPr>
                <w:rStyle w:val="Bodytext212pt"/>
                <w:rFonts w:ascii="Sylfaen" w:hAnsi="Sylfaen"/>
                <w:sz w:val="20"/>
              </w:rPr>
              <w:t xml:space="preserve"> մշակ</w:t>
            </w:r>
            <w:r w:rsidR="000A2CCD" w:rsidRPr="002A318F">
              <w:rPr>
                <w:rStyle w:val="Bodytext212pt"/>
                <w:rFonts w:ascii="Sylfaen" w:hAnsi="Sylfaen"/>
                <w:sz w:val="20"/>
              </w:rPr>
              <w:t>ում</w:t>
            </w:r>
            <w:r w:rsidRPr="002A318F">
              <w:rPr>
                <w:rStyle w:val="Bodytext212pt"/>
                <w:rFonts w:ascii="Sylfaen" w:hAnsi="Sylfaen"/>
                <w:sz w:val="20"/>
              </w:rPr>
              <w:t xml:space="preserve"> (P.DS.0</w:t>
            </w:r>
            <w:r w:rsidR="000A2CCD" w:rsidRPr="002A318F">
              <w:rPr>
                <w:rStyle w:val="Bodytext212pt"/>
                <w:rFonts w:ascii="Sylfaen" w:hAnsi="Sylfaen"/>
                <w:sz w:val="20"/>
              </w:rPr>
              <w:t>6</w:t>
            </w:r>
            <w:r w:rsidRPr="002A318F">
              <w:rPr>
                <w:rStyle w:val="Bodytext212pt"/>
                <w:rFonts w:ascii="Sylfaen" w:hAnsi="Sylfaen"/>
                <w:sz w:val="20"/>
              </w:rPr>
              <w:t>.OPR.011)</w:t>
            </w:r>
          </w:p>
        </w:tc>
        <w:tc>
          <w:tcPr>
            <w:tcW w:w="2439" w:type="dxa"/>
            <w:shd w:val="clear" w:color="auto" w:fill="FFFFFF"/>
          </w:tcPr>
          <w:p w:rsidR="00444B6F" w:rsidRPr="002A318F" w:rsidRDefault="00496B9A"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 xml:space="preserve">ստացված տվյալների օպերատիվ ստուգման </w:t>
            </w:r>
            <w:r w:rsidR="001A7835" w:rsidRPr="002A318F">
              <w:rPr>
                <w:rStyle w:val="Bodytext212pt"/>
                <w:rFonts w:ascii="Sylfaen" w:hAnsi="Sylfaen"/>
                <w:sz w:val="20"/>
              </w:rPr>
              <w:t>արձանագրության մեջ</w:t>
            </w:r>
            <w:r w:rsidRPr="002A318F">
              <w:rPr>
                <w:rStyle w:val="Bodytext212pt"/>
                <w:rFonts w:ascii="Sylfaen" w:hAnsi="Sylfaen"/>
                <w:sz w:val="20"/>
              </w:rPr>
              <w:t xml:space="preserve"> առկա տեղեկությունները (P.DS.0</w:t>
            </w:r>
            <w:r w:rsidR="000A2CCD" w:rsidRPr="002A318F">
              <w:rPr>
                <w:rStyle w:val="Bodytext212pt"/>
                <w:rFonts w:ascii="Sylfaen" w:hAnsi="Sylfaen"/>
                <w:sz w:val="20"/>
              </w:rPr>
              <w:t>6</w:t>
            </w:r>
            <w:r w:rsidRPr="002A318F">
              <w:rPr>
                <w:rStyle w:val="Bodytext212pt"/>
                <w:rFonts w:ascii="Sylfaen" w:hAnsi="Sylfaen"/>
                <w:sz w:val="20"/>
              </w:rPr>
              <w:t>.</w:t>
            </w:r>
            <w:smartTag w:uri="urn:schemas-microsoft-com:office:smarttags" w:element="stockticker">
              <w:r w:rsidRPr="002A318F">
                <w:rPr>
                  <w:rStyle w:val="Bodytext212pt"/>
                  <w:rFonts w:ascii="Sylfaen" w:hAnsi="Sylfaen"/>
                  <w:sz w:val="20"/>
                </w:rPr>
                <w:t>BEN</w:t>
              </w:r>
            </w:smartTag>
            <w:r w:rsidRPr="002A318F">
              <w:rPr>
                <w:rStyle w:val="Bodytext212pt"/>
                <w:rFonts w:ascii="Sylfaen" w:hAnsi="Sylfaen"/>
                <w:sz w:val="20"/>
              </w:rPr>
              <w:t>.003)</w:t>
            </w:r>
            <w:r w:rsidR="000A2CCD" w:rsidRPr="002A318F">
              <w:rPr>
                <w:rStyle w:val="Bodytext212pt"/>
                <w:rFonts w:ascii="MS Mincho" w:eastAsia="MS Mincho" w:hAnsi="MS Mincho" w:cs="MS Mincho" w:hint="eastAsia"/>
                <w:sz w:val="20"/>
              </w:rPr>
              <w:t>․</w:t>
            </w:r>
            <w:r w:rsidRPr="002A318F">
              <w:rPr>
                <w:rStyle w:val="Bodytext212pt"/>
                <w:rFonts w:ascii="Sylfaen" w:hAnsi="Sylfaen"/>
                <w:sz w:val="20"/>
              </w:rPr>
              <w:t xml:space="preserve"> մշակվել են</w:t>
            </w:r>
          </w:p>
        </w:tc>
        <w:tc>
          <w:tcPr>
            <w:tcW w:w="2378" w:type="dxa"/>
            <w:shd w:val="clear" w:color="auto" w:fill="FFFFFF"/>
          </w:tcPr>
          <w:p w:rsidR="00444B6F" w:rsidRPr="002A318F" w:rsidRDefault="00496B9A"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 xml:space="preserve">Ստացված տվյալների օպերատիվ ստուգման </w:t>
            </w:r>
            <w:r w:rsidR="001A7835" w:rsidRPr="002A318F">
              <w:rPr>
                <w:rStyle w:val="Bodytext212pt"/>
                <w:rFonts w:ascii="Sylfaen" w:hAnsi="Sylfaen"/>
                <w:sz w:val="20"/>
              </w:rPr>
              <w:t>արձանագրության մեջ</w:t>
            </w:r>
            <w:r w:rsidRPr="002A318F">
              <w:rPr>
                <w:rStyle w:val="Bodytext212pt"/>
                <w:rFonts w:ascii="Sylfaen" w:hAnsi="Sylfaen"/>
                <w:sz w:val="20"/>
              </w:rPr>
              <w:t xml:space="preserve"> առկա տեղեկությունները </w:t>
            </w:r>
            <w:r w:rsidR="000A2CCD" w:rsidRPr="002A318F">
              <w:rPr>
                <w:rStyle w:val="Bodytext212pt"/>
                <w:rFonts w:ascii="Sylfaen" w:hAnsi="Sylfaen"/>
                <w:sz w:val="20"/>
              </w:rPr>
              <w:t>ներկայացնել</w:t>
            </w:r>
            <w:r w:rsidRPr="002A318F">
              <w:rPr>
                <w:rStyle w:val="Bodytext212pt"/>
                <w:rFonts w:ascii="Sylfaen" w:hAnsi="Sylfaen"/>
                <w:sz w:val="20"/>
              </w:rPr>
              <w:t>ը</w:t>
            </w:r>
            <w:r w:rsidR="006209BE" w:rsidRPr="002A318F">
              <w:rPr>
                <w:rStyle w:val="Bodytext212pt"/>
                <w:rFonts w:ascii="Sylfaen" w:hAnsi="Sylfaen"/>
                <w:sz w:val="20"/>
              </w:rPr>
              <w:t xml:space="preserve"> </w:t>
            </w:r>
            <w:r w:rsidR="000A2CCD" w:rsidRPr="002A318F">
              <w:rPr>
                <w:rStyle w:val="Bodytext212pt"/>
                <w:rFonts w:ascii="Sylfaen" w:hAnsi="Sylfaen"/>
                <w:sz w:val="20"/>
                <w:lang w:eastAsia="en-US" w:bidi="en-US"/>
              </w:rPr>
              <w:t>(P.DS.06.</w:t>
            </w:r>
            <w:smartTag w:uri="urn:schemas-microsoft-com:office:smarttags" w:element="stockticker">
              <w:r w:rsidR="000A2CCD" w:rsidRPr="002A318F">
                <w:rPr>
                  <w:rStyle w:val="Bodytext212pt"/>
                  <w:rFonts w:ascii="Sylfaen" w:hAnsi="Sylfaen"/>
                  <w:sz w:val="20"/>
                  <w:lang w:eastAsia="en-US" w:bidi="en-US"/>
                </w:rPr>
                <w:t>TRN</w:t>
              </w:r>
            </w:smartTag>
            <w:r w:rsidR="000A2CCD" w:rsidRPr="002A318F">
              <w:rPr>
                <w:rStyle w:val="Bodytext212pt"/>
                <w:rFonts w:ascii="Sylfaen" w:hAnsi="Sylfaen"/>
                <w:sz w:val="20"/>
                <w:lang w:eastAsia="en-US" w:bidi="en-US"/>
              </w:rPr>
              <w:t>.002</w:t>
            </w:r>
            <w:r w:rsidR="009A3DF8" w:rsidRPr="002A318F">
              <w:rPr>
                <w:rStyle w:val="Bodytext212pt"/>
                <w:rFonts w:ascii="Sylfaen" w:hAnsi="Sylfaen"/>
                <w:sz w:val="20"/>
                <w:lang w:eastAsia="en-US" w:bidi="en-US"/>
              </w:rPr>
              <w:t>)</w:t>
            </w:r>
          </w:p>
        </w:tc>
      </w:tr>
      <w:tr w:rsidR="00444B6F" w:rsidRPr="002A318F" w:rsidTr="002A318F">
        <w:trPr>
          <w:gridAfter w:val="1"/>
          <w:wAfter w:w="6" w:type="dxa"/>
          <w:jc w:val="center"/>
        </w:trPr>
        <w:tc>
          <w:tcPr>
            <w:tcW w:w="935" w:type="dxa"/>
            <w:shd w:val="clear" w:color="auto" w:fill="FFFFFF"/>
            <w:vAlign w:val="center"/>
          </w:tcPr>
          <w:p w:rsidR="00444B6F" w:rsidRPr="002A318F" w:rsidRDefault="00496B9A" w:rsidP="002A318F">
            <w:pPr>
              <w:pStyle w:val="Bodytext20"/>
              <w:shd w:val="clear" w:color="auto" w:fill="auto"/>
              <w:spacing w:before="0" w:after="120" w:line="240" w:lineRule="auto"/>
              <w:jc w:val="center"/>
              <w:rPr>
                <w:rFonts w:ascii="Sylfaen" w:hAnsi="Sylfaen"/>
                <w:color w:val="000000"/>
                <w:sz w:val="20"/>
                <w:szCs w:val="24"/>
                <w:lang w:bidi="hy-AM"/>
              </w:rPr>
            </w:pPr>
            <w:r w:rsidRPr="002A318F">
              <w:rPr>
                <w:rStyle w:val="Bodytext212pt"/>
                <w:rFonts w:ascii="Sylfaen" w:hAnsi="Sylfaen"/>
                <w:sz w:val="20"/>
              </w:rPr>
              <w:lastRenderedPageBreak/>
              <w:t>3.</w:t>
            </w:r>
          </w:p>
        </w:tc>
        <w:tc>
          <w:tcPr>
            <w:tcW w:w="13798" w:type="dxa"/>
            <w:gridSpan w:val="5"/>
            <w:shd w:val="clear" w:color="auto" w:fill="FFFFFF"/>
            <w:vAlign w:val="center"/>
          </w:tcPr>
          <w:p w:rsidR="00444B6F" w:rsidRPr="002A318F" w:rsidRDefault="00183C29" w:rsidP="002A318F">
            <w:pPr>
              <w:pStyle w:val="Bodytext20"/>
              <w:shd w:val="clear" w:color="auto" w:fill="auto"/>
              <w:spacing w:before="0" w:after="120" w:line="240" w:lineRule="auto"/>
              <w:jc w:val="center"/>
              <w:rPr>
                <w:rFonts w:ascii="Sylfaen" w:hAnsi="Sylfaen"/>
                <w:color w:val="000000"/>
                <w:sz w:val="20"/>
                <w:szCs w:val="24"/>
                <w:lang w:bidi="hy-AM"/>
              </w:rPr>
            </w:pPr>
            <w:r w:rsidRPr="002A318F">
              <w:rPr>
                <w:rStyle w:val="Bodytext212pt"/>
                <w:rFonts w:ascii="Sylfaen" w:hAnsi="Sylfaen"/>
                <w:sz w:val="20"/>
              </w:rPr>
              <w:t>Հաշվետու օրվա համար փոփոխված տեղեկությունները լիազորված մարմինների կողմից միմյանց ներկայաց</w:t>
            </w:r>
            <w:r w:rsidR="00081721" w:rsidRPr="002A318F">
              <w:rPr>
                <w:rStyle w:val="Bodytext212pt"/>
                <w:rFonts w:ascii="Sylfaen" w:hAnsi="Sylfaen"/>
                <w:sz w:val="20"/>
              </w:rPr>
              <w:t>վ</w:t>
            </w:r>
            <w:r w:rsidRPr="002A318F">
              <w:rPr>
                <w:rStyle w:val="Bodytext212pt"/>
                <w:rFonts w:ascii="Sylfaen" w:hAnsi="Sylfaen"/>
                <w:sz w:val="20"/>
              </w:rPr>
              <w:t>ելը</w:t>
            </w:r>
            <w:r w:rsidR="00496B9A" w:rsidRPr="002A318F">
              <w:rPr>
                <w:rStyle w:val="Bodytext212pt"/>
                <w:rFonts w:ascii="Sylfaen" w:hAnsi="Sylfaen"/>
                <w:sz w:val="20"/>
              </w:rPr>
              <w:t xml:space="preserve"> (P.DS.06.</w:t>
            </w:r>
            <w:smartTag w:uri="urn:schemas-microsoft-com:office:smarttags" w:element="stockticker">
              <w:r w:rsidR="00496B9A" w:rsidRPr="002A318F">
                <w:rPr>
                  <w:rStyle w:val="Bodytext212pt"/>
                  <w:rFonts w:ascii="Sylfaen" w:hAnsi="Sylfaen"/>
                  <w:sz w:val="20"/>
                </w:rPr>
                <w:t>PRC</w:t>
              </w:r>
            </w:smartTag>
            <w:r w:rsidR="00496B9A" w:rsidRPr="002A318F">
              <w:rPr>
                <w:rStyle w:val="Bodytext212pt"/>
                <w:rFonts w:ascii="Sylfaen" w:hAnsi="Sylfaen"/>
                <w:sz w:val="20"/>
              </w:rPr>
              <w:t>.004)</w:t>
            </w:r>
          </w:p>
        </w:tc>
      </w:tr>
      <w:tr w:rsidR="00444B6F" w:rsidRPr="002A318F" w:rsidTr="002A318F">
        <w:trPr>
          <w:gridAfter w:val="1"/>
          <w:wAfter w:w="6" w:type="dxa"/>
          <w:jc w:val="center"/>
        </w:trPr>
        <w:tc>
          <w:tcPr>
            <w:tcW w:w="935" w:type="dxa"/>
            <w:shd w:val="clear" w:color="auto" w:fill="FFFFFF"/>
          </w:tcPr>
          <w:p w:rsidR="00444B6F" w:rsidRPr="002A318F" w:rsidRDefault="00496B9A" w:rsidP="002A318F">
            <w:pPr>
              <w:pStyle w:val="Bodytext20"/>
              <w:shd w:val="clear" w:color="auto" w:fill="auto"/>
              <w:spacing w:before="0" w:after="120" w:line="240" w:lineRule="auto"/>
              <w:jc w:val="center"/>
              <w:rPr>
                <w:rFonts w:ascii="Sylfaen" w:hAnsi="Sylfaen"/>
                <w:color w:val="000000"/>
                <w:sz w:val="20"/>
                <w:szCs w:val="24"/>
                <w:lang w:bidi="hy-AM"/>
              </w:rPr>
            </w:pPr>
            <w:r w:rsidRPr="002A318F">
              <w:rPr>
                <w:rStyle w:val="Bodytext212pt"/>
                <w:rFonts w:ascii="Sylfaen" w:hAnsi="Sylfaen"/>
                <w:sz w:val="20"/>
              </w:rPr>
              <w:t>3.</w:t>
            </w:r>
            <w:r w:rsidR="009A3DF8" w:rsidRPr="002A318F">
              <w:rPr>
                <w:rStyle w:val="Bodytext212pt"/>
                <w:rFonts w:ascii="Sylfaen" w:hAnsi="Sylfaen"/>
                <w:sz w:val="20"/>
                <w:lang w:val="ru-RU"/>
              </w:rPr>
              <w:t>1</w:t>
            </w:r>
            <w:r w:rsidRPr="002A318F">
              <w:rPr>
                <w:rStyle w:val="Bodytext212pt"/>
                <w:rFonts w:ascii="Sylfaen" w:hAnsi="Sylfaen"/>
                <w:sz w:val="20"/>
              </w:rPr>
              <w:t>.</w:t>
            </w:r>
          </w:p>
        </w:tc>
        <w:tc>
          <w:tcPr>
            <w:tcW w:w="2965" w:type="dxa"/>
            <w:shd w:val="clear" w:color="auto" w:fill="FFFFFF"/>
            <w:vAlign w:val="center"/>
          </w:tcPr>
          <w:p w:rsidR="00444B6F" w:rsidRPr="002A318F" w:rsidRDefault="00183C29"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Հաշվետու օրվա համար փոփոխված տեղեկությունները ներկայացնելը</w:t>
            </w:r>
            <w:r w:rsidR="00496B9A" w:rsidRPr="002A318F">
              <w:rPr>
                <w:rStyle w:val="Bodytext212pt"/>
                <w:rFonts w:ascii="Sylfaen" w:hAnsi="Sylfaen"/>
                <w:sz w:val="20"/>
              </w:rPr>
              <w:t xml:space="preserve"> (P.DS.06.OPR.013)</w:t>
            </w:r>
            <w:r w:rsidR="009A3DF8" w:rsidRPr="002A318F">
              <w:rPr>
                <w:rStyle w:val="Bodytext212pt"/>
                <w:rFonts w:ascii="Sylfaen" w:hAnsi="Sylfaen"/>
                <w:sz w:val="20"/>
              </w:rPr>
              <w:t>.</w:t>
            </w:r>
            <w:r w:rsidR="00496B9A" w:rsidRPr="002A318F">
              <w:rPr>
                <w:rStyle w:val="Bodytext212pt"/>
                <w:rFonts w:ascii="Sylfaen" w:hAnsi="Sylfaen"/>
                <w:sz w:val="20"/>
              </w:rPr>
              <w:t xml:space="preserve"> </w:t>
            </w:r>
            <w:r w:rsidRPr="002A318F">
              <w:rPr>
                <w:rStyle w:val="Bodytext212pt"/>
                <w:rFonts w:ascii="Sylfaen" w:hAnsi="Sylfaen"/>
                <w:sz w:val="20"/>
              </w:rPr>
              <w:t>Հաշվետու օրվա համար փոփոխված տեղեկությունների մշակման վերաբերյալ ծանուցման ստացում</w:t>
            </w:r>
            <w:r w:rsidR="00496B9A" w:rsidRPr="002A318F">
              <w:rPr>
                <w:rStyle w:val="Bodytext212pt"/>
                <w:rFonts w:ascii="Sylfaen" w:hAnsi="Sylfaen"/>
                <w:sz w:val="20"/>
              </w:rPr>
              <w:t xml:space="preserve"> (P.DS.06.OPR.015)</w:t>
            </w:r>
          </w:p>
        </w:tc>
        <w:tc>
          <w:tcPr>
            <w:tcW w:w="3278" w:type="dxa"/>
            <w:shd w:val="clear" w:color="auto" w:fill="FFFFFF"/>
          </w:tcPr>
          <w:p w:rsidR="00444B6F" w:rsidRPr="002A318F" w:rsidRDefault="00183C29"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տեղեկություններ հաշվետու օրվա համար</w:t>
            </w:r>
            <w:r w:rsidR="00496B9A" w:rsidRPr="002A318F">
              <w:rPr>
                <w:rStyle w:val="Bodytext212pt"/>
                <w:rFonts w:ascii="Sylfaen" w:hAnsi="Sylfaen"/>
                <w:sz w:val="20"/>
              </w:rPr>
              <w:t xml:space="preserve"> (P.DS.06.</w:t>
            </w:r>
            <w:smartTag w:uri="urn:schemas-microsoft-com:office:smarttags" w:element="stockticker">
              <w:r w:rsidR="00496B9A" w:rsidRPr="002A318F">
                <w:rPr>
                  <w:rStyle w:val="Bodytext212pt"/>
                  <w:rFonts w:ascii="Sylfaen" w:hAnsi="Sylfaen"/>
                  <w:sz w:val="20"/>
                </w:rPr>
                <w:t>BEN</w:t>
              </w:r>
            </w:smartTag>
            <w:r w:rsidR="00496B9A" w:rsidRPr="002A318F">
              <w:rPr>
                <w:rStyle w:val="Bodytext212pt"/>
                <w:rFonts w:ascii="Sylfaen" w:hAnsi="Sylfaen"/>
                <w:sz w:val="20"/>
              </w:rPr>
              <w:t>.001)</w:t>
            </w:r>
            <w:r w:rsidR="00081721" w:rsidRPr="002A318F">
              <w:rPr>
                <w:rStyle w:val="Bodytext212pt"/>
                <w:rFonts w:ascii="MS Mincho" w:eastAsia="MS Mincho" w:hAnsi="MS Mincho" w:cs="MS Mincho" w:hint="eastAsia"/>
                <w:sz w:val="20"/>
              </w:rPr>
              <w:t>․</w:t>
            </w:r>
            <w:r w:rsidR="00496B9A" w:rsidRPr="002A318F">
              <w:rPr>
                <w:rStyle w:val="Bodytext212pt"/>
                <w:rFonts w:ascii="Sylfaen" w:hAnsi="Sylfaen"/>
                <w:sz w:val="20"/>
              </w:rPr>
              <w:t xml:space="preserve"> փոփոխված տեղեկությունները ներկայացվել են</w:t>
            </w:r>
          </w:p>
        </w:tc>
        <w:tc>
          <w:tcPr>
            <w:tcW w:w="2738" w:type="dxa"/>
            <w:shd w:val="clear" w:color="auto" w:fill="FFFFFF"/>
          </w:tcPr>
          <w:p w:rsidR="00444B6F" w:rsidRPr="002A318F" w:rsidRDefault="00183C29"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 xml:space="preserve">հաշվետու օրվա համար փոփոխված տեղեկությունների ընդունում </w:t>
            </w:r>
            <w:r w:rsidR="006209BE" w:rsidRPr="002A318F">
              <w:rPr>
                <w:rStyle w:val="Bodytext212pt"/>
                <w:rFonts w:ascii="Sylfaen" w:hAnsi="Sylfaen"/>
                <w:sz w:val="20"/>
              </w:rPr>
              <w:t>եւ</w:t>
            </w:r>
            <w:r w:rsidRPr="002A318F">
              <w:rPr>
                <w:rStyle w:val="Bodytext212pt"/>
                <w:rFonts w:ascii="Sylfaen" w:hAnsi="Sylfaen"/>
                <w:sz w:val="20"/>
              </w:rPr>
              <w:t xml:space="preserve"> մշակում</w:t>
            </w:r>
            <w:r w:rsidR="00496B9A" w:rsidRPr="002A318F">
              <w:rPr>
                <w:rStyle w:val="Bodytext212pt"/>
                <w:rFonts w:ascii="Sylfaen" w:hAnsi="Sylfaen"/>
                <w:sz w:val="20"/>
              </w:rPr>
              <w:t xml:space="preserve"> (P.DS.06.OPR.014)</w:t>
            </w:r>
          </w:p>
        </w:tc>
        <w:tc>
          <w:tcPr>
            <w:tcW w:w="2439" w:type="dxa"/>
            <w:shd w:val="clear" w:color="auto" w:fill="FFFFFF"/>
          </w:tcPr>
          <w:p w:rsidR="00444B6F" w:rsidRPr="002A318F" w:rsidRDefault="00183C29"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տեղեկություններ հաշվետու օրվա համար</w:t>
            </w:r>
            <w:r w:rsidR="00496B9A" w:rsidRPr="002A318F">
              <w:rPr>
                <w:rStyle w:val="Bodytext212pt"/>
                <w:rFonts w:ascii="Sylfaen" w:hAnsi="Sylfaen"/>
                <w:sz w:val="20"/>
              </w:rPr>
              <w:t xml:space="preserve"> (P.DS.06.</w:t>
            </w:r>
            <w:smartTag w:uri="urn:schemas-microsoft-com:office:smarttags" w:element="stockticker">
              <w:r w:rsidR="00496B9A" w:rsidRPr="002A318F">
                <w:rPr>
                  <w:rStyle w:val="Bodytext212pt"/>
                  <w:rFonts w:ascii="Sylfaen" w:hAnsi="Sylfaen"/>
                  <w:sz w:val="20"/>
                </w:rPr>
                <w:t>BEN</w:t>
              </w:r>
            </w:smartTag>
            <w:r w:rsidR="00496B9A" w:rsidRPr="002A318F">
              <w:rPr>
                <w:rStyle w:val="Bodytext212pt"/>
                <w:rFonts w:ascii="Sylfaen" w:hAnsi="Sylfaen"/>
                <w:sz w:val="20"/>
              </w:rPr>
              <w:t>.001)</w:t>
            </w:r>
            <w:r w:rsidR="00081721" w:rsidRPr="002A318F">
              <w:rPr>
                <w:rStyle w:val="Bodytext212pt"/>
                <w:rFonts w:ascii="Sylfaen" w:eastAsia="MS Mincho" w:hAnsi="Sylfaen" w:cs="MS Mincho"/>
                <w:sz w:val="20"/>
              </w:rPr>
              <w:t>,</w:t>
            </w:r>
            <w:r w:rsidR="00496B9A" w:rsidRPr="002A318F">
              <w:rPr>
                <w:rStyle w:val="Bodytext212pt"/>
                <w:rFonts w:ascii="Sylfaen" w:hAnsi="Sylfaen"/>
                <w:sz w:val="20"/>
              </w:rPr>
              <w:t xml:space="preserve"> փոփոխված տեղեկությունները մշակվել են</w:t>
            </w:r>
          </w:p>
        </w:tc>
        <w:tc>
          <w:tcPr>
            <w:tcW w:w="2378" w:type="dxa"/>
            <w:shd w:val="clear" w:color="auto" w:fill="FFFFFF"/>
            <w:vAlign w:val="center"/>
          </w:tcPr>
          <w:p w:rsidR="00444B6F" w:rsidRPr="002A318F" w:rsidRDefault="00183C29"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հաշվետու օրվա համար փոփոխված տեղեկությունները լիազորված մարմիննների կողմից միմյանց ներկայաց</w:t>
            </w:r>
            <w:r w:rsidR="00081721" w:rsidRPr="002A318F">
              <w:rPr>
                <w:rStyle w:val="Bodytext212pt"/>
                <w:rFonts w:ascii="Sylfaen" w:hAnsi="Sylfaen"/>
                <w:sz w:val="20"/>
              </w:rPr>
              <w:t>վ</w:t>
            </w:r>
            <w:r w:rsidRPr="002A318F">
              <w:rPr>
                <w:rStyle w:val="Bodytext212pt"/>
                <w:rFonts w:ascii="Sylfaen" w:hAnsi="Sylfaen"/>
                <w:sz w:val="20"/>
              </w:rPr>
              <w:t>ելը</w:t>
            </w:r>
            <w:r w:rsidR="00496B9A" w:rsidRPr="002A318F">
              <w:rPr>
                <w:rStyle w:val="Bodytext212pt"/>
                <w:rFonts w:ascii="Sylfaen" w:hAnsi="Sylfaen"/>
                <w:sz w:val="20"/>
              </w:rPr>
              <w:t xml:space="preserve"> (P.DS.06.</w:t>
            </w:r>
            <w:smartTag w:uri="urn:schemas-microsoft-com:office:smarttags" w:element="stockticker">
              <w:r w:rsidR="00496B9A" w:rsidRPr="002A318F">
                <w:rPr>
                  <w:rStyle w:val="Bodytext212pt"/>
                  <w:rFonts w:ascii="Sylfaen" w:hAnsi="Sylfaen"/>
                  <w:sz w:val="20"/>
                </w:rPr>
                <w:t>TRN</w:t>
              </w:r>
            </w:smartTag>
            <w:r w:rsidR="00496B9A" w:rsidRPr="002A318F">
              <w:rPr>
                <w:rStyle w:val="Bodytext212pt"/>
                <w:rFonts w:ascii="Sylfaen" w:hAnsi="Sylfaen"/>
                <w:sz w:val="20"/>
              </w:rPr>
              <w:t>.003)</w:t>
            </w:r>
          </w:p>
        </w:tc>
      </w:tr>
    </w:tbl>
    <w:p w:rsidR="00444B6F" w:rsidRPr="006209BE" w:rsidRDefault="00444B6F" w:rsidP="006209BE">
      <w:pPr>
        <w:spacing w:after="160" w:line="360" w:lineRule="auto"/>
        <w:rPr>
          <w:rFonts w:ascii="Sylfaen" w:hAnsi="Sylfaen"/>
        </w:rPr>
      </w:pPr>
    </w:p>
    <w:p w:rsidR="00444B6F" w:rsidRPr="006209BE" w:rsidRDefault="00444B6F" w:rsidP="006209BE">
      <w:pPr>
        <w:spacing w:after="160" w:line="360" w:lineRule="auto"/>
        <w:rPr>
          <w:rFonts w:ascii="Sylfaen" w:hAnsi="Sylfaen"/>
        </w:rPr>
      </w:pPr>
    </w:p>
    <w:p w:rsidR="00444B6F" w:rsidRPr="006209BE" w:rsidRDefault="00444B6F" w:rsidP="006209BE">
      <w:pPr>
        <w:spacing w:after="160" w:line="360" w:lineRule="auto"/>
        <w:rPr>
          <w:rFonts w:ascii="Sylfaen" w:hAnsi="Sylfaen"/>
        </w:rPr>
        <w:sectPr w:rsidR="00444B6F" w:rsidRPr="006209BE" w:rsidSect="003C5B4D">
          <w:headerReference w:type="even" r:id="rId17"/>
          <w:headerReference w:type="default" r:id="rId18"/>
          <w:pgSz w:w="16840" w:h="11907" w:code="9"/>
          <w:pgMar w:top="1418" w:right="1418" w:bottom="1418" w:left="1418" w:header="0" w:footer="636" w:gutter="0"/>
          <w:cols w:space="720"/>
          <w:noEndnote/>
          <w:docGrid w:linePitch="360"/>
        </w:sectPr>
      </w:pPr>
    </w:p>
    <w:p w:rsidR="00444B6F" w:rsidRPr="006209BE" w:rsidRDefault="00496B9A" w:rsidP="006209BE">
      <w:pPr>
        <w:pStyle w:val="Bodytext20"/>
        <w:shd w:val="clear" w:color="auto" w:fill="auto"/>
        <w:spacing w:before="0" w:after="160" w:line="360" w:lineRule="auto"/>
        <w:jc w:val="center"/>
        <w:rPr>
          <w:rFonts w:ascii="Sylfaen" w:hAnsi="Sylfaen"/>
          <w:sz w:val="24"/>
          <w:szCs w:val="24"/>
        </w:rPr>
      </w:pPr>
      <w:r w:rsidRPr="006209BE">
        <w:rPr>
          <w:rStyle w:val="Headerorfooter41"/>
          <w:rFonts w:ascii="Sylfaen" w:hAnsi="Sylfaen"/>
          <w:sz w:val="24"/>
          <w:szCs w:val="24"/>
        </w:rPr>
        <w:lastRenderedPageBreak/>
        <w:t>VI. Ընդհանուր գործընթացի հաղորդագրությունների նկարագրությունը</w:t>
      </w:r>
    </w:p>
    <w:p w:rsidR="00444B6F" w:rsidRPr="006209BE" w:rsidRDefault="00D23036" w:rsidP="002A318F">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13.</w:t>
      </w:r>
      <w:r w:rsidR="002A318F" w:rsidRPr="002A318F">
        <w:rPr>
          <w:rFonts w:ascii="Sylfaen" w:hAnsi="Sylfaen"/>
          <w:sz w:val="24"/>
          <w:szCs w:val="24"/>
        </w:rPr>
        <w:tab/>
      </w:r>
      <w:r w:rsidRPr="006209BE">
        <w:rPr>
          <w:rFonts w:ascii="Sylfaen" w:hAnsi="Sylfaen"/>
          <w:sz w:val="24"/>
          <w:szCs w:val="24"/>
        </w:rPr>
        <w:t xml:space="preserve">Ընդհանուր գործընթացն իրագործելիս տեղեկատվական փոխգործակցության շրջանակներում փոխանցվող՝ ընդհանուր գործընթացի հաղորդագրությունների ցանկը բերված է 3-րդ աղյուսակում։ Հաղորդագրության կազմում տվյալների կառուցվածքը պետք է համապատասխանի Էլեկտրոնային փաստաթղթերի </w:t>
      </w:r>
      <w:r w:rsidR="006209BE">
        <w:rPr>
          <w:rFonts w:ascii="Sylfaen" w:hAnsi="Sylfaen"/>
          <w:sz w:val="24"/>
          <w:szCs w:val="24"/>
        </w:rPr>
        <w:t>եւ</w:t>
      </w:r>
      <w:r w:rsidRPr="006209BE">
        <w:rPr>
          <w:rFonts w:ascii="Sylfaen" w:hAnsi="Sylfaen"/>
          <w:sz w:val="24"/>
          <w:szCs w:val="24"/>
        </w:rPr>
        <w:t xml:space="preserve"> տեղեկությունների ձ</w:t>
      </w:r>
      <w:r w:rsidR="006209BE">
        <w:rPr>
          <w:rFonts w:ascii="Sylfaen" w:hAnsi="Sylfaen"/>
          <w:sz w:val="24"/>
          <w:szCs w:val="24"/>
        </w:rPr>
        <w:t>եւ</w:t>
      </w:r>
      <w:r w:rsidRPr="006209BE">
        <w:rPr>
          <w:rFonts w:ascii="Sylfaen" w:hAnsi="Sylfaen"/>
          <w:sz w:val="24"/>
          <w:szCs w:val="24"/>
        </w:rPr>
        <w:t xml:space="preserve">աչափերի ու կառուցվածքների նկարագրությանը։ Էլեկտրոնային փաստաթղթերի </w:t>
      </w:r>
      <w:r w:rsidR="006209BE">
        <w:rPr>
          <w:rFonts w:ascii="Sylfaen" w:hAnsi="Sylfaen"/>
          <w:sz w:val="24"/>
          <w:szCs w:val="24"/>
        </w:rPr>
        <w:t>եւ</w:t>
      </w:r>
      <w:r w:rsidRPr="006209BE">
        <w:rPr>
          <w:rFonts w:ascii="Sylfaen" w:hAnsi="Sylfaen"/>
          <w:sz w:val="24"/>
          <w:szCs w:val="24"/>
        </w:rPr>
        <w:t xml:space="preserve"> տեղեկությունների ձ</w:t>
      </w:r>
      <w:r w:rsidR="006209BE">
        <w:rPr>
          <w:rFonts w:ascii="Sylfaen" w:hAnsi="Sylfaen"/>
          <w:sz w:val="24"/>
          <w:szCs w:val="24"/>
        </w:rPr>
        <w:t>եւ</w:t>
      </w:r>
      <w:r w:rsidRPr="006209BE">
        <w:rPr>
          <w:rFonts w:ascii="Sylfaen" w:hAnsi="Sylfaen"/>
          <w:sz w:val="24"/>
          <w:szCs w:val="24"/>
        </w:rPr>
        <w:t>աչափերի ու կառուցվածքների նկարագրության մեջ համապատասխան կառուցվածքին հղումը սահմանվում է ըստ 3-րդ աղյուսակի 3-րդ սյունակի արժեքի:</w:t>
      </w:r>
    </w:p>
    <w:p w:rsidR="00444B6F" w:rsidRPr="006209BE" w:rsidRDefault="00444B6F" w:rsidP="006209BE">
      <w:pPr>
        <w:spacing w:after="160" w:line="360" w:lineRule="auto"/>
        <w:ind w:firstLine="567"/>
        <w:rPr>
          <w:rFonts w:ascii="Sylfaen" w:hAnsi="Sylfaen"/>
        </w:rPr>
      </w:pPr>
    </w:p>
    <w:p w:rsidR="00444B6F" w:rsidRPr="006209BE" w:rsidRDefault="00496B9A" w:rsidP="006209BE">
      <w:pPr>
        <w:pStyle w:val="Bodytext20"/>
        <w:shd w:val="clear" w:color="auto" w:fill="auto"/>
        <w:spacing w:before="0" w:after="160" w:line="360" w:lineRule="auto"/>
        <w:jc w:val="right"/>
        <w:rPr>
          <w:rFonts w:ascii="Sylfaen" w:hAnsi="Sylfaen"/>
          <w:sz w:val="24"/>
          <w:szCs w:val="24"/>
        </w:rPr>
      </w:pPr>
      <w:r w:rsidRPr="006209BE">
        <w:rPr>
          <w:rStyle w:val="Tablecaption"/>
          <w:rFonts w:ascii="Sylfaen" w:hAnsi="Sylfaen"/>
          <w:sz w:val="24"/>
          <w:szCs w:val="24"/>
        </w:rPr>
        <w:t>Աղյուսակ 3</w:t>
      </w:r>
    </w:p>
    <w:p w:rsidR="00444B6F" w:rsidRPr="006209BE" w:rsidRDefault="00496B9A"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Ընդհանուր գործընթացի հաղորդագրությունների ցանկը</w:t>
      </w:r>
    </w:p>
    <w:tbl>
      <w:tblPr>
        <w:tblOverlap w:val="never"/>
        <w:tblW w:w="8946" w:type="dxa"/>
        <w:jc w:val="center"/>
        <w:tblLayout w:type="fixed"/>
        <w:tblCellMar>
          <w:left w:w="10" w:type="dxa"/>
          <w:right w:w="10" w:type="dxa"/>
        </w:tblCellMar>
        <w:tblLook w:val="0000" w:firstRow="0" w:lastRow="0" w:firstColumn="0" w:lastColumn="0" w:noHBand="0" w:noVBand="0"/>
      </w:tblPr>
      <w:tblGrid>
        <w:gridCol w:w="2348"/>
        <w:gridCol w:w="3221"/>
        <w:gridCol w:w="3377"/>
      </w:tblGrid>
      <w:tr w:rsidR="00444B6F" w:rsidRPr="002A318F" w:rsidTr="002A318F">
        <w:trPr>
          <w:tblHeader/>
          <w:jc w:val="center"/>
        </w:trPr>
        <w:tc>
          <w:tcPr>
            <w:tcW w:w="2348" w:type="dxa"/>
            <w:tcBorders>
              <w:top w:val="single" w:sz="4" w:space="0" w:color="auto"/>
              <w:left w:val="single" w:sz="4" w:space="0" w:color="auto"/>
            </w:tcBorders>
            <w:shd w:val="clear" w:color="auto" w:fill="FFFFFF"/>
          </w:tcPr>
          <w:p w:rsidR="00444B6F" w:rsidRPr="002A318F" w:rsidRDefault="00496B9A" w:rsidP="002A318F">
            <w:pPr>
              <w:pStyle w:val="Bodytext20"/>
              <w:shd w:val="clear" w:color="auto" w:fill="auto"/>
              <w:spacing w:before="0" w:after="120" w:line="240" w:lineRule="auto"/>
              <w:jc w:val="center"/>
              <w:rPr>
                <w:rFonts w:ascii="Sylfaen" w:hAnsi="Sylfaen"/>
                <w:color w:val="000000"/>
                <w:sz w:val="20"/>
                <w:szCs w:val="24"/>
                <w:lang w:bidi="hy-AM"/>
              </w:rPr>
            </w:pPr>
            <w:r w:rsidRPr="002A318F">
              <w:rPr>
                <w:rStyle w:val="Bodytext212pt"/>
                <w:rFonts w:ascii="Sylfaen" w:hAnsi="Sylfaen"/>
                <w:sz w:val="20"/>
              </w:rPr>
              <w:t>Ծածկագրային նշագիրը</w:t>
            </w:r>
          </w:p>
        </w:tc>
        <w:tc>
          <w:tcPr>
            <w:tcW w:w="3221" w:type="dxa"/>
            <w:tcBorders>
              <w:top w:val="single" w:sz="4" w:space="0" w:color="auto"/>
              <w:left w:val="single" w:sz="4" w:space="0" w:color="auto"/>
            </w:tcBorders>
            <w:shd w:val="clear" w:color="auto" w:fill="FFFFFF"/>
          </w:tcPr>
          <w:p w:rsidR="00444B6F" w:rsidRPr="002A318F" w:rsidRDefault="00496B9A" w:rsidP="002A318F">
            <w:pPr>
              <w:pStyle w:val="Bodytext20"/>
              <w:shd w:val="clear" w:color="auto" w:fill="auto"/>
              <w:spacing w:before="0" w:after="120" w:line="240" w:lineRule="auto"/>
              <w:jc w:val="center"/>
              <w:rPr>
                <w:rFonts w:ascii="Sylfaen" w:hAnsi="Sylfaen"/>
                <w:color w:val="000000"/>
                <w:sz w:val="20"/>
                <w:szCs w:val="24"/>
                <w:lang w:bidi="hy-AM"/>
              </w:rPr>
            </w:pPr>
            <w:r w:rsidRPr="002A318F">
              <w:rPr>
                <w:rStyle w:val="Bodytext212pt"/>
                <w:rFonts w:ascii="Sylfaen" w:hAnsi="Sylfaen"/>
                <w:sz w:val="20"/>
              </w:rPr>
              <w:t>Անվանումը</w:t>
            </w:r>
          </w:p>
        </w:tc>
        <w:tc>
          <w:tcPr>
            <w:tcW w:w="3377" w:type="dxa"/>
            <w:tcBorders>
              <w:top w:val="single" w:sz="4" w:space="0" w:color="auto"/>
              <w:left w:val="single" w:sz="4" w:space="0" w:color="auto"/>
              <w:right w:val="single" w:sz="4" w:space="0" w:color="auto"/>
            </w:tcBorders>
            <w:shd w:val="clear" w:color="auto" w:fill="FFFFFF"/>
          </w:tcPr>
          <w:p w:rsidR="00444B6F" w:rsidRPr="002A318F" w:rsidRDefault="00496B9A" w:rsidP="002A318F">
            <w:pPr>
              <w:pStyle w:val="Bodytext20"/>
              <w:shd w:val="clear" w:color="auto" w:fill="auto"/>
              <w:spacing w:before="0" w:after="120" w:line="240" w:lineRule="auto"/>
              <w:jc w:val="center"/>
              <w:rPr>
                <w:rFonts w:ascii="Sylfaen" w:hAnsi="Sylfaen"/>
                <w:color w:val="000000"/>
                <w:sz w:val="20"/>
                <w:szCs w:val="24"/>
                <w:lang w:bidi="hy-AM"/>
              </w:rPr>
            </w:pPr>
            <w:r w:rsidRPr="002A318F">
              <w:rPr>
                <w:rStyle w:val="Bodytext212pt"/>
                <w:rFonts w:ascii="Sylfaen" w:hAnsi="Sylfaen"/>
                <w:sz w:val="20"/>
              </w:rPr>
              <w:t>Էլեկտրոնային փաստաթղթի (տեղեկությունների) կառուցվածքը</w:t>
            </w:r>
          </w:p>
        </w:tc>
      </w:tr>
      <w:tr w:rsidR="00444B6F" w:rsidRPr="002A318F" w:rsidTr="002A318F">
        <w:trPr>
          <w:tblHeader/>
          <w:jc w:val="center"/>
        </w:trPr>
        <w:tc>
          <w:tcPr>
            <w:tcW w:w="2348" w:type="dxa"/>
            <w:tcBorders>
              <w:top w:val="single" w:sz="4" w:space="0" w:color="auto"/>
              <w:left w:val="single" w:sz="4" w:space="0" w:color="auto"/>
            </w:tcBorders>
            <w:shd w:val="clear" w:color="auto" w:fill="FFFFFF"/>
          </w:tcPr>
          <w:p w:rsidR="00444B6F" w:rsidRPr="002A318F" w:rsidRDefault="00496B9A" w:rsidP="002A318F">
            <w:pPr>
              <w:pStyle w:val="Bodytext20"/>
              <w:shd w:val="clear" w:color="auto" w:fill="auto"/>
              <w:spacing w:before="0" w:after="120" w:line="240" w:lineRule="auto"/>
              <w:jc w:val="center"/>
              <w:rPr>
                <w:rFonts w:ascii="Sylfaen" w:hAnsi="Sylfaen"/>
                <w:color w:val="000000"/>
                <w:sz w:val="20"/>
                <w:szCs w:val="24"/>
                <w:lang w:bidi="hy-AM"/>
              </w:rPr>
            </w:pPr>
            <w:r w:rsidRPr="002A318F">
              <w:rPr>
                <w:rStyle w:val="Bodytext212pt"/>
                <w:rFonts w:ascii="Sylfaen" w:hAnsi="Sylfaen"/>
                <w:sz w:val="20"/>
              </w:rPr>
              <w:t>1.</w:t>
            </w:r>
          </w:p>
        </w:tc>
        <w:tc>
          <w:tcPr>
            <w:tcW w:w="3221" w:type="dxa"/>
            <w:tcBorders>
              <w:top w:val="single" w:sz="4" w:space="0" w:color="auto"/>
              <w:left w:val="single" w:sz="4" w:space="0" w:color="auto"/>
            </w:tcBorders>
            <w:shd w:val="clear" w:color="auto" w:fill="FFFFFF"/>
          </w:tcPr>
          <w:p w:rsidR="00444B6F" w:rsidRPr="002A318F" w:rsidRDefault="00496B9A" w:rsidP="002A318F">
            <w:pPr>
              <w:pStyle w:val="Bodytext20"/>
              <w:shd w:val="clear" w:color="auto" w:fill="auto"/>
              <w:spacing w:before="0" w:after="120" w:line="240" w:lineRule="auto"/>
              <w:jc w:val="center"/>
              <w:rPr>
                <w:rFonts w:ascii="Sylfaen" w:hAnsi="Sylfaen"/>
                <w:color w:val="000000"/>
                <w:sz w:val="20"/>
                <w:szCs w:val="24"/>
                <w:lang w:bidi="hy-AM"/>
              </w:rPr>
            </w:pPr>
            <w:r w:rsidRPr="002A318F">
              <w:rPr>
                <w:rStyle w:val="Bodytext212pt"/>
                <w:rFonts w:ascii="Sylfaen" w:hAnsi="Sylfaen"/>
                <w:sz w:val="20"/>
              </w:rPr>
              <w:t>2.</w:t>
            </w:r>
          </w:p>
        </w:tc>
        <w:tc>
          <w:tcPr>
            <w:tcW w:w="3377" w:type="dxa"/>
            <w:tcBorders>
              <w:top w:val="single" w:sz="4" w:space="0" w:color="auto"/>
              <w:left w:val="single" w:sz="4" w:space="0" w:color="auto"/>
              <w:right w:val="single" w:sz="4" w:space="0" w:color="auto"/>
            </w:tcBorders>
            <w:shd w:val="clear" w:color="auto" w:fill="FFFFFF"/>
          </w:tcPr>
          <w:p w:rsidR="00444B6F" w:rsidRPr="002A318F" w:rsidRDefault="00496B9A" w:rsidP="002A318F">
            <w:pPr>
              <w:pStyle w:val="Bodytext20"/>
              <w:shd w:val="clear" w:color="auto" w:fill="auto"/>
              <w:spacing w:before="0" w:after="120" w:line="240" w:lineRule="auto"/>
              <w:jc w:val="center"/>
              <w:rPr>
                <w:rFonts w:ascii="Sylfaen" w:hAnsi="Sylfaen"/>
                <w:color w:val="000000"/>
                <w:sz w:val="20"/>
                <w:szCs w:val="24"/>
                <w:lang w:bidi="hy-AM"/>
              </w:rPr>
            </w:pPr>
            <w:r w:rsidRPr="002A318F">
              <w:rPr>
                <w:rStyle w:val="Bodytext212pt"/>
                <w:rFonts w:ascii="Sylfaen" w:hAnsi="Sylfaen"/>
                <w:sz w:val="20"/>
              </w:rPr>
              <w:t>3.</w:t>
            </w:r>
          </w:p>
        </w:tc>
      </w:tr>
      <w:tr w:rsidR="00444B6F" w:rsidRPr="002A318F" w:rsidTr="002A318F">
        <w:trPr>
          <w:jc w:val="center"/>
        </w:trPr>
        <w:tc>
          <w:tcPr>
            <w:tcW w:w="2348" w:type="dxa"/>
            <w:tcBorders>
              <w:top w:val="single" w:sz="4" w:space="0" w:color="auto"/>
              <w:left w:val="single" w:sz="4" w:space="0" w:color="auto"/>
            </w:tcBorders>
            <w:shd w:val="clear" w:color="auto" w:fill="FFFFFF"/>
          </w:tcPr>
          <w:p w:rsidR="00444B6F" w:rsidRPr="002A318F" w:rsidRDefault="00496B9A"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P.DS.06.MSG.001</w:t>
            </w:r>
          </w:p>
        </w:tc>
        <w:tc>
          <w:tcPr>
            <w:tcW w:w="3221" w:type="dxa"/>
            <w:tcBorders>
              <w:top w:val="single" w:sz="4" w:space="0" w:color="auto"/>
              <w:left w:val="single" w:sz="4" w:space="0" w:color="auto"/>
            </w:tcBorders>
            <w:shd w:val="clear" w:color="auto" w:fill="FFFFFF"/>
          </w:tcPr>
          <w:p w:rsidR="00444B6F" w:rsidRPr="002A318F" w:rsidRDefault="00A13130"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տեղեկություններ հաշվետու օրվա համար</w:t>
            </w:r>
          </w:p>
        </w:tc>
        <w:tc>
          <w:tcPr>
            <w:tcW w:w="3377" w:type="dxa"/>
            <w:tcBorders>
              <w:top w:val="single" w:sz="4" w:space="0" w:color="auto"/>
              <w:left w:val="single" w:sz="4" w:space="0" w:color="auto"/>
              <w:right w:val="single" w:sz="4" w:space="0" w:color="auto"/>
            </w:tcBorders>
            <w:shd w:val="clear" w:color="auto" w:fill="FFFFFF"/>
          </w:tcPr>
          <w:p w:rsidR="00444B6F" w:rsidRPr="002A318F" w:rsidRDefault="00A13130"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 xml:space="preserve">հաշվետվություն </w:t>
            </w:r>
            <w:r w:rsidR="00496B9A" w:rsidRPr="002A318F">
              <w:rPr>
                <w:rStyle w:val="Bodytext212pt"/>
                <w:rFonts w:ascii="Sylfaen" w:hAnsi="Sylfaen"/>
                <w:sz w:val="20"/>
              </w:rPr>
              <w:t>հատուկ, հակագնագցման, փոխհատուցման տուրքերի</w:t>
            </w:r>
            <w:r w:rsidR="00367B08" w:rsidRPr="002A318F">
              <w:rPr>
                <w:rStyle w:val="Bodytext212pt"/>
                <w:rFonts w:ascii="Sylfaen" w:hAnsi="Sylfaen"/>
                <w:sz w:val="20"/>
              </w:rPr>
              <w:t xml:space="preserve"> գումարների </w:t>
            </w:r>
            <w:r w:rsidR="00496B9A" w:rsidRPr="002A318F">
              <w:rPr>
                <w:rStyle w:val="Bodytext212pt"/>
                <w:rFonts w:ascii="Sylfaen" w:hAnsi="Sylfaen"/>
                <w:sz w:val="20"/>
              </w:rPr>
              <w:t xml:space="preserve">հաշվեգրման </w:t>
            </w:r>
            <w:r w:rsidR="006209BE" w:rsidRPr="002A318F">
              <w:rPr>
                <w:rStyle w:val="Bodytext212pt"/>
                <w:rFonts w:ascii="Sylfaen" w:hAnsi="Sylfaen"/>
                <w:sz w:val="20"/>
              </w:rPr>
              <w:t>եւ</w:t>
            </w:r>
            <w:r w:rsidR="00496B9A" w:rsidRPr="002A318F">
              <w:rPr>
                <w:rStyle w:val="Bodytext212pt"/>
                <w:rFonts w:ascii="Sylfaen" w:hAnsi="Sylfaen"/>
                <w:sz w:val="20"/>
              </w:rPr>
              <w:t xml:space="preserve"> բաշխման մասին</w:t>
            </w:r>
            <w:r w:rsidRPr="002A318F">
              <w:rPr>
                <w:rStyle w:val="Bodytext212pt"/>
                <w:rFonts w:ascii="Sylfaen" w:hAnsi="Sylfaen"/>
                <w:sz w:val="20"/>
              </w:rPr>
              <w:t xml:space="preserve"> </w:t>
            </w:r>
            <w:r w:rsidRPr="002A318F">
              <w:rPr>
                <w:rStyle w:val="Bodytext212pt"/>
                <w:rFonts w:ascii="Sylfaen" w:hAnsi="Sylfaen"/>
                <w:sz w:val="20"/>
                <w:lang w:eastAsia="en-US" w:bidi="en-US"/>
              </w:rPr>
              <w:t>(R.FP.DS.</w:t>
            </w:r>
            <w:r w:rsidRPr="002A318F">
              <w:rPr>
                <w:rStyle w:val="Bodytext212pt"/>
                <w:rFonts w:ascii="Sylfaen" w:hAnsi="Sylfaen"/>
                <w:sz w:val="20"/>
              </w:rPr>
              <w:t>06.001)</w:t>
            </w:r>
          </w:p>
        </w:tc>
      </w:tr>
      <w:tr w:rsidR="00444B6F" w:rsidRPr="002A318F" w:rsidTr="002A318F">
        <w:trPr>
          <w:jc w:val="center"/>
        </w:trPr>
        <w:tc>
          <w:tcPr>
            <w:tcW w:w="2348" w:type="dxa"/>
            <w:tcBorders>
              <w:top w:val="single" w:sz="4" w:space="0" w:color="auto"/>
              <w:left w:val="single" w:sz="4" w:space="0" w:color="auto"/>
            </w:tcBorders>
            <w:shd w:val="clear" w:color="auto" w:fill="FFFFFF"/>
          </w:tcPr>
          <w:p w:rsidR="00444B6F" w:rsidRPr="002A318F" w:rsidRDefault="00496B9A"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P.DS.06.MSG.002</w:t>
            </w:r>
          </w:p>
        </w:tc>
        <w:tc>
          <w:tcPr>
            <w:tcW w:w="3221" w:type="dxa"/>
            <w:tcBorders>
              <w:top w:val="single" w:sz="4" w:space="0" w:color="auto"/>
              <w:left w:val="single" w:sz="4" w:space="0" w:color="auto"/>
            </w:tcBorders>
            <w:shd w:val="clear" w:color="auto" w:fill="FFFFFF"/>
          </w:tcPr>
          <w:p w:rsidR="00444B6F" w:rsidRPr="002A318F" w:rsidRDefault="00496B9A"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մշակման արդյունքների մասին ծանուցում</w:t>
            </w:r>
          </w:p>
        </w:tc>
        <w:tc>
          <w:tcPr>
            <w:tcW w:w="3377" w:type="dxa"/>
            <w:tcBorders>
              <w:top w:val="single" w:sz="4" w:space="0" w:color="auto"/>
              <w:left w:val="single" w:sz="4" w:space="0" w:color="auto"/>
              <w:right w:val="single" w:sz="4" w:space="0" w:color="auto"/>
            </w:tcBorders>
            <w:shd w:val="clear" w:color="auto" w:fill="FFFFFF"/>
          </w:tcPr>
          <w:p w:rsidR="00444B6F" w:rsidRPr="002A318F" w:rsidRDefault="00496B9A"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մշակման արդյունքի մասին ծանուցում (R.006)</w:t>
            </w:r>
          </w:p>
        </w:tc>
      </w:tr>
      <w:tr w:rsidR="00444B6F" w:rsidRPr="002A318F" w:rsidTr="002A318F">
        <w:trPr>
          <w:jc w:val="center"/>
        </w:trPr>
        <w:tc>
          <w:tcPr>
            <w:tcW w:w="2348" w:type="dxa"/>
            <w:tcBorders>
              <w:top w:val="single" w:sz="4" w:space="0" w:color="auto"/>
              <w:left w:val="single" w:sz="4" w:space="0" w:color="auto"/>
            </w:tcBorders>
            <w:shd w:val="clear" w:color="auto" w:fill="FFFFFF"/>
          </w:tcPr>
          <w:p w:rsidR="00444B6F" w:rsidRPr="002A318F" w:rsidRDefault="00496B9A"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P.DS.06.MSG.004</w:t>
            </w:r>
          </w:p>
        </w:tc>
        <w:tc>
          <w:tcPr>
            <w:tcW w:w="3221" w:type="dxa"/>
            <w:tcBorders>
              <w:top w:val="single" w:sz="4" w:space="0" w:color="auto"/>
              <w:left w:val="single" w:sz="4" w:space="0" w:color="auto"/>
            </w:tcBorders>
            <w:shd w:val="clear" w:color="auto" w:fill="FFFFFF"/>
          </w:tcPr>
          <w:p w:rsidR="00444B6F" w:rsidRPr="002A318F" w:rsidRDefault="00496B9A"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 xml:space="preserve">ստացված տվյալների օպերատիվ ստուգման </w:t>
            </w:r>
            <w:r w:rsidR="001A7835" w:rsidRPr="002A318F">
              <w:rPr>
                <w:rStyle w:val="Bodytext212pt"/>
                <w:rFonts w:ascii="Sylfaen" w:hAnsi="Sylfaen"/>
                <w:sz w:val="20"/>
              </w:rPr>
              <w:t>արձանագրության մեջ</w:t>
            </w:r>
            <w:r w:rsidRPr="002A318F">
              <w:rPr>
                <w:rStyle w:val="Bodytext212pt"/>
                <w:rFonts w:ascii="Sylfaen" w:hAnsi="Sylfaen"/>
                <w:sz w:val="20"/>
              </w:rPr>
              <w:t xml:space="preserve"> առկա տեղեկությունները</w:t>
            </w:r>
          </w:p>
        </w:tc>
        <w:tc>
          <w:tcPr>
            <w:tcW w:w="3377" w:type="dxa"/>
            <w:tcBorders>
              <w:top w:val="single" w:sz="4" w:space="0" w:color="auto"/>
              <w:left w:val="single" w:sz="4" w:space="0" w:color="auto"/>
              <w:right w:val="single" w:sz="4" w:space="0" w:color="auto"/>
            </w:tcBorders>
            <w:shd w:val="clear" w:color="auto" w:fill="FFFFFF"/>
          </w:tcPr>
          <w:p w:rsidR="00444B6F" w:rsidRPr="002A318F" w:rsidRDefault="00496B9A"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ստացված տվյալների օպերատիվ ստուգման արձանագրությունը (R.FP.DS.01.003)</w:t>
            </w:r>
          </w:p>
        </w:tc>
      </w:tr>
      <w:tr w:rsidR="00444B6F" w:rsidRPr="002A318F" w:rsidTr="002A318F">
        <w:trPr>
          <w:jc w:val="center"/>
        </w:trPr>
        <w:tc>
          <w:tcPr>
            <w:tcW w:w="2348" w:type="dxa"/>
            <w:tcBorders>
              <w:top w:val="single" w:sz="4" w:space="0" w:color="auto"/>
              <w:left w:val="single" w:sz="4" w:space="0" w:color="auto"/>
              <w:bottom w:val="single" w:sz="4" w:space="0" w:color="auto"/>
            </w:tcBorders>
            <w:shd w:val="clear" w:color="auto" w:fill="FFFFFF"/>
          </w:tcPr>
          <w:p w:rsidR="00444B6F" w:rsidRPr="002A318F" w:rsidRDefault="00496B9A"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P.DS.06.MSG.005</w:t>
            </w:r>
          </w:p>
        </w:tc>
        <w:tc>
          <w:tcPr>
            <w:tcW w:w="3221" w:type="dxa"/>
            <w:tcBorders>
              <w:top w:val="single" w:sz="4" w:space="0" w:color="auto"/>
              <w:left w:val="single" w:sz="4" w:space="0" w:color="auto"/>
              <w:bottom w:val="single" w:sz="4" w:space="0" w:color="auto"/>
            </w:tcBorders>
            <w:shd w:val="clear" w:color="auto" w:fill="FFFFFF"/>
          </w:tcPr>
          <w:p w:rsidR="00444B6F" w:rsidRPr="002A318F" w:rsidRDefault="00367B08"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հաշվետու օրվա համար փոփոխված տեղեկությունները</w:t>
            </w:r>
          </w:p>
        </w:tc>
        <w:tc>
          <w:tcPr>
            <w:tcW w:w="3377" w:type="dxa"/>
            <w:tcBorders>
              <w:top w:val="single" w:sz="4" w:space="0" w:color="auto"/>
              <w:left w:val="single" w:sz="4" w:space="0" w:color="auto"/>
              <w:bottom w:val="single" w:sz="4" w:space="0" w:color="auto"/>
              <w:right w:val="single" w:sz="4" w:space="0" w:color="auto"/>
            </w:tcBorders>
            <w:shd w:val="clear" w:color="auto" w:fill="FFFFFF"/>
          </w:tcPr>
          <w:p w:rsidR="00444B6F" w:rsidRPr="002A318F" w:rsidRDefault="00367B08"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 xml:space="preserve">հաշվետվություն </w:t>
            </w:r>
            <w:r w:rsidR="00496B9A" w:rsidRPr="002A318F">
              <w:rPr>
                <w:rStyle w:val="Bodytext212pt"/>
                <w:rFonts w:ascii="Sylfaen" w:hAnsi="Sylfaen"/>
                <w:sz w:val="20"/>
              </w:rPr>
              <w:t>հատուկ, հակագնագցման, փոխհատուցման տուրքերի</w:t>
            </w:r>
            <w:r w:rsidRPr="002A318F">
              <w:rPr>
                <w:rStyle w:val="Bodytext212pt"/>
                <w:rFonts w:ascii="Sylfaen" w:hAnsi="Sylfaen"/>
                <w:sz w:val="20"/>
              </w:rPr>
              <w:t xml:space="preserve"> գումարների</w:t>
            </w:r>
            <w:r w:rsidR="00496B9A" w:rsidRPr="002A318F">
              <w:rPr>
                <w:rStyle w:val="Bodytext212pt"/>
                <w:rFonts w:ascii="Sylfaen" w:hAnsi="Sylfaen"/>
                <w:sz w:val="20"/>
              </w:rPr>
              <w:t xml:space="preserve"> հաշվեգրման </w:t>
            </w:r>
            <w:r w:rsidR="006209BE" w:rsidRPr="002A318F">
              <w:rPr>
                <w:rStyle w:val="Bodytext212pt"/>
                <w:rFonts w:ascii="Sylfaen" w:hAnsi="Sylfaen"/>
                <w:sz w:val="20"/>
              </w:rPr>
              <w:t>եւ</w:t>
            </w:r>
            <w:r w:rsidR="00496B9A" w:rsidRPr="002A318F">
              <w:rPr>
                <w:rStyle w:val="Bodytext212pt"/>
                <w:rFonts w:ascii="Sylfaen" w:hAnsi="Sylfaen"/>
                <w:sz w:val="20"/>
              </w:rPr>
              <w:t xml:space="preserve"> բաշխման մասին</w:t>
            </w:r>
          </w:p>
        </w:tc>
      </w:tr>
    </w:tbl>
    <w:p w:rsidR="00444B6F" w:rsidRPr="006209BE" w:rsidRDefault="00444B6F" w:rsidP="002A318F">
      <w:pPr>
        <w:spacing w:after="160" w:line="346" w:lineRule="auto"/>
        <w:rPr>
          <w:rFonts w:ascii="Sylfaen" w:hAnsi="Sylfaen"/>
        </w:rPr>
      </w:pPr>
    </w:p>
    <w:p w:rsidR="00444B6F" w:rsidRPr="006209BE" w:rsidRDefault="00496B9A" w:rsidP="002A318F">
      <w:pPr>
        <w:pStyle w:val="Bodytext20"/>
        <w:shd w:val="clear" w:color="auto" w:fill="auto"/>
        <w:spacing w:before="0" w:after="160" w:line="346" w:lineRule="auto"/>
        <w:jc w:val="center"/>
        <w:rPr>
          <w:rFonts w:ascii="Sylfaen" w:hAnsi="Sylfaen"/>
          <w:sz w:val="24"/>
          <w:szCs w:val="24"/>
        </w:rPr>
      </w:pPr>
      <w:smartTag w:uri="urn:schemas-microsoft-com:office:smarttags" w:element="stockticker">
        <w:r w:rsidRPr="006209BE">
          <w:rPr>
            <w:rStyle w:val="Headerorfooter41"/>
            <w:rFonts w:ascii="Sylfaen" w:hAnsi="Sylfaen"/>
            <w:sz w:val="24"/>
            <w:szCs w:val="24"/>
          </w:rPr>
          <w:t>VII</w:t>
        </w:r>
      </w:smartTag>
      <w:r w:rsidRPr="006209BE">
        <w:rPr>
          <w:rStyle w:val="Headerorfooter41"/>
          <w:rFonts w:ascii="Sylfaen" w:hAnsi="Sylfaen"/>
          <w:sz w:val="24"/>
          <w:szCs w:val="24"/>
        </w:rPr>
        <w:t>. Ընդհանուր գործընթացի տրանզակցիաների նկարագրությունը</w:t>
      </w:r>
    </w:p>
    <w:p w:rsidR="00444B6F" w:rsidRPr="006209BE" w:rsidRDefault="00D23036" w:rsidP="002A318F">
      <w:pPr>
        <w:pStyle w:val="Bodytext20"/>
        <w:shd w:val="clear" w:color="auto" w:fill="auto"/>
        <w:tabs>
          <w:tab w:val="left" w:pos="1134"/>
        </w:tabs>
        <w:spacing w:before="0" w:after="160" w:line="346" w:lineRule="auto"/>
        <w:ind w:firstLine="567"/>
        <w:rPr>
          <w:rFonts w:ascii="Sylfaen" w:hAnsi="Sylfaen"/>
          <w:sz w:val="24"/>
          <w:szCs w:val="24"/>
        </w:rPr>
      </w:pPr>
      <w:r w:rsidRPr="006209BE">
        <w:rPr>
          <w:rFonts w:ascii="Sylfaen" w:hAnsi="Sylfaen"/>
          <w:sz w:val="24"/>
          <w:szCs w:val="24"/>
        </w:rPr>
        <w:t>1.</w:t>
      </w:r>
      <w:r w:rsidR="002A318F" w:rsidRPr="002A318F">
        <w:rPr>
          <w:rFonts w:ascii="Sylfaen" w:hAnsi="Sylfaen"/>
          <w:sz w:val="24"/>
          <w:szCs w:val="24"/>
        </w:rPr>
        <w:tab/>
      </w:r>
      <w:r w:rsidR="00367B08" w:rsidRPr="006209BE">
        <w:rPr>
          <w:rFonts w:ascii="Sylfaen" w:hAnsi="Sylfaen"/>
          <w:sz w:val="24"/>
          <w:szCs w:val="24"/>
        </w:rPr>
        <w:t>«Հաշվետու օրվա համար տեղեկությունները լիազորված մարմինների կողմից միմյանց ներկայաց</w:t>
      </w:r>
      <w:r w:rsidR="00081721" w:rsidRPr="006209BE">
        <w:rPr>
          <w:rFonts w:ascii="Sylfaen" w:hAnsi="Sylfaen"/>
          <w:sz w:val="24"/>
          <w:szCs w:val="24"/>
        </w:rPr>
        <w:t>վ</w:t>
      </w:r>
      <w:r w:rsidR="00367B08" w:rsidRPr="006209BE">
        <w:rPr>
          <w:rFonts w:ascii="Sylfaen" w:hAnsi="Sylfaen"/>
          <w:sz w:val="24"/>
          <w:szCs w:val="24"/>
        </w:rPr>
        <w:t>ելը»</w:t>
      </w:r>
      <w:r w:rsidRPr="006209BE">
        <w:rPr>
          <w:rFonts w:ascii="Sylfaen" w:hAnsi="Sylfaen"/>
          <w:sz w:val="24"/>
          <w:szCs w:val="24"/>
        </w:rPr>
        <w:t xml:space="preserve"> </w:t>
      </w:r>
      <w:r w:rsidR="00421696" w:rsidRPr="006209BE">
        <w:rPr>
          <w:rFonts w:ascii="Sylfaen" w:hAnsi="Sylfaen"/>
          <w:sz w:val="24"/>
          <w:szCs w:val="24"/>
        </w:rPr>
        <w:t>ընդհանուր գործընթացի</w:t>
      </w:r>
      <w:r w:rsidR="00421696" w:rsidRPr="006209BE" w:rsidDel="00321D69">
        <w:rPr>
          <w:rFonts w:ascii="Sylfaen" w:hAnsi="Sylfaen"/>
          <w:sz w:val="24"/>
          <w:szCs w:val="24"/>
        </w:rPr>
        <w:t xml:space="preserve"> </w:t>
      </w:r>
      <w:r w:rsidR="00367B08" w:rsidRPr="006209BE">
        <w:rPr>
          <w:rFonts w:ascii="Sylfaen" w:hAnsi="Sylfaen"/>
          <w:sz w:val="24"/>
          <w:szCs w:val="24"/>
        </w:rPr>
        <w:t>տրանզակցիան</w:t>
      </w:r>
      <w:r w:rsidR="00DD2DC4" w:rsidRPr="006209BE">
        <w:rPr>
          <w:rFonts w:ascii="Sylfaen" w:hAnsi="Sylfaen"/>
          <w:sz w:val="24"/>
          <w:szCs w:val="24"/>
        </w:rPr>
        <w:t xml:space="preserve"> </w:t>
      </w:r>
      <w:r w:rsidR="00321D69" w:rsidRPr="006209BE">
        <w:rPr>
          <w:rFonts w:ascii="Sylfaen" w:hAnsi="Sylfaen"/>
          <w:sz w:val="24"/>
          <w:szCs w:val="24"/>
        </w:rPr>
        <w:t>(P.DS.06.</w:t>
      </w:r>
      <w:smartTag w:uri="urn:schemas-microsoft-com:office:smarttags" w:element="stockticker">
        <w:r w:rsidR="00321D69" w:rsidRPr="006209BE">
          <w:rPr>
            <w:rFonts w:ascii="Sylfaen" w:hAnsi="Sylfaen"/>
            <w:sz w:val="24"/>
            <w:szCs w:val="24"/>
          </w:rPr>
          <w:t>TRN</w:t>
        </w:r>
      </w:smartTag>
      <w:r w:rsidR="00321D69" w:rsidRPr="006209BE">
        <w:rPr>
          <w:rFonts w:ascii="Sylfaen" w:hAnsi="Sylfaen"/>
          <w:sz w:val="24"/>
          <w:szCs w:val="24"/>
        </w:rPr>
        <w:t>.001)</w:t>
      </w:r>
    </w:p>
    <w:p w:rsidR="00444B6F" w:rsidRPr="006209BE" w:rsidRDefault="00D23036" w:rsidP="002A318F">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lastRenderedPageBreak/>
        <w:t>14.</w:t>
      </w:r>
      <w:r w:rsidR="002A318F" w:rsidRPr="002A318F">
        <w:rPr>
          <w:rFonts w:ascii="Sylfaen" w:hAnsi="Sylfaen"/>
          <w:sz w:val="24"/>
          <w:szCs w:val="24"/>
        </w:rPr>
        <w:tab/>
      </w:r>
      <w:r w:rsidRPr="006209BE">
        <w:rPr>
          <w:rFonts w:ascii="Sylfaen" w:hAnsi="Sylfaen"/>
          <w:sz w:val="24"/>
          <w:szCs w:val="24"/>
        </w:rPr>
        <w:t xml:space="preserve">«Հաշվետու օրվա համար տեղեկությունները </w:t>
      </w:r>
      <w:r w:rsidR="00DD03C6" w:rsidRPr="006209BE">
        <w:rPr>
          <w:rFonts w:ascii="Sylfaen" w:hAnsi="Sylfaen"/>
          <w:sz w:val="24"/>
          <w:szCs w:val="24"/>
        </w:rPr>
        <w:t xml:space="preserve">լիազորված մարմինների կողմից միմյանց </w:t>
      </w:r>
      <w:r w:rsidR="00081721" w:rsidRPr="006209BE">
        <w:rPr>
          <w:rFonts w:ascii="Sylfaen" w:hAnsi="Sylfaen"/>
          <w:sz w:val="24"/>
          <w:szCs w:val="24"/>
        </w:rPr>
        <w:t>ներկայացվելը</w:t>
      </w:r>
      <w:r w:rsidRPr="006209BE">
        <w:rPr>
          <w:rFonts w:ascii="Sylfaen" w:hAnsi="Sylfaen"/>
          <w:sz w:val="24"/>
          <w:szCs w:val="24"/>
        </w:rPr>
        <w:t xml:space="preserve">» </w:t>
      </w:r>
      <w:r w:rsidR="002E75E6" w:rsidRPr="006209BE">
        <w:rPr>
          <w:rFonts w:ascii="Sylfaen" w:hAnsi="Sylfaen"/>
          <w:sz w:val="24"/>
          <w:szCs w:val="24"/>
        </w:rPr>
        <w:t xml:space="preserve">ընդհանուր գործընթացի </w:t>
      </w:r>
      <w:r w:rsidRPr="006209BE">
        <w:rPr>
          <w:rFonts w:ascii="Sylfaen" w:hAnsi="Sylfaen"/>
          <w:sz w:val="24"/>
          <w:szCs w:val="24"/>
        </w:rPr>
        <w:t>տրանզակցիան (P.DS.0</w:t>
      </w:r>
      <w:r w:rsidR="00DD03C6" w:rsidRPr="006209BE">
        <w:rPr>
          <w:rFonts w:ascii="Sylfaen" w:hAnsi="Sylfaen"/>
          <w:sz w:val="24"/>
          <w:szCs w:val="24"/>
        </w:rPr>
        <w:t>6</w:t>
      </w:r>
      <w:r w:rsidRPr="006209BE">
        <w:rPr>
          <w:rFonts w:ascii="Sylfaen" w:hAnsi="Sylfaen"/>
          <w:sz w:val="24"/>
          <w:szCs w:val="24"/>
        </w:rPr>
        <w:t>.</w:t>
      </w:r>
      <w:smartTag w:uri="urn:schemas-microsoft-com:office:smarttags" w:element="stockticker">
        <w:r w:rsidRPr="006209BE">
          <w:rPr>
            <w:rFonts w:ascii="Sylfaen" w:hAnsi="Sylfaen"/>
            <w:sz w:val="24"/>
            <w:szCs w:val="24"/>
          </w:rPr>
          <w:t>TRN</w:t>
        </w:r>
      </w:smartTag>
      <w:r w:rsidRPr="006209BE">
        <w:rPr>
          <w:rFonts w:ascii="Sylfaen" w:hAnsi="Sylfaen"/>
          <w:sz w:val="24"/>
          <w:szCs w:val="24"/>
        </w:rPr>
        <w:t>.001) կատարվում է համապատասխան տեղեկությունները նախաձեռնողի կողմից ռեսպոնդենտին ներկայաց</w:t>
      </w:r>
      <w:r w:rsidR="00081721" w:rsidRPr="006209BE">
        <w:rPr>
          <w:rFonts w:ascii="Sylfaen" w:hAnsi="Sylfaen"/>
          <w:sz w:val="24"/>
          <w:szCs w:val="24"/>
        </w:rPr>
        <w:t>վ</w:t>
      </w:r>
      <w:r w:rsidRPr="006209BE">
        <w:rPr>
          <w:rFonts w:ascii="Sylfaen" w:hAnsi="Sylfaen"/>
          <w:sz w:val="24"/>
          <w:szCs w:val="24"/>
        </w:rPr>
        <w:t>ելու համար։ Ընդհանուր գործընթացի նշված տրանզակցիայի կատարման սխեման ներկայացված է 3-րդ նկարում։ Ընդհանուր գործընթացի տրանզակցիայի պարամետրերը բերված են 4-րդ աղյուսակում։</w:t>
      </w:r>
    </w:p>
    <w:p w:rsidR="00444B6F" w:rsidRPr="006209BE" w:rsidRDefault="00180F4B" w:rsidP="006209BE">
      <w:pPr>
        <w:spacing w:after="160" w:line="360" w:lineRule="auto"/>
        <w:jc w:val="center"/>
        <w:rPr>
          <w:rFonts w:ascii="Sylfaen" w:hAnsi="Sylfaen"/>
        </w:rPr>
      </w:pPr>
      <w:r>
        <w:rPr>
          <w:rFonts w:ascii="Sylfaen" w:hAnsi="Sylfaen"/>
          <w:noProof/>
          <w:lang w:val="en-US" w:eastAsia="en-US" w:bidi="ar-SA"/>
        </w:rPr>
        <w:pict>
          <v:group id="_x0000_s1169" style="position:absolute;left:0;text-align:left;margin-left:10.8pt;margin-top:3.6pt;width:413.6pt;height:176.25pt;z-index:251742720" coordorigin="1634,4969" coordsize="8272,3525">
            <v:shape id="Text Box 94" o:spid="_x0000_s1102" type="#_x0000_t202" style="position:absolute;left:2609;top:4969;width:2031;height:2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" stroked="f" strokeweight="0">
              <v:textbox inset="0,0,0,0">
                <w:txbxContent>
                  <w:p w:rsidR="00544C09" w:rsidRPr="005C0A63" w:rsidRDefault="00544C09" w:rsidP="00B31416">
                    <w:pPr>
                      <w:jc w:val="center"/>
                      <w:rPr>
                        <w:rFonts w:ascii="Sylfaen" w:hAnsi="Sylfaen"/>
                        <w:sz w:val="18"/>
                        <w:szCs w:val="18"/>
                      </w:rPr>
                    </w:pPr>
                    <w:r>
                      <w:rPr>
                        <w:rFonts w:ascii="Sylfaen" w:hAnsi="Sylfaen"/>
                        <w:sz w:val="18"/>
                      </w:rPr>
                      <w:t>։Նախաձեռնող</w:t>
                    </w:r>
                  </w:p>
                </w:txbxContent>
              </v:textbox>
            </v:shape>
            <v:shape id="Text Box 95" o:spid="_x0000_s1103" type="#_x0000_t202" style="position:absolute;left:7110;top:4969;width:2031;height:2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" stroked="f" strokeweight="0">
              <v:textbox inset="0,0,0,0">
                <w:txbxContent>
                  <w:p w:rsidR="00544C09" w:rsidRPr="005C0A63" w:rsidRDefault="00544C09" w:rsidP="00B31416">
                    <w:pPr>
                      <w:jc w:val="center"/>
                      <w:rPr>
                        <w:rFonts w:ascii="Sylfaen" w:hAnsi="Sylfaen"/>
                        <w:sz w:val="18"/>
                        <w:szCs w:val="18"/>
                      </w:rPr>
                    </w:pPr>
                    <w:r>
                      <w:rPr>
                        <w:rFonts w:ascii="Sylfaen" w:hAnsi="Sylfaen"/>
                        <w:sz w:val="18"/>
                      </w:rPr>
                      <w:t>։Ռեսպոնդենտ</w:t>
                    </w:r>
                  </w:p>
                </w:txbxContent>
              </v:textbox>
            </v:shape>
            <v:shape id="Text Box 96" o:spid="_x0000_s1104" type="#_x0000_t202" style="position:absolute;left:1634;top:6942;width:975;height:5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" stroked="f" strokeweight="0">
              <v:textbox inset="0,0,0,0">
                <w:txbxContent>
                  <w:p w:rsidR="00544C09" w:rsidRPr="007E6D0B" w:rsidRDefault="00544C09" w:rsidP="00B31416">
                    <w:pPr>
                      <w:jc w:val="center"/>
                      <w:rPr>
                        <w:rFonts w:ascii="Sylfaen" w:hAnsi="Sylfaen"/>
                        <w:sz w:val="16"/>
                        <w:szCs w:val="16"/>
                      </w:rPr>
                    </w:pPr>
                    <w:r>
                      <w:rPr>
                        <w:rFonts w:ascii="Sylfaen" w:hAnsi="Sylfaen"/>
                        <w:sz w:val="16"/>
                      </w:rPr>
                      <w:t>Հսկողության սխալ</w:t>
                    </w:r>
                  </w:p>
                </w:txbxContent>
              </v:textbox>
            </v:shape>
            <v:shape id="Text Box 97" o:spid="_x0000_s1105" type="#_x0000_t202" style="position:absolute;left:2805;top:7947;width:2169;height:54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" stroked="f" strokeweight="0">
              <v:textbox inset="0,0,0,0">
                <w:txbxContent>
                  <w:p w:rsidR="00544C09" w:rsidRPr="002A318F" w:rsidRDefault="00544C09" w:rsidP="00B31416">
                    <w:pPr>
                      <w:jc w:val="center"/>
                      <w:rPr>
                        <w:rFonts w:ascii="Sylfaen" w:hAnsi="Sylfaen"/>
                        <w:sz w:val="14"/>
                        <w:szCs w:val="14"/>
                      </w:rPr>
                    </w:pPr>
                    <w:r>
                      <w:rPr>
                        <w:rFonts w:ascii="Sylfaen" w:hAnsi="Sylfaen"/>
                        <w:sz w:val="16"/>
                      </w:rPr>
                      <w:t>։</w:t>
                    </w:r>
                    <w:r w:rsidRPr="002A318F">
                      <w:rPr>
                        <w:rFonts w:ascii="Sylfaen" w:hAnsi="Sylfaen"/>
                        <w:sz w:val="14"/>
                        <w:szCs w:val="14"/>
                      </w:rPr>
                      <w:t>Տեղեկություններ հաշվետու օրվա համար</w:t>
                    </w:r>
                    <w:r w:rsidRPr="002A318F">
                      <w:rPr>
                        <w:rFonts w:ascii="Sylfaen" w:hAnsi="Sylfaen"/>
                        <w:sz w:val="14"/>
                        <w:szCs w:val="14"/>
                        <w:lang w:val="en-US"/>
                      </w:rPr>
                      <w:t xml:space="preserve"> </w:t>
                    </w:r>
                    <w:r w:rsidRPr="002A318F">
                      <w:rPr>
                        <w:rFonts w:ascii="Sylfaen" w:hAnsi="Sylfaen"/>
                        <w:sz w:val="14"/>
                        <w:szCs w:val="14"/>
                      </w:rPr>
                      <w:t>[մշակվել են]</w:t>
                    </w:r>
                  </w:p>
                </w:txbxContent>
              </v:textbox>
            </v:shape>
            <v:shape id="Text Box 98" o:spid="_x0000_s1106" type="#_x0000_t202" style="position:absolute;left:2723;top:6249;width:2169;height:6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" stroked="f" strokeweight="0">
              <v:textbox inset="0,0,0,0">
                <w:txbxContent>
                  <w:p w:rsidR="00544C09" w:rsidRPr="007E6D0B" w:rsidRDefault="00544C09" w:rsidP="00B31416">
                    <w:pPr>
                      <w:jc w:val="center"/>
                      <w:rPr>
                        <w:rFonts w:ascii="Sylfaen" w:hAnsi="Sylfaen"/>
                        <w:sz w:val="16"/>
                        <w:szCs w:val="16"/>
                      </w:rPr>
                    </w:pPr>
                    <w:r>
                      <w:rPr>
                        <w:rFonts w:ascii="Sylfaen" w:hAnsi="Sylfaen"/>
                        <w:sz w:val="16"/>
                      </w:rPr>
                      <w:t>Հաշվետու օրվա համար տեղեկությունների ներկայացում</w:t>
                    </w:r>
                  </w:p>
                </w:txbxContent>
              </v:textbox>
            </v:shape>
            <v:shape id="Text Box 99" o:spid="_x0000_s1107" type="#_x0000_t202" style="position:absolute;left:7737;top:6249;width:2169;height:9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" stroked="f" strokeweight="0">
              <v:textbox inset="0,0,0,0">
                <w:txbxContent>
                  <w:p w:rsidR="00544C09" w:rsidRPr="002A318F" w:rsidRDefault="00544C09" w:rsidP="00B31416">
                    <w:pPr>
                      <w:jc w:val="center"/>
                      <w:rPr>
                        <w:rFonts w:ascii="Sylfaen" w:hAnsi="Sylfaen"/>
                        <w:sz w:val="14"/>
                        <w:szCs w:val="14"/>
                        <w:lang w:val="en-US"/>
                      </w:rPr>
                    </w:pPr>
                    <w:r w:rsidRPr="002A318F">
                      <w:rPr>
                        <w:rFonts w:ascii="Sylfaen" w:hAnsi="Sylfaen"/>
                        <w:sz w:val="14"/>
                        <w:szCs w:val="14"/>
                      </w:rPr>
                      <w:t>Հաշվետու օրվա համար տեղեկությունների ընդունում և մշակում</w:t>
                    </w:r>
                  </w:p>
                </w:txbxContent>
              </v:textbox>
            </v:shape>
            <v:shape id="Text Box 100" o:spid="_x0000_s1108" type="#_x0000_t202" style="position:absolute;left:5221;top:6127;width:2169;height:5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" stroked="f" strokeweight="0">
              <v:textbox inset="0,0,0,0">
                <w:txbxContent>
                  <w:p w:rsidR="00544C09" w:rsidRPr="002A318F" w:rsidRDefault="00544C09" w:rsidP="002A318F">
                    <w:pPr>
                      <w:jc w:val="center"/>
                      <w:rPr>
                        <w:sz w:val="14"/>
                        <w:szCs w:val="14"/>
                      </w:rPr>
                    </w:pPr>
                    <w:r w:rsidRPr="002A318F">
                      <w:rPr>
                        <w:rFonts w:ascii="Sylfaen" w:hAnsi="Sylfaen"/>
                        <w:sz w:val="14"/>
                        <w:szCs w:val="14"/>
                      </w:rPr>
                      <w:t>P.DS.06.MSG.001</w:t>
                    </w:r>
                    <w:r>
                      <w:rPr>
                        <w:rFonts w:ascii="Sylfaen" w:hAnsi="Sylfaen"/>
                        <w:sz w:val="14"/>
                        <w:szCs w:val="14"/>
                        <w:lang w:val="en-US"/>
                      </w:rPr>
                      <w:t xml:space="preserve"> </w:t>
                    </w:r>
                    <w:r w:rsidRPr="002A318F">
                      <w:rPr>
                        <w:rFonts w:ascii="Sylfaen" w:hAnsi="Sylfaen"/>
                        <w:sz w:val="14"/>
                        <w:szCs w:val="14"/>
                      </w:rPr>
                      <w:t>Տեղեկություններ հաշվետու օրվա համար</w:t>
                    </w:r>
                  </w:p>
                </w:txbxContent>
              </v:textbox>
            </v:shape>
            <v:shape id="Text Box 101" o:spid="_x0000_s1109" type="#_x0000_t202" style="position:absolute;left:5329;top:6927;width:2061;height:8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" stroked="f" strokeweight="0">
              <v:textbox inset="0,0,0,0">
                <w:txbxContent>
                  <w:p w:rsidR="00544C09" w:rsidRPr="002A318F" w:rsidRDefault="00544C09" w:rsidP="00B31416">
                    <w:pPr>
                      <w:jc w:val="center"/>
                      <w:rPr>
                        <w:rFonts w:ascii="Sylfaen" w:hAnsi="Sylfaen"/>
                        <w:sz w:val="14"/>
                        <w:szCs w:val="14"/>
                      </w:rPr>
                    </w:pPr>
                    <w:r w:rsidRPr="002A318F">
                      <w:rPr>
                        <w:rFonts w:ascii="Sylfaen" w:hAnsi="Sylfaen"/>
                        <w:sz w:val="14"/>
                        <w:szCs w:val="14"/>
                      </w:rPr>
                      <w:t>P.DS.06.MSG.002</w:t>
                    </w:r>
                    <w:r>
                      <w:rPr>
                        <w:rFonts w:ascii="Sylfaen" w:hAnsi="Sylfaen"/>
                        <w:sz w:val="14"/>
                        <w:szCs w:val="14"/>
                        <w:lang w:val="en-US"/>
                      </w:rPr>
                      <w:t xml:space="preserve"> </w:t>
                    </w:r>
                    <w:r w:rsidRPr="002A318F">
                      <w:rPr>
                        <w:rFonts w:ascii="Sylfaen" w:hAnsi="Sylfaen"/>
                        <w:sz w:val="14"/>
                        <w:szCs w:val="14"/>
                      </w:rPr>
                      <w:t>մշակման արդյունքների մասին ծանուցում</w:t>
                    </w:r>
                  </w:p>
                </w:txbxContent>
              </v:textbox>
            </v:shape>
          </v:group>
        </w:pict>
      </w:r>
      <w:r w:rsidR="008820D4" w:rsidRPr="006209BE">
        <w:rPr>
          <w:rFonts w:ascii="Sylfaen" w:hAnsi="Sylfaen"/>
          <w:noProof/>
          <w:lang w:val="en-US" w:eastAsia="en-US" w:bidi="ar-SA"/>
        </w:rPr>
        <w:drawing>
          <wp:inline distT="0" distB="0" distL="0" distR="0">
            <wp:extent cx="5836920" cy="316992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srcRect/>
                    <a:stretch>
                      <a:fillRect/>
                    </a:stretch>
                  </pic:blipFill>
                  <pic:spPr bwMode="auto">
                    <a:xfrm>
                      <a:off x="0" y="0"/>
                      <a:ext cx="5836920" cy="3169920"/>
                    </a:xfrm>
                    <a:prstGeom prst="rect">
                      <a:avLst/>
                    </a:prstGeom>
                    <a:noFill/>
                    <a:ln w="9525">
                      <a:noFill/>
                      <a:miter lim="800000"/>
                      <a:headEnd/>
                      <a:tailEnd/>
                    </a:ln>
                  </pic:spPr>
                </pic:pic>
              </a:graphicData>
            </a:graphic>
          </wp:inline>
        </w:drawing>
      </w:r>
    </w:p>
    <w:p w:rsidR="00444B6F" w:rsidRPr="002A318F" w:rsidRDefault="00496B9A" w:rsidP="006209BE">
      <w:pPr>
        <w:pStyle w:val="Picturecaption0"/>
        <w:shd w:val="clear" w:color="auto" w:fill="auto"/>
        <w:spacing w:after="160" w:line="360" w:lineRule="auto"/>
        <w:rPr>
          <w:rFonts w:ascii="Sylfaen" w:hAnsi="Sylfaen"/>
          <w:szCs w:val="24"/>
        </w:rPr>
      </w:pPr>
      <w:r w:rsidRPr="002A318F">
        <w:rPr>
          <w:rFonts w:ascii="Sylfaen" w:hAnsi="Sylfaen"/>
          <w:szCs w:val="24"/>
        </w:rPr>
        <w:t xml:space="preserve">Նկ. 3. </w:t>
      </w:r>
      <w:r w:rsidR="003238E1" w:rsidRPr="002A318F">
        <w:rPr>
          <w:rFonts w:ascii="Sylfaen" w:hAnsi="Sylfaen"/>
          <w:szCs w:val="24"/>
        </w:rPr>
        <w:t>«Հաշվետու օրվա համար տեղեկությունները լիազորված մարմինների կողմից միմյանց ներկայաց</w:t>
      </w:r>
      <w:r w:rsidR="00081721" w:rsidRPr="002A318F">
        <w:rPr>
          <w:rFonts w:ascii="Sylfaen" w:hAnsi="Sylfaen"/>
          <w:szCs w:val="24"/>
        </w:rPr>
        <w:t>վ</w:t>
      </w:r>
      <w:r w:rsidR="003238E1" w:rsidRPr="002A318F">
        <w:rPr>
          <w:rFonts w:ascii="Sylfaen" w:hAnsi="Sylfaen"/>
          <w:szCs w:val="24"/>
        </w:rPr>
        <w:t xml:space="preserve">ելը» </w:t>
      </w:r>
      <w:r w:rsidR="0058160F" w:rsidRPr="002A318F">
        <w:rPr>
          <w:rFonts w:ascii="Sylfaen" w:hAnsi="Sylfaen"/>
          <w:szCs w:val="24"/>
        </w:rPr>
        <w:t>ընդհանուր գործընթացի</w:t>
      </w:r>
      <w:r w:rsidR="0058160F" w:rsidRPr="002A318F" w:rsidDel="000609D3">
        <w:rPr>
          <w:rFonts w:ascii="Sylfaen" w:hAnsi="Sylfaen"/>
          <w:szCs w:val="24"/>
        </w:rPr>
        <w:t xml:space="preserve"> </w:t>
      </w:r>
      <w:r w:rsidR="003238E1" w:rsidRPr="002A318F">
        <w:rPr>
          <w:rFonts w:ascii="Sylfaen" w:hAnsi="Sylfaen"/>
          <w:szCs w:val="24"/>
        </w:rPr>
        <w:t xml:space="preserve">տրանզակցիայի </w:t>
      </w:r>
      <w:r w:rsidR="000609D3" w:rsidRPr="002A318F">
        <w:rPr>
          <w:rFonts w:ascii="Sylfaen" w:hAnsi="Sylfaen"/>
          <w:szCs w:val="24"/>
        </w:rPr>
        <w:t>(P.DS.06.</w:t>
      </w:r>
      <w:smartTag w:uri="urn:schemas-microsoft-com:office:smarttags" w:element="stockticker">
        <w:r w:rsidR="000609D3" w:rsidRPr="002A318F">
          <w:rPr>
            <w:rFonts w:ascii="Sylfaen" w:hAnsi="Sylfaen"/>
            <w:szCs w:val="24"/>
          </w:rPr>
          <w:t>TRN</w:t>
        </w:r>
      </w:smartTag>
      <w:r w:rsidR="000609D3" w:rsidRPr="002A318F">
        <w:rPr>
          <w:rFonts w:ascii="Sylfaen" w:hAnsi="Sylfaen"/>
          <w:szCs w:val="24"/>
        </w:rPr>
        <w:t>.001)</w:t>
      </w:r>
      <w:r w:rsidR="00DD2DC4" w:rsidRPr="002A318F">
        <w:rPr>
          <w:rFonts w:ascii="Sylfaen" w:hAnsi="Sylfaen"/>
          <w:szCs w:val="24"/>
        </w:rPr>
        <w:t xml:space="preserve"> </w:t>
      </w:r>
      <w:r w:rsidR="003238E1" w:rsidRPr="002A318F">
        <w:rPr>
          <w:rFonts w:ascii="Sylfaen" w:hAnsi="Sylfaen"/>
          <w:szCs w:val="24"/>
        </w:rPr>
        <w:t>կատարման սխեման</w:t>
      </w:r>
    </w:p>
    <w:p w:rsidR="002A318F" w:rsidRDefault="002A318F">
      <w:pPr>
        <w:widowControl/>
        <w:rPr>
          <w:rFonts w:ascii="Sylfaen" w:hAnsi="Sylfaen"/>
        </w:rPr>
      </w:pPr>
      <w:r>
        <w:rPr>
          <w:rFonts w:ascii="Sylfaen" w:hAnsi="Sylfaen"/>
        </w:rPr>
        <w:br w:type="page"/>
      </w:r>
    </w:p>
    <w:p w:rsidR="00444B6F" w:rsidRPr="006209BE" w:rsidRDefault="005968AE" w:rsidP="006209BE">
      <w:pPr>
        <w:spacing w:after="160" w:line="360" w:lineRule="auto"/>
        <w:jc w:val="right"/>
        <w:rPr>
          <w:rFonts w:ascii="Sylfaen" w:hAnsi="Sylfaen"/>
        </w:rPr>
      </w:pPr>
      <w:r w:rsidRPr="006209BE">
        <w:rPr>
          <w:rFonts w:ascii="Sylfaen" w:hAnsi="Sylfaen"/>
        </w:rPr>
        <w:lastRenderedPageBreak/>
        <w:t>Աղյուսակ 4</w:t>
      </w:r>
    </w:p>
    <w:p w:rsidR="005968AE" w:rsidRPr="006209BE" w:rsidRDefault="003238E1" w:rsidP="006209BE">
      <w:pPr>
        <w:pStyle w:val="Headerorfooter0"/>
        <w:shd w:val="clear" w:color="auto" w:fill="auto"/>
        <w:spacing w:after="160" w:line="360" w:lineRule="auto"/>
        <w:rPr>
          <w:rFonts w:ascii="Sylfaen" w:hAnsi="Sylfaen"/>
          <w:sz w:val="24"/>
          <w:szCs w:val="24"/>
        </w:rPr>
      </w:pPr>
      <w:r w:rsidRPr="006209BE">
        <w:rPr>
          <w:rStyle w:val="Headerorfooter15pt"/>
          <w:rFonts w:ascii="Sylfaen" w:hAnsi="Sylfaen"/>
          <w:sz w:val="24"/>
          <w:szCs w:val="24"/>
        </w:rPr>
        <w:t xml:space="preserve"> «Հաշվետու օրվա համար տեղեկությունները լիազորված մարմինների կողմից միմյանց ներկայաց</w:t>
      </w:r>
      <w:r w:rsidR="00081721" w:rsidRPr="006209BE">
        <w:rPr>
          <w:rStyle w:val="Headerorfooter15pt"/>
          <w:rFonts w:ascii="Sylfaen" w:hAnsi="Sylfaen"/>
          <w:sz w:val="24"/>
          <w:szCs w:val="24"/>
        </w:rPr>
        <w:t>վ</w:t>
      </w:r>
      <w:r w:rsidRPr="006209BE">
        <w:rPr>
          <w:rStyle w:val="Headerorfooter15pt"/>
          <w:rFonts w:ascii="Sylfaen" w:hAnsi="Sylfaen"/>
          <w:sz w:val="24"/>
          <w:szCs w:val="24"/>
        </w:rPr>
        <w:t>ելը»</w:t>
      </w:r>
      <w:r w:rsidR="00DD2DC4" w:rsidRPr="006209BE">
        <w:rPr>
          <w:rStyle w:val="Headerorfooter15pt"/>
          <w:rFonts w:ascii="Sylfaen" w:hAnsi="Sylfaen"/>
          <w:sz w:val="24"/>
          <w:szCs w:val="24"/>
        </w:rPr>
        <w:t xml:space="preserve"> </w:t>
      </w:r>
      <w:r w:rsidR="00E90DDF" w:rsidRPr="006209BE">
        <w:rPr>
          <w:rStyle w:val="Headerorfooter15pt"/>
          <w:rFonts w:ascii="Sylfaen" w:hAnsi="Sylfaen"/>
          <w:sz w:val="24"/>
          <w:szCs w:val="24"/>
        </w:rPr>
        <w:t xml:space="preserve">ընդհանուր գործընթացի </w:t>
      </w:r>
      <w:r w:rsidRPr="006209BE">
        <w:rPr>
          <w:rStyle w:val="Headerorfooter15pt"/>
          <w:rFonts w:ascii="Sylfaen" w:hAnsi="Sylfaen"/>
          <w:sz w:val="24"/>
          <w:szCs w:val="24"/>
        </w:rPr>
        <w:t>տրանզակցիայի</w:t>
      </w:r>
      <w:r w:rsidR="00DD2DC4" w:rsidRPr="006209BE">
        <w:rPr>
          <w:rStyle w:val="Headerorfooter15pt"/>
          <w:rFonts w:ascii="Sylfaen" w:hAnsi="Sylfaen"/>
          <w:sz w:val="24"/>
          <w:szCs w:val="24"/>
        </w:rPr>
        <w:t xml:space="preserve"> </w:t>
      </w:r>
      <w:r w:rsidR="00DD7BFD" w:rsidRPr="006209BE">
        <w:rPr>
          <w:rStyle w:val="Headerorfooter15pt"/>
          <w:rFonts w:ascii="Sylfaen" w:hAnsi="Sylfaen"/>
          <w:sz w:val="24"/>
          <w:szCs w:val="24"/>
        </w:rPr>
        <w:t>(P.DS.06.</w:t>
      </w:r>
      <w:smartTag w:uri="urn:schemas-microsoft-com:office:smarttags" w:element="stockticker">
        <w:r w:rsidR="00DD7BFD" w:rsidRPr="006209BE">
          <w:rPr>
            <w:rStyle w:val="Headerorfooter15pt"/>
            <w:rFonts w:ascii="Sylfaen" w:hAnsi="Sylfaen"/>
            <w:sz w:val="24"/>
            <w:szCs w:val="24"/>
          </w:rPr>
          <w:t>TRN</w:t>
        </w:r>
      </w:smartTag>
      <w:r w:rsidR="00DD7BFD" w:rsidRPr="006209BE">
        <w:rPr>
          <w:rStyle w:val="Headerorfooter15pt"/>
          <w:rFonts w:ascii="Sylfaen" w:hAnsi="Sylfaen"/>
          <w:sz w:val="24"/>
          <w:szCs w:val="24"/>
        </w:rPr>
        <w:t>.001)</w:t>
      </w:r>
      <w:r w:rsidRPr="006209BE">
        <w:rPr>
          <w:rStyle w:val="Headerorfooter15pt"/>
          <w:rFonts w:ascii="Sylfaen" w:hAnsi="Sylfaen"/>
          <w:sz w:val="24"/>
          <w:szCs w:val="24"/>
        </w:rPr>
        <w:t xml:space="preserve"> նկարագրությունը</w:t>
      </w:r>
    </w:p>
    <w:tbl>
      <w:tblPr>
        <w:tblOverlap w:val="never"/>
        <w:tblW w:w="9235" w:type="dxa"/>
        <w:jc w:val="center"/>
        <w:tblLayout w:type="fixed"/>
        <w:tblCellMar>
          <w:left w:w="10" w:type="dxa"/>
          <w:right w:w="10" w:type="dxa"/>
        </w:tblCellMar>
        <w:tblLook w:val="0000" w:firstRow="0" w:lastRow="0" w:firstColumn="0" w:lastColumn="0" w:noHBand="0" w:noVBand="0"/>
      </w:tblPr>
      <w:tblGrid>
        <w:gridCol w:w="866"/>
        <w:gridCol w:w="3137"/>
        <w:gridCol w:w="5232"/>
      </w:tblGrid>
      <w:tr w:rsidR="00444B6F" w:rsidRPr="002A318F" w:rsidTr="002A318F">
        <w:trPr>
          <w:tblHeader/>
          <w:jc w:val="center"/>
        </w:trPr>
        <w:tc>
          <w:tcPr>
            <w:tcW w:w="866" w:type="dxa"/>
            <w:tcBorders>
              <w:top w:val="single" w:sz="4" w:space="0" w:color="auto"/>
              <w:left w:val="single" w:sz="4" w:space="0" w:color="auto"/>
              <w:bottom w:val="single" w:sz="4" w:space="0" w:color="auto"/>
              <w:right w:val="single" w:sz="4" w:space="0" w:color="auto"/>
            </w:tcBorders>
            <w:shd w:val="clear" w:color="auto" w:fill="FFFFFF"/>
          </w:tcPr>
          <w:p w:rsidR="00444B6F" w:rsidRPr="002A318F" w:rsidRDefault="003238E1" w:rsidP="002A318F">
            <w:pPr>
              <w:pStyle w:val="Bodytext20"/>
              <w:shd w:val="clear" w:color="auto" w:fill="auto"/>
              <w:spacing w:before="0" w:after="120" w:line="240" w:lineRule="auto"/>
              <w:jc w:val="center"/>
              <w:rPr>
                <w:rFonts w:ascii="Sylfaen" w:hAnsi="Sylfaen"/>
                <w:color w:val="000000"/>
                <w:sz w:val="20"/>
                <w:szCs w:val="24"/>
                <w:lang w:bidi="hy-AM"/>
              </w:rPr>
            </w:pPr>
            <w:r w:rsidRPr="002A318F">
              <w:rPr>
                <w:rStyle w:val="Bodytext212pt"/>
                <w:rFonts w:ascii="Sylfaen" w:hAnsi="Sylfaen"/>
                <w:sz w:val="20"/>
              </w:rPr>
              <w:t xml:space="preserve">Համարը՝ </w:t>
            </w:r>
            <w:r w:rsidR="00496B9A" w:rsidRPr="002A318F">
              <w:rPr>
                <w:rStyle w:val="Bodytext212pt"/>
                <w:rFonts w:ascii="Sylfaen" w:hAnsi="Sylfaen"/>
                <w:sz w:val="20"/>
              </w:rPr>
              <w:t>ը/կ</w:t>
            </w:r>
          </w:p>
        </w:tc>
        <w:tc>
          <w:tcPr>
            <w:tcW w:w="3137" w:type="dxa"/>
            <w:tcBorders>
              <w:top w:val="single" w:sz="4" w:space="0" w:color="auto"/>
              <w:left w:val="single" w:sz="4" w:space="0" w:color="auto"/>
              <w:bottom w:val="single" w:sz="4" w:space="0" w:color="auto"/>
              <w:right w:val="single" w:sz="4" w:space="0" w:color="auto"/>
            </w:tcBorders>
            <w:shd w:val="clear" w:color="auto" w:fill="FFFFFF"/>
          </w:tcPr>
          <w:p w:rsidR="00444B6F" w:rsidRPr="002A318F" w:rsidRDefault="00496B9A" w:rsidP="002A318F">
            <w:pPr>
              <w:pStyle w:val="Bodytext20"/>
              <w:shd w:val="clear" w:color="auto" w:fill="auto"/>
              <w:spacing w:before="0" w:after="120" w:line="240" w:lineRule="auto"/>
              <w:jc w:val="center"/>
              <w:rPr>
                <w:rFonts w:ascii="Sylfaen" w:hAnsi="Sylfaen"/>
                <w:color w:val="000000"/>
                <w:sz w:val="20"/>
                <w:szCs w:val="24"/>
                <w:lang w:bidi="hy-AM"/>
              </w:rPr>
            </w:pPr>
            <w:r w:rsidRPr="002A318F">
              <w:rPr>
                <w:rStyle w:val="Bodytext212pt"/>
                <w:rFonts w:ascii="Sylfaen" w:hAnsi="Sylfaen"/>
                <w:sz w:val="20"/>
              </w:rPr>
              <w:t>Պարտադիր տարրը</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444B6F" w:rsidRPr="002A318F" w:rsidRDefault="00496B9A" w:rsidP="002A318F">
            <w:pPr>
              <w:pStyle w:val="Bodytext20"/>
              <w:shd w:val="clear" w:color="auto" w:fill="auto"/>
              <w:spacing w:before="0" w:after="120" w:line="240" w:lineRule="auto"/>
              <w:jc w:val="center"/>
              <w:rPr>
                <w:rFonts w:ascii="Sylfaen" w:hAnsi="Sylfaen"/>
                <w:color w:val="000000"/>
                <w:sz w:val="20"/>
                <w:szCs w:val="24"/>
                <w:lang w:bidi="hy-AM"/>
              </w:rPr>
            </w:pPr>
            <w:r w:rsidRPr="002A318F">
              <w:rPr>
                <w:rStyle w:val="Bodytext212pt"/>
                <w:rFonts w:ascii="Sylfaen" w:hAnsi="Sylfaen"/>
                <w:sz w:val="20"/>
              </w:rPr>
              <w:t>Նկարագրությունը</w:t>
            </w:r>
          </w:p>
        </w:tc>
      </w:tr>
      <w:tr w:rsidR="00444B6F" w:rsidRPr="002A318F" w:rsidTr="002A318F">
        <w:trPr>
          <w:tblHeader/>
          <w:jc w:val="center"/>
        </w:trPr>
        <w:tc>
          <w:tcPr>
            <w:tcW w:w="866" w:type="dxa"/>
            <w:tcBorders>
              <w:top w:val="single" w:sz="4" w:space="0" w:color="auto"/>
              <w:left w:val="single" w:sz="4" w:space="0" w:color="auto"/>
              <w:bottom w:val="single" w:sz="4" w:space="0" w:color="auto"/>
              <w:right w:val="single" w:sz="4" w:space="0" w:color="auto"/>
            </w:tcBorders>
            <w:shd w:val="clear" w:color="auto" w:fill="FFFFFF"/>
          </w:tcPr>
          <w:p w:rsidR="00444B6F" w:rsidRPr="002A318F" w:rsidRDefault="00496B9A" w:rsidP="002A318F">
            <w:pPr>
              <w:pStyle w:val="Bodytext20"/>
              <w:shd w:val="clear" w:color="auto" w:fill="auto"/>
              <w:spacing w:before="0" w:after="120" w:line="240" w:lineRule="auto"/>
              <w:jc w:val="center"/>
              <w:rPr>
                <w:rFonts w:ascii="Sylfaen" w:hAnsi="Sylfaen"/>
                <w:color w:val="000000"/>
                <w:sz w:val="20"/>
                <w:szCs w:val="24"/>
                <w:lang w:bidi="hy-AM"/>
              </w:rPr>
            </w:pPr>
            <w:r w:rsidRPr="002A318F">
              <w:rPr>
                <w:rStyle w:val="Bodytext212pt"/>
                <w:rFonts w:ascii="Sylfaen" w:hAnsi="Sylfaen"/>
                <w:sz w:val="20"/>
              </w:rPr>
              <w:t>1.</w:t>
            </w:r>
          </w:p>
        </w:tc>
        <w:tc>
          <w:tcPr>
            <w:tcW w:w="3137" w:type="dxa"/>
            <w:tcBorders>
              <w:top w:val="single" w:sz="4" w:space="0" w:color="auto"/>
              <w:left w:val="single" w:sz="4" w:space="0" w:color="auto"/>
              <w:bottom w:val="single" w:sz="4" w:space="0" w:color="auto"/>
              <w:right w:val="single" w:sz="4" w:space="0" w:color="auto"/>
            </w:tcBorders>
            <w:shd w:val="clear" w:color="auto" w:fill="FFFFFF"/>
          </w:tcPr>
          <w:p w:rsidR="00444B6F" w:rsidRPr="002A318F" w:rsidRDefault="00496B9A" w:rsidP="002A318F">
            <w:pPr>
              <w:pStyle w:val="Bodytext20"/>
              <w:shd w:val="clear" w:color="auto" w:fill="auto"/>
              <w:spacing w:before="0" w:after="120" w:line="240" w:lineRule="auto"/>
              <w:jc w:val="center"/>
              <w:rPr>
                <w:rFonts w:ascii="Sylfaen" w:hAnsi="Sylfaen"/>
                <w:color w:val="000000"/>
                <w:sz w:val="20"/>
                <w:szCs w:val="24"/>
                <w:lang w:bidi="hy-AM"/>
              </w:rPr>
            </w:pPr>
            <w:r w:rsidRPr="002A318F">
              <w:rPr>
                <w:rStyle w:val="Bodytext212pt"/>
                <w:rFonts w:ascii="Sylfaen" w:hAnsi="Sylfaen"/>
                <w:sz w:val="20"/>
              </w:rPr>
              <w:t>2.</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444B6F" w:rsidRPr="002A318F" w:rsidRDefault="00496B9A" w:rsidP="002A318F">
            <w:pPr>
              <w:pStyle w:val="Bodytext20"/>
              <w:shd w:val="clear" w:color="auto" w:fill="auto"/>
              <w:spacing w:before="0" w:after="120" w:line="240" w:lineRule="auto"/>
              <w:jc w:val="center"/>
              <w:rPr>
                <w:rFonts w:ascii="Sylfaen" w:hAnsi="Sylfaen"/>
                <w:color w:val="000000"/>
                <w:sz w:val="20"/>
                <w:szCs w:val="24"/>
                <w:lang w:bidi="hy-AM"/>
              </w:rPr>
            </w:pPr>
            <w:r w:rsidRPr="002A318F">
              <w:rPr>
                <w:rStyle w:val="Bodytext212pt"/>
                <w:rFonts w:ascii="Sylfaen" w:hAnsi="Sylfaen"/>
                <w:sz w:val="20"/>
              </w:rPr>
              <w:t>3.</w:t>
            </w:r>
          </w:p>
        </w:tc>
      </w:tr>
      <w:tr w:rsidR="00444B6F" w:rsidRPr="002A318F" w:rsidTr="002A318F">
        <w:trPr>
          <w:jc w:val="center"/>
        </w:trPr>
        <w:tc>
          <w:tcPr>
            <w:tcW w:w="866" w:type="dxa"/>
            <w:tcBorders>
              <w:top w:val="single" w:sz="4" w:space="0" w:color="auto"/>
              <w:left w:val="single" w:sz="4" w:space="0" w:color="auto"/>
              <w:bottom w:val="single" w:sz="4" w:space="0" w:color="FFFFFF" w:themeColor="background1"/>
            </w:tcBorders>
            <w:shd w:val="clear" w:color="auto" w:fill="FFFFFF"/>
          </w:tcPr>
          <w:p w:rsidR="00444B6F" w:rsidRPr="002A318F" w:rsidRDefault="00496B9A" w:rsidP="002A318F">
            <w:pPr>
              <w:pStyle w:val="Bodytext20"/>
              <w:shd w:val="clear" w:color="auto" w:fill="auto"/>
              <w:spacing w:before="0" w:after="120" w:line="240" w:lineRule="auto"/>
              <w:jc w:val="center"/>
              <w:rPr>
                <w:rFonts w:ascii="Sylfaen" w:hAnsi="Sylfaen"/>
                <w:color w:val="000000"/>
                <w:sz w:val="20"/>
                <w:szCs w:val="24"/>
                <w:lang w:bidi="hy-AM"/>
              </w:rPr>
            </w:pPr>
            <w:r w:rsidRPr="002A318F">
              <w:rPr>
                <w:rStyle w:val="Bodytext212pt"/>
                <w:rFonts w:ascii="Sylfaen" w:hAnsi="Sylfaen"/>
                <w:sz w:val="20"/>
              </w:rPr>
              <w:t>1.</w:t>
            </w:r>
          </w:p>
        </w:tc>
        <w:tc>
          <w:tcPr>
            <w:tcW w:w="3137" w:type="dxa"/>
            <w:tcBorders>
              <w:top w:val="single" w:sz="4" w:space="0" w:color="auto"/>
              <w:left w:val="single" w:sz="4" w:space="0" w:color="auto"/>
            </w:tcBorders>
            <w:shd w:val="clear" w:color="auto" w:fill="FFFFFF"/>
          </w:tcPr>
          <w:p w:rsidR="00444B6F" w:rsidRPr="002A318F" w:rsidRDefault="00496B9A"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Ծածկագրային նշագիրը</w:t>
            </w:r>
          </w:p>
        </w:tc>
        <w:tc>
          <w:tcPr>
            <w:tcW w:w="5232" w:type="dxa"/>
            <w:tcBorders>
              <w:top w:val="single" w:sz="4" w:space="0" w:color="auto"/>
              <w:left w:val="single" w:sz="4" w:space="0" w:color="auto"/>
              <w:right w:val="single" w:sz="4" w:space="0" w:color="auto"/>
            </w:tcBorders>
            <w:shd w:val="clear" w:color="auto" w:fill="FFFFFF"/>
          </w:tcPr>
          <w:p w:rsidR="00444B6F" w:rsidRPr="002A318F" w:rsidRDefault="00496B9A"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P.DS.06.</w:t>
            </w:r>
            <w:smartTag w:uri="urn:schemas-microsoft-com:office:smarttags" w:element="stockticker">
              <w:r w:rsidRPr="002A318F">
                <w:rPr>
                  <w:rStyle w:val="Bodytext212pt"/>
                  <w:rFonts w:ascii="Sylfaen" w:hAnsi="Sylfaen"/>
                  <w:sz w:val="20"/>
                </w:rPr>
                <w:t>TRN</w:t>
              </w:r>
            </w:smartTag>
            <w:r w:rsidRPr="002A318F">
              <w:rPr>
                <w:rStyle w:val="Bodytext212pt"/>
                <w:rFonts w:ascii="Sylfaen" w:hAnsi="Sylfaen"/>
                <w:sz w:val="20"/>
              </w:rPr>
              <w:t>.001</w:t>
            </w:r>
          </w:p>
        </w:tc>
      </w:tr>
      <w:tr w:rsidR="00444B6F" w:rsidRPr="002A318F" w:rsidTr="002A318F">
        <w:trPr>
          <w:jc w:val="center"/>
        </w:trPr>
        <w:tc>
          <w:tcPr>
            <w:tcW w:w="866" w:type="dxa"/>
            <w:tcBorders>
              <w:top w:val="single" w:sz="4" w:space="0" w:color="FFFFFF" w:themeColor="background1"/>
              <w:left w:val="single" w:sz="4" w:space="0" w:color="auto"/>
              <w:bottom w:val="single" w:sz="4" w:space="0" w:color="auto"/>
            </w:tcBorders>
            <w:shd w:val="clear" w:color="auto" w:fill="FFFFFF"/>
          </w:tcPr>
          <w:p w:rsidR="00444B6F" w:rsidRPr="002A318F" w:rsidRDefault="00496B9A" w:rsidP="002A318F">
            <w:pPr>
              <w:pStyle w:val="Bodytext20"/>
              <w:shd w:val="clear" w:color="auto" w:fill="auto"/>
              <w:spacing w:before="0" w:after="120" w:line="240" w:lineRule="auto"/>
              <w:jc w:val="center"/>
              <w:rPr>
                <w:rFonts w:ascii="Sylfaen" w:hAnsi="Sylfaen"/>
                <w:color w:val="000000"/>
                <w:sz w:val="20"/>
                <w:szCs w:val="24"/>
                <w:lang w:bidi="hy-AM"/>
              </w:rPr>
            </w:pPr>
            <w:r w:rsidRPr="002A318F">
              <w:rPr>
                <w:rStyle w:val="Bodytext212pt"/>
                <w:rFonts w:ascii="Sylfaen" w:hAnsi="Sylfaen"/>
                <w:sz w:val="20"/>
              </w:rPr>
              <w:t>2.</w:t>
            </w:r>
          </w:p>
        </w:tc>
        <w:tc>
          <w:tcPr>
            <w:tcW w:w="3137" w:type="dxa"/>
            <w:tcBorders>
              <w:top w:val="single" w:sz="4" w:space="0" w:color="auto"/>
              <w:left w:val="single" w:sz="4" w:space="0" w:color="auto"/>
            </w:tcBorders>
            <w:shd w:val="clear" w:color="auto" w:fill="FFFFFF"/>
          </w:tcPr>
          <w:p w:rsidR="00444B6F" w:rsidRPr="002A318F" w:rsidRDefault="00496B9A"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Ընդհանուր գործընթացի տրանզակցիայի անվանումը</w:t>
            </w:r>
          </w:p>
        </w:tc>
        <w:tc>
          <w:tcPr>
            <w:tcW w:w="5232" w:type="dxa"/>
            <w:tcBorders>
              <w:top w:val="single" w:sz="4" w:space="0" w:color="auto"/>
              <w:left w:val="single" w:sz="4" w:space="0" w:color="auto"/>
              <w:right w:val="single" w:sz="4" w:space="0" w:color="auto"/>
            </w:tcBorders>
            <w:shd w:val="clear" w:color="auto" w:fill="FFFFFF"/>
          </w:tcPr>
          <w:p w:rsidR="00444B6F" w:rsidRPr="002A318F" w:rsidRDefault="003238E1"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հաշվետու օրվա համար տեղեկությունները լիազորված մարմինների կողմից միմյանց ներկայաց</w:t>
            </w:r>
            <w:r w:rsidR="00081721" w:rsidRPr="002A318F">
              <w:rPr>
                <w:rStyle w:val="Bodytext212pt"/>
                <w:rFonts w:ascii="Sylfaen" w:hAnsi="Sylfaen"/>
                <w:sz w:val="20"/>
              </w:rPr>
              <w:t>վ</w:t>
            </w:r>
            <w:r w:rsidRPr="002A318F">
              <w:rPr>
                <w:rStyle w:val="Bodytext212pt"/>
                <w:rFonts w:ascii="Sylfaen" w:hAnsi="Sylfaen"/>
                <w:sz w:val="20"/>
              </w:rPr>
              <w:t>ելը</w:t>
            </w:r>
          </w:p>
        </w:tc>
      </w:tr>
      <w:tr w:rsidR="00444B6F" w:rsidRPr="002A318F" w:rsidTr="002A318F">
        <w:trPr>
          <w:jc w:val="center"/>
        </w:trPr>
        <w:tc>
          <w:tcPr>
            <w:tcW w:w="866" w:type="dxa"/>
            <w:tcBorders>
              <w:top w:val="single" w:sz="4" w:space="0" w:color="auto"/>
              <w:left w:val="single" w:sz="4" w:space="0" w:color="auto"/>
            </w:tcBorders>
            <w:shd w:val="clear" w:color="auto" w:fill="FFFFFF"/>
          </w:tcPr>
          <w:p w:rsidR="00444B6F" w:rsidRPr="002A318F" w:rsidRDefault="00496B9A" w:rsidP="002A318F">
            <w:pPr>
              <w:pStyle w:val="Bodytext20"/>
              <w:shd w:val="clear" w:color="auto" w:fill="auto"/>
              <w:spacing w:before="0" w:after="120" w:line="240" w:lineRule="auto"/>
              <w:jc w:val="center"/>
              <w:rPr>
                <w:rFonts w:ascii="Sylfaen" w:hAnsi="Sylfaen"/>
                <w:color w:val="000000"/>
                <w:sz w:val="20"/>
                <w:szCs w:val="24"/>
                <w:lang w:bidi="hy-AM"/>
              </w:rPr>
            </w:pPr>
            <w:r w:rsidRPr="002A318F">
              <w:rPr>
                <w:rStyle w:val="Bodytext212pt"/>
                <w:rFonts w:ascii="Sylfaen" w:hAnsi="Sylfaen"/>
                <w:sz w:val="20"/>
              </w:rPr>
              <w:t>3.</w:t>
            </w:r>
          </w:p>
        </w:tc>
        <w:tc>
          <w:tcPr>
            <w:tcW w:w="3137" w:type="dxa"/>
            <w:tcBorders>
              <w:top w:val="single" w:sz="4" w:space="0" w:color="auto"/>
              <w:left w:val="single" w:sz="4" w:space="0" w:color="auto"/>
            </w:tcBorders>
            <w:shd w:val="clear" w:color="auto" w:fill="FFFFFF"/>
          </w:tcPr>
          <w:p w:rsidR="00444B6F" w:rsidRPr="002A318F" w:rsidRDefault="00496B9A"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Ընդհանուր գործընթացի տրանզակցիայի ձ</w:t>
            </w:r>
            <w:r w:rsidR="006209BE" w:rsidRPr="002A318F">
              <w:rPr>
                <w:rStyle w:val="Bodytext212pt"/>
                <w:rFonts w:ascii="Sylfaen" w:hAnsi="Sylfaen"/>
                <w:sz w:val="20"/>
              </w:rPr>
              <w:t>եւ</w:t>
            </w:r>
            <w:r w:rsidRPr="002A318F">
              <w:rPr>
                <w:rStyle w:val="Bodytext212pt"/>
                <w:rFonts w:ascii="Sylfaen" w:hAnsi="Sylfaen"/>
                <w:sz w:val="20"/>
              </w:rPr>
              <w:t>անմուշը</w:t>
            </w:r>
          </w:p>
        </w:tc>
        <w:tc>
          <w:tcPr>
            <w:tcW w:w="5232" w:type="dxa"/>
            <w:tcBorders>
              <w:top w:val="single" w:sz="4" w:space="0" w:color="auto"/>
              <w:left w:val="single" w:sz="4" w:space="0" w:color="auto"/>
              <w:right w:val="single" w:sz="4" w:space="0" w:color="auto"/>
            </w:tcBorders>
            <w:shd w:val="clear" w:color="auto" w:fill="FFFFFF"/>
          </w:tcPr>
          <w:p w:rsidR="00444B6F" w:rsidRPr="002A318F" w:rsidRDefault="00496B9A"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հարցում/պատասխան</w:t>
            </w:r>
          </w:p>
        </w:tc>
      </w:tr>
      <w:tr w:rsidR="00444B6F" w:rsidRPr="002A318F" w:rsidTr="002A318F">
        <w:trPr>
          <w:jc w:val="center"/>
        </w:trPr>
        <w:tc>
          <w:tcPr>
            <w:tcW w:w="866" w:type="dxa"/>
            <w:tcBorders>
              <w:top w:val="single" w:sz="4" w:space="0" w:color="auto"/>
              <w:left w:val="single" w:sz="4" w:space="0" w:color="auto"/>
            </w:tcBorders>
            <w:shd w:val="clear" w:color="auto" w:fill="FFFFFF"/>
          </w:tcPr>
          <w:p w:rsidR="00444B6F" w:rsidRPr="002A318F" w:rsidRDefault="00496B9A" w:rsidP="002A318F">
            <w:pPr>
              <w:pStyle w:val="Bodytext20"/>
              <w:shd w:val="clear" w:color="auto" w:fill="auto"/>
              <w:spacing w:before="0" w:after="120" w:line="240" w:lineRule="auto"/>
              <w:jc w:val="center"/>
              <w:rPr>
                <w:rFonts w:ascii="Sylfaen" w:hAnsi="Sylfaen"/>
                <w:color w:val="000000"/>
                <w:sz w:val="20"/>
                <w:szCs w:val="24"/>
                <w:lang w:bidi="hy-AM"/>
              </w:rPr>
            </w:pPr>
            <w:r w:rsidRPr="002A318F">
              <w:rPr>
                <w:rStyle w:val="Bodytext212pt"/>
                <w:rFonts w:ascii="Sylfaen" w:hAnsi="Sylfaen"/>
                <w:sz w:val="20"/>
              </w:rPr>
              <w:t>4.</w:t>
            </w:r>
          </w:p>
        </w:tc>
        <w:tc>
          <w:tcPr>
            <w:tcW w:w="3137" w:type="dxa"/>
            <w:tcBorders>
              <w:top w:val="single" w:sz="4" w:space="0" w:color="auto"/>
              <w:left w:val="single" w:sz="4" w:space="0" w:color="auto"/>
            </w:tcBorders>
            <w:shd w:val="clear" w:color="auto" w:fill="FFFFFF"/>
          </w:tcPr>
          <w:p w:rsidR="00444B6F" w:rsidRPr="002A318F" w:rsidRDefault="00496B9A"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Սկզբնավորող դերը</w:t>
            </w:r>
          </w:p>
        </w:tc>
        <w:tc>
          <w:tcPr>
            <w:tcW w:w="5232" w:type="dxa"/>
            <w:tcBorders>
              <w:top w:val="single" w:sz="4" w:space="0" w:color="auto"/>
              <w:left w:val="single" w:sz="4" w:space="0" w:color="auto"/>
              <w:right w:val="single" w:sz="4" w:space="0" w:color="auto"/>
            </w:tcBorders>
            <w:shd w:val="clear" w:color="auto" w:fill="FFFFFF"/>
          </w:tcPr>
          <w:p w:rsidR="00444B6F" w:rsidRPr="002A318F" w:rsidRDefault="00496B9A"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նախաձեռնող</w:t>
            </w:r>
          </w:p>
        </w:tc>
      </w:tr>
      <w:tr w:rsidR="00444B6F" w:rsidRPr="002A318F" w:rsidTr="002A318F">
        <w:trPr>
          <w:jc w:val="center"/>
        </w:trPr>
        <w:tc>
          <w:tcPr>
            <w:tcW w:w="866" w:type="dxa"/>
            <w:tcBorders>
              <w:top w:val="single" w:sz="4" w:space="0" w:color="auto"/>
              <w:left w:val="single" w:sz="4" w:space="0" w:color="auto"/>
              <w:bottom w:val="single" w:sz="4" w:space="0" w:color="auto"/>
            </w:tcBorders>
            <w:shd w:val="clear" w:color="auto" w:fill="FFFFFF"/>
          </w:tcPr>
          <w:p w:rsidR="00444B6F" w:rsidRPr="002A318F" w:rsidRDefault="00496B9A" w:rsidP="002A318F">
            <w:pPr>
              <w:pStyle w:val="Bodytext20"/>
              <w:shd w:val="clear" w:color="auto" w:fill="auto"/>
              <w:spacing w:before="0" w:after="120" w:line="240" w:lineRule="auto"/>
              <w:jc w:val="center"/>
              <w:rPr>
                <w:rFonts w:ascii="Sylfaen" w:hAnsi="Sylfaen"/>
                <w:color w:val="000000"/>
                <w:sz w:val="20"/>
                <w:szCs w:val="24"/>
                <w:lang w:bidi="hy-AM"/>
              </w:rPr>
            </w:pPr>
            <w:r w:rsidRPr="002A318F">
              <w:rPr>
                <w:rStyle w:val="Bodytext212pt"/>
                <w:rFonts w:ascii="Sylfaen" w:hAnsi="Sylfaen"/>
                <w:sz w:val="20"/>
              </w:rPr>
              <w:t>5.</w:t>
            </w:r>
          </w:p>
        </w:tc>
        <w:tc>
          <w:tcPr>
            <w:tcW w:w="3137" w:type="dxa"/>
            <w:tcBorders>
              <w:top w:val="single" w:sz="4" w:space="0" w:color="auto"/>
              <w:left w:val="single" w:sz="4" w:space="0" w:color="auto"/>
              <w:bottom w:val="single" w:sz="4" w:space="0" w:color="auto"/>
            </w:tcBorders>
            <w:shd w:val="clear" w:color="auto" w:fill="FFFFFF"/>
          </w:tcPr>
          <w:p w:rsidR="00444B6F" w:rsidRPr="002A318F" w:rsidRDefault="00496B9A"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Սկզբնավորող գործառնությունը</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444B6F" w:rsidRPr="002A318F" w:rsidRDefault="00C62538"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հ</w:t>
            </w:r>
            <w:r w:rsidR="003454CD" w:rsidRPr="002A318F">
              <w:rPr>
                <w:rStyle w:val="Bodytext212pt"/>
                <w:rFonts w:ascii="Sylfaen" w:hAnsi="Sylfaen"/>
                <w:sz w:val="20"/>
              </w:rPr>
              <w:t>աշվետու օրվա համար տեղեկությունների ներկայացում</w:t>
            </w:r>
          </w:p>
        </w:tc>
      </w:tr>
      <w:tr w:rsidR="00444B6F" w:rsidRPr="002A318F" w:rsidTr="002A318F">
        <w:trPr>
          <w:jc w:val="center"/>
        </w:trPr>
        <w:tc>
          <w:tcPr>
            <w:tcW w:w="866" w:type="dxa"/>
            <w:tcBorders>
              <w:top w:val="single" w:sz="4" w:space="0" w:color="auto"/>
              <w:left w:val="single" w:sz="4" w:space="0" w:color="auto"/>
              <w:bottom w:val="single" w:sz="4" w:space="0" w:color="auto"/>
              <w:right w:val="single" w:sz="4" w:space="0" w:color="auto"/>
            </w:tcBorders>
            <w:shd w:val="clear" w:color="auto" w:fill="FFFFFF"/>
          </w:tcPr>
          <w:p w:rsidR="00444B6F" w:rsidRPr="002A318F" w:rsidRDefault="00496B9A" w:rsidP="002A318F">
            <w:pPr>
              <w:pStyle w:val="Bodytext20"/>
              <w:shd w:val="clear" w:color="auto" w:fill="auto"/>
              <w:spacing w:before="0" w:after="120" w:line="240" w:lineRule="auto"/>
              <w:jc w:val="center"/>
              <w:rPr>
                <w:rFonts w:ascii="Sylfaen" w:hAnsi="Sylfaen"/>
                <w:color w:val="000000"/>
                <w:sz w:val="20"/>
                <w:szCs w:val="24"/>
                <w:lang w:bidi="hy-AM"/>
              </w:rPr>
            </w:pPr>
            <w:r w:rsidRPr="002A318F">
              <w:rPr>
                <w:rStyle w:val="Bodytext212pt"/>
                <w:rFonts w:ascii="Sylfaen" w:hAnsi="Sylfaen"/>
                <w:sz w:val="20"/>
              </w:rPr>
              <w:t>6.</w:t>
            </w:r>
          </w:p>
        </w:tc>
        <w:tc>
          <w:tcPr>
            <w:tcW w:w="3137" w:type="dxa"/>
            <w:tcBorders>
              <w:top w:val="single" w:sz="4" w:space="0" w:color="auto"/>
              <w:left w:val="single" w:sz="4" w:space="0" w:color="auto"/>
              <w:bottom w:val="single" w:sz="4" w:space="0" w:color="auto"/>
              <w:right w:val="single" w:sz="4" w:space="0" w:color="auto"/>
            </w:tcBorders>
            <w:shd w:val="clear" w:color="auto" w:fill="FFFFFF"/>
          </w:tcPr>
          <w:p w:rsidR="00444B6F" w:rsidRPr="002A318F" w:rsidRDefault="00496B9A"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Արձագանքող դերը</w:t>
            </w:r>
          </w:p>
        </w:tc>
        <w:tc>
          <w:tcPr>
            <w:tcW w:w="5232" w:type="dxa"/>
            <w:tcBorders>
              <w:top w:val="single" w:sz="4" w:space="0" w:color="auto"/>
              <w:left w:val="single" w:sz="4" w:space="0" w:color="auto"/>
              <w:bottom w:val="single" w:sz="4" w:space="0" w:color="auto"/>
              <w:right w:val="single" w:sz="4" w:space="0" w:color="auto"/>
            </w:tcBorders>
            <w:shd w:val="clear" w:color="auto" w:fill="FFFFFF"/>
          </w:tcPr>
          <w:p w:rsidR="00444B6F" w:rsidRPr="002A318F" w:rsidRDefault="00496B9A"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ռեսպոնդենտ</w:t>
            </w:r>
          </w:p>
        </w:tc>
      </w:tr>
      <w:tr w:rsidR="00444B6F" w:rsidRPr="002A318F" w:rsidTr="002A318F">
        <w:trPr>
          <w:jc w:val="center"/>
        </w:trPr>
        <w:tc>
          <w:tcPr>
            <w:tcW w:w="866" w:type="dxa"/>
            <w:tcBorders>
              <w:top w:val="single" w:sz="4" w:space="0" w:color="auto"/>
              <w:left w:val="single" w:sz="4" w:space="0" w:color="auto"/>
            </w:tcBorders>
            <w:shd w:val="clear" w:color="auto" w:fill="FFFFFF"/>
          </w:tcPr>
          <w:p w:rsidR="00444B6F" w:rsidRPr="002A318F" w:rsidRDefault="00496B9A" w:rsidP="002A318F">
            <w:pPr>
              <w:pStyle w:val="Bodytext20"/>
              <w:shd w:val="clear" w:color="auto" w:fill="auto"/>
              <w:spacing w:before="0" w:after="120" w:line="240" w:lineRule="auto"/>
              <w:jc w:val="center"/>
              <w:rPr>
                <w:rFonts w:ascii="Sylfaen" w:hAnsi="Sylfaen"/>
                <w:color w:val="000000"/>
                <w:sz w:val="20"/>
                <w:szCs w:val="24"/>
                <w:lang w:bidi="hy-AM"/>
              </w:rPr>
            </w:pPr>
            <w:r w:rsidRPr="002A318F">
              <w:rPr>
                <w:rStyle w:val="Bodytext212pt"/>
                <w:rFonts w:ascii="Sylfaen" w:hAnsi="Sylfaen"/>
                <w:sz w:val="20"/>
              </w:rPr>
              <w:t>7.</w:t>
            </w:r>
          </w:p>
        </w:tc>
        <w:tc>
          <w:tcPr>
            <w:tcW w:w="3137" w:type="dxa"/>
            <w:tcBorders>
              <w:top w:val="single" w:sz="4" w:space="0" w:color="auto"/>
              <w:left w:val="single" w:sz="4" w:space="0" w:color="auto"/>
            </w:tcBorders>
            <w:shd w:val="clear" w:color="auto" w:fill="FFFFFF"/>
          </w:tcPr>
          <w:p w:rsidR="00444B6F" w:rsidRPr="002A318F" w:rsidRDefault="00496B9A"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Ընդունող գործառնությունը</w:t>
            </w:r>
          </w:p>
        </w:tc>
        <w:tc>
          <w:tcPr>
            <w:tcW w:w="5232" w:type="dxa"/>
            <w:tcBorders>
              <w:top w:val="single" w:sz="4" w:space="0" w:color="auto"/>
              <w:left w:val="single" w:sz="4" w:space="0" w:color="auto"/>
              <w:right w:val="single" w:sz="4" w:space="0" w:color="auto"/>
            </w:tcBorders>
            <w:shd w:val="clear" w:color="auto" w:fill="FFFFFF"/>
          </w:tcPr>
          <w:p w:rsidR="00444B6F" w:rsidRPr="002A318F" w:rsidRDefault="00C62538"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հ</w:t>
            </w:r>
            <w:r w:rsidR="003454CD" w:rsidRPr="002A318F">
              <w:rPr>
                <w:rStyle w:val="Bodytext212pt"/>
                <w:rFonts w:ascii="Sylfaen" w:hAnsi="Sylfaen"/>
                <w:sz w:val="20"/>
              </w:rPr>
              <w:t xml:space="preserve">աշվետու օրվա համար տեղեկությունների ընդունում </w:t>
            </w:r>
            <w:r w:rsidR="006209BE" w:rsidRPr="002A318F">
              <w:rPr>
                <w:rStyle w:val="Bodytext212pt"/>
                <w:rFonts w:ascii="Sylfaen" w:hAnsi="Sylfaen"/>
                <w:sz w:val="20"/>
              </w:rPr>
              <w:t>եւ</w:t>
            </w:r>
            <w:r w:rsidR="003454CD" w:rsidRPr="002A318F">
              <w:rPr>
                <w:rStyle w:val="Bodytext212pt"/>
                <w:rFonts w:ascii="Sylfaen" w:hAnsi="Sylfaen"/>
                <w:sz w:val="20"/>
              </w:rPr>
              <w:t xml:space="preserve"> մշակում</w:t>
            </w:r>
          </w:p>
        </w:tc>
      </w:tr>
      <w:tr w:rsidR="00444B6F" w:rsidRPr="002A318F" w:rsidTr="002A318F">
        <w:trPr>
          <w:jc w:val="center"/>
        </w:trPr>
        <w:tc>
          <w:tcPr>
            <w:tcW w:w="866" w:type="dxa"/>
            <w:tcBorders>
              <w:top w:val="single" w:sz="4" w:space="0" w:color="auto"/>
              <w:left w:val="single" w:sz="4" w:space="0" w:color="auto"/>
            </w:tcBorders>
            <w:shd w:val="clear" w:color="auto" w:fill="FFFFFF"/>
          </w:tcPr>
          <w:p w:rsidR="00444B6F" w:rsidRPr="002A318F" w:rsidRDefault="00496B9A" w:rsidP="002A318F">
            <w:pPr>
              <w:pStyle w:val="Bodytext20"/>
              <w:shd w:val="clear" w:color="auto" w:fill="auto"/>
              <w:spacing w:before="0" w:after="120" w:line="240" w:lineRule="auto"/>
              <w:jc w:val="center"/>
              <w:rPr>
                <w:rFonts w:ascii="Sylfaen" w:hAnsi="Sylfaen"/>
                <w:color w:val="000000"/>
                <w:sz w:val="20"/>
                <w:szCs w:val="24"/>
                <w:lang w:bidi="hy-AM"/>
              </w:rPr>
            </w:pPr>
            <w:r w:rsidRPr="002A318F">
              <w:rPr>
                <w:rStyle w:val="Bodytext212pt"/>
                <w:rFonts w:ascii="Sylfaen" w:hAnsi="Sylfaen"/>
                <w:sz w:val="20"/>
              </w:rPr>
              <w:t>8.</w:t>
            </w:r>
          </w:p>
        </w:tc>
        <w:tc>
          <w:tcPr>
            <w:tcW w:w="3137" w:type="dxa"/>
            <w:tcBorders>
              <w:top w:val="single" w:sz="4" w:space="0" w:color="auto"/>
              <w:left w:val="single" w:sz="4" w:space="0" w:color="auto"/>
            </w:tcBorders>
            <w:shd w:val="clear" w:color="auto" w:fill="FFFFFF"/>
          </w:tcPr>
          <w:p w:rsidR="00444B6F" w:rsidRPr="002A318F" w:rsidRDefault="00496B9A"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Ընդհանուր գործընթացի տրանզակցիայի կատարման արդյունքը</w:t>
            </w:r>
          </w:p>
        </w:tc>
        <w:tc>
          <w:tcPr>
            <w:tcW w:w="5232" w:type="dxa"/>
            <w:tcBorders>
              <w:top w:val="single" w:sz="4" w:space="0" w:color="auto"/>
              <w:left w:val="single" w:sz="4" w:space="0" w:color="auto"/>
              <w:right w:val="single" w:sz="4" w:space="0" w:color="auto"/>
            </w:tcBorders>
            <w:shd w:val="clear" w:color="auto" w:fill="FFFFFF"/>
          </w:tcPr>
          <w:p w:rsidR="00B558AD" w:rsidRPr="002A318F" w:rsidRDefault="00C62538" w:rsidP="002A318F">
            <w:pPr>
              <w:pStyle w:val="Bodytext20"/>
              <w:shd w:val="clear" w:color="auto" w:fill="auto"/>
              <w:spacing w:before="0" w:after="120" w:line="240" w:lineRule="auto"/>
              <w:jc w:val="left"/>
              <w:rPr>
                <w:rStyle w:val="Bodytext212pt"/>
                <w:rFonts w:ascii="Sylfaen" w:hAnsi="Sylfaen"/>
                <w:sz w:val="20"/>
              </w:rPr>
            </w:pPr>
            <w:r w:rsidRPr="002A318F">
              <w:rPr>
                <w:rStyle w:val="Bodytext212pt"/>
                <w:rFonts w:ascii="Sylfaen" w:hAnsi="Sylfaen"/>
                <w:sz w:val="20"/>
              </w:rPr>
              <w:t>տեղեկություններ հաշվետու օրվա համար</w:t>
            </w:r>
            <w:r w:rsidR="00496B9A" w:rsidRPr="002A318F">
              <w:rPr>
                <w:rStyle w:val="Bodytext212pt"/>
                <w:rFonts w:ascii="Sylfaen" w:hAnsi="Sylfaen"/>
                <w:sz w:val="20"/>
              </w:rPr>
              <w:t xml:space="preserve"> (P.DS.06.</w:t>
            </w:r>
            <w:smartTag w:uri="urn:schemas-microsoft-com:office:smarttags" w:element="stockticker">
              <w:r w:rsidR="00496B9A" w:rsidRPr="002A318F">
                <w:rPr>
                  <w:rStyle w:val="Bodytext212pt"/>
                  <w:rFonts w:ascii="Sylfaen" w:hAnsi="Sylfaen"/>
                  <w:sz w:val="20"/>
                </w:rPr>
                <w:t>BEN</w:t>
              </w:r>
            </w:smartTag>
            <w:r w:rsidR="00496B9A" w:rsidRPr="002A318F">
              <w:rPr>
                <w:rStyle w:val="Bodytext212pt"/>
                <w:rFonts w:ascii="Sylfaen" w:hAnsi="Sylfaen"/>
                <w:sz w:val="20"/>
              </w:rPr>
              <w:t>.001)</w:t>
            </w:r>
          </w:p>
          <w:p w:rsidR="00444B6F" w:rsidRPr="002A318F" w:rsidRDefault="00496B9A"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մշակվել են</w:t>
            </w:r>
          </w:p>
        </w:tc>
      </w:tr>
      <w:tr w:rsidR="002A318F" w:rsidRPr="002A318F" w:rsidTr="002A318F">
        <w:trPr>
          <w:jc w:val="center"/>
        </w:trPr>
        <w:tc>
          <w:tcPr>
            <w:tcW w:w="866" w:type="dxa"/>
            <w:vMerge w:val="restart"/>
            <w:tcBorders>
              <w:top w:val="single" w:sz="4" w:space="0" w:color="auto"/>
              <w:left w:val="single" w:sz="4" w:space="0" w:color="auto"/>
            </w:tcBorders>
            <w:shd w:val="clear" w:color="auto" w:fill="FFFFFF"/>
          </w:tcPr>
          <w:p w:rsidR="002A318F" w:rsidRPr="002A318F" w:rsidRDefault="002A318F" w:rsidP="002A318F">
            <w:pPr>
              <w:pStyle w:val="Bodytext20"/>
              <w:shd w:val="clear" w:color="auto" w:fill="auto"/>
              <w:spacing w:before="0" w:after="120" w:line="240" w:lineRule="auto"/>
              <w:jc w:val="center"/>
              <w:rPr>
                <w:rFonts w:ascii="Sylfaen" w:hAnsi="Sylfaen"/>
                <w:color w:val="000000"/>
                <w:sz w:val="20"/>
                <w:szCs w:val="24"/>
                <w:lang w:bidi="hy-AM"/>
              </w:rPr>
            </w:pPr>
            <w:r w:rsidRPr="002A318F">
              <w:rPr>
                <w:rStyle w:val="Bodytext212pt"/>
                <w:rFonts w:ascii="Sylfaen" w:hAnsi="Sylfaen"/>
                <w:sz w:val="20"/>
              </w:rPr>
              <w:t>9.</w:t>
            </w:r>
          </w:p>
        </w:tc>
        <w:tc>
          <w:tcPr>
            <w:tcW w:w="3137" w:type="dxa"/>
            <w:tcBorders>
              <w:top w:val="single" w:sz="4" w:space="0" w:color="auto"/>
              <w:left w:val="single" w:sz="4" w:space="0" w:color="auto"/>
            </w:tcBorders>
            <w:shd w:val="clear" w:color="auto" w:fill="FFFFFF"/>
          </w:tcPr>
          <w:p w:rsidR="002A318F" w:rsidRPr="002A318F" w:rsidRDefault="002A318F"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Ընդհանուր գործընթացի տրանզակցիայի պարամետրերը՝</w:t>
            </w:r>
          </w:p>
        </w:tc>
        <w:tc>
          <w:tcPr>
            <w:tcW w:w="5232" w:type="dxa"/>
            <w:tcBorders>
              <w:top w:val="single" w:sz="4" w:space="0" w:color="auto"/>
              <w:left w:val="single" w:sz="4" w:space="0" w:color="auto"/>
              <w:right w:val="single" w:sz="4" w:space="0" w:color="auto"/>
            </w:tcBorders>
            <w:shd w:val="clear" w:color="auto" w:fill="FFFFFF"/>
          </w:tcPr>
          <w:p w:rsidR="002A318F" w:rsidRPr="002A318F" w:rsidRDefault="002A318F" w:rsidP="002A318F">
            <w:pPr>
              <w:spacing w:after="120"/>
              <w:rPr>
                <w:rFonts w:ascii="Sylfaen" w:hAnsi="Sylfaen"/>
                <w:sz w:val="20"/>
              </w:rPr>
            </w:pPr>
          </w:p>
        </w:tc>
      </w:tr>
      <w:tr w:rsidR="002A318F" w:rsidRPr="002A318F" w:rsidTr="002A318F">
        <w:trPr>
          <w:jc w:val="center"/>
        </w:trPr>
        <w:tc>
          <w:tcPr>
            <w:tcW w:w="866" w:type="dxa"/>
            <w:vMerge/>
            <w:tcBorders>
              <w:left w:val="single" w:sz="4" w:space="0" w:color="auto"/>
            </w:tcBorders>
            <w:shd w:val="clear" w:color="auto" w:fill="FFFFFF"/>
          </w:tcPr>
          <w:p w:rsidR="002A318F" w:rsidRPr="002A318F" w:rsidRDefault="002A318F" w:rsidP="002A318F">
            <w:pPr>
              <w:spacing w:after="120"/>
              <w:jc w:val="center"/>
              <w:rPr>
                <w:rFonts w:ascii="Sylfaen" w:hAnsi="Sylfaen"/>
                <w:sz w:val="20"/>
              </w:rPr>
            </w:pPr>
          </w:p>
        </w:tc>
        <w:tc>
          <w:tcPr>
            <w:tcW w:w="3137" w:type="dxa"/>
            <w:tcBorders>
              <w:left w:val="single" w:sz="4" w:space="0" w:color="auto"/>
            </w:tcBorders>
            <w:shd w:val="clear" w:color="auto" w:fill="FFFFFF"/>
          </w:tcPr>
          <w:p w:rsidR="002A318F" w:rsidRPr="002A318F" w:rsidRDefault="002A318F" w:rsidP="002A318F">
            <w:pPr>
              <w:pStyle w:val="Bodytext20"/>
              <w:shd w:val="clear" w:color="auto" w:fill="auto"/>
              <w:spacing w:before="0" w:after="120" w:line="240" w:lineRule="auto"/>
              <w:ind w:left="340"/>
              <w:jc w:val="left"/>
              <w:rPr>
                <w:rFonts w:ascii="Sylfaen" w:hAnsi="Sylfaen"/>
                <w:color w:val="000000"/>
                <w:sz w:val="20"/>
                <w:szCs w:val="24"/>
                <w:lang w:bidi="hy-AM"/>
              </w:rPr>
            </w:pPr>
            <w:r w:rsidRPr="002A318F">
              <w:rPr>
                <w:rStyle w:val="Bodytext212pt"/>
                <w:rFonts w:ascii="Sylfaen" w:hAnsi="Sylfaen"/>
                <w:sz w:val="20"/>
              </w:rPr>
              <w:t>ստացումը հաստատելու ժամանակը</w:t>
            </w:r>
          </w:p>
        </w:tc>
        <w:tc>
          <w:tcPr>
            <w:tcW w:w="5232" w:type="dxa"/>
            <w:tcBorders>
              <w:left w:val="single" w:sz="4" w:space="0" w:color="auto"/>
              <w:right w:val="single" w:sz="4" w:space="0" w:color="auto"/>
            </w:tcBorders>
            <w:shd w:val="clear" w:color="auto" w:fill="FFFFFF"/>
          </w:tcPr>
          <w:p w:rsidR="002A318F" w:rsidRPr="002A318F" w:rsidRDefault="002A318F"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2 րոպե</w:t>
            </w:r>
          </w:p>
        </w:tc>
      </w:tr>
      <w:tr w:rsidR="002A318F" w:rsidRPr="002A318F" w:rsidTr="00A06D52">
        <w:trPr>
          <w:trHeight w:val="762"/>
          <w:jc w:val="center"/>
        </w:trPr>
        <w:tc>
          <w:tcPr>
            <w:tcW w:w="866" w:type="dxa"/>
            <w:vMerge/>
            <w:tcBorders>
              <w:left w:val="single" w:sz="4" w:space="0" w:color="auto"/>
            </w:tcBorders>
            <w:shd w:val="clear" w:color="auto" w:fill="FFFFFF"/>
          </w:tcPr>
          <w:p w:rsidR="002A318F" w:rsidRPr="002A318F" w:rsidRDefault="002A318F" w:rsidP="002A318F">
            <w:pPr>
              <w:spacing w:after="120"/>
              <w:jc w:val="center"/>
              <w:rPr>
                <w:rFonts w:ascii="Sylfaen" w:hAnsi="Sylfaen"/>
                <w:sz w:val="20"/>
              </w:rPr>
            </w:pPr>
          </w:p>
        </w:tc>
        <w:tc>
          <w:tcPr>
            <w:tcW w:w="3137" w:type="dxa"/>
            <w:tcBorders>
              <w:left w:val="single" w:sz="4" w:space="0" w:color="auto"/>
            </w:tcBorders>
            <w:shd w:val="clear" w:color="auto" w:fill="FFFFFF"/>
          </w:tcPr>
          <w:p w:rsidR="002A318F" w:rsidRPr="002A318F" w:rsidRDefault="002A318F" w:rsidP="002A318F">
            <w:pPr>
              <w:pStyle w:val="Bodytext20"/>
              <w:shd w:val="clear" w:color="auto" w:fill="auto"/>
              <w:spacing w:before="0" w:after="120" w:line="240" w:lineRule="auto"/>
              <w:ind w:left="340"/>
              <w:jc w:val="left"/>
              <w:rPr>
                <w:rFonts w:ascii="Sylfaen" w:hAnsi="Sylfaen"/>
                <w:color w:val="000000"/>
                <w:sz w:val="20"/>
                <w:szCs w:val="24"/>
                <w:lang w:bidi="hy-AM"/>
              </w:rPr>
            </w:pPr>
            <w:r w:rsidRPr="002A318F">
              <w:rPr>
                <w:rStyle w:val="Bodytext212pt"/>
                <w:rFonts w:ascii="Sylfaen" w:hAnsi="Sylfaen"/>
                <w:sz w:val="20"/>
              </w:rPr>
              <w:t>մշակման համար ընդունումը հաստատելու ժամանակը</w:t>
            </w:r>
          </w:p>
        </w:tc>
        <w:tc>
          <w:tcPr>
            <w:tcW w:w="5232" w:type="dxa"/>
            <w:tcBorders>
              <w:left w:val="single" w:sz="4" w:space="0" w:color="auto"/>
              <w:right w:val="single" w:sz="4" w:space="0" w:color="auto"/>
            </w:tcBorders>
            <w:shd w:val="clear" w:color="auto" w:fill="FFFFFF"/>
          </w:tcPr>
          <w:p w:rsidR="002A318F" w:rsidRPr="002A318F" w:rsidRDefault="002A318F"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5 րոպե</w:t>
            </w:r>
          </w:p>
        </w:tc>
      </w:tr>
      <w:tr w:rsidR="002A318F" w:rsidRPr="002A318F" w:rsidTr="002A318F">
        <w:trPr>
          <w:jc w:val="center"/>
        </w:trPr>
        <w:tc>
          <w:tcPr>
            <w:tcW w:w="866" w:type="dxa"/>
            <w:vMerge/>
            <w:tcBorders>
              <w:left w:val="single" w:sz="4" w:space="0" w:color="auto"/>
            </w:tcBorders>
            <w:shd w:val="clear" w:color="auto" w:fill="FFFFFF"/>
          </w:tcPr>
          <w:p w:rsidR="002A318F" w:rsidRPr="002A318F" w:rsidRDefault="002A318F" w:rsidP="002A318F">
            <w:pPr>
              <w:spacing w:after="120"/>
              <w:jc w:val="center"/>
              <w:rPr>
                <w:rFonts w:ascii="Sylfaen" w:hAnsi="Sylfaen"/>
                <w:sz w:val="20"/>
              </w:rPr>
            </w:pPr>
          </w:p>
        </w:tc>
        <w:tc>
          <w:tcPr>
            <w:tcW w:w="3137" w:type="dxa"/>
            <w:tcBorders>
              <w:left w:val="single" w:sz="4" w:space="0" w:color="auto"/>
            </w:tcBorders>
            <w:shd w:val="clear" w:color="auto" w:fill="FFFFFF"/>
          </w:tcPr>
          <w:p w:rsidR="002A318F" w:rsidRPr="002A318F" w:rsidRDefault="002A318F" w:rsidP="002A318F">
            <w:pPr>
              <w:pStyle w:val="Bodytext20"/>
              <w:shd w:val="clear" w:color="auto" w:fill="auto"/>
              <w:spacing w:before="0" w:after="120" w:line="240" w:lineRule="auto"/>
              <w:ind w:left="340"/>
              <w:jc w:val="left"/>
              <w:rPr>
                <w:rFonts w:ascii="Sylfaen" w:hAnsi="Sylfaen"/>
                <w:color w:val="000000"/>
                <w:sz w:val="20"/>
                <w:szCs w:val="24"/>
                <w:lang w:bidi="hy-AM"/>
              </w:rPr>
            </w:pPr>
            <w:r w:rsidRPr="002A318F">
              <w:rPr>
                <w:rStyle w:val="Bodytext212pt"/>
                <w:rFonts w:ascii="Sylfaen" w:hAnsi="Sylfaen"/>
                <w:sz w:val="20"/>
              </w:rPr>
              <w:t>պատասխանին սպասելու ժամանակը</w:t>
            </w:r>
          </w:p>
        </w:tc>
        <w:tc>
          <w:tcPr>
            <w:tcW w:w="5232" w:type="dxa"/>
            <w:tcBorders>
              <w:left w:val="single" w:sz="4" w:space="0" w:color="auto"/>
              <w:right w:val="single" w:sz="4" w:space="0" w:color="auto"/>
            </w:tcBorders>
            <w:shd w:val="clear" w:color="auto" w:fill="FFFFFF"/>
          </w:tcPr>
          <w:p w:rsidR="002A318F" w:rsidRPr="002A318F" w:rsidRDefault="002A318F"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10 րոպե</w:t>
            </w:r>
          </w:p>
        </w:tc>
      </w:tr>
      <w:tr w:rsidR="002A318F" w:rsidRPr="002A318F" w:rsidTr="002A318F">
        <w:trPr>
          <w:jc w:val="center"/>
        </w:trPr>
        <w:tc>
          <w:tcPr>
            <w:tcW w:w="866" w:type="dxa"/>
            <w:vMerge/>
            <w:tcBorders>
              <w:left w:val="single" w:sz="4" w:space="0" w:color="auto"/>
            </w:tcBorders>
            <w:shd w:val="clear" w:color="auto" w:fill="FFFFFF"/>
          </w:tcPr>
          <w:p w:rsidR="002A318F" w:rsidRPr="002A318F" w:rsidRDefault="002A318F" w:rsidP="002A318F">
            <w:pPr>
              <w:spacing w:after="120"/>
              <w:jc w:val="center"/>
              <w:rPr>
                <w:rFonts w:ascii="Sylfaen" w:hAnsi="Sylfaen"/>
                <w:sz w:val="20"/>
              </w:rPr>
            </w:pPr>
          </w:p>
        </w:tc>
        <w:tc>
          <w:tcPr>
            <w:tcW w:w="3137" w:type="dxa"/>
            <w:tcBorders>
              <w:left w:val="single" w:sz="4" w:space="0" w:color="auto"/>
            </w:tcBorders>
            <w:shd w:val="clear" w:color="auto" w:fill="FFFFFF"/>
          </w:tcPr>
          <w:p w:rsidR="002A318F" w:rsidRPr="002A318F" w:rsidRDefault="002A318F" w:rsidP="002A318F">
            <w:pPr>
              <w:pStyle w:val="Bodytext20"/>
              <w:shd w:val="clear" w:color="auto" w:fill="auto"/>
              <w:spacing w:before="0" w:after="120" w:line="240" w:lineRule="auto"/>
              <w:ind w:left="340"/>
              <w:jc w:val="left"/>
              <w:rPr>
                <w:rFonts w:ascii="Sylfaen" w:hAnsi="Sylfaen"/>
                <w:color w:val="000000"/>
                <w:sz w:val="20"/>
                <w:szCs w:val="24"/>
                <w:lang w:bidi="hy-AM"/>
              </w:rPr>
            </w:pPr>
            <w:r w:rsidRPr="002A318F">
              <w:rPr>
                <w:rStyle w:val="Bodytext212pt"/>
                <w:rFonts w:ascii="Sylfaen" w:hAnsi="Sylfaen"/>
                <w:sz w:val="20"/>
              </w:rPr>
              <w:t>ավտորիզացման հատկանիշը</w:t>
            </w:r>
          </w:p>
        </w:tc>
        <w:tc>
          <w:tcPr>
            <w:tcW w:w="5232" w:type="dxa"/>
            <w:tcBorders>
              <w:left w:val="single" w:sz="4" w:space="0" w:color="auto"/>
              <w:right w:val="single" w:sz="4" w:space="0" w:color="auto"/>
            </w:tcBorders>
            <w:shd w:val="clear" w:color="auto" w:fill="FFFFFF"/>
          </w:tcPr>
          <w:p w:rsidR="002A318F" w:rsidRPr="002A318F" w:rsidRDefault="002A318F"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այո</w:t>
            </w:r>
          </w:p>
        </w:tc>
      </w:tr>
      <w:tr w:rsidR="002A318F" w:rsidRPr="002A318F" w:rsidTr="002A318F">
        <w:trPr>
          <w:jc w:val="center"/>
        </w:trPr>
        <w:tc>
          <w:tcPr>
            <w:tcW w:w="866" w:type="dxa"/>
            <w:vMerge/>
            <w:tcBorders>
              <w:left w:val="single" w:sz="4" w:space="0" w:color="auto"/>
            </w:tcBorders>
            <w:shd w:val="clear" w:color="auto" w:fill="FFFFFF"/>
          </w:tcPr>
          <w:p w:rsidR="002A318F" w:rsidRPr="002A318F" w:rsidRDefault="002A318F" w:rsidP="002A318F">
            <w:pPr>
              <w:spacing w:after="120"/>
              <w:jc w:val="center"/>
              <w:rPr>
                <w:rFonts w:ascii="Sylfaen" w:hAnsi="Sylfaen"/>
                <w:sz w:val="20"/>
              </w:rPr>
            </w:pPr>
          </w:p>
        </w:tc>
        <w:tc>
          <w:tcPr>
            <w:tcW w:w="3137" w:type="dxa"/>
            <w:tcBorders>
              <w:left w:val="single" w:sz="4" w:space="0" w:color="auto"/>
            </w:tcBorders>
            <w:shd w:val="clear" w:color="auto" w:fill="FFFFFF"/>
          </w:tcPr>
          <w:p w:rsidR="002A318F" w:rsidRPr="002A318F" w:rsidRDefault="002A318F" w:rsidP="002A318F">
            <w:pPr>
              <w:pStyle w:val="Bodytext20"/>
              <w:shd w:val="clear" w:color="auto" w:fill="auto"/>
              <w:spacing w:before="0" w:after="120" w:line="240" w:lineRule="auto"/>
              <w:ind w:left="340"/>
              <w:jc w:val="left"/>
              <w:rPr>
                <w:rFonts w:ascii="Sylfaen" w:hAnsi="Sylfaen"/>
                <w:color w:val="000000"/>
                <w:sz w:val="20"/>
                <w:szCs w:val="24"/>
                <w:lang w:bidi="hy-AM"/>
              </w:rPr>
            </w:pPr>
            <w:r w:rsidRPr="002A318F">
              <w:rPr>
                <w:rStyle w:val="Bodytext212pt"/>
                <w:rFonts w:ascii="Sylfaen" w:hAnsi="Sylfaen"/>
                <w:sz w:val="20"/>
              </w:rPr>
              <w:t>կրկնությունների քանակը</w:t>
            </w:r>
          </w:p>
        </w:tc>
        <w:tc>
          <w:tcPr>
            <w:tcW w:w="5232" w:type="dxa"/>
            <w:tcBorders>
              <w:left w:val="single" w:sz="4" w:space="0" w:color="auto"/>
              <w:right w:val="single" w:sz="4" w:space="0" w:color="auto"/>
            </w:tcBorders>
            <w:shd w:val="clear" w:color="auto" w:fill="FFFFFF"/>
          </w:tcPr>
          <w:p w:rsidR="002A318F" w:rsidRPr="002A318F" w:rsidRDefault="002A318F"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6</w:t>
            </w:r>
          </w:p>
        </w:tc>
      </w:tr>
      <w:tr w:rsidR="002A318F" w:rsidRPr="002A318F" w:rsidTr="00A06D52">
        <w:trPr>
          <w:trHeight w:val="966"/>
          <w:jc w:val="center"/>
        </w:trPr>
        <w:tc>
          <w:tcPr>
            <w:tcW w:w="866" w:type="dxa"/>
            <w:vMerge w:val="restart"/>
            <w:tcBorders>
              <w:top w:val="single" w:sz="4" w:space="0" w:color="auto"/>
              <w:left w:val="single" w:sz="4" w:space="0" w:color="auto"/>
            </w:tcBorders>
            <w:shd w:val="clear" w:color="auto" w:fill="FFFFFF"/>
          </w:tcPr>
          <w:p w:rsidR="002A318F" w:rsidRPr="002A318F" w:rsidRDefault="002A318F" w:rsidP="002A318F">
            <w:pPr>
              <w:pStyle w:val="Bodytext20"/>
              <w:shd w:val="clear" w:color="auto" w:fill="auto"/>
              <w:spacing w:before="0" w:after="120" w:line="240" w:lineRule="auto"/>
              <w:jc w:val="center"/>
              <w:rPr>
                <w:rFonts w:ascii="Sylfaen" w:hAnsi="Sylfaen"/>
                <w:color w:val="000000"/>
                <w:sz w:val="20"/>
                <w:szCs w:val="24"/>
                <w:lang w:bidi="hy-AM"/>
              </w:rPr>
            </w:pPr>
            <w:r w:rsidRPr="002A318F">
              <w:rPr>
                <w:rStyle w:val="Bodytext212pt"/>
                <w:rFonts w:ascii="Sylfaen" w:hAnsi="Sylfaen"/>
                <w:sz w:val="20"/>
              </w:rPr>
              <w:t>10.</w:t>
            </w:r>
          </w:p>
        </w:tc>
        <w:tc>
          <w:tcPr>
            <w:tcW w:w="3137" w:type="dxa"/>
            <w:tcBorders>
              <w:top w:val="single" w:sz="4" w:space="0" w:color="auto"/>
              <w:left w:val="single" w:sz="4" w:space="0" w:color="auto"/>
            </w:tcBorders>
            <w:shd w:val="clear" w:color="auto" w:fill="FFFFFF"/>
          </w:tcPr>
          <w:p w:rsidR="002A318F" w:rsidRPr="002A318F" w:rsidRDefault="002A318F"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Ընդհանուր գործընթացի տրանզակցիայի հաղորդագրությունները՝</w:t>
            </w:r>
          </w:p>
        </w:tc>
        <w:tc>
          <w:tcPr>
            <w:tcW w:w="5232" w:type="dxa"/>
            <w:tcBorders>
              <w:top w:val="single" w:sz="4" w:space="0" w:color="auto"/>
              <w:left w:val="single" w:sz="4" w:space="0" w:color="auto"/>
              <w:right w:val="single" w:sz="4" w:space="0" w:color="auto"/>
            </w:tcBorders>
            <w:shd w:val="clear" w:color="auto" w:fill="FFFFFF"/>
          </w:tcPr>
          <w:p w:rsidR="002A318F" w:rsidRPr="002A318F" w:rsidRDefault="002A318F" w:rsidP="002A318F">
            <w:pPr>
              <w:spacing w:after="120"/>
              <w:rPr>
                <w:rFonts w:ascii="Sylfaen" w:hAnsi="Sylfaen"/>
                <w:sz w:val="20"/>
              </w:rPr>
            </w:pPr>
          </w:p>
        </w:tc>
      </w:tr>
      <w:tr w:rsidR="002A318F" w:rsidRPr="002A318F" w:rsidTr="002A318F">
        <w:trPr>
          <w:jc w:val="center"/>
        </w:trPr>
        <w:tc>
          <w:tcPr>
            <w:tcW w:w="866" w:type="dxa"/>
            <w:vMerge/>
            <w:tcBorders>
              <w:left w:val="single" w:sz="4" w:space="0" w:color="auto"/>
            </w:tcBorders>
            <w:shd w:val="clear" w:color="auto" w:fill="FFFFFF"/>
          </w:tcPr>
          <w:p w:rsidR="002A318F" w:rsidRPr="002A318F" w:rsidRDefault="002A318F" w:rsidP="002A318F">
            <w:pPr>
              <w:spacing w:after="120"/>
              <w:jc w:val="center"/>
              <w:rPr>
                <w:rFonts w:ascii="Sylfaen" w:hAnsi="Sylfaen"/>
                <w:sz w:val="20"/>
              </w:rPr>
            </w:pPr>
          </w:p>
        </w:tc>
        <w:tc>
          <w:tcPr>
            <w:tcW w:w="3137" w:type="dxa"/>
            <w:tcBorders>
              <w:left w:val="single" w:sz="4" w:space="0" w:color="auto"/>
            </w:tcBorders>
            <w:shd w:val="clear" w:color="auto" w:fill="FFFFFF"/>
          </w:tcPr>
          <w:p w:rsidR="002A318F" w:rsidRPr="002A318F" w:rsidRDefault="002A318F" w:rsidP="002A318F">
            <w:pPr>
              <w:pStyle w:val="Bodytext20"/>
              <w:shd w:val="clear" w:color="auto" w:fill="auto"/>
              <w:spacing w:before="0" w:after="120" w:line="240" w:lineRule="auto"/>
              <w:ind w:left="340"/>
              <w:jc w:val="left"/>
              <w:rPr>
                <w:rFonts w:ascii="Sylfaen" w:hAnsi="Sylfaen"/>
                <w:color w:val="000000"/>
                <w:sz w:val="20"/>
                <w:szCs w:val="24"/>
                <w:lang w:bidi="hy-AM"/>
              </w:rPr>
            </w:pPr>
            <w:r w:rsidRPr="002A318F">
              <w:rPr>
                <w:rStyle w:val="Bodytext212pt"/>
                <w:rFonts w:ascii="Sylfaen" w:hAnsi="Sylfaen"/>
                <w:sz w:val="20"/>
              </w:rPr>
              <w:t>սկզբնավորող հաղորդագրությունը</w:t>
            </w:r>
          </w:p>
        </w:tc>
        <w:tc>
          <w:tcPr>
            <w:tcW w:w="5232" w:type="dxa"/>
            <w:tcBorders>
              <w:left w:val="single" w:sz="4" w:space="0" w:color="auto"/>
              <w:right w:val="single" w:sz="4" w:space="0" w:color="auto"/>
            </w:tcBorders>
            <w:shd w:val="clear" w:color="auto" w:fill="FFFFFF"/>
          </w:tcPr>
          <w:p w:rsidR="002A318F" w:rsidRPr="002A318F" w:rsidRDefault="002A318F"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տեղեկություններ հաշվետու օրվա համար (P.DS.06.MSG.001)</w:t>
            </w:r>
          </w:p>
        </w:tc>
      </w:tr>
      <w:tr w:rsidR="002A318F" w:rsidRPr="002A318F" w:rsidTr="002A318F">
        <w:trPr>
          <w:jc w:val="center"/>
        </w:trPr>
        <w:tc>
          <w:tcPr>
            <w:tcW w:w="866" w:type="dxa"/>
            <w:vMerge/>
            <w:tcBorders>
              <w:left w:val="single" w:sz="4" w:space="0" w:color="auto"/>
              <w:bottom w:val="single" w:sz="4" w:space="0" w:color="auto"/>
            </w:tcBorders>
            <w:shd w:val="clear" w:color="auto" w:fill="FFFFFF"/>
          </w:tcPr>
          <w:p w:rsidR="002A318F" w:rsidRPr="002A318F" w:rsidRDefault="002A318F" w:rsidP="002A318F">
            <w:pPr>
              <w:spacing w:after="120"/>
              <w:jc w:val="center"/>
              <w:rPr>
                <w:rFonts w:ascii="Sylfaen" w:hAnsi="Sylfaen"/>
                <w:sz w:val="20"/>
              </w:rPr>
            </w:pPr>
          </w:p>
        </w:tc>
        <w:tc>
          <w:tcPr>
            <w:tcW w:w="3137" w:type="dxa"/>
            <w:tcBorders>
              <w:left w:val="single" w:sz="4" w:space="0" w:color="auto"/>
              <w:bottom w:val="single" w:sz="4" w:space="0" w:color="auto"/>
            </w:tcBorders>
            <w:shd w:val="clear" w:color="auto" w:fill="FFFFFF"/>
          </w:tcPr>
          <w:p w:rsidR="002A318F" w:rsidRPr="002A318F" w:rsidRDefault="002A318F" w:rsidP="002A318F">
            <w:pPr>
              <w:pStyle w:val="Bodytext20"/>
              <w:shd w:val="clear" w:color="auto" w:fill="auto"/>
              <w:spacing w:before="0" w:after="120" w:line="240" w:lineRule="auto"/>
              <w:ind w:left="340"/>
              <w:jc w:val="left"/>
              <w:rPr>
                <w:rFonts w:ascii="Sylfaen" w:hAnsi="Sylfaen"/>
                <w:color w:val="000000"/>
                <w:sz w:val="20"/>
                <w:szCs w:val="24"/>
                <w:lang w:bidi="hy-AM"/>
              </w:rPr>
            </w:pPr>
            <w:r w:rsidRPr="002A318F">
              <w:rPr>
                <w:rStyle w:val="Bodytext212pt"/>
                <w:rFonts w:ascii="Sylfaen" w:hAnsi="Sylfaen"/>
                <w:sz w:val="20"/>
              </w:rPr>
              <w:t>պատասխան հաղորդագրությունը</w:t>
            </w:r>
          </w:p>
        </w:tc>
        <w:tc>
          <w:tcPr>
            <w:tcW w:w="5232" w:type="dxa"/>
            <w:tcBorders>
              <w:left w:val="single" w:sz="4" w:space="0" w:color="auto"/>
              <w:bottom w:val="single" w:sz="4" w:space="0" w:color="auto"/>
              <w:right w:val="single" w:sz="4" w:space="0" w:color="auto"/>
            </w:tcBorders>
            <w:shd w:val="clear" w:color="auto" w:fill="FFFFFF"/>
          </w:tcPr>
          <w:p w:rsidR="002A318F" w:rsidRPr="002A318F" w:rsidRDefault="002A318F" w:rsidP="002A318F">
            <w:pPr>
              <w:pStyle w:val="Bodytext20"/>
              <w:shd w:val="clear" w:color="auto" w:fill="auto"/>
              <w:spacing w:before="0" w:after="120" w:line="240" w:lineRule="auto"/>
              <w:jc w:val="left"/>
              <w:rPr>
                <w:rStyle w:val="Bodytext212pt"/>
                <w:rFonts w:ascii="Sylfaen" w:hAnsi="Sylfaen"/>
                <w:sz w:val="20"/>
              </w:rPr>
            </w:pPr>
            <w:r w:rsidRPr="002A318F">
              <w:rPr>
                <w:rStyle w:val="Bodytext212pt"/>
                <w:rFonts w:ascii="Sylfaen" w:hAnsi="Sylfaen"/>
                <w:sz w:val="20"/>
              </w:rPr>
              <w:t>մշակման արդյունքների մասին ծանուցում</w:t>
            </w:r>
          </w:p>
          <w:p w:rsidR="002A318F" w:rsidRPr="002A318F" w:rsidRDefault="002A318F"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w:t>
            </w:r>
            <w:r w:rsidRPr="002A318F">
              <w:rPr>
                <w:rStyle w:val="Bodytext212pt"/>
                <w:rFonts w:ascii="Sylfaen" w:hAnsi="Sylfaen"/>
                <w:sz w:val="20"/>
                <w:lang w:eastAsia="en-US" w:bidi="en-US"/>
              </w:rPr>
              <w:t xml:space="preserve"> P.DS.06.MSG.002</w:t>
            </w:r>
            <w:r w:rsidRPr="002A318F">
              <w:rPr>
                <w:rStyle w:val="Bodytext212pt"/>
                <w:rFonts w:ascii="Sylfaen" w:hAnsi="Sylfaen"/>
                <w:sz w:val="20"/>
              </w:rPr>
              <w:t>)</w:t>
            </w:r>
          </w:p>
        </w:tc>
      </w:tr>
      <w:tr w:rsidR="00A06D52" w:rsidRPr="002A318F" w:rsidTr="00A06D52">
        <w:trPr>
          <w:jc w:val="center"/>
        </w:trPr>
        <w:tc>
          <w:tcPr>
            <w:tcW w:w="866" w:type="dxa"/>
            <w:vMerge w:val="restart"/>
            <w:tcBorders>
              <w:top w:val="single" w:sz="4" w:space="0" w:color="auto"/>
              <w:left w:val="single" w:sz="4" w:space="0" w:color="auto"/>
            </w:tcBorders>
            <w:shd w:val="clear" w:color="auto" w:fill="FFFFFF"/>
          </w:tcPr>
          <w:p w:rsidR="00A06D52" w:rsidRPr="002A318F" w:rsidRDefault="00A06D52" w:rsidP="00A06D52">
            <w:pPr>
              <w:pStyle w:val="Bodytext20"/>
              <w:shd w:val="clear" w:color="auto" w:fill="auto"/>
              <w:spacing w:before="0" w:after="120" w:line="240" w:lineRule="auto"/>
              <w:jc w:val="center"/>
              <w:rPr>
                <w:rFonts w:ascii="Sylfaen" w:hAnsi="Sylfaen"/>
                <w:color w:val="000000"/>
                <w:sz w:val="20"/>
                <w:szCs w:val="24"/>
                <w:lang w:bidi="hy-AM"/>
              </w:rPr>
            </w:pPr>
            <w:r w:rsidRPr="002A318F">
              <w:rPr>
                <w:rStyle w:val="Bodytext212pt"/>
                <w:rFonts w:ascii="Sylfaen" w:hAnsi="Sylfaen"/>
                <w:sz w:val="20"/>
              </w:rPr>
              <w:lastRenderedPageBreak/>
              <w:t>11.</w:t>
            </w:r>
          </w:p>
        </w:tc>
        <w:tc>
          <w:tcPr>
            <w:tcW w:w="3137" w:type="dxa"/>
            <w:tcBorders>
              <w:top w:val="single" w:sz="4" w:space="0" w:color="auto"/>
              <w:left w:val="single" w:sz="4" w:space="0" w:color="auto"/>
            </w:tcBorders>
            <w:shd w:val="clear" w:color="auto" w:fill="FFFFFF"/>
            <w:vAlign w:val="center"/>
          </w:tcPr>
          <w:p w:rsidR="00A06D52" w:rsidRPr="002A318F" w:rsidRDefault="00A06D52"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Ընդհանուր գործընթացի տրանզակցիայի հաղորդագրությունների պարամետրերը՝</w:t>
            </w:r>
          </w:p>
        </w:tc>
        <w:tc>
          <w:tcPr>
            <w:tcW w:w="5232" w:type="dxa"/>
            <w:tcBorders>
              <w:top w:val="single" w:sz="4" w:space="0" w:color="auto"/>
              <w:left w:val="single" w:sz="4" w:space="0" w:color="auto"/>
              <w:right w:val="single" w:sz="4" w:space="0" w:color="auto"/>
            </w:tcBorders>
            <w:shd w:val="clear" w:color="auto" w:fill="FFFFFF"/>
          </w:tcPr>
          <w:p w:rsidR="00A06D52" w:rsidRPr="002A318F" w:rsidRDefault="00A06D52" w:rsidP="002A318F">
            <w:pPr>
              <w:spacing w:after="120"/>
              <w:rPr>
                <w:rFonts w:ascii="Sylfaen" w:hAnsi="Sylfaen"/>
                <w:sz w:val="20"/>
              </w:rPr>
            </w:pPr>
          </w:p>
        </w:tc>
      </w:tr>
      <w:tr w:rsidR="00A06D52" w:rsidRPr="002A318F" w:rsidTr="002A318F">
        <w:trPr>
          <w:jc w:val="center"/>
        </w:trPr>
        <w:tc>
          <w:tcPr>
            <w:tcW w:w="866" w:type="dxa"/>
            <w:vMerge/>
            <w:tcBorders>
              <w:left w:val="single" w:sz="4" w:space="0" w:color="auto"/>
            </w:tcBorders>
            <w:shd w:val="clear" w:color="auto" w:fill="FFFFFF"/>
          </w:tcPr>
          <w:p w:rsidR="00A06D52" w:rsidRPr="002A318F" w:rsidRDefault="00A06D52" w:rsidP="002A318F">
            <w:pPr>
              <w:spacing w:after="120"/>
              <w:jc w:val="center"/>
              <w:rPr>
                <w:rFonts w:ascii="Sylfaen" w:hAnsi="Sylfaen"/>
                <w:sz w:val="20"/>
              </w:rPr>
            </w:pPr>
          </w:p>
        </w:tc>
        <w:tc>
          <w:tcPr>
            <w:tcW w:w="3137" w:type="dxa"/>
            <w:tcBorders>
              <w:left w:val="single" w:sz="4" w:space="0" w:color="auto"/>
            </w:tcBorders>
            <w:shd w:val="clear" w:color="auto" w:fill="FFFFFF"/>
          </w:tcPr>
          <w:p w:rsidR="00A06D52" w:rsidRPr="002A318F" w:rsidRDefault="00A06D52" w:rsidP="00A06D52">
            <w:pPr>
              <w:pStyle w:val="Bodytext20"/>
              <w:shd w:val="clear" w:color="auto" w:fill="auto"/>
              <w:spacing w:before="0" w:after="120" w:line="240" w:lineRule="auto"/>
              <w:ind w:left="340"/>
              <w:jc w:val="left"/>
              <w:rPr>
                <w:rFonts w:ascii="Sylfaen" w:hAnsi="Sylfaen"/>
                <w:color w:val="000000"/>
                <w:sz w:val="20"/>
                <w:szCs w:val="24"/>
                <w:lang w:bidi="hy-AM"/>
              </w:rPr>
            </w:pPr>
            <w:r w:rsidRPr="002A318F">
              <w:rPr>
                <w:rStyle w:val="Bodytext212pt"/>
                <w:rFonts w:ascii="Sylfaen" w:hAnsi="Sylfaen"/>
                <w:sz w:val="20"/>
              </w:rPr>
              <w:t>ԷԹՍ հատկանիշը</w:t>
            </w:r>
          </w:p>
        </w:tc>
        <w:tc>
          <w:tcPr>
            <w:tcW w:w="5232" w:type="dxa"/>
            <w:tcBorders>
              <w:left w:val="single" w:sz="4" w:space="0" w:color="auto"/>
              <w:right w:val="single" w:sz="4" w:space="0" w:color="auto"/>
            </w:tcBorders>
            <w:shd w:val="clear" w:color="auto" w:fill="FFFFFF"/>
            <w:vAlign w:val="center"/>
          </w:tcPr>
          <w:p w:rsidR="00A06D52" w:rsidRPr="002A318F" w:rsidRDefault="00A06D52"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 xml:space="preserve">ոչ՝ </w:t>
            </w:r>
            <w:r w:rsidRPr="002A318F">
              <w:rPr>
                <w:rStyle w:val="Bodytext212pt"/>
                <w:rFonts w:ascii="Sylfaen" w:hAnsi="Sylfaen"/>
                <w:sz w:val="20"/>
                <w:lang w:eastAsia="en-US" w:bidi="en-US"/>
              </w:rPr>
              <w:t>P.DS.06.MSG.001</w:t>
            </w:r>
            <w:r w:rsidRPr="002A318F">
              <w:rPr>
                <w:rStyle w:val="Bodytext212pt"/>
                <w:rFonts w:ascii="Sylfaen" w:hAnsi="Sylfaen"/>
                <w:sz w:val="20"/>
              </w:rPr>
              <w:t xml:space="preserve"> համար (բացառությամբ այն դեպքերի, երբ ընդհանուր գործընթացի շրջանակներում տեղեկատվական փոխգործակցության իրականացման ժամանակ ԷԹՍ-ի կիրառումը նախատեսված է Եվրասիական տնտեսական հանձնաժողովի (այսուհետ՝ Հանձնաժողով) կոլեգիայի համապատասխան որոշմամբ)՝ </w:t>
            </w:r>
          </w:p>
        </w:tc>
      </w:tr>
      <w:tr w:rsidR="00A06D52" w:rsidRPr="002A318F" w:rsidTr="002A318F">
        <w:trPr>
          <w:jc w:val="center"/>
        </w:trPr>
        <w:tc>
          <w:tcPr>
            <w:tcW w:w="866" w:type="dxa"/>
            <w:vMerge/>
            <w:tcBorders>
              <w:left w:val="single" w:sz="4" w:space="0" w:color="auto"/>
            </w:tcBorders>
            <w:shd w:val="clear" w:color="auto" w:fill="FFFFFF"/>
          </w:tcPr>
          <w:p w:rsidR="00A06D52" w:rsidRPr="002A318F" w:rsidRDefault="00A06D52" w:rsidP="002A318F">
            <w:pPr>
              <w:spacing w:after="120"/>
              <w:jc w:val="center"/>
              <w:rPr>
                <w:rFonts w:ascii="Sylfaen" w:hAnsi="Sylfaen"/>
                <w:sz w:val="20"/>
              </w:rPr>
            </w:pPr>
          </w:p>
        </w:tc>
        <w:tc>
          <w:tcPr>
            <w:tcW w:w="3137" w:type="dxa"/>
            <w:tcBorders>
              <w:left w:val="single" w:sz="4" w:space="0" w:color="auto"/>
            </w:tcBorders>
            <w:shd w:val="clear" w:color="auto" w:fill="FFFFFF"/>
          </w:tcPr>
          <w:p w:rsidR="00A06D52" w:rsidRPr="002A318F" w:rsidRDefault="00A06D52" w:rsidP="00A06D52">
            <w:pPr>
              <w:spacing w:after="120"/>
              <w:ind w:left="340"/>
              <w:rPr>
                <w:rFonts w:ascii="Sylfaen" w:hAnsi="Sylfaen"/>
                <w:sz w:val="20"/>
              </w:rPr>
            </w:pPr>
          </w:p>
        </w:tc>
        <w:tc>
          <w:tcPr>
            <w:tcW w:w="5232" w:type="dxa"/>
            <w:tcBorders>
              <w:left w:val="single" w:sz="4" w:space="0" w:color="auto"/>
              <w:right w:val="single" w:sz="4" w:space="0" w:color="auto"/>
            </w:tcBorders>
            <w:shd w:val="clear" w:color="auto" w:fill="FFFFFF"/>
          </w:tcPr>
          <w:p w:rsidR="00A06D52" w:rsidRPr="002A318F" w:rsidRDefault="00A06D52"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ոչ՝ P.TS.06.MSG.002-ի համար</w:t>
            </w:r>
          </w:p>
        </w:tc>
      </w:tr>
      <w:tr w:rsidR="00A06D52" w:rsidRPr="002A318F" w:rsidTr="002A318F">
        <w:trPr>
          <w:jc w:val="center"/>
        </w:trPr>
        <w:tc>
          <w:tcPr>
            <w:tcW w:w="866" w:type="dxa"/>
            <w:vMerge/>
            <w:tcBorders>
              <w:left w:val="single" w:sz="4" w:space="0" w:color="auto"/>
              <w:bottom w:val="single" w:sz="4" w:space="0" w:color="auto"/>
            </w:tcBorders>
            <w:shd w:val="clear" w:color="auto" w:fill="FFFFFF"/>
          </w:tcPr>
          <w:p w:rsidR="00A06D52" w:rsidRPr="002A318F" w:rsidRDefault="00A06D52" w:rsidP="002A318F">
            <w:pPr>
              <w:spacing w:after="120"/>
              <w:jc w:val="center"/>
              <w:rPr>
                <w:rFonts w:ascii="Sylfaen" w:hAnsi="Sylfaen"/>
                <w:sz w:val="20"/>
              </w:rPr>
            </w:pPr>
          </w:p>
        </w:tc>
        <w:tc>
          <w:tcPr>
            <w:tcW w:w="3137" w:type="dxa"/>
            <w:tcBorders>
              <w:left w:val="single" w:sz="4" w:space="0" w:color="auto"/>
              <w:bottom w:val="single" w:sz="4" w:space="0" w:color="auto"/>
            </w:tcBorders>
            <w:shd w:val="clear" w:color="auto" w:fill="FFFFFF"/>
            <w:vAlign w:val="center"/>
          </w:tcPr>
          <w:p w:rsidR="00A06D52" w:rsidRPr="002A318F" w:rsidRDefault="00A06D52" w:rsidP="00A06D52">
            <w:pPr>
              <w:pStyle w:val="Bodytext20"/>
              <w:shd w:val="clear" w:color="auto" w:fill="auto"/>
              <w:spacing w:before="0" w:after="120" w:line="240" w:lineRule="auto"/>
              <w:ind w:left="340"/>
              <w:jc w:val="left"/>
              <w:rPr>
                <w:rFonts w:ascii="Sylfaen" w:hAnsi="Sylfaen"/>
                <w:color w:val="000000"/>
                <w:sz w:val="20"/>
                <w:szCs w:val="24"/>
                <w:lang w:bidi="hy-AM"/>
              </w:rPr>
            </w:pPr>
            <w:r w:rsidRPr="002A318F">
              <w:rPr>
                <w:rStyle w:val="Bodytext212pt"/>
                <w:rFonts w:ascii="Sylfaen" w:hAnsi="Sylfaen"/>
                <w:sz w:val="20"/>
              </w:rPr>
              <w:t>ոչ ճշգրիտ ԷԹՍ-ով էլեկտրոնային փաստաթղթի փոխանցում</w:t>
            </w:r>
          </w:p>
        </w:tc>
        <w:tc>
          <w:tcPr>
            <w:tcW w:w="5232" w:type="dxa"/>
            <w:tcBorders>
              <w:left w:val="single" w:sz="4" w:space="0" w:color="auto"/>
              <w:bottom w:val="single" w:sz="4" w:space="0" w:color="auto"/>
              <w:right w:val="single" w:sz="4" w:space="0" w:color="auto"/>
            </w:tcBorders>
            <w:shd w:val="clear" w:color="auto" w:fill="FFFFFF"/>
          </w:tcPr>
          <w:p w:rsidR="00A06D52" w:rsidRPr="002A318F" w:rsidRDefault="00A06D52" w:rsidP="002A318F">
            <w:pPr>
              <w:pStyle w:val="Bodytext20"/>
              <w:shd w:val="clear" w:color="auto" w:fill="auto"/>
              <w:spacing w:before="0" w:after="120" w:line="240" w:lineRule="auto"/>
              <w:jc w:val="left"/>
              <w:rPr>
                <w:rFonts w:ascii="Sylfaen" w:hAnsi="Sylfaen"/>
                <w:color w:val="000000"/>
                <w:sz w:val="20"/>
                <w:szCs w:val="24"/>
                <w:lang w:bidi="hy-AM"/>
              </w:rPr>
            </w:pPr>
            <w:r w:rsidRPr="002A318F">
              <w:rPr>
                <w:rStyle w:val="Bodytext212pt"/>
                <w:rFonts w:ascii="Sylfaen" w:hAnsi="Sylfaen"/>
                <w:sz w:val="20"/>
              </w:rPr>
              <w:t>ոչ</w:t>
            </w:r>
          </w:p>
        </w:tc>
      </w:tr>
    </w:tbl>
    <w:p w:rsidR="00444B6F" w:rsidRPr="006209BE" w:rsidRDefault="00444B6F" w:rsidP="006209BE">
      <w:pPr>
        <w:spacing w:after="160" w:line="360" w:lineRule="auto"/>
        <w:rPr>
          <w:rFonts w:ascii="Sylfaen" w:hAnsi="Sylfaen"/>
        </w:rPr>
      </w:pPr>
    </w:p>
    <w:p w:rsidR="00444B6F" w:rsidRPr="006209BE" w:rsidRDefault="00D23036"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 xml:space="preserve">2. «Ստացված տվյալների օպերատիվ ստուգման </w:t>
      </w:r>
      <w:r w:rsidR="001A7835" w:rsidRPr="006209BE">
        <w:rPr>
          <w:rFonts w:ascii="Sylfaen" w:hAnsi="Sylfaen"/>
          <w:sz w:val="24"/>
          <w:szCs w:val="24"/>
        </w:rPr>
        <w:t>արձանագրության մեջ</w:t>
      </w:r>
      <w:r w:rsidRPr="006209BE">
        <w:rPr>
          <w:rFonts w:ascii="Sylfaen" w:hAnsi="Sylfaen"/>
          <w:sz w:val="24"/>
          <w:szCs w:val="24"/>
        </w:rPr>
        <w:t xml:space="preserve"> առկա տեղեկությունները</w:t>
      </w:r>
      <w:r w:rsidR="005611BA" w:rsidRPr="006209BE">
        <w:rPr>
          <w:rFonts w:ascii="Sylfaen" w:hAnsi="Sylfaen"/>
          <w:sz w:val="24"/>
          <w:szCs w:val="24"/>
        </w:rPr>
        <w:t xml:space="preserve"> </w:t>
      </w:r>
      <w:r w:rsidR="004A6170" w:rsidRPr="006209BE">
        <w:rPr>
          <w:rFonts w:ascii="Sylfaen" w:hAnsi="Sylfaen"/>
          <w:sz w:val="24"/>
          <w:szCs w:val="24"/>
        </w:rPr>
        <w:t>ներկայացնելը</w:t>
      </w:r>
      <w:r w:rsidRPr="006209BE">
        <w:rPr>
          <w:rFonts w:ascii="Sylfaen" w:hAnsi="Sylfaen"/>
          <w:sz w:val="24"/>
          <w:szCs w:val="24"/>
        </w:rPr>
        <w:t xml:space="preserve">» </w:t>
      </w:r>
      <w:r w:rsidR="005148FC" w:rsidRPr="006209BE">
        <w:rPr>
          <w:rFonts w:ascii="Sylfaen" w:hAnsi="Sylfaen"/>
          <w:sz w:val="24"/>
          <w:szCs w:val="24"/>
        </w:rPr>
        <w:t xml:space="preserve">ընդհանուր գործընթացի </w:t>
      </w:r>
      <w:r w:rsidRPr="006209BE">
        <w:rPr>
          <w:rFonts w:ascii="Sylfaen" w:hAnsi="Sylfaen"/>
          <w:sz w:val="24"/>
          <w:szCs w:val="24"/>
        </w:rPr>
        <w:t>տրանզակցիան (P.DS.0</w:t>
      </w:r>
      <w:r w:rsidR="004A6170" w:rsidRPr="006209BE">
        <w:rPr>
          <w:rFonts w:ascii="Sylfaen" w:hAnsi="Sylfaen"/>
          <w:sz w:val="24"/>
          <w:szCs w:val="24"/>
        </w:rPr>
        <w:t>6</w:t>
      </w:r>
      <w:r w:rsidRPr="006209BE">
        <w:rPr>
          <w:rFonts w:ascii="Sylfaen" w:hAnsi="Sylfaen"/>
          <w:sz w:val="24"/>
          <w:szCs w:val="24"/>
        </w:rPr>
        <w:t>.</w:t>
      </w:r>
      <w:smartTag w:uri="urn:schemas-microsoft-com:office:smarttags" w:element="stockticker">
        <w:r w:rsidRPr="006209BE">
          <w:rPr>
            <w:rFonts w:ascii="Sylfaen" w:hAnsi="Sylfaen"/>
            <w:sz w:val="24"/>
            <w:szCs w:val="24"/>
          </w:rPr>
          <w:t>TRN</w:t>
        </w:r>
      </w:smartTag>
      <w:r w:rsidRPr="006209BE">
        <w:rPr>
          <w:rFonts w:ascii="Sylfaen" w:hAnsi="Sylfaen"/>
          <w:sz w:val="24"/>
          <w:szCs w:val="24"/>
        </w:rPr>
        <w:t>.00</w:t>
      </w:r>
      <w:r w:rsidR="004A6170" w:rsidRPr="006209BE">
        <w:rPr>
          <w:rFonts w:ascii="Sylfaen" w:hAnsi="Sylfaen"/>
          <w:sz w:val="24"/>
          <w:szCs w:val="24"/>
        </w:rPr>
        <w:t>2</w:t>
      </w:r>
      <w:r w:rsidRPr="006209BE">
        <w:rPr>
          <w:rFonts w:ascii="Sylfaen" w:hAnsi="Sylfaen"/>
          <w:sz w:val="24"/>
          <w:szCs w:val="24"/>
        </w:rPr>
        <w:t>)</w:t>
      </w:r>
    </w:p>
    <w:p w:rsidR="00444B6F" w:rsidRPr="006209BE" w:rsidRDefault="00D23036" w:rsidP="00A06D52">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15.</w:t>
      </w:r>
      <w:r w:rsidR="00A06D52" w:rsidRPr="00A06D52">
        <w:rPr>
          <w:rFonts w:ascii="Sylfaen" w:hAnsi="Sylfaen"/>
          <w:sz w:val="24"/>
          <w:szCs w:val="24"/>
        </w:rPr>
        <w:tab/>
      </w:r>
      <w:r w:rsidRPr="006209BE">
        <w:rPr>
          <w:rFonts w:ascii="Sylfaen" w:hAnsi="Sylfaen"/>
          <w:sz w:val="24"/>
          <w:szCs w:val="24"/>
        </w:rPr>
        <w:t xml:space="preserve">«Ստացված տվյալների օպերատիվ ստուգման </w:t>
      </w:r>
      <w:r w:rsidR="001A7835" w:rsidRPr="006209BE">
        <w:rPr>
          <w:rFonts w:ascii="Sylfaen" w:hAnsi="Sylfaen"/>
          <w:sz w:val="24"/>
          <w:szCs w:val="24"/>
        </w:rPr>
        <w:t>արձանագրության մեջ</w:t>
      </w:r>
      <w:r w:rsidRPr="006209BE">
        <w:rPr>
          <w:rFonts w:ascii="Sylfaen" w:hAnsi="Sylfaen"/>
          <w:sz w:val="24"/>
          <w:szCs w:val="24"/>
        </w:rPr>
        <w:t xml:space="preserve"> առկա տեղեկությունները </w:t>
      </w:r>
      <w:r w:rsidR="004A6170" w:rsidRPr="006209BE">
        <w:rPr>
          <w:rFonts w:ascii="Sylfaen" w:hAnsi="Sylfaen"/>
          <w:sz w:val="24"/>
          <w:szCs w:val="24"/>
        </w:rPr>
        <w:t>ներկայացնել</w:t>
      </w:r>
      <w:r w:rsidRPr="006209BE">
        <w:rPr>
          <w:rFonts w:ascii="Sylfaen" w:hAnsi="Sylfaen"/>
          <w:sz w:val="24"/>
          <w:szCs w:val="24"/>
        </w:rPr>
        <w:t xml:space="preserve">ը» </w:t>
      </w:r>
      <w:r w:rsidR="005148FC" w:rsidRPr="006209BE">
        <w:rPr>
          <w:rFonts w:ascii="Sylfaen" w:hAnsi="Sylfaen"/>
          <w:sz w:val="24"/>
          <w:szCs w:val="24"/>
        </w:rPr>
        <w:t xml:space="preserve">ընդհանուր գործընթացի </w:t>
      </w:r>
      <w:r w:rsidRPr="006209BE">
        <w:rPr>
          <w:rFonts w:ascii="Sylfaen" w:hAnsi="Sylfaen"/>
          <w:sz w:val="24"/>
          <w:szCs w:val="24"/>
        </w:rPr>
        <w:t>տրանզակցիան (P.DS.0</w:t>
      </w:r>
      <w:r w:rsidR="004A6170" w:rsidRPr="006209BE">
        <w:rPr>
          <w:rFonts w:ascii="Sylfaen" w:hAnsi="Sylfaen"/>
          <w:sz w:val="24"/>
          <w:szCs w:val="24"/>
        </w:rPr>
        <w:t>6</w:t>
      </w:r>
      <w:r w:rsidRPr="006209BE">
        <w:rPr>
          <w:rFonts w:ascii="Sylfaen" w:hAnsi="Sylfaen"/>
          <w:sz w:val="24"/>
          <w:szCs w:val="24"/>
        </w:rPr>
        <w:t>.</w:t>
      </w:r>
      <w:smartTag w:uri="urn:schemas-microsoft-com:office:smarttags" w:element="stockticker">
        <w:r w:rsidRPr="006209BE">
          <w:rPr>
            <w:rFonts w:ascii="Sylfaen" w:hAnsi="Sylfaen"/>
            <w:sz w:val="24"/>
            <w:szCs w:val="24"/>
          </w:rPr>
          <w:t>TRN</w:t>
        </w:r>
      </w:smartTag>
      <w:r w:rsidRPr="006209BE">
        <w:rPr>
          <w:rFonts w:ascii="Sylfaen" w:hAnsi="Sylfaen"/>
          <w:sz w:val="24"/>
          <w:szCs w:val="24"/>
        </w:rPr>
        <w:t>.00</w:t>
      </w:r>
      <w:r w:rsidR="004A6170" w:rsidRPr="006209BE">
        <w:rPr>
          <w:rFonts w:ascii="Sylfaen" w:hAnsi="Sylfaen"/>
          <w:sz w:val="24"/>
          <w:szCs w:val="24"/>
        </w:rPr>
        <w:t>2</w:t>
      </w:r>
      <w:r w:rsidRPr="006209BE">
        <w:rPr>
          <w:rFonts w:ascii="Sylfaen" w:hAnsi="Sylfaen"/>
          <w:sz w:val="24"/>
          <w:szCs w:val="24"/>
        </w:rPr>
        <w:t>) կատարվում է համապատասխան տեղեկությունները նախաձեռնողի կողմից ռեսպոնդենտին ներկայաց</w:t>
      </w:r>
      <w:r w:rsidR="00081721" w:rsidRPr="006209BE">
        <w:rPr>
          <w:rFonts w:ascii="Sylfaen" w:hAnsi="Sylfaen"/>
          <w:sz w:val="24"/>
          <w:szCs w:val="24"/>
        </w:rPr>
        <w:t>վ</w:t>
      </w:r>
      <w:r w:rsidRPr="006209BE">
        <w:rPr>
          <w:rFonts w:ascii="Sylfaen" w:hAnsi="Sylfaen"/>
          <w:sz w:val="24"/>
          <w:szCs w:val="24"/>
        </w:rPr>
        <w:t>ելու համար։ Ընդհանուր գործընթացի նշված տրանզակցիայի կատարման սխեման ներկայացված է 4-րդ նկարում։ Ընդհանուր գործընթացի տրանզակցիայի պարամետրերը բերված են 5-րդ աղյուսակում։</w:t>
      </w:r>
    </w:p>
    <w:p w:rsidR="00E51F46" w:rsidRPr="006209BE" w:rsidRDefault="00E51F46" w:rsidP="006209BE">
      <w:pPr>
        <w:pStyle w:val="Bodytext20"/>
        <w:shd w:val="clear" w:color="auto" w:fill="auto"/>
        <w:spacing w:before="0" w:after="160" w:line="360" w:lineRule="auto"/>
        <w:ind w:firstLine="567"/>
        <w:rPr>
          <w:rFonts w:ascii="Sylfaen" w:hAnsi="Sylfaen"/>
          <w:sz w:val="24"/>
          <w:szCs w:val="24"/>
        </w:rPr>
      </w:pPr>
    </w:p>
    <w:p w:rsidR="00444B6F" w:rsidRPr="006209BE" w:rsidRDefault="00180F4B" w:rsidP="006209BE">
      <w:pPr>
        <w:spacing w:after="160" w:line="360" w:lineRule="auto"/>
        <w:jc w:val="center"/>
        <w:rPr>
          <w:rFonts w:ascii="Sylfaen" w:hAnsi="Sylfaen"/>
        </w:rPr>
      </w:pPr>
      <w:r>
        <w:rPr>
          <w:rFonts w:ascii="Sylfaen" w:hAnsi="Sylfaen"/>
          <w:noProof/>
          <w:lang w:val="en-US" w:eastAsia="en-US" w:bidi="ar-SA"/>
        </w:rPr>
        <w:lastRenderedPageBreak/>
        <w:pict>
          <v:group id="_x0000_s1170" style="position:absolute;left:0;text-align:left;margin-left:16.85pt;margin-top:4.15pt;width:407.9pt;height:164.85pt;z-index:251751936" coordorigin="1755,1501" coordsize="8158,3297">
            <v:shape id="Text Box 103" o:spid="_x0000_s1111" type="#_x0000_t202" style="position:absolute;left:2812;top:1501;width:2031;height:2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" stroked="f" strokeweight="0">
              <v:textbox inset="0,0,0,0">
                <w:txbxContent>
                  <w:p w:rsidR="00544C09" w:rsidRPr="00A06D52" w:rsidRDefault="00544C09" w:rsidP="00420DD1">
                    <w:pPr>
                      <w:jc w:val="center"/>
                      <w:rPr>
                        <w:rFonts w:ascii="Sylfaen" w:hAnsi="Sylfaen"/>
                        <w:sz w:val="16"/>
                        <w:szCs w:val="18"/>
                      </w:rPr>
                    </w:pPr>
                    <w:r w:rsidRPr="00A06D52">
                      <w:rPr>
                        <w:rFonts w:ascii="Sylfaen" w:hAnsi="Sylfaen"/>
                        <w:sz w:val="16"/>
                      </w:rPr>
                      <w:t>։Նախաձեռնող</w:t>
                    </w:r>
                  </w:p>
                </w:txbxContent>
              </v:textbox>
            </v:shape>
            <v:shape id="Text Box 104" o:spid="_x0000_s1112" type="#_x0000_t202" style="position:absolute;left:7307;top:1501;width:2031;height:2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" stroked="f" strokeweight="0">
              <v:textbox inset="0,0,0,0">
                <w:txbxContent>
                  <w:p w:rsidR="00544C09" w:rsidRPr="00A06D52" w:rsidRDefault="00544C09" w:rsidP="00420DD1">
                    <w:pPr>
                      <w:jc w:val="center"/>
                      <w:rPr>
                        <w:rFonts w:ascii="Sylfaen" w:hAnsi="Sylfaen"/>
                        <w:sz w:val="16"/>
                        <w:szCs w:val="18"/>
                      </w:rPr>
                    </w:pPr>
                    <w:r w:rsidRPr="00A06D52">
                      <w:rPr>
                        <w:rFonts w:ascii="Sylfaen" w:hAnsi="Sylfaen"/>
                        <w:sz w:val="16"/>
                      </w:rPr>
                      <w:t>։Ռեսպոնդենտ</w:t>
                    </w:r>
                  </w:p>
                </w:txbxContent>
              </v:textbox>
            </v:shape>
            <v:shape id="Text Box 105" o:spid="_x0000_s1113" type="#_x0000_t202" style="position:absolute;left:1755;top:3292;width:975;height:5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" stroked="f" strokeweight="0">
              <v:textbox inset="0,0,0,0">
                <w:txbxContent>
                  <w:p w:rsidR="00544C09" w:rsidRPr="007E6D0B" w:rsidRDefault="00544C09" w:rsidP="00420DD1">
                    <w:pPr>
                      <w:jc w:val="center"/>
                      <w:rPr>
                        <w:rFonts w:ascii="Sylfaen" w:hAnsi="Sylfaen"/>
                        <w:sz w:val="16"/>
                        <w:szCs w:val="16"/>
                      </w:rPr>
                    </w:pPr>
                    <w:r>
                      <w:rPr>
                        <w:rFonts w:ascii="Sylfaen" w:hAnsi="Sylfaen"/>
                        <w:sz w:val="16"/>
                      </w:rPr>
                      <w:t>Հսկողության սխալ</w:t>
                    </w:r>
                  </w:p>
                </w:txbxContent>
              </v:textbox>
            </v:shape>
            <v:shape id="Text Box 106" o:spid="_x0000_s1114" type="#_x0000_t202" style="position:absolute;left:1870;top:4108;width:3976;height:690;rotation:-17605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" stroked="f" strokeweight="0">
              <v:textbox inset="0,0,0,0">
                <w:txbxContent>
                  <w:p w:rsidR="00544C09" w:rsidRPr="00A06D52" w:rsidRDefault="00544C09" w:rsidP="00420DD1">
                    <w:pPr>
                      <w:jc w:val="center"/>
                      <w:rPr>
                        <w:rFonts w:ascii="Sylfaen" w:hAnsi="Sylfaen"/>
                        <w:sz w:val="14"/>
                        <w:szCs w:val="16"/>
                      </w:rPr>
                    </w:pPr>
                    <w:r w:rsidRPr="00A06D52">
                      <w:rPr>
                        <w:rFonts w:ascii="Sylfaen" w:hAnsi="Sylfaen"/>
                        <w:sz w:val="14"/>
                      </w:rPr>
                      <w:t>ստացված տվյալների օպերատիվ ստուգման արձանագրությ</w:t>
                    </w:r>
                    <w:r w:rsidRPr="00A06D52">
                      <w:rPr>
                        <w:rFonts w:ascii="Sylfaen" w:hAnsi="Sylfaen"/>
                        <w:sz w:val="14"/>
                        <w:szCs w:val="16"/>
                      </w:rPr>
                      <w:t>ան մեջ</w:t>
                    </w:r>
                    <w:r w:rsidRPr="00A06D52">
                      <w:rPr>
                        <w:rFonts w:ascii="Sylfaen" w:hAnsi="Sylfaen"/>
                        <w:sz w:val="14"/>
                      </w:rPr>
                      <w:t xml:space="preserve"> առկա տեղեկությունները</w:t>
                    </w:r>
                  </w:p>
                  <w:p w:rsidR="00544C09" w:rsidRPr="00A06D52" w:rsidRDefault="00544C09" w:rsidP="00420DD1">
                    <w:pPr>
                      <w:jc w:val="center"/>
                      <w:rPr>
                        <w:rFonts w:ascii="Sylfaen" w:hAnsi="Sylfaen"/>
                        <w:sz w:val="14"/>
                        <w:szCs w:val="16"/>
                      </w:rPr>
                    </w:pPr>
                    <w:r w:rsidRPr="00A06D52">
                      <w:rPr>
                        <w:rFonts w:ascii="Sylfaen" w:hAnsi="Sylfaen"/>
                        <w:sz w:val="14"/>
                      </w:rPr>
                      <w:t>[մշակվել են]</w:t>
                    </w:r>
                  </w:p>
                </w:txbxContent>
              </v:textbox>
            </v:shape>
            <v:shape id="Text Box 107" o:spid="_x0000_s1115" type="#_x0000_t202" style="position:absolute;left:7744;top:2762;width:2169;height:79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" stroked="f" strokeweight="0">
              <v:textbox inset="0,0,0,0">
                <w:txbxContent>
                  <w:p w:rsidR="00544C09" w:rsidRPr="00A06D52" w:rsidRDefault="00544C09" w:rsidP="00420DD1">
                    <w:pPr>
                      <w:jc w:val="center"/>
                      <w:rPr>
                        <w:rFonts w:ascii="Sylfaen" w:hAnsi="Sylfaen"/>
                        <w:sz w:val="14"/>
                        <w:szCs w:val="14"/>
                      </w:rPr>
                    </w:pPr>
                    <w:r w:rsidRPr="00A06D52">
                      <w:rPr>
                        <w:rFonts w:ascii="Sylfaen" w:hAnsi="Sylfaen"/>
                        <w:sz w:val="14"/>
                        <w:szCs w:val="14"/>
                      </w:rPr>
                      <w:t>Ստացված տվյալների օպերատիվ ստուգման արձանագրության մեջ</w:t>
                    </w:r>
                    <w:r w:rsidRPr="00A06D52">
                      <w:rPr>
                        <w:rFonts w:ascii="Sylfaen" w:hAnsi="Sylfaen"/>
                        <w:sz w:val="14"/>
                        <w:szCs w:val="14"/>
                        <w:lang w:val="ru-RU"/>
                      </w:rPr>
                      <w:t xml:space="preserve"> </w:t>
                    </w:r>
                    <w:r w:rsidRPr="00A06D52">
                      <w:rPr>
                        <w:rFonts w:ascii="Sylfaen" w:hAnsi="Sylfaen"/>
                        <w:sz w:val="14"/>
                        <w:szCs w:val="14"/>
                      </w:rPr>
                      <w:t xml:space="preserve"> առկա տեղեկությունների ընդունում և մշակում</w:t>
                    </w:r>
                  </w:p>
                </w:txbxContent>
              </v:textbox>
            </v:shape>
            <v:shape id="Text Box 108" o:spid="_x0000_s1116" type="#_x0000_t202" style="position:absolute;left:2829;top:2812;width:2014;height:7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" stroked="f" strokeweight="0">
              <v:textbox inset="0,0,0,0">
                <w:txbxContent>
                  <w:p w:rsidR="00544C09" w:rsidRPr="00A06D52" w:rsidRDefault="00544C09" w:rsidP="00420DD1">
                    <w:pPr>
                      <w:jc w:val="center"/>
                      <w:rPr>
                        <w:rFonts w:ascii="Sylfaen" w:hAnsi="Sylfaen"/>
                        <w:sz w:val="12"/>
                        <w:szCs w:val="12"/>
                      </w:rPr>
                    </w:pPr>
                    <w:r w:rsidRPr="00A06D52">
                      <w:rPr>
                        <w:rFonts w:ascii="Sylfaen" w:hAnsi="Sylfaen"/>
                        <w:sz w:val="12"/>
                        <w:szCs w:val="12"/>
                      </w:rPr>
                      <w:t>Ստացված տվյալների օպերատիվ ստուգման արձանագրության մեջ առկա տեղեկությունները ներկայացնելը</w:t>
                    </w:r>
                  </w:p>
                </w:txbxContent>
              </v:textbox>
            </v:shape>
            <v:shape id="Text Box 109" o:spid="_x0000_s1117" type="#_x0000_t202" style="position:absolute;left:4981;top:2072;width:2540;height:8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" stroked="f" strokeweight="0">
              <v:textbox inset="0,0,0,0">
                <w:txbxContent>
                  <w:p w:rsidR="00544C09" w:rsidRPr="00A06D52" w:rsidRDefault="00544C09" w:rsidP="00420DD1">
                    <w:pPr>
                      <w:jc w:val="center"/>
                      <w:rPr>
                        <w:rFonts w:ascii="Sylfaen" w:hAnsi="Sylfaen"/>
                        <w:sz w:val="14"/>
                        <w:szCs w:val="14"/>
                      </w:rPr>
                    </w:pPr>
                    <w:r w:rsidRPr="00A06D52">
                      <w:rPr>
                        <w:rFonts w:ascii="Sylfaen" w:hAnsi="Sylfaen"/>
                        <w:sz w:val="14"/>
                        <w:szCs w:val="14"/>
                      </w:rPr>
                      <w:t>P.DS.06.MSG.004</w:t>
                    </w:r>
                  </w:p>
                  <w:p w:rsidR="00544C09" w:rsidRPr="00A06D52" w:rsidRDefault="00544C09" w:rsidP="00420DD1">
                    <w:pPr>
                      <w:jc w:val="center"/>
                      <w:rPr>
                        <w:rFonts w:ascii="Sylfaen" w:hAnsi="Sylfaen"/>
                        <w:sz w:val="14"/>
                        <w:szCs w:val="14"/>
                      </w:rPr>
                    </w:pPr>
                    <w:r w:rsidRPr="00A06D52">
                      <w:rPr>
                        <w:rFonts w:ascii="Sylfaen" w:hAnsi="Sylfaen"/>
                        <w:sz w:val="14"/>
                        <w:szCs w:val="14"/>
                      </w:rPr>
                      <w:t>ստացված տվյալների օպերատիվ ստուգման արձանագրության մեջ առկա տեղեկությունները</w:t>
                    </w:r>
                  </w:p>
                </w:txbxContent>
              </v:textbox>
            </v:shape>
            <v:shape id="Text Box 110" o:spid="_x0000_s1118" type="#_x0000_t202" style="position:absolute;left:5204;top:3133;width:2193;height:7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" stroked="f" strokeweight="0">
              <v:textbox inset="0,0,0,0">
                <w:txbxContent>
                  <w:p w:rsidR="00544C09" w:rsidRPr="00A06D52" w:rsidRDefault="00544C09" w:rsidP="00420DD1">
                    <w:pPr>
                      <w:jc w:val="center"/>
                      <w:rPr>
                        <w:rFonts w:ascii="Sylfaen" w:hAnsi="Sylfaen"/>
                        <w:sz w:val="14"/>
                        <w:szCs w:val="14"/>
                      </w:rPr>
                    </w:pPr>
                    <w:r w:rsidRPr="00A06D52">
                      <w:rPr>
                        <w:rFonts w:ascii="Sylfaen" w:hAnsi="Sylfaen"/>
                        <w:sz w:val="14"/>
                        <w:szCs w:val="14"/>
                      </w:rPr>
                      <w:t>P.DS.06.MSG.002</w:t>
                    </w:r>
                  </w:p>
                  <w:p w:rsidR="00544C09" w:rsidRPr="00A06D52" w:rsidRDefault="00544C09" w:rsidP="00A06D52">
                    <w:pPr>
                      <w:jc w:val="center"/>
                      <w:rPr>
                        <w:rFonts w:ascii="Sylfaen" w:hAnsi="Sylfaen"/>
                        <w:sz w:val="14"/>
                        <w:szCs w:val="14"/>
                        <w:lang w:val="en-US"/>
                      </w:rPr>
                    </w:pPr>
                    <w:r w:rsidRPr="00A06D52">
                      <w:rPr>
                        <w:rFonts w:ascii="Sylfaen" w:hAnsi="Sylfaen"/>
                        <w:sz w:val="14"/>
                        <w:szCs w:val="14"/>
                      </w:rPr>
                      <w:t>մշակման արդյունքների մասին ծանուցում</w:t>
                    </w:r>
                  </w:p>
                </w:txbxContent>
              </v:textbox>
            </v:shape>
          </v:group>
        </w:pict>
      </w:r>
      <w:r w:rsidR="008820D4" w:rsidRPr="006209BE">
        <w:rPr>
          <w:rFonts w:ascii="Sylfaen" w:hAnsi="Sylfaen"/>
          <w:noProof/>
          <w:lang w:val="en-US" w:eastAsia="en-US" w:bidi="ar-SA"/>
        </w:rPr>
        <w:drawing>
          <wp:inline distT="0" distB="0" distL="0" distR="0">
            <wp:extent cx="5821680" cy="2895600"/>
            <wp:effectExtent l="1905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srcRect/>
                    <a:stretch>
                      <a:fillRect/>
                    </a:stretch>
                  </pic:blipFill>
                  <pic:spPr bwMode="auto">
                    <a:xfrm>
                      <a:off x="0" y="0"/>
                      <a:ext cx="5821680" cy="2895600"/>
                    </a:xfrm>
                    <a:prstGeom prst="rect">
                      <a:avLst/>
                    </a:prstGeom>
                    <a:noFill/>
                    <a:ln w="9525">
                      <a:noFill/>
                      <a:miter lim="800000"/>
                      <a:headEnd/>
                      <a:tailEnd/>
                    </a:ln>
                  </pic:spPr>
                </pic:pic>
              </a:graphicData>
            </a:graphic>
          </wp:inline>
        </w:drawing>
      </w:r>
    </w:p>
    <w:p w:rsidR="00444B6F" w:rsidRPr="00A06D52" w:rsidRDefault="00496B9A" w:rsidP="006209BE">
      <w:pPr>
        <w:pStyle w:val="Picturecaption0"/>
        <w:shd w:val="clear" w:color="auto" w:fill="auto"/>
        <w:spacing w:after="160" w:line="360" w:lineRule="auto"/>
        <w:rPr>
          <w:rFonts w:ascii="Sylfaen" w:hAnsi="Sylfaen"/>
          <w:szCs w:val="24"/>
        </w:rPr>
      </w:pPr>
      <w:r w:rsidRPr="00A06D52">
        <w:rPr>
          <w:rFonts w:ascii="Sylfaen" w:hAnsi="Sylfaen"/>
          <w:szCs w:val="24"/>
        </w:rPr>
        <w:t xml:space="preserve">Նկ. 4. «Ստացված տվյալների օպերատիվ ստուգման </w:t>
      </w:r>
      <w:r w:rsidR="001A7835" w:rsidRPr="00A06D52">
        <w:rPr>
          <w:rFonts w:ascii="Sylfaen" w:hAnsi="Sylfaen"/>
          <w:szCs w:val="24"/>
        </w:rPr>
        <w:t>արձանագրության մեջ</w:t>
      </w:r>
      <w:r w:rsidRPr="00A06D52">
        <w:rPr>
          <w:rFonts w:ascii="Sylfaen" w:hAnsi="Sylfaen"/>
          <w:szCs w:val="24"/>
        </w:rPr>
        <w:t xml:space="preserve"> առկա տեղեկությունները</w:t>
      </w:r>
      <w:r w:rsidR="005611BA" w:rsidRPr="00A06D52">
        <w:rPr>
          <w:rFonts w:ascii="Sylfaen" w:hAnsi="Sylfaen"/>
          <w:szCs w:val="24"/>
        </w:rPr>
        <w:t xml:space="preserve"> </w:t>
      </w:r>
      <w:r w:rsidR="004A6170" w:rsidRPr="00A06D52">
        <w:rPr>
          <w:rFonts w:ascii="Sylfaen" w:hAnsi="Sylfaen"/>
          <w:szCs w:val="24"/>
        </w:rPr>
        <w:t>ներկայացնելը</w:t>
      </w:r>
      <w:r w:rsidRPr="00A06D52">
        <w:rPr>
          <w:rFonts w:ascii="Sylfaen" w:hAnsi="Sylfaen"/>
          <w:szCs w:val="24"/>
        </w:rPr>
        <w:t xml:space="preserve">» </w:t>
      </w:r>
      <w:r w:rsidR="004B3232" w:rsidRPr="00A06D52">
        <w:rPr>
          <w:rFonts w:ascii="Sylfaen" w:hAnsi="Sylfaen"/>
          <w:szCs w:val="24"/>
        </w:rPr>
        <w:t xml:space="preserve">ընդհանուր գործընթացի </w:t>
      </w:r>
      <w:r w:rsidRPr="00A06D52">
        <w:rPr>
          <w:rFonts w:ascii="Sylfaen" w:hAnsi="Sylfaen"/>
          <w:szCs w:val="24"/>
        </w:rPr>
        <w:t xml:space="preserve">տրանզակցիայի </w:t>
      </w:r>
      <w:r w:rsidR="00A06D52" w:rsidRPr="00A06D52">
        <w:rPr>
          <w:rFonts w:ascii="Sylfaen" w:hAnsi="Sylfaen"/>
          <w:szCs w:val="24"/>
        </w:rPr>
        <w:br/>
      </w:r>
      <w:r w:rsidRPr="00A06D52">
        <w:rPr>
          <w:rFonts w:ascii="Sylfaen" w:hAnsi="Sylfaen"/>
          <w:szCs w:val="24"/>
        </w:rPr>
        <w:t>(P.DS.0</w:t>
      </w:r>
      <w:r w:rsidR="004A6170" w:rsidRPr="00A06D52">
        <w:rPr>
          <w:rFonts w:ascii="Sylfaen" w:hAnsi="Sylfaen"/>
          <w:szCs w:val="24"/>
        </w:rPr>
        <w:t>6</w:t>
      </w:r>
      <w:r w:rsidRPr="00A06D52">
        <w:rPr>
          <w:rFonts w:ascii="Sylfaen" w:hAnsi="Sylfaen"/>
          <w:szCs w:val="24"/>
        </w:rPr>
        <w:t>.</w:t>
      </w:r>
      <w:smartTag w:uri="urn:schemas-microsoft-com:office:smarttags" w:element="stockticker">
        <w:r w:rsidRPr="00A06D52">
          <w:rPr>
            <w:rFonts w:ascii="Sylfaen" w:hAnsi="Sylfaen"/>
            <w:szCs w:val="24"/>
          </w:rPr>
          <w:t>TRN</w:t>
        </w:r>
      </w:smartTag>
      <w:r w:rsidRPr="00A06D52">
        <w:rPr>
          <w:rFonts w:ascii="Sylfaen" w:hAnsi="Sylfaen"/>
          <w:szCs w:val="24"/>
        </w:rPr>
        <w:t>.00</w:t>
      </w:r>
      <w:r w:rsidR="004A6170" w:rsidRPr="00A06D52">
        <w:rPr>
          <w:rFonts w:ascii="Sylfaen" w:hAnsi="Sylfaen"/>
          <w:szCs w:val="24"/>
        </w:rPr>
        <w:t>2</w:t>
      </w:r>
      <w:r w:rsidRPr="00A06D52">
        <w:rPr>
          <w:rFonts w:ascii="Sylfaen" w:hAnsi="Sylfaen"/>
          <w:szCs w:val="24"/>
        </w:rPr>
        <w:t>) կատարման սխեման</w:t>
      </w:r>
    </w:p>
    <w:p w:rsidR="00444B6F" w:rsidRPr="006209BE" w:rsidRDefault="00444B6F" w:rsidP="006209BE">
      <w:pPr>
        <w:spacing w:after="160" w:line="360" w:lineRule="auto"/>
        <w:rPr>
          <w:rFonts w:ascii="Sylfaen" w:hAnsi="Sylfaen"/>
        </w:rPr>
      </w:pPr>
    </w:p>
    <w:p w:rsidR="00444B6F" w:rsidRPr="006209BE" w:rsidRDefault="00496B9A" w:rsidP="006209BE">
      <w:pPr>
        <w:pStyle w:val="Bodytext20"/>
        <w:shd w:val="clear" w:color="auto" w:fill="auto"/>
        <w:spacing w:before="0" w:after="160" w:line="360" w:lineRule="auto"/>
        <w:jc w:val="right"/>
        <w:rPr>
          <w:rFonts w:ascii="Sylfaen" w:hAnsi="Sylfaen"/>
          <w:sz w:val="24"/>
          <w:szCs w:val="24"/>
        </w:rPr>
      </w:pPr>
      <w:r w:rsidRPr="006209BE">
        <w:rPr>
          <w:rFonts w:ascii="Sylfaen" w:hAnsi="Sylfaen"/>
          <w:sz w:val="24"/>
          <w:szCs w:val="24"/>
        </w:rPr>
        <w:t>Աղյուսակ 5</w:t>
      </w:r>
    </w:p>
    <w:p w:rsidR="00444B6F" w:rsidRPr="006209BE" w:rsidRDefault="00496B9A"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 xml:space="preserve">«Ստացված տվյալների օպերատիվ ստուգման </w:t>
      </w:r>
      <w:r w:rsidR="001A7835" w:rsidRPr="006209BE">
        <w:rPr>
          <w:rFonts w:ascii="Sylfaen" w:hAnsi="Sylfaen"/>
          <w:sz w:val="24"/>
          <w:szCs w:val="24"/>
        </w:rPr>
        <w:t>արձանագրության մեջ</w:t>
      </w:r>
      <w:r w:rsidRPr="006209BE">
        <w:rPr>
          <w:rFonts w:ascii="Sylfaen" w:hAnsi="Sylfaen"/>
          <w:sz w:val="24"/>
          <w:szCs w:val="24"/>
        </w:rPr>
        <w:t xml:space="preserve"> առկա տեղեկությունները</w:t>
      </w:r>
      <w:r w:rsidR="005611BA" w:rsidRPr="006209BE">
        <w:rPr>
          <w:rFonts w:ascii="Sylfaen" w:hAnsi="Sylfaen"/>
          <w:sz w:val="24"/>
          <w:szCs w:val="24"/>
        </w:rPr>
        <w:t xml:space="preserve"> </w:t>
      </w:r>
      <w:r w:rsidR="004A6170" w:rsidRPr="006209BE">
        <w:rPr>
          <w:rFonts w:ascii="Sylfaen" w:hAnsi="Sylfaen"/>
          <w:sz w:val="24"/>
          <w:szCs w:val="24"/>
        </w:rPr>
        <w:t>ներկայացնելը</w:t>
      </w:r>
      <w:r w:rsidRPr="006209BE">
        <w:rPr>
          <w:rFonts w:ascii="Sylfaen" w:hAnsi="Sylfaen"/>
          <w:sz w:val="24"/>
          <w:szCs w:val="24"/>
        </w:rPr>
        <w:t xml:space="preserve">» </w:t>
      </w:r>
      <w:r w:rsidR="0065450F" w:rsidRPr="006209BE">
        <w:rPr>
          <w:rFonts w:ascii="Sylfaen" w:hAnsi="Sylfaen"/>
          <w:sz w:val="24"/>
          <w:szCs w:val="24"/>
        </w:rPr>
        <w:t xml:space="preserve">ընդհանուր գործընթացի </w:t>
      </w:r>
      <w:r w:rsidRPr="006209BE">
        <w:rPr>
          <w:rFonts w:ascii="Sylfaen" w:hAnsi="Sylfaen"/>
          <w:sz w:val="24"/>
          <w:szCs w:val="24"/>
        </w:rPr>
        <w:t>տրանզակցիայի (P.DS.0</w:t>
      </w:r>
      <w:r w:rsidR="004A6170" w:rsidRPr="006209BE">
        <w:rPr>
          <w:rFonts w:ascii="Sylfaen" w:hAnsi="Sylfaen"/>
          <w:sz w:val="24"/>
          <w:szCs w:val="24"/>
        </w:rPr>
        <w:t>6</w:t>
      </w:r>
      <w:r w:rsidRPr="006209BE">
        <w:rPr>
          <w:rFonts w:ascii="Sylfaen" w:hAnsi="Sylfaen"/>
          <w:sz w:val="24"/>
          <w:szCs w:val="24"/>
        </w:rPr>
        <w:t>.</w:t>
      </w:r>
      <w:smartTag w:uri="urn:schemas-microsoft-com:office:smarttags" w:element="stockticker">
        <w:r w:rsidRPr="006209BE">
          <w:rPr>
            <w:rFonts w:ascii="Sylfaen" w:hAnsi="Sylfaen"/>
            <w:sz w:val="24"/>
            <w:szCs w:val="24"/>
          </w:rPr>
          <w:t>TRN</w:t>
        </w:r>
      </w:smartTag>
      <w:r w:rsidRPr="006209BE">
        <w:rPr>
          <w:rFonts w:ascii="Sylfaen" w:hAnsi="Sylfaen"/>
          <w:sz w:val="24"/>
          <w:szCs w:val="24"/>
        </w:rPr>
        <w:t>.00</w:t>
      </w:r>
      <w:r w:rsidR="004A6170" w:rsidRPr="006209BE">
        <w:rPr>
          <w:rFonts w:ascii="Sylfaen" w:hAnsi="Sylfaen"/>
          <w:sz w:val="24"/>
          <w:szCs w:val="24"/>
        </w:rPr>
        <w:t>2</w:t>
      </w:r>
      <w:r w:rsidRPr="006209BE">
        <w:rPr>
          <w:rFonts w:ascii="Sylfaen" w:hAnsi="Sylfaen"/>
          <w:sz w:val="24"/>
          <w:szCs w:val="24"/>
        </w:rPr>
        <w:t>) նկարագրությունը</w:t>
      </w:r>
    </w:p>
    <w:tbl>
      <w:tblPr>
        <w:tblOverlap w:val="never"/>
        <w:tblW w:w="9308" w:type="dxa"/>
        <w:jc w:val="center"/>
        <w:tblLayout w:type="fixed"/>
        <w:tblCellMar>
          <w:left w:w="10" w:type="dxa"/>
          <w:right w:w="10" w:type="dxa"/>
        </w:tblCellMar>
        <w:tblLook w:val="0000" w:firstRow="0" w:lastRow="0" w:firstColumn="0" w:lastColumn="0" w:noHBand="0" w:noVBand="0"/>
      </w:tblPr>
      <w:tblGrid>
        <w:gridCol w:w="889"/>
        <w:gridCol w:w="3118"/>
        <w:gridCol w:w="5301"/>
      </w:tblGrid>
      <w:tr w:rsidR="00444B6F" w:rsidRPr="00A06D52" w:rsidTr="00A06D52">
        <w:trPr>
          <w:tblHeader/>
          <w:jc w:val="center"/>
        </w:trPr>
        <w:tc>
          <w:tcPr>
            <w:tcW w:w="889" w:type="dxa"/>
            <w:tcBorders>
              <w:top w:val="single" w:sz="4" w:space="0" w:color="auto"/>
              <w:left w:val="single" w:sz="4" w:space="0" w:color="auto"/>
            </w:tcBorders>
            <w:shd w:val="clear" w:color="auto" w:fill="FFFFFF"/>
          </w:tcPr>
          <w:p w:rsidR="00444B6F" w:rsidRPr="00A06D52" w:rsidRDefault="004A6170"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 xml:space="preserve">Համարը՝ </w:t>
            </w:r>
            <w:r w:rsidR="00496B9A" w:rsidRPr="00A06D52">
              <w:rPr>
                <w:rStyle w:val="Bodytext212pt"/>
                <w:rFonts w:ascii="Sylfaen" w:hAnsi="Sylfaen"/>
                <w:sz w:val="20"/>
              </w:rPr>
              <w:t>ը/կ</w:t>
            </w:r>
          </w:p>
        </w:tc>
        <w:tc>
          <w:tcPr>
            <w:tcW w:w="3118" w:type="dxa"/>
            <w:tcBorders>
              <w:top w:val="single" w:sz="4" w:space="0" w:color="auto"/>
              <w:lef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Պարտադիր տարրը</w:t>
            </w:r>
          </w:p>
        </w:tc>
        <w:tc>
          <w:tcPr>
            <w:tcW w:w="5301" w:type="dxa"/>
            <w:tcBorders>
              <w:top w:val="single" w:sz="4" w:space="0" w:color="auto"/>
              <w:left w:val="single" w:sz="4" w:space="0" w:color="auto"/>
              <w:righ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Նկարագրությունը</w:t>
            </w:r>
          </w:p>
        </w:tc>
      </w:tr>
      <w:tr w:rsidR="00444B6F" w:rsidRPr="00A06D52" w:rsidTr="00A06D52">
        <w:trPr>
          <w:tblHeader/>
          <w:jc w:val="center"/>
        </w:trPr>
        <w:tc>
          <w:tcPr>
            <w:tcW w:w="889" w:type="dxa"/>
            <w:tcBorders>
              <w:top w:val="single" w:sz="4" w:space="0" w:color="auto"/>
              <w:lef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1.</w:t>
            </w:r>
          </w:p>
        </w:tc>
        <w:tc>
          <w:tcPr>
            <w:tcW w:w="3118" w:type="dxa"/>
            <w:tcBorders>
              <w:top w:val="single" w:sz="4" w:space="0" w:color="auto"/>
              <w:lef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2.</w:t>
            </w:r>
          </w:p>
        </w:tc>
        <w:tc>
          <w:tcPr>
            <w:tcW w:w="5301" w:type="dxa"/>
            <w:tcBorders>
              <w:top w:val="single" w:sz="4" w:space="0" w:color="auto"/>
              <w:left w:val="single" w:sz="4" w:space="0" w:color="auto"/>
              <w:righ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3.</w:t>
            </w:r>
          </w:p>
        </w:tc>
      </w:tr>
      <w:tr w:rsidR="00444B6F" w:rsidRPr="00A06D52" w:rsidTr="00A06D52">
        <w:trPr>
          <w:jc w:val="center"/>
        </w:trPr>
        <w:tc>
          <w:tcPr>
            <w:tcW w:w="889" w:type="dxa"/>
            <w:tcBorders>
              <w:top w:val="single" w:sz="4" w:space="0" w:color="auto"/>
              <w:lef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1.</w:t>
            </w:r>
          </w:p>
        </w:tc>
        <w:tc>
          <w:tcPr>
            <w:tcW w:w="3118" w:type="dxa"/>
            <w:tcBorders>
              <w:top w:val="single" w:sz="4" w:space="0" w:color="auto"/>
              <w:lef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Ծածկագրային նշագիրը</w:t>
            </w:r>
          </w:p>
        </w:tc>
        <w:tc>
          <w:tcPr>
            <w:tcW w:w="5301" w:type="dxa"/>
            <w:tcBorders>
              <w:top w:val="single" w:sz="4" w:space="0" w:color="auto"/>
              <w:left w:val="single" w:sz="4" w:space="0" w:color="auto"/>
              <w:righ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P.DS.06.</w:t>
            </w:r>
            <w:smartTag w:uri="urn:schemas-microsoft-com:office:smarttags" w:element="stockticker">
              <w:r w:rsidRPr="00A06D52">
                <w:rPr>
                  <w:rStyle w:val="Bodytext212pt"/>
                  <w:rFonts w:ascii="Sylfaen" w:hAnsi="Sylfaen"/>
                  <w:sz w:val="20"/>
                </w:rPr>
                <w:t>TRN</w:t>
              </w:r>
            </w:smartTag>
            <w:r w:rsidRPr="00A06D52">
              <w:rPr>
                <w:rStyle w:val="Bodytext212pt"/>
                <w:rFonts w:ascii="Sylfaen" w:hAnsi="Sylfaen"/>
                <w:sz w:val="20"/>
              </w:rPr>
              <w:t>.002</w:t>
            </w:r>
          </w:p>
        </w:tc>
      </w:tr>
      <w:tr w:rsidR="00444B6F" w:rsidRPr="00A06D52" w:rsidTr="00A06D52">
        <w:trPr>
          <w:jc w:val="center"/>
        </w:trPr>
        <w:tc>
          <w:tcPr>
            <w:tcW w:w="889" w:type="dxa"/>
            <w:tcBorders>
              <w:top w:val="single" w:sz="4" w:space="0" w:color="auto"/>
              <w:lef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2.</w:t>
            </w:r>
          </w:p>
        </w:tc>
        <w:tc>
          <w:tcPr>
            <w:tcW w:w="3118" w:type="dxa"/>
            <w:tcBorders>
              <w:top w:val="single" w:sz="4" w:space="0" w:color="auto"/>
              <w:lef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Ընդհանուր գործընթացի տրանզակցիայի անվանումը</w:t>
            </w:r>
          </w:p>
        </w:tc>
        <w:tc>
          <w:tcPr>
            <w:tcW w:w="5301" w:type="dxa"/>
            <w:tcBorders>
              <w:top w:val="single" w:sz="4" w:space="0" w:color="auto"/>
              <w:left w:val="single" w:sz="4" w:space="0" w:color="auto"/>
              <w:righ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 xml:space="preserve">ստացված տվյալների օպերատիվ ստուգման </w:t>
            </w:r>
            <w:r w:rsidR="001A7835" w:rsidRPr="00A06D52">
              <w:rPr>
                <w:rStyle w:val="Bodytext212pt"/>
                <w:rFonts w:ascii="Sylfaen" w:hAnsi="Sylfaen"/>
                <w:sz w:val="20"/>
              </w:rPr>
              <w:t>արձանագրության մեջ</w:t>
            </w:r>
            <w:r w:rsidRPr="00A06D52">
              <w:rPr>
                <w:rStyle w:val="Bodytext212pt"/>
                <w:rFonts w:ascii="Sylfaen" w:hAnsi="Sylfaen"/>
                <w:sz w:val="20"/>
              </w:rPr>
              <w:t xml:space="preserve"> առկա տեղեկությունները ներկայացնելը</w:t>
            </w:r>
          </w:p>
        </w:tc>
      </w:tr>
      <w:tr w:rsidR="00444B6F" w:rsidRPr="00A06D52" w:rsidTr="00A06D52">
        <w:trPr>
          <w:jc w:val="center"/>
        </w:trPr>
        <w:tc>
          <w:tcPr>
            <w:tcW w:w="889" w:type="dxa"/>
            <w:tcBorders>
              <w:top w:val="single" w:sz="4" w:space="0" w:color="auto"/>
              <w:lef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3.</w:t>
            </w:r>
          </w:p>
        </w:tc>
        <w:tc>
          <w:tcPr>
            <w:tcW w:w="3118" w:type="dxa"/>
            <w:tcBorders>
              <w:top w:val="single" w:sz="4" w:space="0" w:color="auto"/>
              <w:lef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Ընդհանուր գործընթացի տրանզակցիայի ձ</w:t>
            </w:r>
            <w:r w:rsidR="006209BE" w:rsidRPr="00A06D52">
              <w:rPr>
                <w:rStyle w:val="Bodytext212pt"/>
                <w:rFonts w:ascii="Sylfaen" w:hAnsi="Sylfaen"/>
                <w:sz w:val="20"/>
              </w:rPr>
              <w:t>եւ</w:t>
            </w:r>
            <w:r w:rsidRPr="00A06D52">
              <w:rPr>
                <w:rStyle w:val="Bodytext212pt"/>
                <w:rFonts w:ascii="Sylfaen" w:hAnsi="Sylfaen"/>
                <w:sz w:val="20"/>
              </w:rPr>
              <w:t>անմուշը</w:t>
            </w:r>
          </w:p>
        </w:tc>
        <w:tc>
          <w:tcPr>
            <w:tcW w:w="5301" w:type="dxa"/>
            <w:tcBorders>
              <w:top w:val="single" w:sz="4" w:space="0" w:color="auto"/>
              <w:left w:val="single" w:sz="4" w:space="0" w:color="auto"/>
              <w:righ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հարցում/պատասխան</w:t>
            </w:r>
          </w:p>
        </w:tc>
      </w:tr>
      <w:tr w:rsidR="00444B6F" w:rsidRPr="00A06D52" w:rsidTr="00A06D52">
        <w:trPr>
          <w:jc w:val="center"/>
        </w:trPr>
        <w:tc>
          <w:tcPr>
            <w:tcW w:w="889" w:type="dxa"/>
            <w:tcBorders>
              <w:top w:val="single" w:sz="4" w:space="0" w:color="auto"/>
              <w:lef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4.</w:t>
            </w:r>
          </w:p>
        </w:tc>
        <w:tc>
          <w:tcPr>
            <w:tcW w:w="3118" w:type="dxa"/>
            <w:tcBorders>
              <w:top w:val="single" w:sz="4" w:space="0" w:color="auto"/>
              <w:lef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Սկզբնավորող դերը</w:t>
            </w:r>
          </w:p>
        </w:tc>
        <w:tc>
          <w:tcPr>
            <w:tcW w:w="5301" w:type="dxa"/>
            <w:tcBorders>
              <w:top w:val="single" w:sz="4" w:space="0" w:color="auto"/>
              <w:left w:val="single" w:sz="4" w:space="0" w:color="auto"/>
              <w:righ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նախաձեռնող</w:t>
            </w:r>
          </w:p>
        </w:tc>
      </w:tr>
      <w:tr w:rsidR="00444B6F" w:rsidRPr="00A06D52" w:rsidTr="00A06D52">
        <w:trPr>
          <w:jc w:val="center"/>
        </w:trPr>
        <w:tc>
          <w:tcPr>
            <w:tcW w:w="889" w:type="dxa"/>
            <w:tcBorders>
              <w:top w:val="single" w:sz="4" w:space="0" w:color="auto"/>
              <w:left w:val="single" w:sz="4" w:space="0" w:color="auto"/>
              <w:bottom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5.</w:t>
            </w:r>
          </w:p>
        </w:tc>
        <w:tc>
          <w:tcPr>
            <w:tcW w:w="3118" w:type="dxa"/>
            <w:tcBorders>
              <w:top w:val="single" w:sz="4" w:space="0" w:color="auto"/>
              <w:left w:val="single" w:sz="4" w:space="0" w:color="auto"/>
              <w:bottom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Սկզբնավորող գործառնությունը</w:t>
            </w:r>
          </w:p>
        </w:tc>
        <w:tc>
          <w:tcPr>
            <w:tcW w:w="5301" w:type="dxa"/>
            <w:tcBorders>
              <w:top w:val="single" w:sz="4" w:space="0" w:color="auto"/>
              <w:left w:val="single" w:sz="4" w:space="0" w:color="auto"/>
              <w:bottom w:val="single" w:sz="4" w:space="0" w:color="auto"/>
              <w:righ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 xml:space="preserve">ստացված տվյալների օպերատիվ ստուգման </w:t>
            </w:r>
            <w:r w:rsidR="001A7835" w:rsidRPr="00A06D52">
              <w:rPr>
                <w:rStyle w:val="Bodytext212pt"/>
                <w:rFonts w:ascii="Sylfaen" w:hAnsi="Sylfaen"/>
                <w:sz w:val="20"/>
              </w:rPr>
              <w:t>արձանագրության մեջ</w:t>
            </w:r>
            <w:r w:rsidRPr="00A06D52">
              <w:rPr>
                <w:rStyle w:val="Bodytext212pt"/>
                <w:rFonts w:ascii="Sylfaen" w:hAnsi="Sylfaen"/>
                <w:sz w:val="20"/>
              </w:rPr>
              <w:t xml:space="preserve"> առկա տեղեկությունները ներկայացնելը</w:t>
            </w:r>
          </w:p>
        </w:tc>
      </w:tr>
      <w:tr w:rsidR="00444B6F" w:rsidRPr="00A06D52" w:rsidTr="00A06D52">
        <w:trPr>
          <w:jc w:val="center"/>
        </w:trPr>
        <w:tc>
          <w:tcPr>
            <w:tcW w:w="889" w:type="dxa"/>
            <w:tcBorders>
              <w:top w:val="single" w:sz="4" w:space="0" w:color="auto"/>
              <w:left w:val="single" w:sz="4" w:space="0" w:color="auto"/>
              <w:bottom w:val="single" w:sz="4" w:space="0" w:color="auto"/>
              <w:righ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6.</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Արձագանքող դերը</w:t>
            </w:r>
          </w:p>
        </w:tc>
        <w:tc>
          <w:tcPr>
            <w:tcW w:w="5301" w:type="dxa"/>
            <w:tcBorders>
              <w:top w:val="single" w:sz="4" w:space="0" w:color="auto"/>
              <w:left w:val="single" w:sz="4" w:space="0" w:color="auto"/>
              <w:bottom w:val="single" w:sz="4" w:space="0" w:color="auto"/>
              <w:righ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ռեսպոնդենտ</w:t>
            </w:r>
          </w:p>
        </w:tc>
      </w:tr>
      <w:tr w:rsidR="00444B6F" w:rsidRPr="00A06D52" w:rsidTr="00A06D52">
        <w:trPr>
          <w:jc w:val="center"/>
        </w:trPr>
        <w:tc>
          <w:tcPr>
            <w:tcW w:w="889" w:type="dxa"/>
            <w:tcBorders>
              <w:top w:val="single" w:sz="4" w:space="0" w:color="auto"/>
              <w:lef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lastRenderedPageBreak/>
              <w:t>7.</w:t>
            </w:r>
          </w:p>
        </w:tc>
        <w:tc>
          <w:tcPr>
            <w:tcW w:w="3118" w:type="dxa"/>
            <w:tcBorders>
              <w:top w:val="single" w:sz="4" w:space="0" w:color="auto"/>
              <w:lef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Ընդունող գործառնությունը</w:t>
            </w:r>
          </w:p>
        </w:tc>
        <w:tc>
          <w:tcPr>
            <w:tcW w:w="5301" w:type="dxa"/>
            <w:tcBorders>
              <w:top w:val="single" w:sz="4" w:space="0" w:color="auto"/>
              <w:left w:val="single" w:sz="4" w:space="0" w:color="auto"/>
              <w:righ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 xml:space="preserve">ստացված տվյալների օպերատիվ ստուգման </w:t>
            </w:r>
            <w:r w:rsidR="001A7835" w:rsidRPr="00A06D52">
              <w:rPr>
                <w:rStyle w:val="Bodytext212pt"/>
                <w:rFonts w:ascii="Sylfaen" w:hAnsi="Sylfaen"/>
                <w:sz w:val="20"/>
              </w:rPr>
              <w:t>արձանագրության մեջ</w:t>
            </w:r>
            <w:r w:rsidRPr="00A06D52">
              <w:rPr>
                <w:rStyle w:val="Bodytext212pt"/>
                <w:rFonts w:ascii="Sylfaen" w:hAnsi="Sylfaen"/>
                <w:sz w:val="20"/>
              </w:rPr>
              <w:t xml:space="preserve"> առկա տեղեկություններ</w:t>
            </w:r>
            <w:r w:rsidR="004A6170" w:rsidRPr="00A06D52">
              <w:rPr>
                <w:rStyle w:val="Bodytext212pt"/>
                <w:rFonts w:ascii="Sylfaen" w:hAnsi="Sylfaen"/>
                <w:sz w:val="20"/>
              </w:rPr>
              <w:t>ի</w:t>
            </w:r>
            <w:r w:rsidRPr="00A06D52">
              <w:rPr>
                <w:rStyle w:val="Bodytext212pt"/>
                <w:rFonts w:ascii="Sylfaen" w:hAnsi="Sylfaen"/>
                <w:sz w:val="20"/>
              </w:rPr>
              <w:t xml:space="preserve"> ընդուն</w:t>
            </w:r>
            <w:r w:rsidR="004A6170" w:rsidRPr="00A06D52">
              <w:rPr>
                <w:rStyle w:val="Bodytext212pt"/>
                <w:rFonts w:ascii="Sylfaen" w:hAnsi="Sylfaen"/>
                <w:sz w:val="20"/>
              </w:rPr>
              <w:t>ում</w:t>
            </w:r>
            <w:r w:rsidRPr="00A06D52">
              <w:rPr>
                <w:rStyle w:val="Bodytext212pt"/>
                <w:rFonts w:ascii="Sylfaen" w:hAnsi="Sylfaen"/>
                <w:sz w:val="20"/>
              </w:rPr>
              <w:t xml:space="preserve"> </w:t>
            </w:r>
            <w:r w:rsidR="006209BE" w:rsidRPr="00A06D52">
              <w:rPr>
                <w:rStyle w:val="Bodytext212pt"/>
                <w:rFonts w:ascii="Sylfaen" w:hAnsi="Sylfaen"/>
                <w:sz w:val="20"/>
              </w:rPr>
              <w:t>եւ</w:t>
            </w:r>
            <w:r w:rsidRPr="00A06D52">
              <w:rPr>
                <w:rStyle w:val="Bodytext212pt"/>
                <w:rFonts w:ascii="Sylfaen" w:hAnsi="Sylfaen"/>
                <w:sz w:val="20"/>
              </w:rPr>
              <w:t xml:space="preserve"> մշակ</w:t>
            </w:r>
            <w:r w:rsidR="004A6170" w:rsidRPr="00A06D52">
              <w:rPr>
                <w:rStyle w:val="Bodytext212pt"/>
                <w:rFonts w:ascii="Sylfaen" w:hAnsi="Sylfaen"/>
                <w:sz w:val="20"/>
              </w:rPr>
              <w:t>ում</w:t>
            </w:r>
          </w:p>
        </w:tc>
      </w:tr>
      <w:tr w:rsidR="00444B6F" w:rsidRPr="00A06D52" w:rsidTr="00A06D52">
        <w:trPr>
          <w:jc w:val="center"/>
        </w:trPr>
        <w:tc>
          <w:tcPr>
            <w:tcW w:w="889" w:type="dxa"/>
            <w:tcBorders>
              <w:top w:val="single" w:sz="4" w:space="0" w:color="auto"/>
              <w:left w:val="single" w:sz="4" w:space="0" w:color="auto"/>
              <w:bottom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8.</w:t>
            </w:r>
          </w:p>
        </w:tc>
        <w:tc>
          <w:tcPr>
            <w:tcW w:w="3118" w:type="dxa"/>
            <w:tcBorders>
              <w:top w:val="single" w:sz="4" w:space="0" w:color="auto"/>
              <w:left w:val="single" w:sz="4" w:space="0" w:color="auto"/>
              <w:bottom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Ընդհանուր գործընթացի տրանզակցիայի կատարման արդյունքը</w:t>
            </w:r>
          </w:p>
        </w:tc>
        <w:tc>
          <w:tcPr>
            <w:tcW w:w="5301" w:type="dxa"/>
            <w:tcBorders>
              <w:top w:val="single" w:sz="4" w:space="0" w:color="auto"/>
              <w:left w:val="single" w:sz="4" w:space="0" w:color="auto"/>
              <w:bottom w:val="single" w:sz="4" w:space="0" w:color="auto"/>
              <w:righ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 xml:space="preserve">ստացված տվյալների օպերատիվ ստուգման </w:t>
            </w:r>
            <w:r w:rsidR="001A7835" w:rsidRPr="00A06D52">
              <w:rPr>
                <w:rStyle w:val="Bodytext212pt"/>
                <w:rFonts w:ascii="Sylfaen" w:hAnsi="Sylfaen"/>
                <w:sz w:val="20"/>
              </w:rPr>
              <w:t>արձանագրության մեջ</w:t>
            </w:r>
            <w:r w:rsidRPr="00A06D52">
              <w:rPr>
                <w:rStyle w:val="Bodytext212pt"/>
                <w:rFonts w:ascii="Sylfaen" w:hAnsi="Sylfaen"/>
                <w:sz w:val="20"/>
              </w:rPr>
              <w:t xml:space="preserve"> առկա տեղեկությունները (P.DS.01.</w:t>
            </w:r>
            <w:smartTag w:uri="urn:schemas-microsoft-com:office:smarttags" w:element="stockticker">
              <w:r w:rsidRPr="00A06D52">
                <w:rPr>
                  <w:rStyle w:val="Bodytext212pt"/>
                  <w:rFonts w:ascii="Sylfaen" w:hAnsi="Sylfaen"/>
                  <w:sz w:val="20"/>
                </w:rPr>
                <w:t>BEN</w:t>
              </w:r>
            </w:smartTag>
            <w:r w:rsidRPr="00A06D52">
              <w:rPr>
                <w:rStyle w:val="Bodytext212pt"/>
                <w:rFonts w:ascii="Sylfaen" w:hAnsi="Sylfaen"/>
                <w:sz w:val="20"/>
              </w:rPr>
              <w:t>.003)</w:t>
            </w:r>
            <w:r w:rsidR="00BE47C5" w:rsidRPr="00A06D52">
              <w:rPr>
                <w:rStyle w:val="Bodytext212pt"/>
                <w:rFonts w:ascii="Sylfaen" w:eastAsia="MS Mincho" w:hAnsi="Sylfaen" w:cs="MS Mincho"/>
                <w:sz w:val="20"/>
              </w:rPr>
              <w:t>,</w:t>
            </w:r>
            <w:r w:rsidRPr="00A06D52">
              <w:rPr>
                <w:rStyle w:val="Bodytext212pt"/>
                <w:rFonts w:ascii="Sylfaen" w:hAnsi="Sylfaen"/>
                <w:sz w:val="20"/>
              </w:rPr>
              <w:t xml:space="preserve"> մշակվել են</w:t>
            </w:r>
          </w:p>
        </w:tc>
      </w:tr>
      <w:tr w:rsidR="00A06D52" w:rsidRPr="00A06D52" w:rsidTr="00A06D52">
        <w:trPr>
          <w:jc w:val="center"/>
        </w:trPr>
        <w:tc>
          <w:tcPr>
            <w:tcW w:w="889" w:type="dxa"/>
            <w:vMerge w:val="restart"/>
            <w:tcBorders>
              <w:top w:val="single" w:sz="4" w:space="0" w:color="auto"/>
              <w:left w:val="single" w:sz="4" w:space="0" w:color="auto"/>
            </w:tcBorders>
            <w:shd w:val="clear" w:color="auto" w:fill="FFFFFF"/>
          </w:tcPr>
          <w:p w:rsidR="00A06D52" w:rsidRPr="00A06D52" w:rsidRDefault="00A06D52"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9.</w:t>
            </w:r>
          </w:p>
        </w:tc>
        <w:tc>
          <w:tcPr>
            <w:tcW w:w="3118" w:type="dxa"/>
            <w:tcBorders>
              <w:top w:val="single" w:sz="4" w:space="0" w:color="auto"/>
              <w:left w:val="single" w:sz="4" w:space="0" w:color="auto"/>
            </w:tcBorders>
            <w:shd w:val="clear" w:color="auto" w:fill="FFFFFF"/>
            <w:vAlign w:val="center"/>
          </w:tcPr>
          <w:p w:rsidR="00A06D52" w:rsidRPr="00A06D52" w:rsidRDefault="00A06D52"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Ընդհանուր գործընթացի տրանզակցիայի պարամետրերը՝</w:t>
            </w:r>
          </w:p>
        </w:tc>
        <w:tc>
          <w:tcPr>
            <w:tcW w:w="5301" w:type="dxa"/>
            <w:tcBorders>
              <w:top w:val="single" w:sz="4" w:space="0" w:color="auto"/>
              <w:left w:val="single" w:sz="4" w:space="0" w:color="auto"/>
              <w:right w:val="single" w:sz="4" w:space="0" w:color="auto"/>
            </w:tcBorders>
            <w:shd w:val="clear" w:color="auto" w:fill="FFFFFF"/>
          </w:tcPr>
          <w:p w:rsidR="00A06D52" w:rsidRPr="00A06D52" w:rsidRDefault="00A06D52" w:rsidP="00A06D52">
            <w:pPr>
              <w:spacing w:after="120"/>
              <w:rPr>
                <w:rFonts w:ascii="Sylfaen" w:hAnsi="Sylfaen"/>
                <w:sz w:val="20"/>
              </w:rPr>
            </w:pPr>
          </w:p>
        </w:tc>
      </w:tr>
      <w:tr w:rsidR="00A06D52" w:rsidRPr="00A06D52" w:rsidTr="00A06D52">
        <w:trPr>
          <w:jc w:val="center"/>
        </w:trPr>
        <w:tc>
          <w:tcPr>
            <w:tcW w:w="889" w:type="dxa"/>
            <w:vMerge/>
            <w:tcBorders>
              <w:left w:val="single" w:sz="4" w:space="0" w:color="auto"/>
            </w:tcBorders>
            <w:shd w:val="clear" w:color="auto" w:fill="FFFFFF"/>
          </w:tcPr>
          <w:p w:rsidR="00A06D52" w:rsidRPr="00A06D52" w:rsidRDefault="00A06D52" w:rsidP="00A06D52">
            <w:pPr>
              <w:spacing w:after="120"/>
              <w:jc w:val="center"/>
              <w:rPr>
                <w:rFonts w:ascii="Sylfaen" w:hAnsi="Sylfaen"/>
                <w:sz w:val="20"/>
              </w:rPr>
            </w:pPr>
          </w:p>
        </w:tc>
        <w:tc>
          <w:tcPr>
            <w:tcW w:w="3118" w:type="dxa"/>
            <w:tcBorders>
              <w:left w:val="single" w:sz="4" w:space="0" w:color="auto"/>
            </w:tcBorders>
            <w:shd w:val="clear" w:color="auto" w:fill="FFFFFF"/>
            <w:vAlign w:val="center"/>
          </w:tcPr>
          <w:p w:rsidR="00A06D52" w:rsidRPr="00A06D52" w:rsidRDefault="00A06D52" w:rsidP="00A06D52">
            <w:pPr>
              <w:pStyle w:val="Bodytext20"/>
              <w:shd w:val="clear" w:color="auto" w:fill="auto"/>
              <w:spacing w:before="0" w:after="120" w:line="240" w:lineRule="auto"/>
              <w:ind w:left="354"/>
              <w:jc w:val="left"/>
              <w:rPr>
                <w:rFonts w:ascii="Sylfaen" w:hAnsi="Sylfaen"/>
                <w:color w:val="000000"/>
                <w:sz w:val="20"/>
                <w:szCs w:val="24"/>
                <w:lang w:bidi="hy-AM"/>
              </w:rPr>
            </w:pPr>
            <w:r w:rsidRPr="00A06D52">
              <w:rPr>
                <w:rStyle w:val="Bodytext212pt"/>
                <w:rFonts w:ascii="Sylfaen" w:hAnsi="Sylfaen"/>
                <w:sz w:val="20"/>
              </w:rPr>
              <w:t>ստացումը հաստատելու ժամանակը</w:t>
            </w:r>
          </w:p>
        </w:tc>
        <w:tc>
          <w:tcPr>
            <w:tcW w:w="5301" w:type="dxa"/>
            <w:tcBorders>
              <w:left w:val="single" w:sz="4" w:space="0" w:color="auto"/>
              <w:right w:val="single" w:sz="4" w:space="0" w:color="auto"/>
            </w:tcBorders>
            <w:shd w:val="clear" w:color="auto" w:fill="FFFFFF"/>
          </w:tcPr>
          <w:p w:rsidR="00A06D52" w:rsidRPr="00A06D52" w:rsidRDefault="00A06D52"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2 րոպե</w:t>
            </w:r>
          </w:p>
        </w:tc>
      </w:tr>
      <w:tr w:rsidR="00A06D52" w:rsidRPr="00A06D52" w:rsidTr="00A06D52">
        <w:trPr>
          <w:jc w:val="center"/>
        </w:trPr>
        <w:tc>
          <w:tcPr>
            <w:tcW w:w="889" w:type="dxa"/>
            <w:vMerge/>
            <w:tcBorders>
              <w:left w:val="single" w:sz="4" w:space="0" w:color="auto"/>
            </w:tcBorders>
            <w:shd w:val="clear" w:color="auto" w:fill="FFFFFF"/>
          </w:tcPr>
          <w:p w:rsidR="00A06D52" w:rsidRPr="00A06D52" w:rsidRDefault="00A06D52" w:rsidP="00A06D52">
            <w:pPr>
              <w:spacing w:after="120"/>
              <w:jc w:val="center"/>
              <w:rPr>
                <w:rFonts w:ascii="Sylfaen" w:hAnsi="Sylfaen"/>
                <w:sz w:val="20"/>
              </w:rPr>
            </w:pPr>
          </w:p>
        </w:tc>
        <w:tc>
          <w:tcPr>
            <w:tcW w:w="3118" w:type="dxa"/>
            <w:tcBorders>
              <w:left w:val="single" w:sz="4" w:space="0" w:color="auto"/>
            </w:tcBorders>
            <w:shd w:val="clear" w:color="auto" w:fill="FFFFFF"/>
            <w:vAlign w:val="center"/>
          </w:tcPr>
          <w:p w:rsidR="00A06D52" w:rsidRPr="00A06D52" w:rsidRDefault="00A06D52" w:rsidP="00A06D52">
            <w:pPr>
              <w:pStyle w:val="Bodytext20"/>
              <w:shd w:val="clear" w:color="auto" w:fill="auto"/>
              <w:spacing w:before="0" w:after="120" w:line="240" w:lineRule="auto"/>
              <w:ind w:left="354"/>
              <w:jc w:val="left"/>
              <w:rPr>
                <w:rFonts w:ascii="Sylfaen" w:hAnsi="Sylfaen"/>
                <w:color w:val="000000"/>
                <w:sz w:val="20"/>
                <w:szCs w:val="24"/>
                <w:lang w:bidi="hy-AM"/>
              </w:rPr>
            </w:pPr>
            <w:r w:rsidRPr="00A06D52">
              <w:rPr>
                <w:rStyle w:val="Bodytext212pt"/>
                <w:rFonts w:ascii="Sylfaen" w:hAnsi="Sylfaen"/>
                <w:sz w:val="20"/>
              </w:rPr>
              <w:t>մշակման համար ընդունումը հաստատելու ժամանակը</w:t>
            </w:r>
          </w:p>
        </w:tc>
        <w:tc>
          <w:tcPr>
            <w:tcW w:w="5301" w:type="dxa"/>
            <w:tcBorders>
              <w:left w:val="single" w:sz="4" w:space="0" w:color="auto"/>
              <w:right w:val="single" w:sz="4" w:space="0" w:color="auto"/>
            </w:tcBorders>
            <w:shd w:val="clear" w:color="auto" w:fill="FFFFFF"/>
          </w:tcPr>
          <w:p w:rsidR="00A06D52" w:rsidRPr="00A06D52" w:rsidRDefault="00A06D52"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5 րոպե</w:t>
            </w:r>
          </w:p>
        </w:tc>
      </w:tr>
      <w:tr w:rsidR="00A06D52" w:rsidRPr="00A06D52" w:rsidTr="00A06D52">
        <w:trPr>
          <w:jc w:val="center"/>
        </w:trPr>
        <w:tc>
          <w:tcPr>
            <w:tcW w:w="889" w:type="dxa"/>
            <w:vMerge/>
            <w:tcBorders>
              <w:left w:val="single" w:sz="4" w:space="0" w:color="auto"/>
            </w:tcBorders>
            <w:shd w:val="clear" w:color="auto" w:fill="FFFFFF"/>
          </w:tcPr>
          <w:p w:rsidR="00A06D52" w:rsidRPr="00A06D52" w:rsidRDefault="00A06D52" w:rsidP="00A06D52">
            <w:pPr>
              <w:spacing w:after="120"/>
              <w:jc w:val="center"/>
              <w:rPr>
                <w:rFonts w:ascii="Sylfaen" w:hAnsi="Sylfaen"/>
                <w:sz w:val="20"/>
              </w:rPr>
            </w:pPr>
          </w:p>
        </w:tc>
        <w:tc>
          <w:tcPr>
            <w:tcW w:w="3118" w:type="dxa"/>
            <w:tcBorders>
              <w:left w:val="single" w:sz="4" w:space="0" w:color="auto"/>
            </w:tcBorders>
            <w:shd w:val="clear" w:color="auto" w:fill="FFFFFF"/>
            <w:vAlign w:val="center"/>
          </w:tcPr>
          <w:p w:rsidR="00A06D52" w:rsidRPr="00A06D52" w:rsidRDefault="00A06D52" w:rsidP="00A06D52">
            <w:pPr>
              <w:pStyle w:val="Bodytext20"/>
              <w:shd w:val="clear" w:color="auto" w:fill="auto"/>
              <w:spacing w:before="0" w:after="120" w:line="240" w:lineRule="auto"/>
              <w:ind w:left="354"/>
              <w:jc w:val="left"/>
              <w:rPr>
                <w:rFonts w:ascii="Sylfaen" w:hAnsi="Sylfaen"/>
                <w:color w:val="000000"/>
                <w:sz w:val="20"/>
                <w:szCs w:val="24"/>
                <w:lang w:bidi="hy-AM"/>
              </w:rPr>
            </w:pPr>
            <w:r w:rsidRPr="00A06D52">
              <w:rPr>
                <w:rStyle w:val="Bodytext212pt"/>
                <w:rFonts w:ascii="Sylfaen" w:hAnsi="Sylfaen"/>
                <w:sz w:val="20"/>
              </w:rPr>
              <w:t>պատասխանին սպասելու ժամանակը</w:t>
            </w:r>
          </w:p>
        </w:tc>
        <w:tc>
          <w:tcPr>
            <w:tcW w:w="5301" w:type="dxa"/>
            <w:tcBorders>
              <w:left w:val="single" w:sz="4" w:space="0" w:color="auto"/>
              <w:right w:val="single" w:sz="4" w:space="0" w:color="auto"/>
            </w:tcBorders>
            <w:shd w:val="clear" w:color="auto" w:fill="FFFFFF"/>
            <w:vAlign w:val="center"/>
          </w:tcPr>
          <w:p w:rsidR="00A06D52" w:rsidRPr="00A06D52" w:rsidRDefault="00A06D52"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10 րոպե</w:t>
            </w:r>
          </w:p>
        </w:tc>
      </w:tr>
      <w:tr w:rsidR="00A06D52" w:rsidRPr="00A06D52" w:rsidTr="00A06D52">
        <w:trPr>
          <w:jc w:val="center"/>
        </w:trPr>
        <w:tc>
          <w:tcPr>
            <w:tcW w:w="889" w:type="dxa"/>
            <w:vMerge/>
            <w:tcBorders>
              <w:left w:val="single" w:sz="4" w:space="0" w:color="auto"/>
            </w:tcBorders>
            <w:shd w:val="clear" w:color="auto" w:fill="FFFFFF"/>
          </w:tcPr>
          <w:p w:rsidR="00A06D52" w:rsidRPr="00A06D52" w:rsidRDefault="00A06D52" w:rsidP="00A06D52">
            <w:pPr>
              <w:spacing w:after="120"/>
              <w:jc w:val="center"/>
              <w:rPr>
                <w:rFonts w:ascii="Sylfaen" w:hAnsi="Sylfaen"/>
                <w:sz w:val="20"/>
              </w:rPr>
            </w:pPr>
          </w:p>
        </w:tc>
        <w:tc>
          <w:tcPr>
            <w:tcW w:w="3118" w:type="dxa"/>
            <w:tcBorders>
              <w:left w:val="single" w:sz="4" w:space="0" w:color="auto"/>
            </w:tcBorders>
            <w:shd w:val="clear" w:color="auto" w:fill="FFFFFF"/>
            <w:vAlign w:val="center"/>
          </w:tcPr>
          <w:p w:rsidR="00A06D52" w:rsidRPr="00A06D52" w:rsidRDefault="00A06D52" w:rsidP="00A06D52">
            <w:pPr>
              <w:pStyle w:val="Bodytext20"/>
              <w:shd w:val="clear" w:color="auto" w:fill="auto"/>
              <w:spacing w:before="0" w:after="120" w:line="240" w:lineRule="auto"/>
              <w:ind w:left="354"/>
              <w:jc w:val="left"/>
              <w:rPr>
                <w:rFonts w:ascii="Sylfaen" w:hAnsi="Sylfaen"/>
                <w:color w:val="000000"/>
                <w:sz w:val="20"/>
                <w:szCs w:val="24"/>
                <w:lang w:bidi="hy-AM"/>
              </w:rPr>
            </w:pPr>
            <w:r w:rsidRPr="00A06D52">
              <w:rPr>
                <w:rStyle w:val="Bodytext212pt"/>
                <w:rFonts w:ascii="Sylfaen" w:hAnsi="Sylfaen"/>
                <w:sz w:val="20"/>
              </w:rPr>
              <w:t>ավտորիզացման հատկանիշը</w:t>
            </w:r>
          </w:p>
        </w:tc>
        <w:tc>
          <w:tcPr>
            <w:tcW w:w="5301" w:type="dxa"/>
            <w:tcBorders>
              <w:left w:val="single" w:sz="4" w:space="0" w:color="auto"/>
              <w:right w:val="single" w:sz="4" w:space="0" w:color="auto"/>
            </w:tcBorders>
            <w:shd w:val="clear" w:color="auto" w:fill="FFFFFF"/>
            <w:vAlign w:val="center"/>
          </w:tcPr>
          <w:p w:rsidR="00A06D52" w:rsidRPr="00A06D52" w:rsidRDefault="00A06D52"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այո</w:t>
            </w:r>
          </w:p>
        </w:tc>
      </w:tr>
      <w:tr w:rsidR="00A06D52" w:rsidRPr="00A06D52" w:rsidTr="00A06D52">
        <w:trPr>
          <w:jc w:val="center"/>
        </w:trPr>
        <w:tc>
          <w:tcPr>
            <w:tcW w:w="889" w:type="dxa"/>
            <w:vMerge/>
            <w:tcBorders>
              <w:left w:val="single" w:sz="4" w:space="0" w:color="auto"/>
            </w:tcBorders>
            <w:shd w:val="clear" w:color="auto" w:fill="FFFFFF"/>
          </w:tcPr>
          <w:p w:rsidR="00A06D52" w:rsidRPr="00A06D52" w:rsidRDefault="00A06D52" w:rsidP="00A06D52">
            <w:pPr>
              <w:spacing w:after="120"/>
              <w:jc w:val="center"/>
              <w:rPr>
                <w:rFonts w:ascii="Sylfaen" w:hAnsi="Sylfaen"/>
                <w:sz w:val="20"/>
              </w:rPr>
            </w:pPr>
          </w:p>
        </w:tc>
        <w:tc>
          <w:tcPr>
            <w:tcW w:w="3118" w:type="dxa"/>
            <w:tcBorders>
              <w:left w:val="single" w:sz="4" w:space="0" w:color="auto"/>
            </w:tcBorders>
            <w:shd w:val="clear" w:color="auto" w:fill="FFFFFF"/>
            <w:vAlign w:val="center"/>
          </w:tcPr>
          <w:p w:rsidR="00A06D52" w:rsidRPr="00A06D52" w:rsidRDefault="00A06D52" w:rsidP="00A06D52">
            <w:pPr>
              <w:pStyle w:val="Bodytext20"/>
              <w:shd w:val="clear" w:color="auto" w:fill="auto"/>
              <w:spacing w:before="0" w:after="120" w:line="240" w:lineRule="auto"/>
              <w:ind w:left="354"/>
              <w:jc w:val="left"/>
              <w:rPr>
                <w:rFonts w:ascii="Sylfaen" w:hAnsi="Sylfaen"/>
                <w:color w:val="000000"/>
                <w:sz w:val="20"/>
                <w:szCs w:val="24"/>
                <w:lang w:bidi="hy-AM"/>
              </w:rPr>
            </w:pPr>
            <w:r w:rsidRPr="00A06D52">
              <w:rPr>
                <w:rStyle w:val="Bodytext212pt"/>
                <w:rFonts w:ascii="Sylfaen" w:hAnsi="Sylfaen"/>
                <w:sz w:val="20"/>
              </w:rPr>
              <w:t>կրկնությունների քանակը</w:t>
            </w:r>
          </w:p>
        </w:tc>
        <w:tc>
          <w:tcPr>
            <w:tcW w:w="5301" w:type="dxa"/>
            <w:tcBorders>
              <w:left w:val="single" w:sz="4" w:space="0" w:color="auto"/>
              <w:right w:val="single" w:sz="4" w:space="0" w:color="auto"/>
            </w:tcBorders>
            <w:shd w:val="clear" w:color="auto" w:fill="FFFFFF"/>
            <w:vAlign w:val="center"/>
          </w:tcPr>
          <w:p w:rsidR="00A06D52" w:rsidRPr="00A06D52" w:rsidRDefault="00A06D52"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6.</w:t>
            </w:r>
          </w:p>
        </w:tc>
      </w:tr>
      <w:tr w:rsidR="00A06D52" w:rsidRPr="00A06D52" w:rsidTr="00A06D52">
        <w:trPr>
          <w:jc w:val="center"/>
        </w:trPr>
        <w:tc>
          <w:tcPr>
            <w:tcW w:w="889" w:type="dxa"/>
            <w:vMerge w:val="restart"/>
            <w:tcBorders>
              <w:top w:val="single" w:sz="4" w:space="0" w:color="auto"/>
              <w:left w:val="single" w:sz="4" w:space="0" w:color="auto"/>
            </w:tcBorders>
            <w:shd w:val="clear" w:color="auto" w:fill="FFFFFF"/>
          </w:tcPr>
          <w:p w:rsidR="00A06D52" w:rsidRPr="00A06D52" w:rsidRDefault="00A06D52"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10.</w:t>
            </w:r>
          </w:p>
        </w:tc>
        <w:tc>
          <w:tcPr>
            <w:tcW w:w="3118" w:type="dxa"/>
            <w:tcBorders>
              <w:top w:val="single" w:sz="4" w:space="0" w:color="auto"/>
              <w:left w:val="single" w:sz="4" w:space="0" w:color="auto"/>
            </w:tcBorders>
            <w:shd w:val="clear" w:color="auto" w:fill="FFFFFF"/>
            <w:vAlign w:val="center"/>
          </w:tcPr>
          <w:p w:rsidR="00A06D52" w:rsidRPr="00A06D52" w:rsidRDefault="00A06D52"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Ընդհանուր գործընթացի տրանզակցիայի հաղորդագրությունները՝</w:t>
            </w:r>
          </w:p>
        </w:tc>
        <w:tc>
          <w:tcPr>
            <w:tcW w:w="5301" w:type="dxa"/>
            <w:tcBorders>
              <w:top w:val="single" w:sz="4" w:space="0" w:color="auto"/>
              <w:left w:val="single" w:sz="4" w:space="0" w:color="auto"/>
              <w:right w:val="single" w:sz="4" w:space="0" w:color="auto"/>
            </w:tcBorders>
            <w:shd w:val="clear" w:color="auto" w:fill="FFFFFF"/>
          </w:tcPr>
          <w:p w:rsidR="00A06D52" w:rsidRPr="00A06D52" w:rsidRDefault="00A06D52" w:rsidP="00A06D52">
            <w:pPr>
              <w:spacing w:after="120"/>
              <w:rPr>
                <w:rFonts w:ascii="Sylfaen" w:hAnsi="Sylfaen"/>
                <w:sz w:val="20"/>
              </w:rPr>
            </w:pPr>
          </w:p>
        </w:tc>
      </w:tr>
      <w:tr w:rsidR="00A06D52" w:rsidRPr="00A06D52" w:rsidTr="00A06D52">
        <w:trPr>
          <w:jc w:val="center"/>
        </w:trPr>
        <w:tc>
          <w:tcPr>
            <w:tcW w:w="889" w:type="dxa"/>
            <w:vMerge/>
            <w:tcBorders>
              <w:left w:val="single" w:sz="4" w:space="0" w:color="auto"/>
            </w:tcBorders>
            <w:shd w:val="clear" w:color="auto" w:fill="FFFFFF"/>
          </w:tcPr>
          <w:p w:rsidR="00A06D52" w:rsidRPr="00A06D52" w:rsidRDefault="00A06D52" w:rsidP="00A06D52">
            <w:pPr>
              <w:spacing w:after="120"/>
              <w:jc w:val="center"/>
              <w:rPr>
                <w:rFonts w:ascii="Sylfaen" w:hAnsi="Sylfaen"/>
                <w:sz w:val="20"/>
              </w:rPr>
            </w:pPr>
          </w:p>
        </w:tc>
        <w:tc>
          <w:tcPr>
            <w:tcW w:w="3118" w:type="dxa"/>
            <w:tcBorders>
              <w:left w:val="single" w:sz="4" w:space="0" w:color="auto"/>
            </w:tcBorders>
            <w:shd w:val="clear" w:color="auto" w:fill="FFFFFF"/>
            <w:vAlign w:val="center"/>
          </w:tcPr>
          <w:p w:rsidR="00A06D52" w:rsidRPr="00A06D52" w:rsidRDefault="00A06D52" w:rsidP="00A06D52">
            <w:pPr>
              <w:pStyle w:val="Bodytext20"/>
              <w:shd w:val="clear" w:color="auto" w:fill="auto"/>
              <w:spacing w:before="0" w:after="120" w:line="240" w:lineRule="auto"/>
              <w:ind w:left="354"/>
              <w:jc w:val="left"/>
              <w:rPr>
                <w:rFonts w:ascii="Sylfaen" w:hAnsi="Sylfaen"/>
                <w:color w:val="000000"/>
                <w:sz w:val="20"/>
                <w:szCs w:val="24"/>
                <w:lang w:bidi="hy-AM"/>
              </w:rPr>
            </w:pPr>
            <w:r w:rsidRPr="00A06D52">
              <w:rPr>
                <w:rStyle w:val="Bodytext212pt"/>
                <w:rFonts w:ascii="Sylfaen" w:hAnsi="Sylfaen"/>
                <w:sz w:val="20"/>
              </w:rPr>
              <w:t>սկզբնավորող հաղորդագրությունը</w:t>
            </w:r>
          </w:p>
        </w:tc>
        <w:tc>
          <w:tcPr>
            <w:tcW w:w="5301" w:type="dxa"/>
            <w:tcBorders>
              <w:left w:val="single" w:sz="4" w:space="0" w:color="auto"/>
              <w:right w:val="single" w:sz="4" w:space="0" w:color="auto"/>
            </w:tcBorders>
            <w:shd w:val="clear" w:color="auto" w:fill="FFFFFF"/>
            <w:vAlign w:val="center"/>
          </w:tcPr>
          <w:p w:rsidR="00A06D52" w:rsidRPr="00A06D52" w:rsidRDefault="00A06D52"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ստացված տվյալների օպերատիվ ստուգման արձանագրության մեջ առկա տեղեկությունները (P.DS.06.</w:t>
            </w:r>
            <w:smartTag w:uri="urn:schemas-microsoft-com:office:smarttags" w:element="stockticker">
              <w:r w:rsidRPr="00A06D52">
                <w:rPr>
                  <w:rStyle w:val="Bodytext212pt"/>
                  <w:rFonts w:ascii="Sylfaen" w:hAnsi="Sylfaen"/>
                  <w:sz w:val="20"/>
                </w:rPr>
                <w:t>BEN</w:t>
              </w:r>
            </w:smartTag>
            <w:r w:rsidRPr="00A06D52">
              <w:rPr>
                <w:rStyle w:val="Bodytext212pt"/>
                <w:rFonts w:ascii="Sylfaen" w:hAnsi="Sylfaen"/>
                <w:sz w:val="20"/>
              </w:rPr>
              <w:t>.004)</w:t>
            </w:r>
          </w:p>
        </w:tc>
      </w:tr>
      <w:tr w:rsidR="00A06D52" w:rsidRPr="00A06D52" w:rsidTr="00A06D52">
        <w:trPr>
          <w:jc w:val="center"/>
        </w:trPr>
        <w:tc>
          <w:tcPr>
            <w:tcW w:w="889" w:type="dxa"/>
            <w:vMerge/>
            <w:tcBorders>
              <w:left w:val="single" w:sz="4" w:space="0" w:color="auto"/>
            </w:tcBorders>
            <w:shd w:val="clear" w:color="auto" w:fill="FFFFFF"/>
          </w:tcPr>
          <w:p w:rsidR="00A06D52" w:rsidRPr="00A06D52" w:rsidRDefault="00A06D52" w:rsidP="00A06D52">
            <w:pPr>
              <w:spacing w:after="120"/>
              <w:jc w:val="center"/>
              <w:rPr>
                <w:rFonts w:ascii="Sylfaen" w:hAnsi="Sylfaen"/>
                <w:sz w:val="20"/>
              </w:rPr>
            </w:pPr>
          </w:p>
        </w:tc>
        <w:tc>
          <w:tcPr>
            <w:tcW w:w="3118" w:type="dxa"/>
            <w:tcBorders>
              <w:left w:val="single" w:sz="4" w:space="0" w:color="auto"/>
            </w:tcBorders>
            <w:shd w:val="clear" w:color="auto" w:fill="FFFFFF"/>
          </w:tcPr>
          <w:p w:rsidR="00A06D52" w:rsidRPr="00A06D52" w:rsidRDefault="00A06D52" w:rsidP="00A06D52">
            <w:pPr>
              <w:pStyle w:val="Bodytext20"/>
              <w:shd w:val="clear" w:color="auto" w:fill="auto"/>
              <w:spacing w:before="0" w:after="120" w:line="240" w:lineRule="auto"/>
              <w:ind w:left="354"/>
              <w:jc w:val="left"/>
              <w:rPr>
                <w:rFonts w:ascii="Sylfaen" w:hAnsi="Sylfaen"/>
                <w:color w:val="000000"/>
                <w:sz w:val="20"/>
                <w:szCs w:val="24"/>
                <w:lang w:bidi="hy-AM"/>
              </w:rPr>
            </w:pPr>
            <w:r w:rsidRPr="00A06D52">
              <w:rPr>
                <w:rStyle w:val="Bodytext212pt"/>
                <w:rFonts w:ascii="Sylfaen" w:hAnsi="Sylfaen"/>
                <w:sz w:val="20"/>
              </w:rPr>
              <w:t>պատասխան հաղորդագրությունը</w:t>
            </w:r>
          </w:p>
        </w:tc>
        <w:tc>
          <w:tcPr>
            <w:tcW w:w="5301" w:type="dxa"/>
            <w:tcBorders>
              <w:left w:val="single" w:sz="4" w:space="0" w:color="auto"/>
              <w:right w:val="single" w:sz="4" w:space="0" w:color="auto"/>
            </w:tcBorders>
            <w:shd w:val="clear" w:color="auto" w:fill="FFFFFF"/>
            <w:vAlign w:val="center"/>
          </w:tcPr>
          <w:p w:rsidR="00A06D52" w:rsidRPr="00A06D52" w:rsidRDefault="00A06D52"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 xml:space="preserve">մշակման արդյունքների մասին ծանուցում </w:t>
            </w:r>
            <w:r w:rsidRPr="00A06D52">
              <w:rPr>
                <w:rStyle w:val="Bodytext212pt"/>
                <w:rFonts w:ascii="Sylfaen" w:hAnsi="Sylfaen"/>
                <w:sz w:val="20"/>
                <w:lang w:eastAsia="en-US" w:bidi="en-US"/>
              </w:rPr>
              <w:t>(P.DS.06.MSG.002)</w:t>
            </w:r>
          </w:p>
        </w:tc>
      </w:tr>
      <w:tr w:rsidR="00A06D52" w:rsidRPr="00A06D52" w:rsidTr="00A06D52">
        <w:trPr>
          <w:jc w:val="center"/>
        </w:trPr>
        <w:tc>
          <w:tcPr>
            <w:tcW w:w="889" w:type="dxa"/>
            <w:vMerge w:val="restart"/>
            <w:tcBorders>
              <w:top w:val="single" w:sz="4" w:space="0" w:color="auto"/>
              <w:left w:val="single" w:sz="4" w:space="0" w:color="auto"/>
            </w:tcBorders>
            <w:shd w:val="clear" w:color="auto" w:fill="FFFFFF"/>
          </w:tcPr>
          <w:p w:rsidR="00A06D52" w:rsidRPr="00A06D52" w:rsidRDefault="00A06D52"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11.</w:t>
            </w:r>
          </w:p>
        </w:tc>
        <w:tc>
          <w:tcPr>
            <w:tcW w:w="3118" w:type="dxa"/>
            <w:tcBorders>
              <w:top w:val="single" w:sz="4" w:space="0" w:color="auto"/>
              <w:left w:val="single" w:sz="4" w:space="0" w:color="auto"/>
            </w:tcBorders>
            <w:shd w:val="clear" w:color="auto" w:fill="FFFFFF"/>
            <w:vAlign w:val="center"/>
          </w:tcPr>
          <w:p w:rsidR="00A06D52" w:rsidRPr="00A06D52" w:rsidRDefault="00A06D52"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Ընդհանուր գործընթացի տրանզակցիայի հաղորդագրությունների պարամետրերը՝</w:t>
            </w:r>
          </w:p>
        </w:tc>
        <w:tc>
          <w:tcPr>
            <w:tcW w:w="5301" w:type="dxa"/>
            <w:tcBorders>
              <w:top w:val="single" w:sz="4" w:space="0" w:color="auto"/>
              <w:left w:val="single" w:sz="4" w:space="0" w:color="auto"/>
              <w:right w:val="single" w:sz="4" w:space="0" w:color="auto"/>
            </w:tcBorders>
            <w:shd w:val="clear" w:color="auto" w:fill="FFFFFF"/>
          </w:tcPr>
          <w:p w:rsidR="00A06D52" w:rsidRPr="00A06D52" w:rsidRDefault="00A06D52" w:rsidP="00A06D52">
            <w:pPr>
              <w:spacing w:after="120"/>
              <w:rPr>
                <w:rFonts w:ascii="Sylfaen" w:hAnsi="Sylfaen"/>
                <w:sz w:val="20"/>
              </w:rPr>
            </w:pPr>
          </w:p>
        </w:tc>
      </w:tr>
      <w:tr w:rsidR="00A06D52" w:rsidRPr="00A06D52" w:rsidTr="00A06D52">
        <w:trPr>
          <w:jc w:val="center"/>
        </w:trPr>
        <w:tc>
          <w:tcPr>
            <w:tcW w:w="889" w:type="dxa"/>
            <w:vMerge/>
            <w:tcBorders>
              <w:left w:val="single" w:sz="4" w:space="0" w:color="auto"/>
            </w:tcBorders>
            <w:shd w:val="clear" w:color="auto" w:fill="FFFFFF"/>
          </w:tcPr>
          <w:p w:rsidR="00A06D52" w:rsidRPr="00A06D52" w:rsidRDefault="00A06D52" w:rsidP="00A06D52">
            <w:pPr>
              <w:spacing w:after="120"/>
              <w:jc w:val="center"/>
              <w:rPr>
                <w:rFonts w:ascii="Sylfaen" w:hAnsi="Sylfaen"/>
                <w:sz w:val="20"/>
              </w:rPr>
            </w:pPr>
          </w:p>
        </w:tc>
        <w:tc>
          <w:tcPr>
            <w:tcW w:w="3118" w:type="dxa"/>
            <w:tcBorders>
              <w:left w:val="single" w:sz="4" w:space="0" w:color="auto"/>
            </w:tcBorders>
            <w:shd w:val="clear" w:color="auto" w:fill="FFFFFF"/>
          </w:tcPr>
          <w:p w:rsidR="00A06D52" w:rsidRPr="00A06D52" w:rsidRDefault="00A06D52" w:rsidP="00A06D52">
            <w:pPr>
              <w:pStyle w:val="Bodytext20"/>
              <w:shd w:val="clear" w:color="auto" w:fill="auto"/>
              <w:spacing w:before="0" w:after="120" w:line="240" w:lineRule="auto"/>
              <w:ind w:left="354"/>
              <w:jc w:val="left"/>
              <w:rPr>
                <w:rFonts w:ascii="Sylfaen" w:hAnsi="Sylfaen"/>
                <w:color w:val="000000"/>
                <w:sz w:val="20"/>
                <w:szCs w:val="24"/>
                <w:lang w:bidi="hy-AM"/>
              </w:rPr>
            </w:pPr>
            <w:r w:rsidRPr="00A06D52">
              <w:rPr>
                <w:rStyle w:val="Bodytext212pt"/>
                <w:rFonts w:ascii="Sylfaen" w:hAnsi="Sylfaen"/>
                <w:sz w:val="20"/>
              </w:rPr>
              <w:t>ԷԹՍ հատկանիշը</w:t>
            </w:r>
          </w:p>
        </w:tc>
        <w:tc>
          <w:tcPr>
            <w:tcW w:w="5301" w:type="dxa"/>
            <w:tcBorders>
              <w:left w:val="single" w:sz="4" w:space="0" w:color="auto"/>
              <w:right w:val="single" w:sz="4" w:space="0" w:color="auto"/>
            </w:tcBorders>
            <w:shd w:val="clear" w:color="auto" w:fill="FFFFFF"/>
          </w:tcPr>
          <w:p w:rsidR="00A06D52" w:rsidRPr="00A06D52" w:rsidRDefault="00A06D52"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 xml:space="preserve">ոչ` </w:t>
            </w:r>
            <w:r w:rsidRPr="00A06D52">
              <w:rPr>
                <w:rStyle w:val="Bodytext212pt"/>
                <w:rFonts w:ascii="Sylfaen" w:hAnsi="Sylfaen"/>
                <w:sz w:val="20"/>
                <w:lang w:eastAsia="en-US" w:bidi="en-US"/>
              </w:rPr>
              <w:t>P.DS.06.MSG.004</w:t>
            </w:r>
            <w:r w:rsidRPr="00A06D52">
              <w:rPr>
                <w:rStyle w:val="Bodytext212pt"/>
                <w:rFonts w:ascii="Sylfaen" w:hAnsi="Sylfaen"/>
                <w:sz w:val="20"/>
              </w:rPr>
              <w:t xml:space="preserve"> -ի համար (բացառությամբ այն դեպքերի, երբ ընդհանուր գործընթացի շրջանակներում տեղեկատվական փոխգործակցության իրականացման ժամանակ ԷԹՍ-ի կիրառումը նախատեսված է Հանձնաժողովի կոլեգիայի համապատասխան որոշմամբ) </w:t>
            </w:r>
          </w:p>
        </w:tc>
      </w:tr>
      <w:tr w:rsidR="00A06D52" w:rsidRPr="00A06D52" w:rsidTr="00A06D52">
        <w:trPr>
          <w:jc w:val="center"/>
        </w:trPr>
        <w:tc>
          <w:tcPr>
            <w:tcW w:w="889" w:type="dxa"/>
            <w:vMerge/>
            <w:tcBorders>
              <w:left w:val="single" w:sz="4" w:space="0" w:color="auto"/>
            </w:tcBorders>
            <w:shd w:val="clear" w:color="auto" w:fill="FFFFFF"/>
          </w:tcPr>
          <w:p w:rsidR="00A06D52" w:rsidRPr="00A06D52" w:rsidRDefault="00A06D52" w:rsidP="00A06D52">
            <w:pPr>
              <w:spacing w:after="120"/>
              <w:jc w:val="center"/>
              <w:rPr>
                <w:rFonts w:ascii="Sylfaen" w:hAnsi="Sylfaen"/>
                <w:sz w:val="20"/>
              </w:rPr>
            </w:pPr>
          </w:p>
        </w:tc>
        <w:tc>
          <w:tcPr>
            <w:tcW w:w="3118" w:type="dxa"/>
            <w:tcBorders>
              <w:left w:val="single" w:sz="4" w:space="0" w:color="auto"/>
            </w:tcBorders>
            <w:shd w:val="clear" w:color="auto" w:fill="FFFFFF"/>
          </w:tcPr>
          <w:p w:rsidR="00A06D52" w:rsidRPr="00A06D52" w:rsidRDefault="00A06D52" w:rsidP="00A06D52">
            <w:pPr>
              <w:spacing w:after="120"/>
              <w:ind w:left="354"/>
              <w:rPr>
                <w:rFonts w:ascii="Sylfaen" w:hAnsi="Sylfaen"/>
                <w:sz w:val="20"/>
              </w:rPr>
            </w:pPr>
          </w:p>
        </w:tc>
        <w:tc>
          <w:tcPr>
            <w:tcW w:w="5301" w:type="dxa"/>
            <w:tcBorders>
              <w:left w:val="single" w:sz="4" w:space="0" w:color="auto"/>
              <w:right w:val="single" w:sz="4" w:space="0" w:color="auto"/>
            </w:tcBorders>
            <w:shd w:val="clear" w:color="auto" w:fill="FFFFFF"/>
            <w:vAlign w:val="center"/>
          </w:tcPr>
          <w:p w:rsidR="00A06D52" w:rsidRPr="00A06D52" w:rsidRDefault="00A06D52"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 xml:space="preserve">ոչ՝ </w:t>
            </w:r>
            <w:r w:rsidRPr="00A06D52">
              <w:rPr>
                <w:rStyle w:val="Bodytext212pt"/>
                <w:rFonts w:ascii="Sylfaen" w:hAnsi="Sylfaen"/>
                <w:sz w:val="20"/>
                <w:lang w:eastAsia="en-US" w:bidi="en-US"/>
              </w:rPr>
              <w:t>P.DS.06.MSG.002</w:t>
            </w:r>
            <w:r w:rsidRPr="00A06D52">
              <w:rPr>
                <w:rStyle w:val="Bodytext212pt"/>
                <w:rFonts w:ascii="Sylfaen" w:hAnsi="Sylfaen"/>
                <w:sz w:val="20"/>
              </w:rPr>
              <w:t>-ի համար</w:t>
            </w:r>
          </w:p>
        </w:tc>
      </w:tr>
      <w:tr w:rsidR="00A06D52" w:rsidRPr="00A06D52" w:rsidTr="00A06D52">
        <w:trPr>
          <w:jc w:val="center"/>
        </w:trPr>
        <w:tc>
          <w:tcPr>
            <w:tcW w:w="889" w:type="dxa"/>
            <w:vMerge/>
            <w:tcBorders>
              <w:left w:val="single" w:sz="4" w:space="0" w:color="auto"/>
              <w:bottom w:val="single" w:sz="4" w:space="0" w:color="auto"/>
            </w:tcBorders>
            <w:shd w:val="clear" w:color="auto" w:fill="FFFFFF"/>
          </w:tcPr>
          <w:p w:rsidR="00A06D52" w:rsidRPr="00A06D52" w:rsidRDefault="00A06D52" w:rsidP="00A06D52">
            <w:pPr>
              <w:spacing w:after="120"/>
              <w:jc w:val="center"/>
              <w:rPr>
                <w:rFonts w:ascii="Sylfaen" w:hAnsi="Sylfaen"/>
                <w:sz w:val="20"/>
              </w:rPr>
            </w:pPr>
          </w:p>
        </w:tc>
        <w:tc>
          <w:tcPr>
            <w:tcW w:w="3118" w:type="dxa"/>
            <w:tcBorders>
              <w:left w:val="single" w:sz="4" w:space="0" w:color="auto"/>
              <w:bottom w:val="single" w:sz="4" w:space="0" w:color="auto"/>
            </w:tcBorders>
            <w:shd w:val="clear" w:color="auto" w:fill="FFFFFF"/>
            <w:vAlign w:val="center"/>
          </w:tcPr>
          <w:p w:rsidR="00A06D52" w:rsidRPr="00A06D52" w:rsidRDefault="00A06D52" w:rsidP="00A06D52">
            <w:pPr>
              <w:pStyle w:val="Bodytext20"/>
              <w:shd w:val="clear" w:color="auto" w:fill="auto"/>
              <w:spacing w:before="0" w:after="120" w:line="240" w:lineRule="auto"/>
              <w:ind w:left="354"/>
              <w:jc w:val="left"/>
              <w:rPr>
                <w:rFonts w:ascii="Sylfaen" w:hAnsi="Sylfaen"/>
                <w:color w:val="000000"/>
                <w:sz w:val="20"/>
                <w:szCs w:val="24"/>
                <w:lang w:bidi="hy-AM"/>
              </w:rPr>
            </w:pPr>
            <w:r w:rsidRPr="00A06D52">
              <w:rPr>
                <w:rStyle w:val="Bodytext212pt"/>
                <w:rFonts w:ascii="Sylfaen" w:hAnsi="Sylfaen"/>
                <w:sz w:val="20"/>
              </w:rPr>
              <w:t>ոչ ճշգրիտ ԷԹՍ-ով էլեկտրոնային փաստաթղթի փոխանցում</w:t>
            </w:r>
          </w:p>
        </w:tc>
        <w:tc>
          <w:tcPr>
            <w:tcW w:w="5301" w:type="dxa"/>
            <w:tcBorders>
              <w:left w:val="single" w:sz="4" w:space="0" w:color="auto"/>
              <w:bottom w:val="single" w:sz="4" w:space="0" w:color="auto"/>
              <w:right w:val="single" w:sz="4" w:space="0" w:color="auto"/>
            </w:tcBorders>
            <w:shd w:val="clear" w:color="auto" w:fill="FFFFFF"/>
          </w:tcPr>
          <w:p w:rsidR="00A06D52" w:rsidRPr="00A06D52" w:rsidRDefault="00A06D52"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ոչ</w:t>
            </w:r>
          </w:p>
        </w:tc>
      </w:tr>
    </w:tbl>
    <w:p w:rsidR="00444B6F" w:rsidRDefault="00444B6F" w:rsidP="006209BE">
      <w:pPr>
        <w:spacing w:after="160" w:line="360" w:lineRule="auto"/>
        <w:rPr>
          <w:rFonts w:ascii="Sylfaen" w:hAnsi="Sylfaen"/>
          <w:lang w:val="en-US"/>
        </w:rPr>
      </w:pPr>
    </w:p>
    <w:p w:rsidR="00A06D52" w:rsidRPr="00A06D52" w:rsidRDefault="00A06D52" w:rsidP="006209BE">
      <w:pPr>
        <w:spacing w:after="160" w:line="360" w:lineRule="auto"/>
        <w:rPr>
          <w:rFonts w:ascii="Sylfaen" w:hAnsi="Sylfaen"/>
          <w:lang w:val="en-US"/>
        </w:rPr>
      </w:pPr>
    </w:p>
    <w:p w:rsidR="005E3FB6" w:rsidRPr="006209BE" w:rsidRDefault="00D23036" w:rsidP="006209BE">
      <w:pPr>
        <w:pStyle w:val="Headerorfooter40"/>
        <w:shd w:val="clear" w:color="auto" w:fill="auto"/>
        <w:spacing w:after="160" w:line="360" w:lineRule="auto"/>
        <w:jc w:val="center"/>
        <w:rPr>
          <w:rFonts w:ascii="Sylfaen" w:hAnsi="Sylfaen"/>
          <w:sz w:val="24"/>
          <w:szCs w:val="24"/>
        </w:rPr>
      </w:pPr>
      <w:r w:rsidRPr="006209BE">
        <w:rPr>
          <w:rFonts w:ascii="Sylfaen" w:hAnsi="Sylfaen"/>
          <w:sz w:val="24"/>
          <w:szCs w:val="24"/>
        </w:rPr>
        <w:lastRenderedPageBreak/>
        <w:t xml:space="preserve">3. </w:t>
      </w:r>
      <w:r w:rsidR="00516A5E" w:rsidRPr="006209BE">
        <w:rPr>
          <w:rFonts w:ascii="Sylfaen" w:hAnsi="Sylfaen"/>
          <w:sz w:val="24"/>
          <w:szCs w:val="24"/>
        </w:rPr>
        <w:t>«Հաշվետու օրվա համար փոփոխված տեղեկությունները լիազորված մարմինների կողմից միմյանց ներկայաց</w:t>
      </w:r>
      <w:r w:rsidR="00081721" w:rsidRPr="006209BE">
        <w:rPr>
          <w:rFonts w:ascii="Sylfaen" w:hAnsi="Sylfaen"/>
          <w:sz w:val="24"/>
          <w:szCs w:val="24"/>
        </w:rPr>
        <w:t>վ</w:t>
      </w:r>
      <w:r w:rsidR="00516A5E" w:rsidRPr="006209BE">
        <w:rPr>
          <w:rFonts w:ascii="Sylfaen" w:hAnsi="Sylfaen"/>
          <w:sz w:val="24"/>
          <w:szCs w:val="24"/>
        </w:rPr>
        <w:t>ելը» ընդհանուր գործընթացի տրանզակցիան</w:t>
      </w:r>
      <w:r w:rsidR="001B039C" w:rsidRPr="006209BE">
        <w:rPr>
          <w:rFonts w:ascii="Sylfaen" w:hAnsi="Sylfaen"/>
          <w:sz w:val="24"/>
          <w:szCs w:val="24"/>
        </w:rPr>
        <w:t xml:space="preserve"> </w:t>
      </w:r>
      <w:r w:rsidR="005E3FB6" w:rsidRPr="006209BE">
        <w:rPr>
          <w:rStyle w:val="Headerorfooter41"/>
          <w:rFonts w:ascii="Sylfaen" w:hAnsi="Sylfaen"/>
          <w:sz w:val="24"/>
          <w:szCs w:val="24"/>
        </w:rPr>
        <w:t>(P.DS.06.</w:t>
      </w:r>
      <w:smartTag w:uri="urn:schemas-microsoft-com:office:smarttags" w:element="stockticker">
        <w:r w:rsidR="005E3FB6" w:rsidRPr="006209BE">
          <w:rPr>
            <w:rStyle w:val="Headerorfooter41"/>
            <w:rFonts w:ascii="Sylfaen" w:hAnsi="Sylfaen"/>
            <w:sz w:val="24"/>
            <w:szCs w:val="24"/>
          </w:rPr>
          <w:t>TRN</w:t>
        </w:r>
      </w:smartTag>
      <w:r w:rsidR="005E3FB6" w:rsidRPr="006209BE">
        <w:rPr>
          <w:rStyle w:val="Headerorfooter41"/>
          <w:rFonts w:ascii="Sylfaen" w:hAnsi="Sylfaen"/>
          <w:sz w:val="24"/>
          <w:szCs w:val="24"/>
        </w:rPr>
        <w:t>.003)</w:t>
      </w:r>
    </w:p>
    <w:p w:rsidR="00444B6F" w:rsidRPr="006209BE" w:rsidRDefault="00D23036" w:rsidP="00A06D52">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16.</w:t>
      </w:r>
      <w:r w:rsidR="00A06D52" w:rsidRPr="00A06D52">
        <w:rPr>
          <w:rFonts w:ascii="Sylfaen" w:hAnsi="Sylfaen"/>
          <w:sz w:val="24"/>
          <w:szCs w:val="24"/>
        </w:rPr>
        <w:tab/>
      </w:r>
      <w:r w:rsidRPr="006209BE">
        <w:rPr>
          <w:rFonts w:ascii="Sylfaen" w:hAnsi="Sylfaen"/>
          <w:sz w:val="24"/>
          <w:szCs w:val="24"/>
        </w:rPr>
        <w:t xml:space="preserve">«Հաշվետու օրվա համար </w:t>
      </w:r>
      <w:r w:rsidR="00A900C2" w:rsidRPr="006209BE">
        <w:rPr>
          <w:rFonts w:ascii="Sylfaen" w:hAnsi="Sylfaen"/>
          <w:sz w:val="24"/>
          <w:szCs w:val="24"/>
        </w:rPr>
        <w:t xml:space="preserve">փոփոխված </w:t>
      </w:r>
      <w:r w:rsidRPr="006209BE">
        <w:rPr>
          <w:rFonts w:ascii="Sylfaen" w:hAnsi="Sylfaen"/>
          <w:sz w:val="24"/>
          <w:szCs w:val="24"/>
        </w:rPr>
        <w:t xml:space="preserve">տեղեկությունները </w:t>
      </w:r>
      <w:r w:rsidR="00A900C2" w:rsidRPr="006209BE">
        <w:rPr>
          <w:rFonts w:ascii="Sylfaen" w:hAnsi="Sylfaen"/>
          <w:sz w:val="24"/>
          <w:szCs w:val="24"/>
        </w:rPr>
        <w:t xml:space="preserve">լիազորված մարմինների կողմից միմյանց </w:t>
      </w:r>
      <w:r w:rsidRPr="006209BE">
        <w:rPr>
          <w:rFonts w:ascii="Sylfaen" w:hAnsi="Sylfaen"/>
          <w:sz w:val="24"/>
          <w:szCs w:val="24"/>
        </w:rPr>
        <w:t>ներկայաց</w:t>
      </w:r>
      <w:r w:rsidR="00081721" w:rsidRPr="006209BE">
        <w:rPr>
          <w:rFonts w:ascii="Sylfaen" w:hAnsi="Sylfaen"/>
          <w:sz w:val="24"/>
          <w:szCs w:val="24"/>
        </w:rPr>
        <w:t>վ</w:t>
      </w:r>
      <w:r w:rsidRPr="006209BE">
        <w:rPr>
          <w:rFonts w:ascii="Sylfaen" w:hAnsi="Sylfaen"/>
          <w:sz w:val="24"/>
          <w:szCs w:val="24"/>
        </w:rPr>
        <w:t xml:space="preserve">ելը» </w:t>
      </w:r>
      <w:r w:rsidR="008D1E46" w:rsidRPr="006209BE">
        <w:rPr>
          <w:rFonts w:ascii="Sylfaen" w:hAnsi="Sylfaen"/>
          <w:sz w:val="24"/>
          <w:szCs w:val="24"/>
        </w:rPr>
        <w:t xml:space="preserve">ընդհանուր գործընթացի </w:t>
      </w:r>
      <w:r w:rsidRPr="006209BE">
        <w:rPr>
          <w:rFonts w:ascii="Sylfaen" w:hAnsi="Sylfaen"/>
          <w:sz w:val="24"/>
          <w:szCs w:val="24"/>
        </w:rPr>
        <w:t>տրանզակցիան (P.DS.0</w:t>
      </w:r>
      <w:r w:rsidR="00A67123" w:rsidRPr="006209BE">
        <w:rPr>
          <w:rFonts w:ascii="Sylfaen" w:hAnsi="Sylfaen"/>
          <w:sz w:val="24"/>
          <w:szCs w:val="24"/>
        </w:rPr>
        <w:t>6</w:t>
      </w:r>
      <w:r w:rsidRPr="006209BE">
        <w:rPr>
          <w:rFonts w:ascii="Sylfaen" w:hAnsi="Sylfaen"/>
          <w:sz w:val="24"/>
          <w:szCs w:val="24"/>
        </w:rPr>
        <w:t>.</w:t>
      </w:r>
      <w:smartTag w:uri="urn:schemas-microsoft-com:office:smarttags" w:element="stockticker">
        <w:r w:rsidRPr="006209BE">
          <w:rPr>
            <w:rFonts w:ascii="Sylfaen" w:hAnsi="Sylfaen"/>
            <w:sz w:val="24"/>
            <w:szCs w:val="24"/>
          </w:rPr>
          <w:t>TRN</w:t>
        </w:r>
      </w:smartTag>
      <w:r w:rsidRPr="006209BE">
        <w:rPr>
          <w:rFonts w:ascii="Sylfaen" w:hAnsi="Sylfaen"/>
          <w:sz w:val="24"/>
          <w:szCs w:val="24"/>
        </w:rPr>
        <w:t>.00</w:t>
      </w:r>
      <w:r w:rsidR="00A67123" w:rsidRPr="006209BE">
        <w:rPr>
          <w:rFonts w:ascii="Sylfaen" w:hAnsi="Sylfaen"/>
          <w:sz w:val="24"/>
          <w:szCs w:val="24"/>
        </w:rPr>
        <w:t>3</w:t>
      </w:r>
      <w:r w:rsidRPr="006209BE">
        <w:rPr>
          <w:rFonts w:ascii="Sylfaen" w:hAnsi="Sylfaen"/>
          <w:sz w:val="24"/>
          <w:szCs w:val="24"/>
        </w:rPr>
        <w:t>) կատարվում է համապատասխան տեղեկությունները նախաձեռնողի կողմից ռեսպոնդենտին ներկայաց</w:t>
      </w:r>
      <w:r w:rsidR="00081721" w:rsidRPr="006209BE">
        <w:rPr>
          <w:rFonts w:ascii="Sylfaen" w:hAnsi="Sylfaen"/>
          <w:sz w:val="24"/>
          <w:szCs w:val="24"/>
        </w:rPr>
        <w:t>վ</w:t>
      </w:r>
      <w:r w:rsidRPr="006209BE">
        <w:rPr>
          <w:rFonts w:ascii="Sylfaen" w:hAnsi="Sylfaen"/>
          <w:sz w:val="24"/>
          <w:szCs w:val="24"/>
        </w:rPr>
        <w:t>ելու համար։ Ընդհանուր գործընթացի նշված տրանզակցիայի կատարման սխեման ներկայացված է 5-րդ նկարում։ Ընդհանուր գործընթացի տրանզակցիայի պարամետրերը բերված են 6-րդ աղյուսակում։</w:t>
      </w:r>
    </w:p>
    <w:p w:rsidR="00444B6F" w:rsidRPr="006209BE" w:rsidRDefault="00180F4B" w:rsidP="006209BE">
      <w:pPr>
        <w:spacing w:after="160" w:line="360" w:lineRule="auto"/>
        <w:jc w:val="center"/>
        <w:rPr>
          <w:rFonts w:ascii="Sylfaen" w:hAnsi="Sylfaen"/>
        </w:rPr>
      </w:pPr>
      <w:r>
        <w:rPr>
          <w:rFonts w:ascii="Sylfaen" w:hAnsi="Sylfaen"/>
          <w:noProof/>
          <w:lang w:val="en-US" w:eastAsia="en-US" w:bidi="ar-SA"/>
        </w:rPr>
        <w:pict>
          <v:shape id="Text Box 115" o:spid="_x0000_s1123" type="#_x0000_t202" style="position:absolute;left:0;text-align:left;margin-left:51.35pt;margin-top:162pt;width:130.15pt;height:27.8pt;z-index:2517560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" stroked="f" strokeweight="0">
            <v:textbox inset="0,0,0,0">
              <w:txbxContent>
                <w:p w:rsidR="00544C09" w:rsidRPr="00A06D52" w:rsidRDefault="00544C09" w:rsidP="00420DD1">
                  <w:pPr>
                    <w:jc w:val="center"/>
                    <w:rPr>
                      <w:rFonts w:ascii="Sylfaen" w:hAnsi="Sylfaen"/>
                      <w:sz w:val="14"/>
                      <w:szCs w:val="16"/>
                    </w:rPr>
                  </w:pPr>
                  <w:r w:rsidRPr="00A06D52">
                    <w:rPr>
                      <w:rFonts w:ascii="Sylfaen" w:hAnsi="Sylfaen"/>
                      <w:sz w:val="14"/>
                    </w:rPr>
                    <w:t>։ Տեղեկություններ հաշվետու օրվա համար</w:t>
                  </w:r>
                  <w:r w:rsidRPr="00A06D52">
                    <w:rPr>
                      <w:rFonts w:ascii="Sylfaen" w:hAnsi="Sylfaen"/>
                      <w:sz w:val="14"/>
                      <w:lang w:val="en-US"/>
                    </w:rPr>
                    <w:t xml:space="preserve"> </w:t>
                  </w:r>
                  <w:r w:rsidRPr="00A06D52">
                    <w:rPr>
                      <w:rFonts w:ascii="Sylfaen" w:hAnsi="Sylfaen"/>
                      <w:sz w:val="14"/>
                    </w:rPr>
                    <w:t>[փոփոխված տեղեկությունները մշակվել են]</w:t>
                  </w:r>
                </w:p>
              </w:txbxContent>
            </v:textbox>
          </v:shape>
        </w:pict>
      </w:r>
      <w:r>
        <w:rPr>
          <w:rFonts w:ascii="Sylfaen" w:hAnsi="Sylfaen"/>
          <w:noProof/>
          <w:lang w:val="en-US" w:eastAsia="en-US" w:bidi="ar-SA"/>
        </w:rPr>
        <w:pict>
          <v:shape id="Text Box 117" o:spid="_x0000_s1125" type="#_x0000_t202" style="position:absolute;left:0;text-align:left;margin-left:64.85pt;margin-top:69pt;width:111.15pt;height:57.8pt;z-index:251758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" stroked="f" strokeweight="0">
            <v:textbox inset="0,0,0,0">
              <w:txbxContent>
                <w:p w:rsidR="00544C09" w:rsidRPr="00A76EEE" w:rsidRDefault="00544C09" w:rsidP="00420DD1">
                  <w:pPr>
                    <w:jc w:val="center"/>
                    <w:rPr>
                      <w:rFonts w:ascii="Sylfaen" w:hAnsi="Sylfaen"/>
                      <w:sz w:val="16"/>
                      <w:szCs w:val="16"/>
                    </w:rPr>
                  </w:pPr>
                  <w:r>
                    <w:rPr>
                      <w:rFonts w:ascii="Sylfaen" w:hAnsi="Sylfaen"/>
                      <w:sz w:val="16"/>
                    </w:rPr>
                    <w:t xml:space="preserve">Հաշվետու օրվա համար փոփոխված տեղեկություններ ներկայացնելը </w:t>
                  </w:r>
                </w:p>
              </w:txbxContent>
            </v:textbox>
          </v:shape>
        </w:pict>
      </w:r>
      <w:r>
        <w:rPr>
          <w:rFonts w:ascii="Sylfaen" w:hAnsi="Sylfaen"/>
          <w:noProof/>
          <w:lang w:val="en-US" w:eastAsia="en-US" w:bidi="ar-SA"/>
        </w:rPr>
        <w:pict>
          <v:shape id="Text Box 116" o:spid="_x0000_s1124" type="#_x0000_t202" style="position:absolute;left:0;text-align:left;margin-left:322.85pt;margin-top:69pt;width:117pt;height:47.6pt;z-index:2517570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" stroked="f" strokeweight="0">
            <v:textbox inset="0,0,0,0">
              <w:txbxContent>
                <w:p w:rsidR="00544C09" w:rsidRPr="00A76EEE" w:rsidRDefault="00544C09" w:rsidP="00420DD1">
                  <w:pPr>
                    <w:jc w:val="center"/>
                    <w:rPr>
                      <w:rFonts w:ascii="Sylfaen" w:hAnsi="Sylfaen"/>
                      <w:sz w:val="16"/>
                      <w:szCs w:val="16"/>
                    </w:rPr>
                  </w:pPr>
                  <w:r>
                    <w:rPr>
                      <w:rFonts w:ascii="Sylfaen" w:hAnsi="Sylfaen"/>
                      <w:sz w:val="16"/>
                    </w:rPr>
                    <w:t>Հաշվետու օրվա համար փոփոխված տեղեկությունների ընդունում և մշակում</w:t>
                  </w:r>
                </w:p>
              </w:txbxContent>
            </v:textbox>
          </v:shape>
        </w:pict>
      </w:r>
      <w:r>
        <w:rPr>
          <w:rFonts w:ascii="Sylfaen" w:hAnsi="Sylfaen"/>
          <w:noProof/>
          <w:lang w:val="en-US" w:eastAsia="en-US" w:bidi="ar-SA"/>
        </w:rPr>
        <w:pict>
          <v:shape id="Text Box 119" o:spid="_x0000_s1127" type="#_x0000_t202" style="position:absolute;left:0;text-align:left;margin-left:202.35pt;margin-top:111.9pt;width:105.95pt;height:34.55pt;z-index:2517601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" stroked="f" strokeweight="0">
            <v:textbox inset="0,0,0,0">
              <w:txbxContent>
                <w:p w:rsidR="00544C09" w:rsidRPr="007E6D0B" w:rsidRDefault="00544C09" w:rsidP="00420DD1">
                  <w:pPr>
                    <w:jc w:val="center"/>
                    <w:rPr>
                      <w:rFonts w:ascii="Sylfaen" w:hAnsi="Sylfaen"/>
                      <w:sz w:val="16"/>
                      <w:szCs w:val="16"/>
                    </w:rPr>
                  </w:pPr>
                  <w:r>
                    <w:rPr>
                      <w:rFonts w:ascii="Sylfaen" w:hAnsi="Sylfaen"/>
                      <w:sz w:val="16"/>
                    </w:rPr>
                    <w:t>P.DS.06.MSG.002</w:t>
                  </w:r>
                </w:p>
                <w:p w:rsidR="00544C09" w:rsidRPr="007E6D0B" w:rsidRDefault="00544C09" w:rsidP="00420DD1">
                  <w:pPr>
                    <w:jc w:val="center"/>
                    <w:rPr>
                      <w:rFonts w:ascii="Sylfaen" w:hAnsi="Sylfaen"/>
                      <w:sz w:val="16"/>
                      <w:szCs w:val="16"/>
                    </w:rPr>
                  </w:pPr>
                  <w:r>
                    <w:rPr>
                      <w:rFonts w:ascii="Sylfaen" w:hAnsi="Sylfaen"/>
                      <w:sz w:val="16"/>
                    </w:rPr>
                    <w:t>մշակման արդյունքների մասին ծանուցում</w:t>
                  </w:r>
                </w:p>
              </w:txbxContent>
            </v:textbox>
          </v:shape>
        </w:pict>
      </w:r>
      <w:r>
        <w:rPr>
          <w:rFonts w:ascii="Sylfaen" w:hAnsi="Sylfaen"/>
          <w:noProof/>
          <w:lang w:val="en-US" w:eastAsia="en-US" w:bidi="ar-SA"/>
        </w:rPr>
        <w:pict>
          <v:shape id="Text Box 118" o:spid="_x0000_s1126" type="#_x0000_t202" style="position:absolute;left:0;text-align:left;margin-left:194.85pt;margin-top:53.5pt;width:105.95pt;height:32.35pt;z-index:2517591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" stroked="f" strokeweight="0">
            <v:textbox inset="0,0,0,0">
              <w:txbxContent>
                <w:p w:rsidR="00544C09" w:rsidRPr="007E6D0B" w:rsidRDefault="00544C09" w:rsidP="00420DD1">
                  <w:pPr>
                    <w:jc w:val="center"/>
                    <w:rPr>
                      <w:rFonts w:ascii="Sylfaen" w:hAnsi="Sylfaen"/>
                      <w:sz w:val="16"/>
                      <w:szCs w:val="16"/>
                    </w:rPr>
                  </w:pPr>
                  <w:r>
                    <w:rPr>
                      <w:rFonts w:ascii="Sylfaen" w:hAnsi="Sylfaen"/>
                      <w:sz w:val="16"/>
                    </w:rPr>
                    <w:t>P.DS.06.MSG.005</w:t>
                  </w:r>
                </w:p>
                <w:p w:rsidR="00544C09" w:rsidRPr="007E6D0B" w:rsidRDefault="00544C09" w:rsidP="00420DD1">
                  <w:pPr>
                    <w:jc w:val="center"/>
                    <w:rPr>
                      <w:rFonts w:ascii="Sylfaen" w:hAnsi="Sylfaen"/>
                      <w:sz w:val="16"/>
                      <w:szCs w:val="16"/>
                    </w:rPr>
                  </w:pPr>
                  <w:r>
                    <w:rPr>
                      <w:rFonts w:ascii="Sylfaen" w:hAnsi="Sylfaen"/>
                      <w:sz w:val="16"/>
                    </w:rPr>
                    <w:t>Հաշվետու օրվա համար փոփոխված տեղեկություններ</w:t>
                  </w:r>
                </w:p>
              </w:txbxContent>
            </v:textbox>
          </v:shape>
        </w:pict>
      </w:r>
      <w:r>
        <w:rPr>
          <w:rFonts w:ascii="Sylfaen" w:hAnsi="Sylfaen"/>
          <w:noProof/>
          <w:lang w:val="en-US" w:eastAsia="en-US" w:bidi="ar-SA"/>
        </w:rPr>
        <w:pict>
          <v:shape id="Text Box 114" o:spid="_x0000_s1122" type="#_x0000_t202" style="position:absolute;left:0;text-align:left;margin-left:7.1pt;margin-top:108.35pt;width:48.75pt;height:27.25pt;z-index:2517550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" stroked="f" strokeweight="0">
            <v:textbox inset="0,0,0,0">
              <w:txbxContent>
                <w:p w:rsidR="00544C09" w:rsidRPr="007E6D0B" w:rsidRDefault="00544C09" w:rsidP="00420DD1">
                  <w:pPr>
                    <w:jc w:val="center"/>
                    <w:rPr>
                      <w:rFonts w:ascii="Sylfaen" w:hAnsi="Sylfaen"/>
                      <w:sz w:val="16"/>
                      <w:szCs w:val="16"/>
                    </w:rPr>
                  </w:pPr>
                  <w:r>
                    <w:rPr>
                      <w:rFonts w:ascii="Sylfaen" w:hAnsi="Sylfaen"/>
                      <w:sz w:val="16"/>
                    </w:rPr>
                    <w:t>Հսկողության սխալ</w:t>
                  </w:r>
                </w:p>
              </w:txbxContent>
            </v:textbox>
          </v:shape>
        </w:pict>
      </w:r>
      <w:r>
        <w:rPr>
          <w:rFonts w:ascii="Sylfaen" w:hAnsi="Sylfaen"/>
          <w:noProof/>
          <w:lang w:val="en-US" w:eastAsia="en-US" w:bidi="ar-SA"/>
        </w:rPr>
        <w:pict>
          <v:shape id="Text Box 113" o:spid="_x0000_s1121" type="#_x0000_t202" style="position:absolute;left:0;text-align:left;margin-left:311.9pt;margin-top:1.85pt;width:101.55pt;height:12.85pt;z-index:2517539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" stroked="f" strokeweight="0">
            <v:textbox inset="0,0,0,0">
              <w:txbxContent>
                <w:p w:rsidR="00544C09" w:rsidRPr="005C0A63" w:rsidRDefault="00544C09" w:rsidP="00420DD1">
                  <w:pPr>
                    <w:jc w:val="center"/>
                    <w:rPr>
                      <w:rFonts w:ascii="Sylfaen" w:hAnsi="Sylfaen"/>
                      <w:sz w:val="18"/>
                      <w:szCs w:val="18"/>
                    </w:rPr>
                  </w:pPr>
                  <w:r>
                    <w:rPr>
                      <w:rFonts w:ascii="Sylfaen" w:hAnsi="Sylfaen"/>
                      <w:sz w:val="18"/>
                    </w:rPr>
                    <w:t>։Ռեսպոնդենտը</w:t>
                  </w:r>
                </w:p>
              </w:txbxContent>
            </v:textbox>
          </v:shape>
        </w:pict>
      </w:r>
      <w:r>
        <w:rPr>
          <w:rFonts w:ascii="Sylfaen" w:hAnsi="Sylfaen"/>
          <w:noProof/>
          <w:lang w:val="en-US" w:eastAsia="en-US" w:bidi="ar-SA"/>
        </w:rPr>
        <w:pict>
          <v:shape id="Text Box 112" o:spid="_x0000_s1120" type="#_x0000_t202" style="position:absolute;left:0;text-align:left;margin-left:79.95pt;margin-top:1.85pt;width:101.55pt;height:12.85pt;z-index:25175296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" stroked="f" strokeweight="0">
            <v:textbox inset="0,0,0,0">
              <w:txbxContent>
                <w:p w:rsidR="00544C09" w:rsidRPr="001B039C" w:rsidRDefault="00544C09" w:rsidP="00420DD1">
                  <w:pPr>
                    <w:jc w:val="center"/>
                    <w:rPr>
                      <w:rFonts w:ascii="Sylfaen" w:hAnsi="Sylfaen"/>
                      <w:sz w:val="18"/>
                      <w:szCs w:val="18"/>
                    </w:rPr>
                  </w:pPr>
                  <w:r>
                    <w:rPr>
                      <w:rFonts w:ascii="Sylfaen" w:hAnsi="Sylfaen"/>
                      <w:sz w:val="18"/>
                    </w:rPr>
                    <w:t>։Նախաձեռնողը</w:t>
                  </w:r>
                </w:p>
              </w:txbxContent>
            </v:textbox>
          </v:shape>
        </w:pict>
      </w:r>
      <w:r w:rsidR="008820D4" w:rsidRPr="006209BE">
        <w:rPr>
          <w:rFonts w:ascii="Sylfaen" w:hAnsi="Sylfaen"/>
          <w:noProof/>
          <w:lang w:val="en-US" w:eastAsia="en-US" w:bidi="ar-SA"/>
        </w:rPr>
        <w:drawing>
          <wp:inline distT="0" distB="0" distL="0" distR="0">
            <wp:extent cx="5821680" cy="2971800"/>
            <wp:effectExtent l="19050" t="0" r="762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srcRect/>
                    <a:stretch>
                      <a:fillRect/>
                    </a:stretch>
                  </pic:blipFill>
                  <pic:spPr bwMode="auto">
                    <a:xfrm>
                      <a:off x="0" y="0"/>
                      <a:ext cx="5821680" cy="2971800"/>
                    </a:xfrm>
                    <a:prstGeom prst="rect">
                      <a:avLst/>
                    </a:prstGeom>
                    <a:noFill/>
                    <a:ln w="9525">
                      <a:noFill/>
                      <a:miter lim="800000"/>
                      <a:headEnd/>
                      <a:tailEnd/>
                    </a:ln>
                  </pic:spPr>
                </pic:pic>
              </a:graphicData>
            </a:graphic>
          </wp:inline>
        </w:drawing>
      </w:r>
    </w:p>
    <w:p w:rsidR="00444B6F" w:rsidRPr="00A06D52" w:rsidRDefault="00496B9A" w:rsidP="006209BE">
      <w:pPr>
        <w:pStyle w:val="Picturecaption0"/>
        <w:shd w:val="clear" w:color="auto" w:fill="auto"/>
        <w:spacing w:after="160" w:line="360" w:lineRule="auto"/>
        <w:rPr>
          <w:rFonts w:ascii="Sylfaen" w:hAnsi="Sylfaen"/>
          <w:spacing w:val="-6"/>
          <w:szCs w:val="24"/>
        </w:rPr>
      </w:pPr>
      <w:r w:rsidRPr="00A06D52">
        <w:rPr>
          <w:rFonts w:ascii="Sylfaen" w:hAnsi="Sylfaen"/>
          <w:spacing w:val="-6"/>
          <w:szCs w:val="24"/>
        </w:rPr>
        <w:t xml:space="preserve">Նկ. 5. </w:t>
      </w:r>
      <w:r w:rsidR="00DD0CC4" w:rsidRPr="00A06D52">
        <w:rPr>
          <w:rFonts w:ascii="Sylfaen" w:hAnsi="Sylfaen"/>
          <w:spacing w:val="-6"/>
          <w:szCs w:val="24"/>
        </w:rPr>
        <w:t>«Հաշվետու օրվա համար փոփոխված տեղեկություններ</w:t>
      </w:r>
      <w:r w:rsidR="00380ECD" w:rsidRPr="00A06D52">
        <w:rPr>
          <w:rFonts w:ascii="Sylfaen" w:hAnsi="Sylfaen"/>
          <w:spacing w:val="-6"/>
          <w:szCs w:val="24"/>
        </w:rPr>
        <w:t>ը</w:t>
      </w:r>
      <w:r w:rsidR="00DD0CC4" w:rsidRPr="00A06D52">
        <w:rPr>
          <w:rFonts w:ascii="Sylfaen" w:hAnsi="Sylfaen"/>
          <w:spacing w:val="-6"/>
          <w:szCs w:val="24"/>
        </w:rPr>
        <w:t xml:space="preserve"> լիազորված մարմինների </w:t>
      </w:r>
      <w:r w:rsidR="00380ECD" w:rsidRPr="00A06D52">
        <w:rPr>
          <w:rFonts w:ascii="Sylfaen" w:hAnsi="Sylfaen"/>
          <w:spacing w:val="-6"/>
          <w:szCs w:val="24"/>
        </w:rPr>
        <w:t>կողմից միմյանց ներկայաց</w:t>
      </w:r>
      <w:r w:rsidR="00081721" w:rsidRPr="00A06D52">
        <w:rPr>
          <w:rFonts w:ascii="Sylfaen" w:hAnsi="Sylfaen"/>
          <w:spacing w:val="-6"/>
          <w:szCs w:val="24"/>
        </w:rPr>
        <w:t>վ</w:t>
      </w:r>
      <w:r w:rsidR="00380ECD" w:rsidRPr="00A06D52">
        <w:rPr>
          <w:rFonts w:ascii="Sylfaen" w:hAnsi="Sylfaen"/>
          <w:spacing w:val="-6"/>
          <w:szCs w:val="24"/>
        </w:rPr>
        <w:t>ելը</w:t>
      </w:r>
      <w:r w:rsidR="00DD0CC4" w:rsidRPr="00A06D52">
        <w:rPr>
          <w:rFonts w:ascii="Sylfaen" w:hAnsi="Sylfaen"/>
          <w:spacing w:val="-6"/>
          <w:szCs w:val="24"/>
        </w:rPr>
        <w:t>»</w:t>
      </w:r>
      <w:r w:rsidR="00380ECD" w:rsidRPr="00A06D52">
        <w:rPr>
          <w:rFonts w:ascii="Sylfaen" w:hAnsi="Sylfaen"/>
          <w:spacing w:val="-6"/>
          <w:szCs w:val="24"/>
        </w:rPr>
        <w:t xml:space="preserve"> </w:t>
      </w:r>
      <w:r w:rsidR="00E64C24" w:rsidRPr="00A06D52">
        <w:rPr>
          <w:rFonts w:ascii="Sylfaen" w:hAnsi="Sylfaen"/>
          <w:spacing w:val="-6"/>
          <w:szCs w:val="24"/>
        </w:rPr>
        <w:t>ընդհանուր գործընթացի տ</w:t>
      </w:r>
      <w:r w:rsidR="00380ECD" w:rsidRPr="00A06D52">
        <w:rPr>
          <w:rFonts w:ascii="Sylfaen" w:hAnsi="Sylfaen"/>
          <w:spacing w:val="-6"/>
          <w:szCs w:val="24"/>
        </w:rPr>
        <w:t>րանզակցիայի</w:t>
      </w:r>
      <w:r w:rsidR="00670FC0" w:rsidRPr="00A06D52">
        <w:rPr>
          <w:rFonts w:ascii="Sylfaen" w:hAnsi="Sylfaen"/>
          <w:spacing w:val="-6"/>
          <w:szCs w:val="24"/>
        </w:rPr>
        <w:t xml:space="preserve"> (P.DS.06.</w:t>
      </w:r>
      <w:smartTag w:uri="urn:schemas-microsoft-com:office:smarttags" w:element="stockticker">
        <w:r w:rsidR="00670FC0" w:rsidRPr="00A06D52">
          <w:rPr>
            <w:rFonts w:ascii="Sylfaen" w:hAnsi="Sylfaen"/>
            <w:spacing w:val="-6"/>
            <w:szCs w:val="24"/>
          </w:rPr>
          <w:t>TRN</w:t>
        </w:r>
      </w:smartTag>
      <w:r w:rsidR="00670FC0" w:rsidRPr="00A06D52">
        <w:rPr>
          <w:rFonts w:ascii="Sylfaen" w:hAnsi="Sylfaen"/>
          <w:spacing w:val="-6"/>
          <w:szCs w:val="24"/>
        </w:rPr>
        <w:t>.003)</w:t>
      </w:r>
      <w:r w:rsidR="00380ECD" w:rsidRPr="00A06D52">
        <w:rPr>
          <w:rFonts w:ascii="Sylfaen" w:hAnsi="Sylfaen"/>
          <w:spacing w:val="-6"/>
          <w:szCs w:val="24"/>
        </w:rPr>
        <w:t xml:space="preserve"> կատարման սխեման</w:t>
      </w:r>
    </w:p>
    <w:p w:rsidR="00A06D52" w:rsidRDefault="00A06D52">
      <w:pPr>
        <w:widowControl/>
        <w:rPr>
          <w:rFonts w:ascii="Sylfaen" w:hAnsi="Sylfaen"/>
        </w:rPr>
      </w:pPr>
      <w:r>
        <w:rPr>
          <w:rFonts w:ascii="Sylfaen" w:hAnsi="Sylfaen"/>
        </w:rPr>
        <w:br w:type="page"/>
      </w:r>
    </w:p>
    <w:p w:rsidR="00444B6F" w:rsidRPr="006209BE" w:rsidRDefault="00496B9A" w:rsidP="006209BE">
      <w:pPr>
        <w:pStyle w:val="Headerorfooter40"/>
        <w:shd w:val="clear" w:color="auto" w:fill="auto"/>
        <w:spacing w:after="160" w:line="360" w:lineRule="auto"/>
        <w:jc w:val="right"/>
        <w:rPr>
          <w:rFonts w:ascii="Sylfaen" w:hAnsi="Sylfaen"/>
          <w:sz w:val="24"/>
          <w:szCs w:val="24"/>
        </w:rPr>
      </w:pPr>
      <w:r w:rsidRPr="006209BE">
        <w:rPr>
          <w:rStyle w:val="Headerorfooter41"/>
          <w:rFonts w:ascii="Sylfaen" w:hAnsi="Sylfaen"/>
          <w:sz w:val="24"/>
          <w:szCs w:val="24"/>
        </w:rPr>
        <w:lastRenderedPageBreak/>
        <w:t>Աղյուսակ</w:t>
      </w:r>
      <w:r w:rsidR="00D7692C" w:rsidRPr="006209BE">
        <w:rPr>
          <w:rStyle w:val="Headerorfooter41"/>
          <w:rFonts w:ascii="Sylfaen" w:hAnsi="Sylfaen"/>
          <w:sz w:val="24"/>
          <w:szCs w:val="24"/>
        </w:rPr>
        <w:t xml:space="preserve"> </w:t>
      </w:r>
      <w:r w:rsidR="007009FA" w:rsidRPr="006209BE">
        <w:rPr>
          <w:rFonts w:ascii="Sylfaen" w:hAnsi="Sylfaen"/>
          <w:sz w:val="24"/>
          <w:szCs w:val="24"/>
        </w:rPr>
        <w:fldChar w:fldCharType="begin"/>
      </w:r>
      <w:r w:rsidR="00444B6F" w:rsidRPr="006209BE">
        <w:rPr>
          <w:rFonts w:ascii="Sylfaen" w:hAnsi="Sylfaen"/>
          <w:sz w:val="24"/>
          <w:szCs w:val="24"/>
        </w:rPr>
        <w:instrText xml:space="preserve"> PAGE \* MERGEFORMAT </w:instrText>
      </w:r>
      <w:r w:rsidR="007009FA" w:rsidRPr="006209BE">
        <w:rPr>
          <w:rFonts w:ascii="Sylfaen" w:hAnsi="Sylfaen"/>
          <w:sz w:val="24"/>
          <w:szCs w:val="24"/>
        </w:rPr>
        <w:fldChar w:fldCharType="separate"/>
      </w:r>
      <w:r w:rsidRPr="006209BE">
        <w:rPr>
          <w:rStyle w:val="Headerorfooter41"/>
          <w:rFonts w:ascii="Sylfaen" w:hAnsi="Sylfaen"/>
          <w:sz w:val="24"/>
          <w:szCs w:val="24"/>
        </w:rPr>
        <w:t>6</w:t>
      </w:r>
      <w:r w:rsidR="007009FA" w:rsidRPr="006209BE">
        <w:rPr>
          <w:rFonts w:ascii="Sylfaen" w:hAnsi="Sylfaen"/>
          <w:sz w:val="24"/>
          <w:szCs w:val="24"/>
        </w:rPr>
        <w:fldChar w:fldCharType="end"/>
      </w:r>
    </w:p>
    <w:p w:rsidR="00444B6F" w:rsidRPr="006209BE" w:rsidRDefault="00380ECD" w:rsidP="006209BE">
      <w:pPr>
        <w:pStyle w:val="Headerorfooter40"/>
        <w:shd w:val="clear" w:color="auto" w:fill="auto"/>
        <w:spacing w:after="160" w:line="360" w:lineRule="auto"/>
        <w:jc w:val="center"/>
        <w:rPr>
          <w:rFonts w:ascii="Sylfaen" w:hAnsi="Sylfaen"/>
          <w:sz w:val="24"/>
          <w:szCs w:val="24"/>
        </w:rPr>
      </w:pPr>
      <w:r w:rsidRPr="006209BE">
        <w:rPr>
          <w:rStyle w:val="Headerorfooter41"/>
          <w:rFonts w:ascii="Sylfaen" w:hAnsi="Sylfaen"/>
          <w:sz w:val="24"/>
          <w:szCs w:val="24"/>
        </w:rPr>
        <w:t xml:space="preserve"> «Հաշվետու օրվա համար փոփոխված տեղեկությունները լիազորված մարմինների կողմից միմյանց ներկայաց</w:t>
      </w:r>
      <w:r w:rsidR="00081721" w:rsidRPr="006209BE">
        <w:rPr>
          <w:rStyle w:val="Headerorfooter41"/>
          <w:rFonts w:ascii="Sylfaen" w:hAnsi="Sylfaen"/>
          <w:sz w:val="24"/>
          <w:szCs w:val="24"/>
        </w:rPr>
        <w:t>վ</w:t>
      </w:r>
      <w:r w:rsidRPr="006209BE">
        <w:rPr>
          <w:rStyle w:val="Headerorfooter41"/>
          <w:rFonts w:ascii="Sylfaen" w:hAnsi="Sylfaen"/>
          <w:sz w:val="24"/>
          <w:szCs w:val="24"/>
        </w:rPr>
        <w:t xml:space="preserve">ելը» </w:t>
      </w:r>
      <w:r w:rsidR="00FA2284" w:rsidRPr="006209BE">
        <w:rPr>
          <w:rStyle w:val="Headerorfooter41"/>
          <w:rFonts w:ascii="Sylfaen" w:hAnsi="Sylfaen"/>
          <w:sz w:val="24"/>
          <w:szCs w:val="24"/>
        </w:rPr>
        <w:t xml:space="preserve">ընդհանուր գործընթացի </w:t>
      </w:r>
      <w:r w:rsidRPr="006209BE">
        <w:rPr>
          <w:rStyle w:val="Headerorfooter41"/>
          <w:rFonts w:ascii="Sylfaen" w:hAnsi="Sylfaen"/>
          <w:sz w:val="24"/>
          <w:szCs w:val="24"/>
        </w:rPr>
        <w:t xml:space="preserve">տրանզակցիայի </w:t>
      </w:r>
      <w:r w:rsidR="00670FC0" w:rsidRPr="006209BE">
        <w:rPr>
          <w:rStyle w:val="Headerorfooter41"/>
          <w:rFonts w:ascii="Sylfaen" w:hAnsi="Sylfaen"/>
          <w:sz w:val="24"/>
          <w:szCs w:val="24"/>
        </w:rPr>
        <w:t>(P.DS.06.</w:t>
      </w:r>
      <w:smartTag w:uri="urn:schemas-microsoft-com:office:smarttags" w:element="stockticker">
        <w:r w:rsidR="00670FC0" w:rsidRPr="006209BE">
          <w:rPr>
            <w:rStyle w:val="Headerorfooter41"/>
            <w:rFonts w:ascii="Sylfaen" w:hAnsi="Sylfaen"/>
            <w:sz w:val="24"/>
            <w:szCs w:val="24"/>
          </w:rPr>
          <w:t>TRN</w:t>
        </w:r>
      </w:smartTag>
      <w:r w:rsidR="00670FC0" w:rsidRPr="006209BE">
        <w:rPr>
          <w:rStyle w:val="Headerorfooter41"/>
          <w:rFonts w:ascii="Sylfaen" w:hAnsi="Sylfaen"/>
          <w:sz w:val="24"/>
          <w:szCs w:val="24"/>
        </w:rPr>
        <w:t xml:space="preserve">.003) </w:t>
      </w:r>
      <w:r w:rsidRPr="006209BE">
        <w:rPr>
          <w:rStyle w:val="Headerorfooter41"/>
          <w:rFonts w:ascii="Sylfaen" w:hAnsi="Sylfaen"/>
          <w:sz w:val="24"/>
          <w:szCs w:val="24"/>
        </w:rPr>
        <w:t>նկարագրությունը</w:t>
      </w:r>
      <w:r w:rsidR="00496B9A" w:rsidRPr="006209BE">
        <w:rPr>
          <w:rStyle w:val="Headerorfooter41"/>
          <w:rFonts w:ascii="Sylfaen" w:hAnsi="Sylfaen"/>
          <w:sz w:val="24"/>
          <w:szCs w:val="24"/>
        </w:rPr>
        <w:t xml:space="preserve"> </w:t>
      </w:r>
    </w:p>
    <w:tbl>
      <w:tblPr>
        <w:tblOverlap w:val="never"/>
        <w:tblW w:w="9448" w:type="dxa"/>
        <w:jc w:val="center"/>
        <w:tblLayout w:type="fixed"/>
        <w:tblCellMar>
          <w:left w:w="10" w:type="dxa"/>
          <w:right w:w="10" w:type="dxa"/>
        </w:tblCellMar>
        <w:tblLook w:val="0000" w:firstRow="0" w:lastRow="0" w:firstColumn="0" w:lastColumn="0" w:noHBand="0" w:noVBand="0"/>
      </w:tblPr>
      <w:tblGrid>
        <w:gridCol w:w="898"/>
        <w:gridCol w:w="3105"/>
        <w:gridCol w:w="5445"/>
      </w:tblGrid>
      <w:tr w:rsidR="00444B6F" w:rsidRPr="00A06D52" w:rsidTr="00A06D52">
        <w:trPr>
          <w:tblHeader/>
          <w:jc w:val="center"/>
        </w:trPr>
        <w:tc>
          <w:tcPr>
            <w:tcW w:w="898" w:type="dxa"/>
            <w:tcBorders>
              <w:top w:val="single" w:sz="4" w:space="0" w:color="auto"/>
              <w:left w:val="single" w:sz="4" w:space="0" w:color="auto"/>
              <w:bottom w:val="single" w:sz="4" w:space="0" w:color="auto"/>
              <w:right w:val="single" w:sz="4" w:space="0" w:color="auto"/>
            </w:tcBorders>
            <w:shd w:val="clear" w:color="auto" w:fill="FFFFFF"/>
          </w:tcPr>
          <w:p w:rsidR="00444B6F" w:rsidRPr="00A06D52" w:rsidRDefault="00380ECD"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 xml:space="preserve">Համարը՝ </w:t>
            </w:r>
            <w:r w:rsidR="00496B9A" w:rsidRPr="00A06D52">
              <w:rPr>
                <w:rStyle w:val="Bodytext212pt"/>
                <w:rFonts w:ascii="Sylfaen" w:hAnsi="Sylfaen"/>
                <w:sz w:val="20"/>
              </w:rPr>
              <w:t>ը/կ</w:t>
            </w:r>
          </w:p>
        </w:tc>
        <w:tc>
          <w:tcPr>
            <w:tcW w:w="3105" w:type="dxa"/>
            <w:tcBorders>
              <w:top w:val="single" w:sz="4" w:space="0" w:color="auto"/>
              <w:left w:val="single" w:sz="4" w:space="0" w:color="auto"/>
              <w:bottom w:val="single" w:sz="4" w:space="0" w:color="auto"/>
              <w:right w:val="single" w:sz="4" w:space="0" w:color="auto"/>
            </w:tcBorders>
            <w:shd w:val="clear" w:color="auto" w:fill="FFFFFF"/>
          </w:tcPr>
          <w:p w:rsidR="001A0BB5" w:rsidRPr="00A06D52" w:rsidRDefault="00496B9A" w:rsidP="00A06D52">
            <w:pPr>
              <w:pStyle w:val="Bodytext20"/>
              <w:shd w:val="clear" w:color="auto" w:fill="auto"/>
              <w:spacing w:before="0" w:after="120" w:line="240" w:lineRule="auto"/>
              <w:jc w:val="center"/>
              <w:rPr>
                <w:rFonts w:ascii="Sylfaen" w:hAnsi="Sylfaen"/>
                <w:b/>
                <w:bCs/>
                <w:color w:val="000000"/>
                <w:sz w:val="20"/>
                <w:szCs w:val="24"/>
                <w:lang w:bidi="hy-AM"/>
              </w:rPr>
            </w:pPr>
            <w:r w:rsidRPr="00A06D52">
              <w:rPr>
                <w:rStyle w:val="Bodytext212pt"/>
                <w:rFonts w:ascii="Sylfaen" w:hAnsi="Sylfaen"/>
                <w:sz w:val="20"/>
              </w:rPr>
              <w:t>Պարտադիր տարրը</w:t>
            </w:r>
          </w:p>
        </w:tc>
        <w:tc>
          <w:tcPr>
            <w:tcW w:w="5445" w:type="dxa"/>
            <w:tcBorders>
              <w:top w:val="single" w:sz="4" w:space="0" w:color="auto"/>
              <w:left w:val="single" w:sz="4" w:space="0" w:color="auto"/>
              <w:bottom w:val="single" w:sz="4" w:space="0" w:color="auto"/>
              <w:righ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Նկարագրությունը</w:t>
            </w:r>
          </w:p>
        </w:tc>
      </w:tr>
      <w:tr w:rsidR="00444B6F" w:rsidRPr="00A06D52" w:rsidTr="00A06D52">
        <w:trPr>
          <w:tblHeader/>
          <w:jc w:val="center"/>
        </w:trPr>
        <w:tc>
          <w:tcPr>
            <w:tcW w:w="898" w:type="dxa"/>
            <w:tcBorders>
              <w:top w:val="single" w:sz="4" w:space="0" w:color="auto"/>
              <w:left w:val="single" w:sz="4" w:space="0" w:color="auto"/>
              <w:bottom w:val="single" w:sz="4" w:space="0" w:color="auto"/>
              <w:righ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1.</w:t>
            </w:r>
          </w:p>
        </w:tc>
        <w:tc>
          <w:tcPr>
            <w:tcW w:w="3105" w:type="dxa"/>
            <w:tcBorders>
              <w:top w:val="single" w:sz="4" w:space="0" w:color="auto"/>
              <w:left w:val="single" w:sz="4" w:space="0" w:color="auto"/>
              <w:bottom w:val="single" w:sz="4" w:space="0" w:color="auto"/>
              <w:righ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2.</w:t>
            </w:r>
          </w:p>
        </w:tc>
        <w:tc>
          <w:tcPr>
            <w:tcW w:w="5445" w:type="dxa"/>
            <w:tcBorders>
              <w:top w:val="single" w:sz="4" w:space="0" w:color="auto"/>
              <w:left w:val="single" w:sz="4" w:space="0" w:color="auto"/>
              <w:bottom w:val="single" w:sz="4" w:space="0" w:color="auto"/>
              <w:righ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3.</w:t>
            </w:r>
          </w:p>
        </w:tc>
      </w:tr>
      <w:tr w:rsidR="00444B6F" w:rsidRPr="00A06D52" w:rsidTr="00A06D52">
        <w:trPr>
          <w:jc w:val="center"/>
        </w:trPr>
        <w:tc>
          <w:tcPr>
            <w:tcW w:w="898" w:type="dxa"/>
            <w:tcBorders>
              <w:top w:val="single" w:sz="4" w:space="0" w:color="auto"/>
              <w:lef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1.</w:t>
            </w:r>
          </w:p>
        </w:tc>
        <w:tc>
          <w:tcPr>
            <w:tcW w:w="3105" w:type="dxa"/>
            <w:tcBorders>
              <w:top w:val="single" w:sz="4" w:space="0" w:color="auto"/>
              <w:lef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Ծածկագրային նշագիրը</w:t>
            </w:r>
          </w:p>
        </w:tc>
        <w:tc>
          <w:tcPr>
            <w:tcW w:w="5445" w:type="dxa"/>
            <w:tcBorders>
              <w:top w:val="single" w:sz="4" w:space="0" w:color="auto"/>
              <w:left w:val="single" w:sz="4" w:space="0" w:color="auto"/>
              <w:righ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P.DS.06.</w:t>
            </w:r>
            <w:smartTag w:uri="urn:schemas-microsoft-com:office:smarttags" w:element="stockticker">
              <w:r w:rsidRPr="00A06D52">
                <w:rPr>
                  <w:rStyle w:val="Bodytext212pt"/>
                  <w:rFonts w:ascii="Sylfaen" w:hAnsi="Sylfaen"/>
                  <w:sz w:val="20"/>
                </w:rPr>
                <w:t>TRN</w:t>
              </w:r>
            </w:smartTag>
            <w:r w:rsidRPr="00A06D52">
              <w:rPr>
                <w:rStyle w:val="Bodytext212pt"/>
                <w:rFonts w:ascii="Sylfaen" w:hAnsi="Sylfaen"/>
                <w:sz w:val="20"/>
              </w:rPr>
              <w:t>.003</w:t>
            </w:r>
          </w:p>
        </w:tc>
      </w:tr>
      <w:tr w:rsidR="00444B6F" w:rsidRPr="00A06D52" w:rsidTr="00A06D52">
        <w:trPr>
          <w:jc w:val="center"/>
        </w:trPr>
        <w:tc>
          <w:tcPr>
            <w:tcW w:w="898" w:type="dxa"/>
            <w:tcBorders>
              <w:top w:val="single" w:sz="4" w:space="0" w:color="auto"/>
              <w:left w:val="single" w:sz="4" w:space="0" w:color="auto"/>
              <w:bottom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2.</w:t>
            </w:r>
          </w:p>
        </w:tc>
        <w:tc>
          <w:tcPr>
            <w:tcW w:w="3105" w:type="dxa"/>
            <w:tcBorders>
              <w:top w:val="single" w:sz="4" w:space="0" w:color="auto"/>
              <w:left w:val="single" w:sz="4" w:space="0" w:color="auto"/>
              <w:bottom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Ընդհանուր գործընթացի տրանզակցիայի անվանումը</w:t>
            </w:r>
          </w:p>
        </w:tc>
        <w:tc>
          <w:tcPr>
            <w:tcW w:w="5445" w:type="dxa"/>
            <w:tcBorders>
              <w:top w:val="single" w:sz="4" w:space="0" w:color="auto"/>
              <w:left w:val="single" w:sz="4" w:space="0" w:color="auto"/>
              <w:bottom w:val="single" w:sz="4" w:space="0" w:color="auto"/>
              <w:right w:val="single" w:sz="4" w:space="0" w:color="auto"/>
            </w:tcBorders>
            <w:shd w:val="clear" w:color="auto" w:fill="FFFFFF"/>
          </w:tcPr>
          <w:p w:rsidR="00444B6F" w:rsidRPr="00A06D52" w:rsidRDefault="007D30F3"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հաշվետու օրվա համար փոփոխված տեղեկությունները լիազորված մարմինների կողմից միմյանց ներկայաց</w:t>
            </w:r>
            <w:r w:rsidR="00081721" w:rsidRPr="00A06D52">
              <w:rPr>
                <w:rStyle w:val="Bodytext212pt"/>
                <w:rFonts w:ascii="Sylfaen" w:hAnsi="Sylfaen"/>
                <w:sz w:val="20"/>
              </w:rPr>
              <w:t>վ</w:t>
            </w:r>
            <w:r w:rsidRPr="00A06D52">
              <w:rPr>
                <w:rStyle w:val="Bodytext212pt"/>
                <w:rFonts w:ascii="Sylfaen" w:hAnsi="Sylfaen"/>
                <w:sz w:val="20"/>
              </w:rPr>
              <w:t>ելը</w:t>
            </w:r>
          </w:p>
        </w:tc>
      </w:tr>
      <w:tr w:rsidR="00444B6F" w:rsidRPr="00A06D52" w:rsidTr="00A06D52">
        <w:trPr>
          <w:jc w:val="center"/>
        </w:trPr>
        <w:tc>
          <w:tcPr>
            <w:tcW w:w="898" w:type="dxa"/>
            <w:tcBorders>
              <w:top w:val="single" w:sz="4" w:space="0" w:color="auto"/>
              <w:left w:val="single" w:sz="4" w:space="0" w:color="auto"/>
              <w:bottom w:val="single" w:sz="4" w:space="0" w:color="auto"/>
              <w:righ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3.</w:t>
            </w:r>
          </w:p>
        </w:tc>
        <w:tc>
          <w:tcPr>
            <w:tcW w:w="3105" w:type="dxa"/>
            <w:tcBorders>
              <w:top w:val="single" w:sz="4" w:space="0" w:color="auto"/>
              <w:left w:val="single" w:sz="4" w:space="0" w:color="auto"/>
              <w:bottom w:val="single" w:sz="4" w:space="0" w:color="auto"/>
              <w:righ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Ընդհանուր գործընթացի տրանզակցիայի ձ</w:t>
            </w:r>
            <w:r w:rsidR="006209BE" w:rsidRPr="00A06D52">
              <w:rPr>
                <w:rStyle w:val="Bodytext212pt"/>
                <w:rFonts w:ascii="Sylfaen" w:hAnsi="Sylfaen"/>
                <w:sz w:val="20"/>
              </w:rPr>
              <w:t>եւ</w:t>
            </w:r>
            <w:r w:rsidRPr="00A06D52">
              <w:rPr>
                <w:rStyle w:val="Bodytext212pt"/>
                <w:rFonts w:ascii="Sylfaen" w:hAnsi="Sylfaen"/>
                <w:sz w:val="20"/>
              </w:rPr>
              <w:t>անմուշը</w:t>
            </w:r>
          </w:p>
        </w:tc>
        <w:tc>
          <w:tcPr>
            <w:tcW w:w="5445" w:type="dxa"/>
            <w:tcBorders>
              <w:top w:val="single" w:sz="4" w:space="0" w:color="auto"/>
              <w:left w:val="single" w:sz="4" w:space="0" w:color="auto"/>
              <w:bottom w:val="single" w:sz="4" w:space="0" w:color="auto"/>
              <w:righ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հարցում/պատասխան</w:t>
            </w:r>
          </w:p>
        </w:tc>
      </w:tr>
      <w:tr w:rsidR="00444B6F" w:rsidRPr="00A06D52" w:rsidTr="00A06D52">
        <w:trPr>
          <w:jc w:val="center"/>
        </w:trPr>
        <w:tc>
          <w:tcPr>
            <w:tcW w:w="898" w:type="dxa"/>
            <w:tcBorders>
              <w:top w:val="single" w:sz="4" w:space="0" w:color="auto"/>
              <w:lef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4.</w:t>
            </w:r>
          </w:p>
        </w:tc>
        <w:tc>
          <w:tcPr>
            <w:tcW w:w="3105" w:type="dxa"/>
            <w:tcBorders>
              <w:top w:val="single" w:sz="4" w:space="0" w:color="auto"/>
              <w:lef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Սկզբնավորող դերը</w:t>
            </w:r>
          </w:p>
        </w:tc>
        <w:tc>
          <w:tcPr>
            <w:tcW w:w="5445" w:type="dxa"/>
            <w:tcBorders>
              <w:top w:val="single" w:sz="4" w:space="0" w:color="auto"/>
              <w:left w:val="single" w:sz="4" w:space="0" w:color="auto"/>
              <w:righ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նախաձեռնող</w:t>
            </w:r>
          </w:p>
        </w:tc>
      </w:tr>
      <w:tr w:rsidR="00444B6F" w:rsidRPr="00A06D52" w:rsidTr="00A06D52">
        <w:trPr>
          <w:jc w:val="center"/>
        </w:trPr>
        <w:tc>
          <w:tcPr>
            <w:tcW w:w="898" w:type="dxa"/>
            <w:tcBorders>
              <w:top w:val="single" w:sz="4" w:space="0" w:color="auto"/>
              <w:lef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5.</w:t>
            </w:r>
          </w:p>
        </w:tc>
        <w:tc>
          <w:tcPr>
            <w:tcW w:w="3105" w:type="dxa"/>
            <w:tcBorders>
              <w:top w:val="single" w:sz="4" w:space="0" w:color="auto"/>
              <w:lef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Սկզբնավորող գործառնությունը</w:t>
            </w:r>
          </w:p>
        </w:tc>
        <w:tc>
          <w:tcPr>
            <w:tcW w:w="5445" w:type="dxa"/>
            <w:tcBorders>
              <w:top w:val="single" w:sz="4" w:space="0" w:color="auto"/>
              <w:left w:val="single" w:sz="4" w:space="0" w:color="auto"/>
              <w:right w:val="single" w:sz="4" w:space="0" w:color="auto"/>
            </w:tcBorders>
            <w:shd w:val="clear" w:color="auto" w:fill="FFFFFF"/>
          </w:tcPr>
          <w:p w:rsidR="00444B6F" w:rsidRPr="00A06D52" w:rsidRDefault="007817DC"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հաշվետու օրվա համար փոփոխված տեղեկությունները լիազորված մարմինների հետ միմյանց ներկայաց</w:t>
            </w:r>
            <w:r w:rsidR="00081721" w:rsidRPr="00A06D52">
              <w:rPr>
                <w:rStyle w:val="Bodytext212pt"/>
                <w:rFonts w:ascii="Sylfaen" w:hAnsi="Sylfaen"/>
                <w:sz w:val="20"/>
              </w:rPr>
              <w:t>վ</w:t>
            </w:r>
            <w:r w:rsidRPr="00A06D52">
              <w:rPr>
                <w:rStyle w:val="Bodytext212pt"/>
                <w:rFonts w:ascii="Sylfaen" w:hAnsi="Sylfaen"/>
                <w:sz w:val="20"/>
              </w:rPr>
              <w:t>ելը</w:t>
            </w:r>
          </w:p>
        </w:tc>
      </w:tr>
      <w:tr w:rsidR="00444B6F" w:rsidRPr="00A06D52" w:rsidTr="00A06D52">
        <w:trPr>
          <w:jc w:val="center"/>
        </w:trPr>
        <w:tc>
          <w:tcPr>
            <w:tcW w:w="898" w:type="dxa"/>
            <w:tcBorders>
              <w:top w:val="single" w:sz="4" w:space="0" w:color="auto"/>
              <w:lef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6.</w:t>
            </w:r>
          </w:p>
        </w:tc>
        <w:tc>
          <w:tcPr>
            <w:tcW w:w="3105" w:type="dxa"/>
            <w:tcBorders>
              <w:top w:val="single" w:sz="4" w:space="0" w:color="auto"/>
              <w:lef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Արձագանքող դերը</w:t>
            </w:r>
          </w:p>
        </w:tc>
        <w:tc>
          <w:tcPr>
            <w:tcW w:w="5445" w:type="dxa"/>
            <w:tcBorders>
              <w:top w:val="single" w:sz="4" w:space="0" w:color="auto"/>
              <w:left w:val="single" w:sz="4" w:space="0" w:color="auto"/>
              <w:right w:val="single" w:sz="4" w:space="0" w:color="auto"/>
            </w:tcBorders>
            <w:shd w:val="clear" w:color="auto" w:fill="FFFFFF"/>
          </w:tcPr>
          <w:p w:rsidR="00444B6F" w:rsidRPr="00A06D52" w:rsidRDefault="00A900C2"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ռ</w:t>
            </w:r>
            <w:r w:rsidR="00496B9A" w:rsidRPr="00A06D52">
              <w:rPr>
                <w:rStyle w:val="Bodytext212pt"/>
                <w:rFonts w:ascii="Sylfaen" w:hAnsi="Sylfaen"/>
                <w:sz w:val="20"/>
              </w:rPr>
              <w:t>եսպոնդենտ</w:t>
            </w:r>
          </w:p>
        </w:tc>
      </w:tr>
      <w:tr w:rsidR="00444B6F" w:rsidRPr="00A06D52" w:rsidTr="00A06D52">
        <w:trPr>
          <w:trHeight w:val="812"/>
          <w:jc w:val="center"/>
        </w:trPr>
        <w:tc>
          <w:tcPr>
            <w:tcW w:w="898" w:type="dxa"/>
            <w:tcBorders>
              <w:top w:val="single" w:sz="4" w:space="0" w:color="auto"/>
              <w:lef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7.</w:t>
            </w:r>
          </w:p>
        </w:tc>
        <w:tc>
          <w:tcPr>
            <w:tcW w:w="3105" w:type="dxa"/>
            <w:tcBorders>
              <w:top w:val="single" w:sz="4" w:space="0" w:color="auto"/>
              <w:lef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Ընդունող գործառնությունը</w:t>
            </w:r>
          </w:p>
        </w:tc>
        <w:tc>
          <w:tcPr>
            <w:tcW w:w="5445" w:type="dxa"/>
            <w:tcBorders>
              <w:top w:val="single" w:sz="4" w:space="0" w:color="auto"/>
              <w:left w:val="single" w:sz="4" w:space="0" w:color="auto"/>
              <w:right w:val="single" w:sz="4" w:space="0" w:color="auto"/>
            </w:tcBorders>
            <w:shd w:val="clear" w:color="auto" w:fill="FFFFFF"/>
          </w:tcPr>
          <w:p w:rsidR="00444B6F" w:rsidRPr="00A06D52" w:rsidRDefault="00A900C2"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լ</w:t>
            </w:r>
            <w:r w:rsidR="007817DC" w:rsidRPr="00A06D52">
              <w:rPr>
                <w:rStyle w:val="Bodytext212pt"/>
                <w:rFonts w:ascii="Sylfaen" w:hAnsi="Sylfaen"/>
                <w:sz w:val="20"/>
              </w:rPr>
              <w:t xml:space="preserve">իազորված մարմինների կողմից հաշվետու օրվա համար փոփոխված տեղեկությունների ընդունում </w:t>
            </w:r>
            <w:r w:rsidR="006209BE" w:rsidRPr="00A06D52">
              <w:rPr>
                <w:rStyle w:val="Bodytext212pt"/>
                <w:rFonts w:ascii="Sylfaen" w:hAnsi="Sylfaen"/>
                <w:sz w:val="20"/>
              </w:rPr>
              <w:t>եւ</w:t>
            </w:r>
            <w:r w:rsidR="007817DC" w:rsidRPr="00A06D52">
              <w:rPr>
                <w:rStyle w:val="Bodytext212pt"/>
                <w:rFonts w:ascii="Sylfaen" w:hAnsi="Sylfaen"/>
                <w:sz w:val="20"/>
              </w:rPr>
              <w:t xml:space="preserve"> մշակում</w:t>
            </w:r>
          </w:p>
        </w:tc>
      </w:tr>
      <w:tr w:rsidR="00444B6F" w:rsidRPr="00A06D52" w:rsidTr="00A06D52">
        <w:trPr>
          <w:jc w:val="center"/>
        </w:trPr>
        <w:tc>
          <w:tcPr>
            <w:tcW w:w="898" w:type="dxa"/>
            <w:tcBorders>
              <w:top w:val="single" w:sz="4" w:space="0" w:color="auto"/>
              <w:lef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8.</w:t>
            </w:r>
          </w:p>
        </w:tc>
        <w:tc>
          <w:tcPr>
            <w:tcW w:w="3105" w:type="dxa"/>
            <w:tcBorders>
              <w:top w:val="single" w:sz="4" w:space="0" w:color="auto"/>
              <w:lef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Ընդհանուր գործընթացի տրանզակցիայի կատարման արդյունքը</w:t>
            </w:r>
          </w:p>
        </w:tc>
        <w:tc>
          <w:tcPr>
            <w:tcW w:w="5445" w:type="dxa"/>
            <w:tcBorders>
              <w:top w:val="single" w:sz="4" w:space="0" w:color="auto"/>
              <w:left w:val="single" w:sz="4" w:space="0" w:color="auto"/>
              <w:right w:val="single" w:sz="4" w:space="0" w:color="auto"/>
            </w:tcBorders>
            <w:shd w:val="clear" w:color="auto" w:fill="FFFFFF"/>
          </w:tcPr>
          <w:p w:rsidR="0044435A" w:rsidRPr="00A06D52" w:rsidRDefault="00700CC2" w:rsidP="00A06D52">
            <w:pPr>
              <w:pStyle w:val="Bodytext20"/>
              <w:shd w:val="clear" w:color="auto" w:fill="auto"/>
              <w:spacing w:before="0" w:after="120" w:line="240" w:lineRule="auto"/>
              <w:jc w:val="left"/>
              <w:rPr>
                <w:rStyle w:val="Bodytext212pt"/>
                <w:rFonts w:ascii="Sylfaen" w:hAnsi="Sylfaen"/>
                <w:sz w:val="20"/>
              </w:rPr>
            </w:pPr>
            <w:r w:rsidRPr="00A06D52">
              <w:rPr>
                <w:rStyle w:val="Bodytext212pt"/>
                <w:rFonts w:ascii="Sylfaen" w:hAnsi="Sylfaen"/>
                <w:sz w:val="20"/>
              </w:rPr>
              <w:t>տեղեկություններ հաշվետու օրվա համար</w:t>
            </w:r>
            <w:r w:rsidR="00496B9A" w:rsidRPr="00A06D52">
              <w:rPr>
                <w:rStyle w:val="Bodytext212pt"/>
                <w:rFonts w:ascii="Sylfaen" w:hAnsi="Sylfaen"/>
                <w:sz w:val="20"/>
              </w:rPr>
              <w:t xml:space="preserve"> (P.DS.06.</w:t>
            </w:r>
            <w:smartTag w:uri="urn:schemas-microsoft-com:office:smarttags" w:element="stockticker">
              <w:r w:rsidR="00496B9A" w:rsidRPr="00A06D52">
                <w:rPr>
                  <w:rStyle w:val="Bodytext212pt"/>
                  <w:rFonts w:ascii="Sylfaen" w:hAnsi="Sylfaen"/>
                  <w:sz w:val="20"/>
                </w:rPr>
                <w:t>BEN</w:t>
              </w:r>
            </w:smartTag>
            <w:r w:rsidR="00496B9A" w:rsidRPr="00A06D52">
              <w:rPr>
                <w:rStyle w:val="Bodytext212pt"/>
                <w:rFonts w:ascii="Sylfaen" w:hAnsi="Sylfaen"/>
                <w:sz w:val="20"/>
              </w:rPr>
              <w:t>.001)</w:t>
            </w:r>
            <w:r w:rsidR="00746A10" w:rsidRPr="00A06D52">
              <w:rPr>
                <w:rStyle w:val="Bodytext212pt"/>
                <w:rFonts w:ascii="Sylfaen" w:hAnsi="Sylfaen"/>
                <w:sz w:val="20"/>
              </w:rPr>
              <w:t>.</w:t>
            </w:r>
          </w:p>
          <w:p w:rsidR="00444B6F" w:rsidRPr="00A06D52" w:rsidRDefault="00496B9A"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փոփոխված տեղեկությունները մշակվել են</w:t>
            </w:r>
          </w:p>
        </w:tc>
      </w:tr>
      <w:tr w:rsidR="00A06D52" w:rsidRPr="00A06D52" w:rsidTr="00A06D52">
        <w:trPr>
          <w:jc w:val="center"/>
        </w:trPr>
        <w:tc>
          <w:tcPr>
            <w:tcW w:w="898" w:type="dxa"/>
            <w:vMerge w:val="restart"/>
            <w:tcBorders>
              <w:top w:val="single" w:sz="4" w:space="0" w:color="auto"/>
              <w:left w:val="single" w:sz="4" w:space="0" w:color="auto"/>
            </w:tcBorders>
            <w:shd w:val="clear" w:color="auto" w:fill="FFFFFF"/>
          </w:tcPr>
          <w:p w:rsidR="00A06D52" w:rsidRPr="00A06D52" w:rsidRDefault="00A06D52"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9.</w:t>
            </w:r>
          </w:p>
        </w:tc>
        <w:tc>
          <w:tcPr>
            <w:tcW w:w="3105" w:type="dxa"/>
            <w:tcBorders>
              <w:top w:val="single" w:sz="4" w:space="0" w:color="auto"/>
              <w:left w:val="single" w:sz="4" w:space="0" w:color="auto"/>
            </w:tcBorders>
            <w:shd w:val="clear" w:color="auto" w:fill="FFFFFF"/>
          </w:tcPr>
          <w:p w:rsidR="00A06D52" w:rsidRPr="00A06D52" w:rsidRDefault="00A06D52"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Ընդհանուր գործընթացի տրանզակցիայի պարամետրերը՝</w:t>
            </w:r>
          </w:p>
        </w:tc>
        <w:tc>
          <w:tcPr>
            <w:tcW w:w="5445" w:type="dxa"/>
            <w:tcBorders>
              <w:top w:val="single" w:sz="4" w:space="0" w:color="auto"/>
              <w:left w:val="single" w:sz="4" w:space="0" w:color="auto"/>
              <w:right w:val="single" w:sz="4" w:space="0" w:color="auto"/>
            </w:tcBorders>
            <w:shd w:val="clear" w:color="auto" w:fill="FFFFFF"/>
          </w:tcPr>
          <w:p w:rsidR="00A06D52" w:rsidRPr="00A06D52" w:rsidRDefault="00A06D52" w:rsidP="00A06D52">
            <w:pPr>
              <w:spacing w:after="120"/>
              <w:rPr>
                <w:rFonts w:ascii="Sylfaen" w:hAnsi="Sylfaen"/>
                <w:sz w:val="20"/>
              </w:rPr>
            </w:pPr>
          </w:p>
        </w:tc>
      </w:tr>
      <w:tr w:rsidR="00A06D52" w:rsidRPr="00A06D52" w:rsidTr="00A06D52">
        <w:trPr>
          <w:trHeight w:val="728"/>
          <w:jc w:val="center"/>
        </w:trPr>
        <w:tc>
          <w:tcPr>
            <w:tcW w:w="898" w:type="dxa"/>
            <w:vMerge/>
            <w:tcBorders>
              <w:left w:val="single" w:sz="4" w:space="0" w:color="auto"/>
            </w:tcBorders>
            <w:shd w:val="clear" w:color="auto" w:fill="FFFFFF"/>
          </w:tcPr>
          <w:p w:rsidR="00A06D52" w:rsidRPr="00A06D52" w:rsidRDefault="00A06D52" w:rsidP="00A06D52">
            <w:pPr>
              <w:spacing w:after="120"/>
              <w:jc w:val="center"/>
              <w:rPr>
                <w:rFonts w:ascii="Sylfaen" w:hAnsi="Sylfaen"/>
                <w:sz w:val="20"/>
              </w:rPr>
            </w:pPr>
          </w:p>
        </w:tc>
        <w:tc>
          <w:tcPr>
            <w:tcW w:w="3105" w:type="dxa"/>
            <w:tcBorders>
              <w:left w:val="single" w:sz="4" w:space="0" w:color="auto"/>
            </w:tcBorders>
            <w:shd w:val="clear" w:color="auto" w:fill="FFFFFF"/>
          </w:tcPr>
          <w:p w:rsidR="00A06D52" w:rsidRPr="00A06D52" w:rsidRDefault="00A06D52" w:rsidP="00A06D52">
            <w:pPr>
              <w:pStyle w:val="Bodytext20"/>
              <w:shd w:val="clear" w:color="auto" w:fill="auto"/>
              <w:spacing w:before="0" w:after="120" w:line="240" w:lineRule="auto"/>
              <w:ind w:left="415"/>
              <w:jc w:val="left"/>
              <w:rPr>
                <w:rFonts w:ascii="Sylfaen" w:hAnsi="Sylfaen"/>
                <w:color w:val="000000"/>
                <w:sz w:val="20"/>
                <w:szCs w:val="24"/>
                <w:lang w:bidi="hy-AM"/>
              </w:rPr>
            </w:pPr>
            <w:r w:rsidRPr="00A06D52">
              <w:rPr>
                <w:rStyle w:val="Bodytext212pt"/>
                <w:rFonts w:ascii="Sylfaen" w:hAnsi="Sylfaen"/>
                <w:sz w:val="20"/>
              </w:rPr>
              <w:t>ստացումը հաստատելու ժամանակը</w:t>
            </w:r>
          </w:p>
        </w:tc>
        <w:tc>
          <w:tcPr>
            <w:tcW w:w="5445" w:type="dxa"/>
            <w:tcBorders>
              <w:left w:val="single" w:sz="4" w:space="0" w:color="auto"/>
              <w:right w:val="single" w:sz="4" w:space="0" w:color="auto"/>
            </w:tcBorders>
            <w:shd w:val="clear" w:color="auto" w:fill="FFFFFF"/>
          </w:tcPr>
          <w:p w:rsidR="00A06D52" w:rsidRPr="00A06D52" w:rsidRDefault="00A06D52"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2 րոպե</w:t>
            </w:r>
          </w:p>
        </w:tc>
      </w:tr>
      <w:tr w:rsidR="00A06D52" w:rsidRPr="00A06D52" w:rsidTr="00A06D52">
        <w:trPr>
          <w:jc w:val="center"/>
        </w:trPr>
        <w:tc>
          <w:tcPr>
            <w:tcW w:w="898" w:type="dxa"/>
            <w:vMerge/>
            <w:tcBorders>
              <w:left w:val="single" w:sz="4" w:space="0" w:color="auto"/>
            </w:tcBorders>
            <w:shd w:val="clear" w:color="auto" w:fill="FFFFFF"/>
          </w:tcPr>
          <w:p w:rsidR="00A06D52" w:rsidRPr="00A06D52" w:rsidRDefault="00A06D52" w:rsidP="00A06D52">
            <w:pPr>
              <w:spacing w:after="120"/>
              <w:jc w:val="center"/>
              <w:rPr>
                <w:rFonts w:ascii="Sylfaen" w:hAnsi="Sylfaen"/>
                <w:sz w:val="20"/>
              </w:rPr>
            </w:pPr>
          </w:p>
        </w:tc>
        <w:tc>
          <w:tcPr>
            <w:tcW w:w="3105" w:type="dxa"/>
            <w:tcBorders>
              <w:left w:val="single" w:sz="4" w:space="0" w:color="auto"/>
            </w:tcBorders>
            <w:shd w:val="clear" w:color="auto" w:fill="FFFFFF"/>
          </w:tcPr>
          <w:p w:rsidR="00A06D52" w:rsidRPr="00A06D52" w:rsidRDefault="00A06D52" w:rsidP="00A06D52">
            <w:pPr>
              <w:pStyle w:val="Bodytext20"/>
              <w:shd w:val="clear" w:color="auto" w:fill="auto"/>
              <w:spacing w:before="0" w:after="120" w:line="240" w:lineRule="auto"/>
              <w:ind w:left="415"/>
              <w:jc w:val="left"/>
              <w:rPr>
                <w:rFonts w:ascii="Sylfaen" w:hAnsi="Sylfaen"/>
                <w:color w:val="000000"/>
                <w:sz w:val="20"/>
                <w:szCs w:val="24"/>
                <w:lang w:bidi="hy-AM"/>
              </w:rPr>
            </w:pPr>
            <w:r w:rsidRPr="00A06D52">
              <w:rPr>
                <w:rStyle w:val="Bodytext212pt"/>
                <w:rFonts w:ascii="Sylfaen" w:hAnsi="Sylfaen"/>
                <w:sz w:val="20"/>
              </w:rPr>
              <w:t>մշակման համար ընդունումը հաստատելու ժամանակը</w:t>
            </w:r>
          </w:p>
        </w:tc>
        <w:tc>
          <w:tcPr>
            <w:tcW w:w="5445" w:type="dxa"/>
            <w:tcBorders>
              <w:left w:val="single" w:sz="4" w:space="0" w:color="auto"/>
              <w:right w:val="single" w:sz="4" w:space="0" w:color="auto"/>
            </w:tcBorders>
            <w:shd w:val="clear" w:color="auto" w:fill="FFFFFF"/>
          </w:tcPr>
          <w:p w:rsidR="00A06D52" w:rsidRPr="00A06D52" w:rsidRDefault="00A06D52"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5 րոպե</w:t>
            </w:r>
          </w:p>
        </w:tc>
      </w:tr>
      <w:tr w:rsidR="00A06D52" w:rsidRPr="00A06D52" w:rsidTr="00A06D52">
        <w:trPr>
          <w:jc w:val="center"/>
        </w:trPr>
        <w:tc>
          <w:tcPr>
            <w:tcW w:w="898" w:type="dxa"/>
            <w:vMerge/>
            <w:tcBorders>
              <w:left w:val="single" w:sz="4" w:space="0" w:color="auto"/>
            </w:tcBorders>
            <w:shd w:val="clear" w:color="auto" w:fill="FFFFFF"/>
          </w:tcPr>
          <w:p w:rsidR="00A06D52" w:rsidRPr="00A06D52" w:rsidRDefault="00A06D52" w:rsidP="00A06D52">
            <w:pPr>
              <w:spacing w:after="120"/>
              <w:jc w:val="center"/>
              <w:rPr>
                <w:rFonts w:ascii="Sylfaen" w:hAnsi="Sylfaen"/>
                <w:sz w:val="20"/>
              </w:rPr>
            </w:pPr>
          </w:p>
        </w:tc>
        <w:tc>
          <w:tcPr>
            <w:tcW w:w="3105" w:type="dxa"/>
            <w:tcBorders>
              <w:left w:val="single" w:sz="4" w:space="0" w:color="auto"/>
            </w:tcBorders>
            <w:shd w:val="clear" w:color="auto" w:fill="FFFFFF"/>
          </w:tcPr>
          <w:p w:rsidR="00A06D52" w:rsidRPr="00A06D52" w:rsidRDefault="00A06D52" w:rsidP="00A06D52">
            <w:pPr>
              <w:pStyle w:val="Bodytext20"/>
              <w:shd w:val="clear" w:color="auto" w:fill="auto"/>
              <w:spacing w:before="0" w:after="120" w:line="240" w:lineRule="auto"/>
              <w:ind w:left="415"/>
              <w:jc w:val="left"/>
              <w:rPr>
                <w:rFonts w:ascii="Sylfaen" w:hAnsi="Sylfaen"/>
                <w:color w:val="000000"/>
                <w:sz w:val="20"/>
                <w:szCs w:val="24"/>
                <w:lang w:bidi="hy-AM"/>
              </w:rPr>
            </w:pPr>
            <w:r w:rsidRPr="00A06D52">
              <w:rPr>
                <w:rStyle w:val="Bodytext212pt"/>
                <w:rFonts w:ascii="Sylfaen" w:hAnsi="Sylfaen"/>
                <w:sz w:val="20"/>
              </w:rPr>
              <w:t>պատասխանին սպասելու ժամանակը</w:t>
            </w:r>
          </w:p>
        </w:tc>
        <w:tc>
          <w:tcPr>
            <w:tcW w:w="5445" w:type="dxa"/>
            <w:tcBorders>
              <w:left w:val="single" w:sz="4" w:space="0" w:color="auto"/>
              <w:right w:val="single" w:sz="4" w:space="0" w:color="auto"/>
            </w:tcBorders>
            <w:shd w:val="clear" w:color="auto" w:fill="FFFFFF"/>
          </w:tcPr>
          <w:p w:rsidR="00A06D52" w:rsidRPr="00A06D52" w:rsidRDefault="00A06D52"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10 րոպե</w:t>
            </w:r>
          </w:p>
        </w:tc>
      </w:tr>
      <w:tr w:rsidR="00A06D52" w:rsidRPr="00A06D52" w:rsidTr="00A06D52">
        <w:trPr>
          <w:jc w:val="center"/>
        </w:trPr>
        <w:tc>
          <w:tcPr>
            <w:tcW w:w="898" w:type="dxa"/>
            <w:vMerge/>
            <w:tcBorders>
              <w:left w:val="single" w:sz="4" w:space="0" w:color="auto"/>
            </w:tcBorders>
            <w:shd w:val="clear" w:color="auto" w:fill="FFFFFF"/>
          </w:tcPr>
          <w:p w:rsidR="00A06D52" w:rsidRPr="00A06D52" w:rsidRDefault="00A06D52" w:rsidP="00A06D52">
            <w:pPr>
              <w:spacing w:after="120"/>
              <w:jc w:val="center"/>
              <w:rPr>
                <w:rFonts w:ascii="Sylfaen" w:hAnsi="Sylfaen"/>
                <w:sz w:val="20"/>
              </w:rPr>
            </w:pPr>
          </w:p>
        </w:tc>
        <w:tc>
          <w:tcPr>
            <w:tcW w:w="3105" w:type="dxa"/>
            <w:tcBorders>
              <w:left w:val="single" w:sz="4" w:space="0" w:color="auto"/>
            </w:tcBorders>
            <w:shd w:val="clear" w:color="auto" w:fill="FFFFFF"/>
          </w:tcPr>
          <w:p w:rsidR="00A06D52" w:rsidRPr="00A06D52" w:rsidRDefault="00A06D52" w:rsidP="00A06D52">
            <w:pPr>
              <w:pStyle w:val="Bodytext20"/>
              <w:shd w:val="clear" w:color="auto" w:fill="auto"/>
              <w:spacing w:before="0" w:after="120" w:line="240" w:lineRule="auto"/>
              <w:ind w:left="415"/>
              <w:jc w:val="left"/>
              <w:rPr>
                <w:rFonts w:ascii="Sylfaen" w:hAnsi="Sylfaen"/>
                <w:color w:val="000000"/>
                <w:sz w:val="20"/>
                <w:szCs w:val="24"/>
                <w:lang w:bidi="hy-AM"/>
              </w:rPr>
            </w:pPr>
            <w:r w:rsidRPr="00A06D52">
              <w:rPr>
                <w:rStyle w:val="Bodytext212pt"/>
                <w:rFonts w:ascii="Sylfaen" w:hAnsi="Sylfaen"/>
                <w:sz w:val="20"/>
              </w:rPr>
              <w:t>ավտորիզացման հատկանիշը</w:t>
            </w:r>
          </w:p>
        </w:tc>
        <w:tc>
          <w:tcPr>
            <w:tcW w:w="5445" w:type="dxa"/>
            <w:tcBorders>
              <w:left w:val="single" w:sz="4" w:space="0" w:color="auto"/>
              <w:right w:val="single" w:sz="4" w:space="0" w:color="auto"/>
            </w:tcBorders>
            <w:shd w:val="clear" w:color="auto" w:fill="FFFFFF"/>
          </w:tcPr>
          <w:p w:rsidR="00A06D52" w:rsidRPr="00A06D52" w:rsidRDefault="00A06D52"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այո</w:t>
            </w:r>
          </w:p>
        </w:tc>
      </w:tr>
      <w:tr w:rsidR="00A06D52" w:rsidRPr="00A06D52" w:rsidTr="00A06D52">
        <w:trPr>
          <w:trHeight w:val="428"/>
          <w:jc w:val="center"/>
        </w:trPr>
        <w:tc>
          <w:tcPr>
            <w:tcW w:w="898" w:type="dxa"/>
            <w:vMerge/>
            <w:tcBorders>
              <w:left w:val="single" w:sz="4" w:space="0" w:color="auto"/>
              <w:bottom w:val="single" w:sz="4" w:space="0" w:color="auto"/>
            </w:tcBorders>
            <w:shd w:val="clear" w:color="auto" w:fill="FFFFFF"/>
          </w:tcPr>
          <w:p w:rsidR="00A06D52" w:rsidRPr="00A06D52" w:rsidRDefault="00A06D52" w:rsidP="00A06D52">
            <w:pPr>
              <w:spacing w:after="120"/>
              <w:jc w:val="center"/>
              <w:rPr>
                <w:rFonts w:ascii="Sylfaen" w:hAnsi="Sylfaen"/>
                <w:sz w:val="20"/>
              </w:rPr>
            </w:pPr>
          </w:p>
        </w:tc>
        <w:tc>
          <w:tcPr>
            <w:tcW w:w="3105" w:type="dxa"/>
            <w:tcBorders>
              <w:left w:val="single" w:sz="4" w:space="0" w:color="auto"/>
              <w:bottom w:val="single" w:sz="4" w:space="0" w:color="auto"/>
            </w:tcBorders>
            <w:shd w:val="clear" w:color="auto" w:fill="FFFFFF"/>
          </w:tcPr>
          <w:p w:rsidR="00A06D52" w:rsidRPr="00A06D52" w:rsidRDefault="00A06D52" w:rsidP="00A06D52">
            <w:pPr>
              <w:pStyle w:val="Bodytext20"/>
              <w:shd w:val="clear" w:color="auto" w:fill="auto"/>
              <w:spacing w:before="0" w:after="120" w:line="240" w:lineRule="auto"/>
              <w:ind w:left="415"/>
              <w:jc w:val="left"/>
              <w:rPr>
                <w:rFonts w:ascii="Sylfaen" w:hAnsi="Sylfaen"/>
                <w:color w:val="000000"/>
                <w:sz w:val="20"/>
                <w:szCs w:val="24"/>
                <w:lang w:bidi="hy-AM"/>
              </w:rPr>
            </w:pPr>
            <w:r w:rsidRPr="00A06D52">
              <w:rPr>
                <w:rStyle w:val="Bodytext212pt"/>
                <w:rFonts w:ascii="Sylfaen" w:hAnsi="Sylfaen"/>
                <w:sz w:val="20"/>
              </w:rPr>
              <w:t>կրկնությունների քանակը</w:t>
            </w:r>
          </w:p>
        </w:tc>
        <w:tc>
          <w:tcPr>
            <w:tcW w:w="5445" w:type="dxa"/>
            <w:tcBorders>
              <w:left w:val="single" w:sz="4" w:space="0" w:color="auto"/>
              <w:bottom w:val="single" w:sz="4" w:space="0" w:color="auto"/>
              <w:right w:val="single" w:sz="4" w:space="0" w:color="auto"/>
            </w:tcBorders>
            <w:shd w:val="clear" w:color="auto" w:fill="FFFFFF"/>
          </w:tcPr>
          <w:p w:rsidR="00A06D52" w:rsidRPr="00A06D52" w:rsidRDefault="00A06D52"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6.</w:t>
            </w:r>
          </w:p>
        </w:tc>
      </w:tr>
      <w:tr w:rsidR="00A06D52" w:rsidRPr="00A06D52" w:rsidTr="00A06D52">
        <w:trPr>
          <w:jc w:val="center"/>
        </w:trPr>
        <w:tc>
          <w:tcPr>
            <w:tcW w:w="898" w:type="dxa"/>
            <w:vMerge w:val="restart"/>
            <w:tcBorders>
              <w:top w:val="single" w:sz="4" w:space="0" w:color="auto"/>
              <w:left w:val="single" w:sz="4" w:space="0" w:color="auto"/>
            </w:tcBorders>
            <w:shd w:val="clear" w:color="auto" w:fill="FFFFFF"/>
          </w:tcPr>
          <w:p w:rsidR="00A06D52" w:rsidRPr="00A06D52" w:rsidRDefault="00A06D52"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10.</w:t>
            </w:r>
          </w:p>
        </w:tc>
        <w:tc>
          <w:tcPr>
            <w:tcW w:w="3105" w:type="dxa"/>
            <w:tcBorders>
              <w:top w:val="single" w:sz="4" w:space="0" w:color="auto"/>
              <w:left w:val="single" w:sz="4" w:space="0" w:color="auto"/>
            </w:tcBorders>
            <w:shd w:val="clear" w:color="auto" w:fill="FFFFFF"/>
          </w:tcPr>
          <w:p w:rsidR="00A06D52" w:rsidRPr="00A06D52" w:rsidRDefault="00A06D52"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Ընդհանուր գործընթացի տրանզակցիայի հաղորդագրությունները՝</w:t>
            </w:r>
          </w:p>
        </w:tc>
        <w:tc>
          <w:tcPr>
            <w:tcW w:w="5445" w:type="dxa"/>
            <w:tcBorders>
              <w:top w:val="single" w:sz="4" w:space="0" w:color="auto"/>
              <w:left w:val="single" w:sz="4" w:space="0" w:color="auto"/>
              <w:right w:val="single" w:sz="4" w:space="0" w:color="auto"/>
            </w:tcBorders>
            <w:shd w:val="clear" w:color="auto" w:fill="FFFFFF"/>
          </w:tcPr>
          <w:p w:rsidR="00A06D52" w:rsidRPr="00A06D52" w:rsidRDefault="00A06D52" w:rsidP="00A06D52">
            <w:pPr>
              <w:spacing w:after="120"/>
              <w:rPr>
                <w:rFonts w:ascii="Sylfaen" w:hAnsi="Sylfaen"/>
                <w:sz w:val="20"/>
              </w:rPr>
            </w:pPr>
          </w:p>
        </w:tc>
      </w:tr>
      <w:tr w:rsidR="00A06D52" w:rsidRPr="00A06D52" w:rsidTr="00A06D52">
        <w:trPr>
          <w:jc w:val="center"/>
        </w:trPr>
        <w:tc>
          <w:tcPr>
            <w:tcW w:w="898" w:type="dxa"/>
            <w:vMerge/>
            <w:tcBorders>
              <w:left w:val="single" w:sz="4" w:space="0" w:color="auto"/>
            </w:tcBorders>
            <w:shd w:val="clear" w:color="auto" w:fill="FFFFFF"/>
          </w:tcPr>
          <w:p w:rsidR="00A06D52" w:rsidRPr="00A06D52" w:rsidRDefault="00A06D52" w:rsidP="00A06D52">
            <w:pPr>
              <w:spacing w:after="120"/>
              <w:jc w:val="center"/>
              <w:rPr>
                <w:rFonts w:ascii="Sylfaen" w:hAnsi="Sylfaen"/>
                <w:sz w:val="20"/>
              </w:rPr>
            </w:pPr>
          </w:p>
        </w:tc>
        <w:tc>
          <w:tcPr>
            <w:tcW w:w="3105" w:type="dxa"/>
            <w:tcBorders>
              <w:left w:val="single" w:sz="4" w:space="0" w:color="auto"/>
            </w:tcBorders>
            <w:shd w:val="clear" w:color="auto" w:fill="FFFFFF"/>
          </w:tcPr>
          <w:p w:rsidR="00A06D52" w:rsidRPr="00A06D52" w:rsidRDefault="00A06D52" w:rsidP="00A06D52">
            <w:pPr>
              <w:pStyle w:val="Bodytext20"/>
              <w:shd w:val="clear" w:color="auto" w:fill="auto"/>
              <w:spacing w:before="0" w:after="120" w:line="240" w:lineRule="auto"/>
              <w:ind w:left="415"/>
              <w:jc w:val="left"/>
              <w:rPr>
                <w:rFonts w:ascii="Sylfaen" w:hAnsi="Sylfaen"/>
                <w:color w:val="000000"/>
                <w:sz w:val="20"/>
                <w:szCs w:val="24"/>
                <w:lang w:bidi="hy-AM"/>
              </w:rPr>
            </w:pPr>
            <w:r w:rsidRPr="00A06D52">
              <w:rPr>
                <w:rStyle w:val="Bodytext212pt"/>
                <w:rFonts w:ascii="Sylfaen" w:hAnsi="Sylfaen"/>
                <w:sz w:val="20"/>
              </w:rPr>
              <w:t>սկզբնավորող հաղորդագրությունը</w:t>
            </w:r>
          </w:p>
        </w:tc>
        <w:tc>
          <w:tcPr>
            <w:tcW w:w="5445" w:type="dxa"/>
            <w:tcBorders>
              <w:left w:val="single" w:sz="4" w:space="0" w:color="auto"/>
              <w:right w:val="single" w:sz="4" w:space="0" w:color="auto"/>
            </w:tcBorders>
            <w:shd w:val="clear" w:color="auto" w:fill="FFFFFF"/>
          </w:tcPr>
          <w:p w:rsidR="00A06D52" w:rsidRPr="00A06D52" w:rsidRDefault="00A06D52"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հաշվետու օրվա համար փոփոխված տեղեկությունները (P.DS.06.MSG.005)</w:t>
            </w:r>
          </w:p>
        </w:tc>
      </w:tr>
      <w:tr w:rsidR="00A06D52" w:rsidRPr="00A06D52" w:rsidTr="00A06D52">
        <w:trPr>
          <w:jc w:val="center"/>
        </w:trPr>
        <w:tc>
          <w:tcPr>
            <w:tcW w:w="898" w:type="dxa"/>
            <w:vMerge/>
            <w:tcBorders>
              <w:left w:val="single" w:sz="4" w:space="0" w:color="auto"/>
            </w:tcBorders>
            <w:shd w:val="clear" w:color="auto" w:fill="FFFFFF"/>
          </w:tcPr>
          <w:p w:rsidR="00A06D52" w:rsidRPr="00A06D52" w:rsidRDefault="00A06D52" w:rsidP="00A06D52">
            <w:pPr>
              <w:spacing w:after="120"/>
              <w:jc w:val="center"/>
              <w:rPr>
                <w:rFonts w:ascii="Sylfaen" w:hAnsi="Sylfaen"/>
                <w:sz w:val="20"/>
              </w:rPr>
            </w:pPr>
          </w:p>
        </w:tc>
        <w:tc>
          <w:tcPr>
            <w:tcW w:w="3105" w:type="dxa"/>
            <w:tcBorders>
              <w:left w:val="single" w:sz="4" w:space="0" w:color="auto"/>
            </w:tcBorders>
            <w:shd w:val="clear" w:color="auto" w:fill="FFFFFF"/>
          </w:tcPr>
          <w:p w:rsidR="00A06D52" w:rsidRPr="00A06D52" w:rsidRDefault="00A06D52" w:rsidP="00A06D52">
            <w:pPr>
              <w:pStyle w:val="Bodytext20"/>
              <w:shd w:val="clear" w:color="auto" w:fill="auto"/>
              <w:spacing w:before="0" w:after="120" w:line="240" w:lineRule="auto"/>
              <w:ind w:left="415"/>
              <w:jc w:val="left"/>
              <w:rPr>
                <w:rFonts w:ascii="Sylfaen" w:hAnsi="Sylfaen"/>
                <w:color w:val="000000"/>
                <w:sz w:val="20"/>
                <w:szCs w:val="24"/>
                <w:lang w:bidi="hy-AM"/>
              </w:rPr>
            </w:pPr>
            <w:r w:rsidRPr="00A06D52">
              <w:rPr>
                <w:rStyle w:val="Bodytext212pt"/>
                <w:rFonts w:ascii="Sylfaen" w:hAnsi="Sylfaen"/>
                <w:sz w:val="20"/>
              </w:rPr>
              <w:t>պատասխան հաղորդագրությունը</w:t>
            </w:r>
          </w:p>
        </w:tc>
        <w:tc>
          <w:tcPr>
            <w:tcW w:w="5445" w:type="dxa"/>
            <w:tcBorders>
              <w:left w:val="single" w:sz="4" w:space="0" w:color="auto"/>
              <w:right w:val="single" w:sz="4" w:space="0" w:color="auto"/>
            </w:tcBorders>
            <w:shd w:val="clear" w:color="auto" w:fill="FFFFFF"/>
          </w:tcPr>
          <w:p w:rsidR="00A06D52" w:rsidRPr="00A06D52" w:rsidRDefault="00A06D52"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մշակման արդյունքների մասին ծանուցում (P.LS.01.MSG.002)</w:t>
            </w:r>
          </w:p>
        </w:tc>
      </w:tr>
      <w:tr w:rsidR="00A06D52" w:rsidRPr="00A06D52" w:rsidTr="00A06D52">
        <w:trPr>
          <w:jc w:val="center"/>
        </w:trPr>
        <w:tc>
          <w:tcPr>
            <w:tcW w:w="898" w:type="dxa"/>
            <w:vMerge w:val="restart"/>
            <w:tcBorders>
              <w:top w:val="single" w:sz="4" w:space="0" w:color="auto"/>
              <w:left w:val="single" w:sz="4" w:space="0" w:color="auto"/>
            </w:tcBorders>
            <w:shd w:val="clear" w:color="auto" w:fill="FFFFFF"/>
          </w:tcPr>
          <w:p w:rsidR="00A06D52" w:rsidRPr="00A06D52" w:rsidRDefault="00A06D52"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11.</w:t>
            </w:r>
          </w:p>
        </w:tc>
        <w:tc>
          <w:tcPr>
            <w:tcW w:w="3105" w:type="dxa"/>
            <w:tcBorders>
              <w:top w:val="single" w:sz="4" w:space="0" w:color="auto"/>
              <w:left w:val="single" w:sz="4" w:space="0" w:color="auto"/>
            </w:tcBorders>
            <w:shd w:val="clear" w:color="auto" w:fill="FFFFFF"/>
          </w:tcPr>
          <w:p w:rsidR="00A06D52" w:rsidRPr="00A06D52" w:rsidRDefault="00A06D52"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Ընդհանուր գործընթացի տրանզակցիայի հաղորդագրությունների պարամետրերը՝</w:t>
            </w:r>
          </w:p>
        </w:tc>
        <w:tc>
          <w:tcPr>
            <w:tcW w:w="5445" w:type="dxa"/>
            <w:tcBorders>
              <w:top w:val="single" w:sz="4" w:space="0" w:color="auto"/>
              <w:left w:val="single" w:sz="4" w:space="0" w:color="auto"/>
              <w:right w:val="single" w:sz="4" w:space="0" w:color="auto"/>
            </w:tcBorders>
            <w:shd w:val="clear" w:color="auto" w:fill="FFFFFF"/>
          </w:tcPr>
          <w:p w:rsidR="00A06D52" w:rsidRPr="00A06D52" w:rsidRDefault="00A06D52" w:rsidP="00A06D52">
            <w:pPr>
              <w:spacing w:after="120"/>
              <w:rPr>
                <w:rFonts w:ascii="Sylfaen" w:hAnsi="Sylfaen"/>
                <w:sz w:val="20"/>
              </w:rPr>
            </w:pPr>
          </w:p>
        </w:tc>
      </w:tr>
      <w:tr w:rsidR="00A06D52" w:rsidRPr="00A06D52" w:rsidTr="00A06D52">
        <w:trPr>
          <w:jc w:val="center"/>
        </w:trPr>
        <w:tc>
          <w:tcPr>
            <w:tcW w:w="898" w:type="dxa"/>
            <w:vMerge/>
            <w:tcBorders>
              <w:left w:val="single" w:sz="4" w:space="0" w:color="auto"/>
            </w:tcBorders>
            <w:shd w:val="clear" w:color="auto" w:fill="FFFFFF"/>
          </w:tcPr>
          <w:p w:rsidR="00A06D52" w:rsidRPr="00A06D52" w:rsidRDefault="00A06D52" w:rsidP="00A06D52">
            <w:pPr>
              <w:spacing w:after="120"/>
              <w:jc w:val="center"/>
              <w:rPr>
                <w:rFonts w:ascii="Sylfaen" w:hAnsi="Sylfaen"/>
                <w:sz w:val="20"/>
              </w:rPr>
            </w:pPr>
          </w:p>
        </w:tc>
        <w:tc>
          <w:tcPr>
            <w:tcW w:w="3105" w:type="dxa"/>
            <w:tcBorders>
              <w:left w:val="single" w:sz="4" w:space="0" w:color="auto"/>
            </w:tcBorders>
            <w:shd w:val="clear" w:color="auto" w:fill="FFFFFF"/>
          </w:tcPr>
          <w:p w:rsidR="00A06D52" w:rsidRPr="00A06D52" w:rsidRDefault="00A06D52" w:rsidP="00A06D52">
            <w:pPr>
              <w:pStyle w:val="Bodytext20"/>
              <w:shd w:val="clear" w:color="auto" w:fill="auto"/>
              <w:spacing w:before="0" w:after="120" w:line="240" w:lineRule="auto"/>
              <w:ind w:left="415"/>
              <w:jc w:val="left"/>
              <w:rPr>
                <w:rFonts w:ascii="Sylfaen" w:hAnsi="Sylfaen"/>
                <w:color w:val="000000"/>
                <w:sz w:val="20"/>
                <w:szCs w:val="24"/>
                <w:lang w:bidi="hy-AM"/>
              </w:rPr>
            </w:pPr>
            <w:r w:rsidRPr="00A06D52">
              <w:rPr>
                <w:rStyle w:val="Bodytext212pt"/>
                <w:rFonts w:ascii="Sylfaen" w:hAnsi="Sylfaen"/>
                <w:sz w:val="20"/>
              </w:rPr>
              <w:t>ԷԹՍ հատկանիշը</w:t>
            </w:r>
          </w:p>
        </w:tc>
        <w:tc>
          <w:tcPr>
            <w:tcW w:w="5445" w:type="dxa"/>
            <w:tcBorders>
              <w:left w:val="single" w:sz="4" w:space="0" w:color="auto"/>
              <w:right w:val="single" w:sz="4" w:space="0" w:color="auto"/>
            </w:tcBorders>
            <w:shd w:val="clear" w:color="auto" w:fill="FFFFFF"/>
          </w:tcPr>
          <w:p w:rsidR="00A06D52" w:rsidRPr="00A06D52" w:rsidRDefault="00A06D52"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 xml:space="preserve">ոչ՝ </w:t>
            </w:r>
            <w:r w:rsidRPr="00A06D52">
              <w:rPr>
                <w:rStyle w:val="Bodytext212pt"/>
                <w:rFonts w:ascii="Sylfaen" w:hAnsi="Sylfaen"/>
                <w:sz w:val="20"/>
                <w:lang w:eastAsia="en-US" w:bidi="en-US"/>
              </w:rPr>
              <w:t>P.DS.06.MSG.005-ի համար</w:t>
            </w:r>
            <w:r w:rsidRPr="00A06D52">
              <w:rPr>
                <w:rStyle w:val="Bodytext212pt"/>
                <w:rFonts w:ascii="Sylfaen" w:hAnsi="Sylfaen"/>
                <w:sz w:val="20"/>
              </w:rPr>
              <w:t xml:space="preserve"> (բացառությամբ այն դեպքերի, երբ ընդհանուր գործընթացի շրջանակներում տեղեկատվական փոխգործակցության իրականացման ժամանակ ԷԹՍ-ի կիրառումը նախատեսված է Հանձնաժողովի կոլեգիայի համապատասխան որոշմամբ) </w:t>
            </w:r>
          </w:p>
        </w:tc>
      </w:tr>
      <w:tr w:rsidR="00A06D52" w:rsidRPr="00A06D52" w:rsidTr="00A06D52">
        <w:trPr>
          <w:jc w:val="center"/>
        </w:trPr>
        <w:tc>
          <w:tcPr>
            <w:tcW w:w="898" w:type="dxa"/>
            <w:vMerge/>
            <w:tcBorders>
              <w:left w:val="single" w:sz="4" w:space="0" w:color="auto"/>
            </w:tcBorders>
            <w:shd w:val="clear" w:color="auto" w:fill="FFFFFF"/>
          </w:tcPr>
          <w:p w:rsidR="00A06D52" w:rsidRPr="00A06D52" w:rsidRDefault="00A06D52" w:rsidP="00A06D52">
            <w:pPr>
              <w:spacing w:after="120"/>
              <w:jc w:val="center"/>
              <w:rPr>
                <w:rFonts w:ascii="Sylfaen" w:hAnsi="Sylfaen"/>
                <w:sz w:val="20"/>
              </w:rPr>
            </w:pPr>
          </w:p>
        </w:tc>
        <w:tc>
          <w:tcPr>
            <w:tcW w:w="3105" w:type="dxa"/>
            <w:tcBorders>
              <w:left w:val="single" w:sz="4" w:space="0" w:color="auto"/>
            </w:tcBorders>
            <w:shd w:val="clear" w:color="auto" w:fill="FFFFFF"/>
          </w:tcPr>
          <w:p w:rsidR="00A06D52" w:rsidRPr="00A06D52" w:rsidRDefault="00A06D52" w:rsidP="00A06D52">
            <w:pPr>
              <w:spacing w:after="120"/>
              <w:ind w:left="415"/>
              <w:rPr>
                <w:rFonts w:ascii="Sylfaen" w:hAnsi="Sylfaen"/>
                <w:sz w:val="20"/>
              </w:rPr>
            </w:pPr>
          </w:p>
        </w:tc>
        <w:tc>
          <w:tcPr>
            <w:tcW w:w="5445" w:type="dxa"/>
            <w:tcBorders>
              <w:left w:val="single" w:sz="4" w:space="0" w:color="auto"/>
              <w:right w:val="single" w:sz="4" w:space="0" w:color="auto"/>
            </w:tcBorders>
            <w:shd w:val="clear" w:color="auto" w:fill="FFFFFF"/>
          </w:tcPr>
          <w:p w:rsidR="00A06D52" w:rsidRPr="00A06D52" w:rsidRDefault="00A06D52"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 xml:space="preserve">ոչ՝ </w:t>
            </w:r>
            <w:r w:rsidRPr="00A06D52">
              <w:rPr>
                <w:rStyle w:val="Bodytext212pt"/>
                <w:rFonts w:ascii="Sylfaen" w:hAnsi="Sylfaen"/>
                <w:sz w:val="20"/>
                <w:lang w:eastAsia="en-US" w:bidi="en-US"/>
              </w:rPr>
              <w:t xml:space="preserve">P.DS.06.MSG.002-ի </w:t>
            </w:r>
            <w:r w:rsidRPr="00A06D52">
              <w:rPr>
                <w:rStyle w:val="Bodytext212pt"/>
                <w:rFonts w:ascii="Sylfaen" w:hAnsi="Sylfaen"/>
                <w:sz w:val="20"/>
              </w:rPr>
              <w:t>համար</w:t>
            </w:r>
          </w:p>
        </w:tc>
      </w:tr>
      <w:tr w:rsidR="00A06D52" w:rsidRPr="00A06D52" w:rsidTr="00A06D52">
        <w:trPr>
          <w:jc w:val="center"/>
        </w:trPr>
        <w:tc>
          <w:tcPr>
            <w:tcW w:w="898" w:type="dxa"/>
            <w:vMerge/>
            <w:tcBorders>
              <w:left w:val="single" w:sz="4" w:space="0" w:color="auto"/>
              <w:bottom w:val="single" w:sz="4" w:space="0" w:color="auto"/>
            </w:tcBorders>
            <w:shd w:val="clear" w:color="auto" w:fill="FFFFFF"/>
          </w:tcPr>
          <w:p w:rsidR="00A06D52" w:rsidRPr="00A06D52" w:rsidRDefault="00A06D52" w:rsidP="00A06D52">
            <w:pPr>
              <w:spacing w:after="120"/>
              <w:jc w:val="center"/>
              <w:rPr>
                <w:rFonts w:ascii="Sylfaen" w:hAnsi="Sylfaen"/>
                <w:sz w:val="20"/>
              </w:rPr>
            </w:pPr>
          </w:p>
        </w:tc>
        <w:tc>
          <w:tcPr>
            <w:tcW w:w="3105" w:type="dxa"/>
            <w:tcBorders>
              <w:left w:val="single" w:sz="4" w:space="0" w:color="auto"/>
              <w:bottom w:val="single" w:sz="4" w:space="0" w:color="auto"/>
            </w:tcBorders>
            <w:shd w:val="clear" w:color="auto" w:fill="FFFFFF"/>
          </w:tcPr>
          <w:p w:rsidR="00A06D52" w:rsidRPr="00A06D52" w:rsidRDefault="00A06D52" w:rsidP="00A06D52">
            <w:pPr>
              <w:pStyle w:val="Bodytext20"/>
              <w:shd w:val="clear" w:color="auto" w:fill="auto"/>
              <w:spacing w:before="0" w:after="120" w:line="240" w:lineRule="auto"/>
              <w:ind w:left="415"/>
              <w:jc w:val="left"/>
              <w:rPr>
                <w:rFonts w:ascii="Sylfaen" w:hAnsi="Sylfaen"/>
                <w:color w:val="000000"/>
                <w:sz w:val="20"/>
                <w:szCs w:val="24"/>
                <w:lang w:bidi="hy-AM"/>
              </w:rPr>
            </w:pPr>
            <w:r w:rsidRPr="00A06D52">
              <w:rPr>
                <w:rStyle w:val="Bodytext212pt"/>
                <w:rFonts w:ascii="Sylfaen" w:hAnsi="Sylfaen"/>
                <w:sz w:val="20"/>
              </w:rPr>
              <w:t>ոչ ճշգրիտ ԷԹՍ-ով էլեկտրոնային փաստաթղթի փոխանցում</w:t>
            </w:r>
          </w:p>
        </w:tc>
        <w:tc>
          <w:tcPr>
            <w:tcW w:w="5445" w:type="dxa"/>
            <w:tcBorders>
              <w:left w:val="single" w:sz="4" w:space="0" w:color="auto"/>
              <w:bottom w:val="single" w:sz="4" w:space="0" w:color="auto"/>
              <w:right w:val="single" w:sz="4" w:space="0" w:color="auto"/>
            </w:tcBorders>
            <w:shd w:val="clear" w:color="auto" w:fill="FFFFFF"/>
          </w:tcPr>
          <w:p w:rsidR="00A06D52" w:rsidRPr="00A06D52" w:rsidRDefault="00A06D52"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ոչ</w:t>
            </w:r>
          </w:p>
        </w:tc>
      </w:tr>
    </w:tbl>
    <w:p w:rsidR="00444B6F" w:rsidRPr="006209BE" w:rsidRDefault="00444B6F" w:rsidP="006209BE">
      <w:pPr>
        <w:spacing w:after="160" w:line="360" w:lineRule="auto"/>
        <w:rPr>
          <w:rFonts w:ascii="Sylfaen" w:hAnsi="Sylfaen"/>
        </w:rPr>
      </w:pPr>
    </w:p>
    <w:p w:rsidR="00444B6F" w:rsidRPr="006209BE" w:rsidRDefault="00496B9A"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VIII. Արտակարգ իրավիճակներում գործողությունների կարգը</w:t>
      </w:r>
    </w:p>
    <w:p w:rsidR="00444B6F" w:rsidRPr="006209BE" w:rsidRDefault="00D23036" w:rsidP="00A06D52">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17.</w:t>
      </w:r>
      <w:r w:rsidR="00A06D52" w:rsidRPr="00A06D52">
        <w:rPr>
          <w:rFonts w:ascii="Sylfaen" w:hAnsi="Sylfaen"/>
          <w:sz w:val="24"/>
          <w:szCs w:val="24"/>
        </w:rPr>
        <w:tab/>
      </w:r>
      <w:r w:rsidRPr="006209BE">
        <w:rPr>
          <w:rFonts w:ascii="Sylfaen" w:hAnsi="Sylfaen"/>
          <w:sz w:val="24"/>
          <w:szCs w:val="24"/>
        </w:rPr>
        <w:t xml:space="preserve">Ընդհանուր գործընթացի շրջանակներում տեղեկատվական փոխգործակցության ժամանակ հնարավոր են այնպիսի արտակարգ իրավիճակներ, երբ տվյալների մշակումը չի կարող կատարվել սովորական ռեժիմով։ Արտակարգ իրավիճակներն առաջանում են տեխնիկական խափանումների, սպասման ժամանակը լրանալու </w:t>
      </w:r>
      <w:r w:rsidR="006209BE">
        <w:rPr>
          <w:rFonts w:ascii="Sylfaen" w:hAnsi="Sylfaen"/>
          <w:sz w:val="24"/>
          <w:szCs w:val="24"/>
        </w:rPr>
        <w:t>եւ</w:t>
      </w:r>
      <w:r w:rsidRPr="006209BE">
        <w:rPr>
          <w:rFonts w:ascii="Sylfaen" w:hAnsi="Sylfaen"/>
          <w:sz w:val="24"/>
          <w:szCs w:val="24"/>
        </w:rPr>
        <w:t xml:space="preserve"> այլ դեպքերում: </w:t>
      </w:r>
      <w:r w:rsidR="00482344" w:rsidRPr="006209BE">
        <w:rPr>
          <w:rFonts w:ascii="Sylfaen" w:hAnsi="Sylfaen"/>
          <w:sz w:val="24"/>
          <w:szCs w:val="24"/>
        </w:rPr>
        <w:t>Որպեսզի ընդհանուր գործակցի մասնակից</w:t>
      </w:r>
      <w:r w:rsidR="00EA6DCA" w:rsidRPr="006209BE">
        <w:rPr>
          <w:rFonts w:ascii="Sylfaen" w:hAnsi="Sylfaen"/>
          <w:sz w:val="24"/>
          <w:szCs w:val="24"/>
        </w:rPr>
        <w:t>ն</w:t>
      </w:r>
      <w:r w:rsidR="00482344" w:rsidRPr="006209BE">
        <w:rPr>
          <w:rFonts w:ascii="Sylfaen" w:hAnsi="Sylfaen"/>
          <w:sz w:val="24"/>
          <w:szCs w:val="24"/>
        </w:rPr>
        <w:t xml:space="preserve"> ստանա ա</w:t>
      </w:r>
      <w:r w:rsidRPr="006209BE">
        <w:rPr>
          <w:rFonts w:ascii="Sylfaen" w:hAnsi="Sylfaen"/>
          <w:sz w:val="24"/>
          <w:szCs w:val="24"/>
        </w:rPr>
        <w:t xml:space="preserve">րտակարգ իրավիճակի առաջացման պատճառների վերաբերյալ մեկնաբանություններ </w:t>
      </w:r>
      <w:r w:rsidR="006209BE">
        <w:rPr>
          <w:rFonts w:ascii="Sylfaen" w:hAnsi="Sylfaen"/>
          <w:sz w:val="24"/>
          <w:szCs w:val="24"/>
        </w:rPr>
        <w:t>եւ</w:t>
      </w:r>
      <w:r w:rsidRPr="006209BE">
        <w:rPr>
          <w:rFonts w:ascii="Sylfaen" w:hAnsi="Sylfaen"/>
          <w:sz w:val="24"/>
          <w:szCs w:val="24"/>
        </w:rPr>
        <w:t xml:space="preserve"> այն կարգավորելու վերաբերյալ առաջարկություններ</w:t>
      </w:r>
      <w:r w:rsidR="000C0052" w:rsidRPr="006209BE">
        <w:rPr>
          <w:rFonts w:ascii="Sylfaen" w:hAnsi="Sylfaen"/>
          <w:sz w:val="24"/>
          <w:szCs w:val="24"/>
        </w:rPr>
        <w:t>,</w:t>
      </w:r>
      <w:r w:rsidRPr="006209BE">
        <w:rPr>
          <w:rFonts w:ascii="Sylfaen" w:hAnsi="Sylfaen"/>
          <w:sz w:val="24"/>
          <w:szCs w:val="24"/>
        </w:rPr>
        <w:t xml:space="preserve"> նախատեսված է արտաքին </w:t>
      </w:r>
      <w:r w:rsidR="006209BE">
        <w:rPr>
          <w:rFonts w:ascii="Sylfaen" w:hAnsi="Sylfaen"/>
          <w:sz w:val="24"/>
          <w:szCs w:val="24"/>
        </w:rPr>
        <w:t>եւ</w:t>
      </w:r>
      <w:r w:rsidRPr="006209BE">
        <w:rPr>
          <w:rFonts w:ascii="Sylfaen" w:hAnsi="Sylfaen"/>
          <w:sz w:val="24"/>
          <w:szCs w:val="24"/>
        </w:rPr>
        <w:t xml:space="preserve"> փոխադարձ առ</w:t>
      </w:r>
      <w:r w:rsidR="006209BE">
        <w:rPr>
          <w:rFonts w:ascii="Sylfaen" w:hAnsi="Sylfaen"/>
          <w:sz w:val="24"/>
          <w:szCs w:val="24"/>
        </w:rPr>
        <w:t>եւ</w:t>
      </w:r>
      <w:r w:rsidRPr="006209BE">
        <w:rPr>
          <w:rFonts w:ascii="Sylfaen" w:hAnsi="Sylfaen"/>
          <w:sz w:val="24"/>
          <w:szCs w:val="24"/>
        </w:rPr>
        <w:t>տրի ինտեգրված տեղեկատվական համակարգի աջակցության ծառայություն համապատասխան հարցում ուղարկելու հնարավորություն։ Արտակարգ իրավիճակի լուծման վերաբերյալ ընդհանուր առաջարկությունները բերված են 7-րդ աղյուսակում:</w:t>
      </w:r>
    </w:p>
    <w:p w:rsidR="00444B6F" w:rsidRPr="006209BE" w:rsidRDefault="00E51F46" w:rsidP="00A06D52">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18.</w:t>
      </w:r>
      <w:r w:rsidR="00A06D52" w:rsidRPr="00A06D52">
        <w:rPr>
          <w:rFonts w:ascii="Sylfaen" w:hAnsi="Sylfaen"/>
          <w:sz w:val="24"/>
          <w:szCs w:val="24"/>
        </w:rPr>
        <w:tab/>
      </w:r>
      <w:r w:rsidRPr="006209BE">
        <w:rPr>
          <w:rFonts w:ascii="Sylfaen" w:hAnsi="Sylfaen"/>
          <w:sz w:val="24"/>
          <w:szCs w:val="24"/>
        </w:rPr>
        <w:t xml:space="preserve">Անդամ պետության լիազորված մարմինը կատարում է Էլեկտրոնային փաստաթղթերի </w:t>
      </w:r>
      <w:r w:rsidR="006209BE">
        <w:rPr>
          <w:rFonts w:ascii="Sylfaen" w:hAnsi="Sylfaen"/>
          <w:sz w:val="24"/>
          <w:szCs w:val="24"/>
        </w:rPr>
        <w:t>եւ</w:t>
      </w:r>
      <w:r w:rsidRPr="006209BE">
        <w:rPr>
          <w:rFonts w:ascii="Sylfaen" w:hAnsi="Sylfaen"/>
          <w:sz w:val="24"/>
          <w:szCs w:val="24"/>
        </w:rPr>
        <w:t xml:space="preserve"> տեղեկությունների ձ</w:t>
      </w:r>
      <w:r w:rsidR="006209BE">
        <w:rPr>
          <w:rFonts w:ascii="Sylfaen" w:hAnsi="Sylfaen"/>
          <w:sz w:val="24"/>
          <w:szCs w:val="24"/>
        </w:rPr>
        <w:t>եւ</w:t>
      </w:r>
      <w:r w:rsidRPr="006209BE">
        <w:rPr>
          <w:rFonts w:ascii="Sylfaen" w:hAnsi="Sylfaen"/>
          <w:sz w:val="24"/>
          <w:szCs w:val="24"/>
        </w:rPr>
        <w:t xml:space="preserve">աչափերի ու կառուցվածքների </w:t>
      </w:r>
      <w:r w:rsidRPr="006209BE">
        <w:rPr>
          <w:rFonts w:ascii="Sylfaen" w:hAnsi="Sylfaen"/>
          <w:sz w:val="24"/>
          <w:szCs w:val="24"/>
        </w:rPr>
        <w:lastRenderedPageBreak/>
        <w:t xml:space="preserve">նկարագրությանը </w:t>
      </w:r>
      <w:r w:rsidR="006209BE">
        <w:rPr>
          <w:rFonts w:ascii="Sylfaen" w:hAnsi="Sylfaen"/>
          <w:sz w:val="24"/>
          <w:szCs w:val="24"/>
        </w:rPr>
        <w:t>եւ</w:t>
      </w:r>
      <w:r w:rsidRPr="006209BE">
        <w:rPr>
          <w:rFonts w:ascii="Sylfaen" w:hAnsi="Sylfaen"/>
          <w:sz w:val="24"/>
          <w:szCs w:val="24"/>
        </w:rPr>
        <w:t xml:space="preserve"> սույն կանոնակարգի IX բաժնում նշված՝ հաղորդագրությունների հսկողությանը ներկայացվող պահանջներին այն հաղորդագրության համապատասխանության ստուգում, որի առնչությամբ ստացվել է սխալի մասին ծանուցումը: Նշված պահանջներին անհամապատասխանություն հայտնաբերելու դեպքում անդամ պետության լիազորված մարմինը ձեռնարկում է բոլոր անհրաժեշտ միջոցները</w:t>
      </w:r>
      <w:r w:rsidR="00383794" w:rsidRPr="006209BE">
        <w:rPr>
          <w:rFonts w:ascii="Sylfaen" w:hAnsi="Sylfaen"/>
          <w:sz w:val="24"/>
          <w:szCs w:val="24"/>
        </w:rPr>
        <w:t>՝</w:t>
      </w:r>
      <w:r w:rsidRPr="006209BE">
        <w:rPr>
          <w:rFonts w:ascii="Sylfaen" w:hAnsi="Sylfaen"/>
          <w:sz w:val="24"/>
          <w:szCs w:val="24"/>
        </w:rPr>
        <w:t xml:space="preserve"> հայտնաբերված սխալը վերացնելու համար։ Անհամապատասխանություն չհայտնաբերելու դեպքում անդամ պետության լիազորված մարմինն այդ արտակարգ իրավիճակի նկարագրությամբ հաղորդագրություն է ուղարկում արտաքին </w:t>
      </w:r>
      <w:r w:rsidR="006209BE">
        <w:rPr>
          <w:rFonts w:ascii="Sylfaen" w:hAnsi="Sylfaen"/>
          <w:sz w:val="24"/>
          <w:szCs w:val="24"/>
        </w:rPr>
        <w:t>եւ</w:t>
      </w:r>
      <w:r w:rsidRPr="006209BE">
        <w:rPr>
          <w:rFonts w:ascii="Sylfaen" w:hAnsi="Sylfaen"/>
          <w:sz w:val="24"/>
          <w:szCs w:val="24"/>
        </w:rPr>
        <w:t xml:space="preserve"> փոխադարձ առ</w:t>
      </w:r>
      <w:r w:rsidR="006209BE">
        <w:rPr>
          <w:rFonts w:ascii="Sylfaen" w:hAnsi="Sylfaen"/>
          <w:sz w:val="24"/>
          <w:szCs w:val="24"/>
        </w:rPr>
        <w:t>եւ</w:t>
      </w:r>
      <w:r w:rsidRPr="006209BE">
        <w:rPr>
          <w:rFonts w:ascii="Sylfaen" w:hAnsi="Sylfaen"/>
          <w:sz w:val="24"/>
          <w:szCs w:val="24"/>
        </w:rPr>
        <w:t>տրի ինտեգրված տեղեկատվական համակարգի աջակցության ծառայություն։</w:t>
      </w:r>
    </w:p>
    <w:p w:rsidR="00E51F46" w:rsidRPr="006209BE" w:rsidRDefault="00E51F46" w:rsidP="006209BE">
      <w:pPr>
        <w:pStyle w:val="Tablecaption0"/>
        <w:shd w:val="clear" w:color="auto" w:fill="auto"/>
        <w:spacing w:after="160" w:line="360" w:lineRule="auto"/>
        <w:rPr>
          <w:rFonts w:ascii="Sylfaen" w:hAnsi="Sylfaen"/>
          <w:sz w:val="24"/>
          <w:szCs w:val="24"/>
        </w:rPr>
      </w:pPr>
    </w:p>
    <w:p w:rsidR="00444B6F" w:rsidRPr="006209BE" w:rsidRDefault="00496B9A" w:rsidP="006209BE">
      <w:pPr>
        <w:pStyle w:val="Tablecaption0"/>
        <w:shd w:val="clear" w:color="auto" w:fill="auto"/>
        <w:spacing w:after="160" w:line="360" w:lineRule="auto"/>
        <w:rPr>
          <w:rFonts w:ascii="Sylfaen" w:hAnsi="Sylfaen"/>
          <w:sz w:val="24"/>
          <w:szCs w:val="24"/>
        </w:rPr>
      </w:pPr>
      <w:r w:rsidRPr="006209BE">
        <w:rPr>
          <w:rFonts w:ascii="Sylfaen" w:hAnsi="Sylfaen"/>
          <w:sz w:val="24"/>
          <w:szCs w:val="24"/>
        </w:rPr>
        <w:t>Աղյուսակ 7</w:t>
      </w:r>
    </w:p>
    <w:p w:rsidR="00444B6F" w:rsidRPr="006209BE" w:rsidRDefault="00496B9A" w:rsidP="006209BE">
      <w:pPr>
        <w:pStyle w:val="Tablecaption0"/>
        <w:shd w:val="clear" w:color="auto" w:fill="auto"/>
        <w:spacing w:after="160" w:line="360" w:lineRule="auto"/>
        <w:jc w:val="center"/>
        <w:rPr>
          <w:rFonts w:ascii="Sylfaen" w:hAnsi="Sylfaen"/>
          <w:sz w:val="24"/>
          <w:szCs w:val="24"/>
        </w:rPr>
      </w:pPr>
      <w:r w:rsidRPr="006209BE">
        <w:rPr>
          <w:rFonts w:ascii="Sylfaen" w:hAnsi="Sylfaen"/>
          <w:sz w:val="24"/>
          <w:szCs w:val="24"/>
        </w:rPr>
        <w:t>Գործողություններն արտակարգ իրավիճակներում</w:t>
      </w:r>
    </w:p>
    <w:tbl>
      <w:tblPr>
        <w:tblOverlap w:val="never"/>
        <w:tblW w:w="9390" w:type="dxa"/>
        <w:jc w:val="center"/>
        <w:tblLayout w:type="fixed"/>
        <w:tblCellMar>
          <w:left w:w="10" w:type="dxa"/>
          <w:right w:w="10" w:type="dxa"/>
        </w:tblCellMar>
        <w:tblLook w:val="0000" w:firstRow="0" w:lastRow="0" w:firstColumn="0" w:lastColumn="0" w:noHBand="0" w:noVBand="0"/>
      </w:tblPr>
      <w:tblGrid>
        <w:gridCol w:w="1578"/>
        <w:gridCol w:w="2404"/>
        <w:gridCol w:w="2542"/>
        <w:gridCol w:w="2866"/>
      </w:tblGrid>
      <w:tr w:rsidR="00444B6F" w:rsidRPr="00A06D52" w:rsidTr="00A06D52">
        <w:trPr>
          <w:tblHeader/>
          <w:jc w:val="center"/>
        </w:trPr>
        <w:tc>
          <w:tcPr>
            <w:tcW w:w="1578" w:type="dxa"/>
            <w:tcBorders>
              <w:top w:val="single" w:sz="4" w:space="0" w:color="auto"/>
              <w:lef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Արտակարգ</w:t>
            </w:r>
            <w:r w:rsidR="001056B8" w:rsidRPr="00A06D52">
              <w:rPr>
                <w:rStyle w:val="Bodytext212pt"/>
                <w:rFonts w:ascii="Sylfaen" w:hAnsi="Sylfaen"/>
                <w:sz w:val="20"/>
              </w:rPr>
              <w:t xml:space="preserve"> </w:t>
            </w:r>
            <w:r w:rsidRPr="00A06D52">
              <w:rPr>
                <w:rStyle w:val="Bodytext212pt"/>
                <w:rFonts w:ascii="Sylfaen" w:hAnsi="Sylfaen"/>
                <w:sz w:val="20"/>
              </w:rPr>
              <w:t>իրավիճակի ծածկագիրը</w:t>
            </w:r>
          </w:p>
        </w:tc>
        <w:tc>
          <w:tcPr>
            <w:tcW w:w="2404" w:type="dxa"/>
            <w:tcBorders>
              <w:top w:val="single" w:sz="4" w:space="0" w:color="auto"/>
              <w:lef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Արտակարգ իրավիճակի նկարագրությունը</w:t>
            </w:r>
          </w:p>
        </w:tc>
        <w:tc>
          <w:tcPr>
            <w:tcW w:w="2542" w:type="dxa"/>
            <w:tcBorders>
              <w:top w:val="single" w:sz="4" w:space="0" w:color="auto"/>
              <w:lef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Արտակարգ իրավիճակի պատճառները</w:t>
            </w:r>
          </w:p>
        </w:tc>
        <w:tc>
          <w:tcPr>
            <w:tcW w:w="2866" w:type="dxa"/>
            <w:tcBorders>
              <w:top w:val="single" w:sz="4" w:space="0" w:color="auto"/>
              <w:left w:val="single" w:sz="4" w:space="0" w:color="auto"/>
              <w:righ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Արտակարգ իրավիճակի առաջացման դեպքում գործողությունների նկարագրությունը</w:t>
            </w:r>
          </w:p>
        </w:tc>
      </w:tr>
      <w:tr w:rsidR="00444B6F" w:rsidRPr="00A06D52" w:rsidTr="00A06D52">
        <w:trPr>
          <w:tblHeader/>
          <w:jc w:val="center"/>
        </w:trPr>
        <w:tc>
          <w:tcPr>
            <w:tcW w:w="1578" w:type="dxa"/>
            <w:tcBorders>
              <w:top w:val="single" w:sz="4" w:space="0" w:color="auto"/>
              <w:lef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1.</w:t>
            </w:r>
          </w:p>
        </w:tc>
        <w:tc>
          <w:tcPr>
            <w:tcW w:w="2404" w:type="dxa"/>
            <w:tcBorders>
              <w:top w:val="single" w:sz="4" w:space="0" w:color="auto"/>
              <w:lef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2.</w:t>
            </w:r>
          </w:p>
        </w:tc>
        <w:tc>
          <w:tcPr>
            <w:tcW w:w="2542" w:type="dxa"/>
            <w:tcBorders>
              <w:top w:val="single" w:sz="4" w:space="0" w:color="auto"/>
              <w:lef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3.</w:t>
            </w:r>
          </w:p>
        </w:tc>
        <w:tc>
          <w:tcPr>
            <w:tcW w:w="2866" w:type="dxa"/>
            <w:tcBorders>
              <w:top w:val="single" w:sz="4" w:space="0" w:color="auto"/>
              <w:left w:val="single" w:sz="4" w:space="0" w:color="auto"/>
              <w:righ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4.</w:t>
            </w:r>
          </w:p>
        </w:tc>
      </w:tr>
      <w:tr w:rsidR="00444B6F" w:rsidRPr="00A06D52" w:rsidTr="00A06D52">
        <w:trPr>
          <w:jc w:val="center"/>
        </w:trPr>
        <w:tc>
          <w:tcPr>
            <w:tcW w:w="1578" w:type="dxa"/>
            <w:tcBorders>
              <w:top w:val="single" w:sz="4" w:space="0" w:color="auto"/>
              <w:left w:val="single" w:sz="4" w:space="0" w:color="auto"/>
              <w:bottom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Р.ЕХС.002</w:t>
            </w:r>
          </w:p>
        </w:tc>
        <w:tc>
          <w:tcPr>
            <w:tcW w:w="2404" w:type="dxa"/>
            <w:tcBorders>
              <w:top w:val="single" w:sz="4" w:space="0" w:color="auto"/>
              <w:left w:val="single" w:sz="4" w:space="0" w:color="auto"/>
              <w:bottom w:val="single" w:sz="4" w:space="0" w:color="auto"/>
            </w:tcBorders>
            <w:shd w:val="clear" w:color="auto" w:fill="FFFFFF"/>
            <w:vAlign w:val="center"/>
          </w:tcPr>
          <w:p w:rsidR="00444B6F" w:rsidRPr="00A06D52" w:rsidRDefault="00482344"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ը</w:t>
            </w:r>
            <w:r w:rsidR="00496B9A" w:rsidRPr="00A06D52">
              <w:rPr>
                <w:rStyle w:val="Bodytext212pt"/>
                <w:rFonts w:ascii="Sylfaen" w:hAnsi="Sylfaen"/>
                <w:sz w:val="20"/>
              </w:rPr>
              <w:t>նդհանուր գործընթացի երկկողմ տրանզակցիայի նախաձեռնողը կրկնությունների համաձայնեցված քանակը լրանալուց հետո հաղորդագրություն-պատասխան չի ստացել</w:t>
            </w:r>
          </w:p>
        </w:tc>
        <w:tc>
          <w:tcPr>
            <w:tcW w:w="2542" w:type="dxa"/>
            <w:tcBorders>
              <w:top w:val="single" w:sz="4" w:space="0" w:color="auto"/>
              <w:left w:val="single" w:sz="4" w:space="0" w:color="auto"/>
              <w:bottom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տրանսպորտային համակարգում տեխնիկական խափանումներ կամ ծրագրային ապահովման համակարգային սխալ</w:t>
            </w:r>
          </w:p>
        </w:tc>
        <w:tc>
          <w:tcPr>
            <w:tcW w:w="2866" w:type="dxa"/>
            <w:tcBorders>
              <w:top w:val="single" w:sz="4" w:space="0" w:color="auto"/>
              <w:left w:val="single" w:sz="4" w:space="0" w:color="auto"/>
              <w:bottom w:val="single" w:sz="4" w:space="0" w:color="auto"/>
              <w:righ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անհրաժեշտ է հարցում ուղարկել այն ազգային հատվածի տեխնիկական աջակցության ծառայություն, որտեղ ձ</w:t>
            </w:r>
            <w:r w:rsidR="006209BE" w:rsidRPr="00A06D52">
              <w:rPr>
                <w:rStyle w:val="Bodytext212pt"/>
                <w:rFonts w:ascii="Sylfaen" w:hAnsi="Sylfaen"/>
                <w:sz w:val="20"/>
              </w:rPr>
              <w:t>եւ</w:t>
            </w:r>
            <w:r w:rsidRPr="00A06D52">
              <w:rPr>
                <w:rStyle w:val="Bodytext212pt"/>
                <w:rFonts w:ascii="Sylfaen" w:hAnsi="Sylfaen"/>
                <w:sz w:val="20"/>
              </w:rPr>
              <w:t>ավորվել է հաղորդագրությունը</w:t>
            </w:r>
          </w:p>
        </w:tc>
      </w:tr>
      <w:tr w:rsidR="00E51F46" w:rsidRPr="00A06D52" w:rsidTr="00A06D52">
        <w:trPr>
          <w:jc w:val="center"/>
        </w:trPr>
        <w:tc>
          <w:tcPr>
            <w:tcW w:w="1578" w:type="dxa"/>
            <w:tcBorders>
              <w:top w:val="single" w:sz="4" w:space="0" w:color="auto"/>
              <w:left w:val="single" w:sz="4" w:space="0" w:color="auto"/>
              <w:bottom w:val="single" w:sz="4" w:space="0" w:color="auto"/>
            </w:tcBorders>
            <w:shd w:val="clear" w:color="auto" w:fill="FFFFFF"/>
          </w:tcPr>
          <w:p w:rsidR="00E51F46" w:rsidRPr="00A06D52" w:rsidRDefault="00E51F46"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Р.ЕХС.004</w:t>
            </w:r>
          </w:p>
        </w:tc>
        <w:tc>
          <w:tcPr>
            <w:tcW w:w="2404" w:type="dxa"/>
            <w:tcBorders>
              <w:top w:val="single" w:sz="4" w:space="0" w:color="auto"/>
              <w:left w:val="single" w:sz="4" w:space="0" w:color="auto"/>
              <w:bottom w:val="single" w:sz="4" w:space="0" w:color="auto"/>
            </w:tcBorders>
            <w:shd w:val="clear" w:color="auto" w:fill="FFFFFF"/>
          </w:tcPr>
          <w:p w:rsidR="00E51F46" w:rsidRPr="00A06D52" w:rsidRDefault="00E51F46"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ընդհանուր գործընթացի տրանզակցիան նախաձեռնողը սխալի վերաբերյալ ծանուցում է ստացել</w:t>
            </w:r>
          </w:p>
        </w:tc>
        <w:tc>
          <w:tcPr>
            <w:tcW w:w="2542" w:type="dxa"/>
            <w:tcBorders>
              <w:top w:val="single" w:sz="4" w:space="0" w:color="auto"/>
              <w:left w:val="single" w:sz="4" w:space="0" w:color="auto"/>
              <w:bottom w:val="single" w:sz="4" w:space="0" w:color="auto"/>
            </w:tcBorders>
            <w:shd w:val="clear" w:color="auto" w:fill="FFFFFF"/>
          </w:tcPr>
          <w:p w:rsidR="00E51F46" w:rsidRPr="00A06D52" w:rsidRDefault="00E51F46"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տեղեկա</w:t>
            </w:r>
            <w:r w:rsidR="00FE032F" w:rsidRPr="00A06D52">
              <w:rPr>
                <w:rStyle w:val="Bodytext212pt"/>
                <w:rFonts w:ascii="Sylfaen" w:hAnsi="Sylfaen"/>
                <w:sz w:val="20"/>
              </w:rPr>
              <w:t>գրք</w:t>
            </w:r>
            <w:r w:rsidRPr="00A06D52">
              <w:rPr>
                <w:rStyle w:val="Bodytext212pt"/>
                <w:rFonts w:ascii="Sylfaen" w:hAnsi="Sylfaen"/>
                <w:sz w:val="20"/>
              </w:rPr>
              <w:t>երն ու դասակարգիչները չեն սինքրոնացվել, կամ էլեկտրոնային փաստաթղթերի (տեղեկությունների) XML սխեմաները չեն թարմացվել</w:t>
            </w:r>
          </w:p>
        </w:tc>
        <w:tc>
          <w:tcPr>
            <w:tcW w:w="2866" w:type="dxa"/>
            <w:tcBorders>
              <w:top w:val="single" w:sz="4" w:space="0" w:color="auto"/>
              <w:left w:val="single" w:sz="4" w:space="0" w:color="auto"/>
              <w:bottom w:val="single" w:sz="4" w:space="0" w:color="auto"/>
              <w:right w:val="single" w:sz="4" w:space="0" w:color="auto"/>
            </w:tcBorders>
            <w:shd w:val="clear" w:color="auto" w:fill="FFFFFF"/>
            <w:vAlign w:val="center"/>
          </w:tcPr>
          <w:p w:rsidR="00E51F46" w:rsidRPr="00A06D52" w:rsidRDefault="00E51F46"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ընդհանուր գործընթացի տրանզակցիան նախաձեռնողը պետք է սինքրոնացնի օգտագործվող տեղեկա</w:t>
            </w:r>
            <w:r w:rsidR="00FE032F" w:rsidRPr="00A06D52">
              <w:rPr>
                <w:rStyle w:val="Bodytext212pt"/>
                <w:rFonts w:ascii="Sylfaen" w:hAnsi="Sylfaen"/>
                <w:sz w:val="20"/>
              </w:rPr>
              <w:t>գրք</w:t>
            </w:r>
            <w:r w:rsidRPr="00A06D52">
              <w:rPr>
                <w:rStyle w:val="Bodytext212pt"/>
                <w:rFonts w:ascii="Sylfaen" w:hAnsi="Sylfaen"/>
                <w:sz w:val="20"/>
              </w:rPr>
              <w:t>երն ու դասակարգիչները կամ թարմացնի էլեկտրոնային փաստաթղթերի (տեղեկությունների) XML սխեմաները։</w:t>
            </w:r>
          </w:p>
          <w:p w:rsidR="00E51F46" w:rsidRPr="00A06D52" w:rsidRDefault="00E51F46"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Եթե տեղեկա</w:t>
            </w:r>
            <w:r w:rsidR="00FE032F" w:rsidRPr="00A06D52">
              <w:rPr>
                <w:rStyle w:val="Bodytext212pt"/>
                <w:rFonts w:ascii="Sylfaen" w:hAnsi="Sylfaen"/>
                <w:sz w:val="20"/>
              </w:rPr>
              <w:t>գրք</w:t>
            </w:r>
            <w:r w:rsidRPr="00A06D52">
              <w:rPr>
                <w:rStyle w:val="Bodytext212pt"/>
                <w:rFonts w:ascii="Sylfaen" w:hAnsi="Sylfaen"/>
                <w:sz w:val="20"/>
              </w:rPr>
              <w:t xml:space="preserve">երն ու դասակարգիչները սինքրոնացվել են, </w:t>
            </w:r>
            <w:r w:rsidRPr="00A06D52">
              <w:rPr>
                <w:rStyle w:val="Bodytext212pt"/>
                <w:rFonts w:ascii="Sylfaen" w:hAnsi="Sylfaen"/>
                <w:sz w:val="20"/>
              </w:rPr>
              <w:lastRenderedPageBreak/>
              <w:t>էլեկտրոնային փաստաթղթերի (տեղեկությունների) XML սխեմաները՝ թարմացվել, ապա անհրաժեշտ է հարցում ուղարկել ընդունող մասնակցի աջակցության ծառայություն</w:t>
            </w:r>
          </w:p>
        </w:tc>
      </w:tr>
    </w:tbl>
    <w:p w:rsidR="00444B6F" w:rsidRPr="006209BE" w:rsidRDefault="00444B6F" w:rsidP="006209BE">
      <w:pPr>
        <w:spacing w:after="160" w:line="360" w:lineRule="auto"/>
        <w:rPr>
          <w:rFonts w:ascii="Sylfaen" w:hAnsi="Sylfaen"/>
        </w:rPr>
      </w:pPr>
    </w:p>
    <w:p w:rsidR="00444B6F" w:rsidRPr="006209BE" w:rsidRDefault="00D23036" w:rsidP="00A06D52">
      <w:pPr>
        <w:pStyle w:val="Bodytext20"/>
        <w:shd w:val="clear" w:color="auto" w:fill="auto"/>
        <w:spacing w:before="0" w:after="160" w:line="360" w:lineRule="auto"/>
        <w:ind w:left="567" w:right="566"/>
        <w:jc w:val="center"/>
        <w:rPr>
          <w:rFonts w:ascii="Sylfaen" w:hAnsi="Sylfaen"/>
          <w:sz w:val="24"/>
          <w:szCs w:val="24"/>
        </w:rPr>
      </w:pPr>
      <w:r w:rsidRPr="006209BE">
        <w:rPr>
          <w:rFonts w:ascii="Sylfaen" w:hAnsi="Sylfaen"/>
          <w:sz w:val="24"/>
          <w:szCs w:val="24"/>
        </w:rPr>
        <w:t xml:space="preserve">IX. Էլեկտրոնային փաստաթղթերի </w:t>
      </w:r>
      <w:r w:rsidR="006209BE">
        <w:rPr>
          <w:rFonts w:ascii="Sylfaen" w:hAnsi="Sylfaen"/>
          <w:sz w:val="24"/>
          <w:szCs w:val="24"/>
        </w:rPr>
        <w:t>եւ</w:t>
      </w:r>
      <w:r w:rsidRPr="006209BE">
        <w:rPr>
          <w:rFonts w:ascii="Sylfaen" w:hAnsi="Sylfaen"/>
          <w:sz w:val="24"/>
          <w:szCs w:val="24"/>
        </w:rPr>
        <w:t xml:space="preserve"> տեղեկությունների լրացմանը ներկայացվող պահանջները</w:t>
      </w:r>
    </w:p>
    <w:p w:rsidR="00444B6F" w:rsidRPr="006209BE" w:rsidRDefault="00E51F46" w:rsidP="00A06D52">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19.</w:t>
      </w:r>
      <w:r w:rsidR="00A06D52" w:rsidRPr="00A06D52">
        <w:rPr>
          <w:rFonts w:ascii="Sylfaen" w:hAnsi="Sylfaen"/>
          <w:sz w:val="24"/>
          <w:szCs w:val="24"/>
        </w:rPr>
        <w:tab/>
      </w:r>
      <w:r w:rsidRPr="006209BE">
        <w:rPr>
          <w:rFonts w:ascii="Sylfaen" w:hAnsi="Sylfaen"/>
          <w:sz w:val="24"/>
          <w:szCs w:val="24"/>
        </w:rPr>
        <w:t>«</w:t>
      </w:r>
      <w:r w:rsidR="00B93817" w:rsidRPr="006209BE">
        <w:rPr>
          <w:rFonts w:ascii="Sylfaen" w:hAnsi="Sylfaen"/>
          <w:sz w:val="24"/>
          <w:szCs w:val="24"/>
        </w:rPr>
        <w:t>Տեղեկություններ հ</w:t>
      </w:r>
      <w:r w:rsidRPr="006209BE">
        <w:rPr>
          <w:rFonts w:ascii="Sylfaen" w:hAnsi="Sylfaen"/>
          <w:sz w:val="24"/>
          <w:szCs w:val="24"/>
        </w:rPr>
        <w:t xml:space="preserve">աշվետու օրվա համար» հաղորդագրությամբ </w:t>
      </w:r>
      <w:r w:rsidR="00992E92" w:rsidRPr="006209BE">
        <w:rPr>
          <w:rFonts w:ascii="Sylfaen" w:hAnsi="Sylfaen"/>
          <w:sz w:val="24"/>
          <w:szCs w:val="24"/>
        </w:rPr>
        <w:t xml:space="preserve">(P.DS.01.MSG.001) </w:t>
      </w:r>
      <w:r w:rsidRPr="006209BE">
        <w:rPr>
          <w:rFonts w:ascii="Sylfaen" w:hAnsi="Sylfaen"/>
          <w:sz w:val="24"/>
          <w:szCs w:val="24"/>
        </w:rPr>
        <w:t>փոխանցվող՝ «</w:t>
      </w:r>
      <w:r w:rsidR="004B333D" w:rsidRPr="006209BE">
        <w:rPr>
          <w:rFonts w:ascii="Sylfaen" w:hAnsi="Sylfaen"/>
          <w:sz w:val="24"/>
          <w:szCs w:val="24"/>
        </w:rPr>
        <w:t>Հատուկ</w:t>
      </w:r>
      <w:r w:rsidR="00FC0C6A" w:rsidRPr="006209BE">
        <w:rPr>
          <w:rFonts w:ascii="Sylfaen" w:hAnsi="Sylfaen"/>
          <w:sz w:val="24"/>
          <w:szCs w:val="24"/>
        </w:rPr>
        <w:t xml:space="preserve">, հակագնագցման, փոխհատուցման տուրքերի </w:t>
      </w:r>
      <w:r w:rsidRPr="006209BE">
        <w:rPr>
          <w:rFonts w:ascii="Sylfaen" w:hAnsi="Sylfaen"/>
          <w:sz w:val="24"/>
          <w:szCs w:val="24"/>
        </w:rPr>
        <w:t xml:space="preserve">գումարների հաշվեգրման </w:t>
      </w:r>
      <w:r w:rsidR="006209BE">
        <w:rPr>
          <w:rFonts w:ascii="Sylfaen" w:hAnsi="Sylfaen"/>
          <w:sz w:val="24"/>
          <w:szCs w:val="24"/>
        </w:rPr>
        <w:t>եւ</w:t>
      </w:r>
      <w:r w:rsidRPr="006209BE">
        <w:rPr>
          <w:rFonts w:ascii="Sylfaen" w:hAnsi="Sylfaen"/>
          <w:sz w:val="24"/>
          <w:szCs w:val="24"/>
        </w:rPr>
        <w:t xml:space="preserve"> բաշխման </w:t>
      </w:r>
      <w:r w:rsidR="00B93817" w:rsidRPr="006209BE">
        <w:rPr>
          <w:rFonts w:ascii="Sylfaen" w:hAnsi="Sylfaen"/>
          <w:sz w:val="24"/>
          <w:szCs w:val="24"/>
        </w:rPr>
        <w:t xml:space="preserve">մասին </w:t>
      </w:r>
      <w:r w:rsidRPr="006209BE">
        <w:rPr>
          <w:rFonts w:ascii="Sylfaen" w:hAnsi="Sylfaen"/>
          <w:sz w:val="24"/>
          <w:szCs w:val="24"/>
        </w:rPr>
        <w:t>հաշվետվություն</w:t>
      </w:r>
      <w:r w:rsidR="004D38BF" w:rsidRPr="006209BE">
        <w:rPr>
          <w:rFonts w:ascii="Sylfaen" w:hAnsi="Sylfaen"/>
          <w:sz w:val="24"/>
          <w:szCs w:val="24"/>
        </w:rPr>
        <w:t>ը</w:t>
      </w:r>
      <w:r w:rsidRPr="006209BE">
        <w:rPr>
          <w:rFonts w:ascii="Sylfaen" w:hAnsi="Sylfaen"/>
          <w:sz w:val="24"/>
          <w:szCs w:val="24"/>
        </w:rPr>
        <w:t>» (R.FP.DS.0</w:t>
      </w:r>
      <w:r w:rsidR="00FC0C6A" w:rsidRPr="006209BE">
        <w:rPr>
          <w:rFonts w:ascii="Sylfaen" w:hAnsi="Sylfaen"/>
          <w:sz w:val="24"/>
          <w:szCs w:val="24"/>
        </w:rPr>
        <w:t>6</w:t>
      </w:r>
      <w:r w:rsidRPr="006209BE">
        <w:rPr>
          <w:rFonts w:ascii="Sylfaen" w:hAnsi="Sylfaen"/>
          <w:sz w:val="24"/>
          <w:szCs w:val="24"/>
        </w:rPr>
        <w:t>.001) էլեկտրոնային փաստաթղթերի (տեղեկությունների) վավերապայմանների լրացմանը ներկայացվող պահանջները բերված են 8-րդ աղյուսակում։</w:t>
      </w:r>
    </w:p>
    <w:p w:rsidR="00A06D52" w:rsidRDefault="00A06D52" w:rsidP="006209BE">
      <w:pPr>
        <w:pStyle w:val="Bodytext20"/>
        <w:shd w:val="clear" w:color="auto" w:fill="auto"/>
        <w:spacing w:before="0" w:after="160" w:line="360" w:lineRule="auto"/>
        <w:jc w:val="right"/>
        <w:rPr>
          <w:rStyle w:val="Headerorfooter41"/>
          <w:rFonts w:ascii="Sylfaen" w:hAnsi="Sylfaen"/>
          <w:sz w:val="24"/>
          <w:szCs w:val="24"/>
          <w:lang w:val="en-US"/>
        </w:rPr>
      </w:pPr>
    </w:p>
    <w:p w:rsidR="00444B6F" w:rsidRPr="006209BE" w:rsidRDefault="00496B9A" w:rsidP="006209BE">
      <w:pPr>
        <w:pStyle w:val="Bodytext20"/>
        <w:shd w:val="clear" w:color="auto" w:fill="auto"/>
        <w:spacing w:before="0" w:after="160" w:line="360" w:lineRule="auto"/>
        <w:jc w:val="right"/>
        <w:rPr>
          <w:rFonts w:ascii="Sylfaen" w:hAnsi="Sylfaen"/>
          <w:sz w:val="24"/>
          <w:szCs w:val="24"/>
        </w:rPr>
      </w:pPr>
      <w:r w:rsidRPr="006209BE">
        <w:rPr>
          <w:rStyle w:val="Headerorfooter41"/>
          <w:rFonts w:ascii="Sylfaen" w:hAnsi="Sylfaen"/>
          <w:sz w:val="24"/>
          <w:szCs w:val="24"/>
        </w:rPr>
        <w:t xml:space="preserve">Աղյուսակ </w:t>
      </w:r>
      <w:r w:rsidR="007009FA" w:rsidRPr="006209BE">
        <w:rPr>
          <w:rFonts w:ascii="Sylfaen" w:hAnsi="Sylfaen"/>
          <w:sz w:val="24"/>
          <w:szCs w:val="24"/>
        </w:rPr>
        <w:fldChar w:fldCharType="begin"/>
      </w:r>
      <w:r w:rsidR="00444B6F" w:rsidRPr="006209BE">
        <w:rPr>
          <w:rFonts w:ascii="Sylfaen" w:hAnsi="Sylfaen"/>
          <w:sz w:val="24"/>
          <w:szCs w:val="24"/>
        </w:rPr>
        <w:instrText xml:space="preserve"> PAGE \* MERGEFORMAT </w:instrText>
      </w:r>
      <w:r w:rsidR="007009FA" w:rsidRPr="006209BE">
        <w:rPr>
          <w:rFonts w:ascii="Sylfaen" w:hAnsi="Sylfaen"/>
          <w:sz w:val="24"/>
          <w:szCs w:val="24"/>
        </w:rPr>
        <w:fldChar w:fldCharType="separate"/>
      </w:r>
      <w:r w:rsidRPr="006209BE">
        <w:rPr>
          <w:rStyle w:val="Headerorfooter41"/>
          <w:rFonts w:ascii="Sylfaen" w:hAnsi="Sylfaen"/>
          <w:sz w:val="24"/>
          <w:szCs w:val="24"/>
        </w:rPr>
        <w:t>8</w:t>
      </w:r>
      <w:r w:rsidR="007009FA" w:rsidRPr="006209BE">
        <w:rPr>
          <w:rFonts w:ascii="Sylfaen" w:hAnsi="Sylfaen"/>
          <w:sz w:val="24"/>
          <w:szCs w:val="24"/>
        </w:rPr>
        <w:fldChar w:fldCharType="end"/>
      </w:r>
    </w:p>
    <w:p w:rsidR="00444B6F" w:rsidRPr="006209BE" w:rsidRDefault="00FC0C6A"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 xml:space="preserve">«Տեղեկություններ հաշվետու օրվա համար» հաղորդագրությամբ փոխանցվող՝ </w:t>
      </w:r>
      <w:r w:rsidR="00EC0759" w:rsidRPr="006209BE">
        <w:rPr>
          <w:rFonts w:ascii="Sylfaen" w:hAnsi="Sylfaen"/>
          <w:sz w:val="24"/>
          <w:szCs w:val="24"/>
        </w:rPr>
        <w:t xml:space="preserve">«Հատուկ, հակագնագցման, փոխհատուցման տուրքերի գումարների հաշվեգրման </w:t>
      </w:r>
      <w:r w:rsidR="006209BE">
        <w:rPr>
          <w:rFonts w:ascii="Sylfaen" w:hAnsi="Sylfaen"/>
          <w:sz w:val="24"/>
          <w:szCs w:val="24"/>
        </w:rPr>
        <w:t>եւ</w:t>
      </w:r>
      <w:r w:rsidR="00EC0759" w:rsidRPr="006209BE">
        <w:rPr>
          <w:rFonts w:ascii="Sylfaen" w:hAnsi="Sylfaen"/>
          <w:sz w:val="24"/>
          <w:szCs w:val="24"/>
        </w:rPr>
        <w:t xml:space="preserve"> բաշխման մասին հաշվետվություն</w:t>
      </w:r>
      <w:r w:rsidR="004D38BF" w:rsidRPr="006209BE">
        <w:rPr>
          <w:rFonts w:ascii="Sylfaen" w:hAnsi="Sylfaen"/>
          <w:sz w:val="24"/>
          <w:szCs w:val="24"/>
        </w:rPr>
        <w:t>ը</w:t>
      </w:r>
      <w:r w:rsidR="00EC0759" w:rsidRPr="006209BE">
        <w:rPr>
          <w:rFonts w:ascii="Sylfaen" w:hAnsi="Sylfaen"/>
          <w:sz w:val="24"/>
          <w:szCs w:val="24"/>
        </w:rPr>
        <w:t>»</w:t>
      </w:r>
      <w:r w:rsidRPr="006209BE">
        <w:rPr>
          <w:rFonts w:ascii="Sylfaen" w:hAnsi="Sylfaen"/>
          <w:sz w:val="24"/>
          <w:szCs w:val="24"/>
        </w:rPr>
        <w:t xml:space="preserve"> </w:t>
      </w:r>
      <w:r w:rsidR="00EC0759" w:rsidRPr="006209BE">
        <w:rPr>
          <w:rFonts w:ascii="Sylfaen" w:hAnsi="Sylfaen"/>
          <w:sz w:val="24"/>
          <w:szCs w:val="24"/>
        </w:rPr>
        <w:t>(R.FP.DS.06.001) էլեկտրոնային փաստաթղթերի (վավերապայմանների) լրացմանը ներկայացվող պահանջներ</w:t>
      </w:r>
      <w:r w:rsidR="007F3126" w:rsidRPr="006209BE">
        <w:rPr>
          <w:rFonts w:ascii="Sylfaen" w:hAnsi="Sylfaen"/>
          <w:sz w:val="24"/>
          <w:szCs w:val="24"/>
        </w:rPr>
        <w:t>ը</w:t>
      </w:r>
      <w:r w:rsidR="00A06D52" w:rsidRPr="00A06D52">
        <w:rPr>
          <w:rFonts w:ascii="Sylfaen" w:hAnsi="Sylfaen"/>
          <w:sz w:val="24"/>
          <w:szCs w:val="24"/>
        </w:rPr>
        <w:t xml:space="preserve"> </w:t>
      </w:r>
      <w:r w:rsidR="00496B9A" w:rsidRPr="006209BE">
        <w:rPr>
          <w:rFonts w:ascii="Sylfaen" w:hAnsi="Sylfaen"/>
          <w:sz w:val="24"/>
          <w:szCs w:val="24"/>
        </w:rPr>
        <w:t>(P.DS.06.MSG.001)</w:t>
      </w:r>
    </w:p>
    <w:tbl>
      <w:tblPr>
        <w:tblOverlap w:val="never"/>
        <w:tblW w:w="9471" w:type="dxa"/>
        <w:jc w:val="center"/>
        <w:tblLayout w:type="fixed"/>
        <w:tblCellMar>
          <w:left w:w="10" w:type="dxa"/>
          <w:right w:w="10" w:type="dxa"/>
        </w:tblCellMar>
        <w:tblLook w:val="0000" w:firstRow="0" w:lastRow="0" w:firstColumn="0" w:lastColumn="0" w:noHBand="0" w:noVBand="0"/>
      </w:tblPr>
      <w:tblGrid>
        <w:gridCol w:w="1418"/>
        <w:gridCol w:w="8053"/>
      </w:tblGrid>
      <w:tr w:rsidR="00444B6F" w:rsidRPr="00A06D52" w:rsidTr="00F877B7">
        <w:trPr>
          <w:tblHeader/>
          <w:jc w:val="center"/>
        </w:trPr>
        <w:tc>
          <w:tcPr>
            <w:tcW w:w="1418" w:type="dxa"/>
            <w:tcBorders>
              <w:top w:val="single" w:sz="4" w:space="0" w:color="auto"/>
              <w:left w:val="single" w:sz="4" w:space="0" w:color="auto"/>
            </w:tcBorders>
            <w:shd w:val="clear" w:color="auto" w:fill="FFFFFF"/>
            <w:vAlign w:val="center"/>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0"/>
                <w:lang w:bidi="hy-AM"/>
              </w:rPr>
            </w:pPr>
            <w:r w:rsidRPr="00A06D52">
              <w:rPr>
                <w:rStyle w:val="Bodytext212pt"/>
                <w:rFonts w:ascii="Sylfaen" w:hAnsi="Sylfaen"/>
                <w:sz w:val="20"/>
                <w:szCs w:val="20"/>
              </w:rPr>
              <w:t>Պահանջի ծածկագիրը</w:t>
            </w:r>
          </w:p>
        </w:tc>
        <w:tc>
          <w:tcPr>
            <w:tcW w:w="8053" w:type="dxa"/>
            <w:tcBorders>
              <w:top w:val="single" w:sz="4" w:space="0" w:color="auto"/>
              <w:left w:val="single" w:sz="4" w:space="0" w:color="auto"/>
              <w:right w:val="single" w:sz="4" w:space="0" w:color="auto"/>
            </w:tcBorders>
            <w:shd w:val="clear" w:color="auto" w:fill="FFFFFF"/>
            <w:vAlign w:val="center"/>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0"/>
                <w:lang w:bidi="hy-AM"/>
              </w:rPr>
            </w:pPr>
            <w:r w:rsidRPr="00A06D52">
              <w:rPr>
                <w:rStyle w:val="Bodytext212pt"/>
                <w:rFonts w:ascii="Sylfaen" w:hAnsi="Sylfaen"/>
                <w:sz w:val="20"/>
                <w:szCs w:val="20"/>
              </w:rPr>
              <w:t>Պահանջի ձ</w:t>
            </w:r>
            <w:r w:rsidR="006209BE" w:rsidRPr="00A06D52">
              <w:rPr>
                <w:rStyle w:val="Bodytext212pt"/>
                <w:rFonts w:ascii="Sylfaen" w:hAnsi="Sylfaen"/>
                <w:sz w:val="20"/>
                <w:szCs w:val="20"/>
              </w:rPr>
              <w:t>եւ</w:t>
            </w:r>
            <w:r w:rsidRPr="00A06D52">
              <w:rPr>
                <w:rStyle w:val="Bodytext212pt"/>
                <w:rFonts w:ascii="Sylfaen" w:hAnsi="Sylfaen"/>
                <w:sz w:val="20"/>
                <w:szCs w:val="20"/>
              </w:rPr>
              <w:t>ակերպումը</w:t>
            </w:r>
          </w:p>
        </w:tc>
      </w:tr>
      <w:tr w:rsidR="00444B6F" w:rsidRPr="00A06D52" w:rsidTr="00F877B7">
        <w:trPr>
          <w:jc w:val="center"/>
        </w:trPr>
        <w:tc>
          <w:tcPr>
            <w:tcW w:w="1418" w:type="dxa"/>
            <w:tcBorders>
              <w:top w:val="single" w:sz="4" w:space="0" w:color="auto"/>
              <w:lef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0"/>
                <w:lang w:bidi="hy-AM"/>
              </w:rPr>
            </w:pPr>
            <w:r w:rsidRPr="00A06D52">
              <w:rPr>
                <w:rStyle w:val="Bodytext212pt"/>
                <w:rFonts w:ascii="Sylfaen" w:hAnsi="Sylfaen"/>
                <w:sz w:val="20"/>
                <w:szCs w:val="20"/>
              </w:rPr>
              <w:t>1.</w:t>
            </w:r>
          </w:p>
        </w:tc>
        <w:tc>
          <w:tcPr>
            <w:tcW w:w="8053" w:type="dxa"/>
            <w:tcBorders>
              <w:top w:val="single" w:sz="4" w:space="0" w:color="auto"/>
              <w:left w:val="single" w:sz="4" w:space="0" w:color="auto"/>
              <w:right w:val="single" w:sz="4" w:space="0" w:color="auto"/>
            </w:tcBorders>
            <w:shd w:val="clear" w:color="auto" w:fill="FFFFFF"/>
            <w:vAlign w:val="center"/>
          </w:tcPr>
          <w:p w:rsidR="00444B6F" w:rsidRPr="00A06D52" w:rsidRDefault="00EB07CC" w:rsidP="00A06D52">
            <w:pPr>
              <w:pStyle w:val="Bodytext20"/>
              <w:shd w:val="clear" w:color="auto" w:fill="auto"/>
              <w:spacing w:before="0" w:after="120" w:line="240" w:lineRule="auto"/>
              <w:jc w:val="left"/>
              <w:rPr>
                <w:rFonts w:ascii="Sylfaen" w:hAnsi="Sylfaen"/>
                <w:color w:val="000000"/>
                <w:sz w:val="20"/>
                <w:szCs w:val="20"/>
                <w:lang w:bidi="hy-AM"/>
              </w:rPr>
            </w:pPr>
            <w:r w:rsidRPr="00A06D52">
              <w:rPr>
                <w:rStyle w:val="Bodytext212pt"/>
                <w:rFonts w:ascii="Sylfaen" w:hAnsi="Sylfaen"/>
                <w:sz w:val="20"/>
                <w:szCs w:val="20"/>
              </w:rPr>
              <w:t>տ</w:t>
            </w:r>
            <w:r w:rsidR="00EC0759" w:rsidRPr="00A06D52">
              <w:rPr>
                <w:rStyle w:val="Bodytext212pt"/>
                <w:rFonts w:ascii="Sylfaen" w:hAnsi="Sylfaen"/>
                <w:sz w:val="20"/>
                <w:szCs w:val="20"/>
              </w:rPr>
              <w:t xml:space="preserve">եղեկատվություն ստացողի տվյալների բազայում պետք է բացակայեն հաշվետու օրվա համար այն տեղեկությունները, որոնք Էլեկտրոնային փաստաթղթի (տեղեկությունների) կառուցվածքի </w:t>
            </w:r>
            <w:r w:rsidR="003F0297" w:rsidRPr="00A06D52">
              <w:rPr>
                <w:rStyle w:val="Bodytext212pt"/>
                <w:rFonts w:ascii="Sylfaen" w:hAnsi="Sylfaen"/>
                <w:sz w:val="20"/>
                <w:szCs w:val="20"/>
              </w:rPr>
              <w:t xml:space="preserve">կազմում «Տեղեկատվություն տրամադրած երկրի ծածկագիրը» (fpsdo:ReportCountryCode) վավերապայմանի </w:t>
            </w:r>
            <w:r w:rsidR="006209BE" w:rsidRPr="00A06D52">
              <w:rPr>
                <w:rStyle w:val="Bodytext212pt"/>
                <w:rFonts w:ascii="Sylfaen" w:hAnsi="Sylfaen"/>
                <w:sz w:val="20"/>
                <w:szCs w:val="20"/>
              </w:rPr>
              <w:t>եւ</w:t>
            </w:r>
            <w:r w:rsidR="00EC0759" w:rsidRPr="00A06D52">
              <w:rPr>
                <w:rStyle w:val="Bodytext212pt"/>
                <w:rFonts w:ascii="Sylfaen" w:hAnsi="Sylfaen"/>
                <w:sz w:val="20"/>
                <w:szCs w:val="20"/>
              </w:rPr>
              <w:t xml:space="preserve"> «Հատուկ, հակագնագցման, փոխհատուցման տուրքերի գումարների հաշվեգրման </w:t>
            </w:r>
            <w:r w:rsidR="006209BE" w:rsidRPr="00A06D52">
              <w:rPr>
                <w:rStyle w:val="Bodytext212pt"/>
                <w:rFonts w:ascii="Sylfaen" w:hAnsi="Sylfaen"/>
                <w:sz w:val="20"/>
                <w:szCs w:val="20"/>
              </w:rPr>
              <w:t>եւ</w:t>
            </w:r>
            <w:r w:rsidR="00EC0759" w:rsidRPr="00A06D52">
              <w:rPr>
                <w:rStyle w:val="Bodytext212pt"/>
                <w:rFonts w:ascii="Sylfaen" w:hAnsi="Sylfaen"/>
                <w:sz w:val="20"/>
                <w:szCs w:val="20"/>
              </w:rPr>
              <w:t xml:space="preserve"> բաշխման մասին </w:t>
            </w:r>
            <w:r w:rsidR="00EC0759" w:rsidRPr="00A06D52">
              <w:rPr>
                <w:rStyle w:val="Bodytext212pt"/>
                <w:rFonts w:ascii="Sylfaen" w:hAnsi="Sylfaen"/>
                <w:sz w:val="20"/>
                <w:szCs w:val="20"/>
              </w:rPr>
              <w:lastRenderedPageBreak/>
              <w:t>հաշվետվություն» (fpcdo:AntiDumpingDutyReportDetails) բարդ վավերապայմանի կազմում</w:t>
            </w:r>
            <w:r w:rsidR="003F0297" w:rsidRPr="00A06D52">
              <w:rPr>
                <w:rStyle w:val="Bodytext212pt"/>
                <w:rFonts w:ascii="Sylfaen" w:hAnsi="Sylfaen"/>
                <w:sz w:val="20"/>
                <w:szCs w:val="20"/>
              </w:rPr>
              <w:t xml:space="preserve"> </w:t>
            </w:r>
            <w:r w:rsidR="00EC0759" w:rsidRPr="00A06D52">
              <w:rPr>
                <w:rStyle w:val="Bodytext212pt"/>
                <w:rFonts w:ascii="Sylfaen" w:hAnsi="Sylfaen"/>
                <w:sz w:val="20"/>
                <w:szCs w:val="20"/>
              </w:rPr>
              <w:t xml:space="preserve">«Ամսաթիվը» </w:t>
            </w:r>
            <w:r w:rsidRPr="00A06D52">
              <w:rPr>
                <w:rStyle w:val="Bodytext212pt"/>
                <w:rFonts w:ascii="Sylfaen" w:hAnsi="Sylfaen"/>
                <w:sz w:val="20"/>
                <w:szCs w:val="20"/>
              </w:rPr>
              <w:t xml:space="preserve">(csdo:EventDate) </w:t>
            </w:r>
            <w:r w:rsidR="00EC0759" w:rsidRPr="00A06D52">
              <w:rPr>
                <w:rStyle w:val="Bodytext212pt"/>
                <w:rFonts w:ascii="Sylfaen" w:hAnsi="Sylfaen"/>
                <w:sz w:val="20"/>
                <w:szCs w:val="20"/>
              </w:rPr>
              <w:t xml:space="preserve">վավերապայմանի </w:t>
            </w:r>
            <w:r w:rsidRPr="00A06D52">
              <w:rPr>
                <w:rStyle w:val="Bodytext212pt"/>
                <w:rFonts w:ascii="Sylfaen" w:hAnsi="Sylfaen"/>
                <w:sz w:val="20"/>
                <w:szCs w:val="20"/>
              </w:rPr>
              <w:t>արժեքներով համընկնում են փոխանցվող տեղեկությունների հետ</w:t>
            </w:r>
            <w:r w:rsidR="00EC0759" w:rsidRPr="00A06D52">
              <w:rPr>
                <w:rStyle w:val="Bodytext212pt"/>
                <w:rFonts w:ascii="Sylfaen" w:hAnsi="Sylfaen"/>
                <w:sz w:val="20"/>
                <w:szCs w:val="20"/>
              </w:rPr>
              <w:t xml:space="preserve"> </w:t>
            </w:r>
          </w:p>
        </w:tc>
      </w:tr>
      <w:tr w:rsidR="00444B6F" w:rsidRPr="00A06D52" w:rsidTr="00F877B7">
        <w:trPr>
          <w:jc w:val="center"/>
        </w:trPr>
        <w:tc>
          <w:tcPr>
            <w:tcW w:w="1418" w:type="dxa"/>
            <w:tcBorders>
              <w:top w:val="single" w:sz="4" w:space="0" w:color="auto"/>
              <w:lef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0"/>
                <w:lang w:bidi="hy-AM"/>
              </w:rPr>
            </w:pPr>
            <w:r w:rsidRPr="00A06D52">
              <w:rPr>
                <w:rStyle w:val="Bodytext212pt"/>
                <w:rFonts w:ascii="Sylfaen" w:hAnsi="Sylfaen"/>
                <w:sz w:val="20"/>
                <w:szCs w:val="20"/>
              </w:rPr>
              <w:lastRenderedPageBreak/>
              <w:t>2.</w:t>
            </w:r>
          </w:p>
        </w:tc>
        <w:tc>
          <w:tcPr>
            <w:tcW w:w="8053" w:type="dxa"/>
            <w:tcBorders>
              <w:top w:val="single" w:sz="4" w:space="0" w:color="auto"/>
              <w:left w:val="single" w:sz="4" w:space="0" w:color="auto"/>
              <w:right w:val="single" w:sz="4" w:space="0" w:color="auto"/>
            </w:tcBorders>
            <w:shd w:val="clear" w:color="auto" w:fill="FFFFFF"/>
            <w:vAlign w:val="center"/>
          </w:tcPr>
          <w:p w:rsidR="00444B6F" w:rsidRPr="00A06D52" w:rsidRDefault="00496B9A" w:rsidP="00A06D52">
            <w:pPr>
              <w:pStyle w:val="Bodytext20"/>
              <w:shd w:val="clear" w:color="auto" w:fill="auto"/>
              <w:spacing w:before="0" w:after="120" w:line="240" w:lineRule="auto"/>
              <w:jc w:val="left"/>
              <w:rPr>
                <w:rFonts w:ascii="Sylfaen" w:hAnsi="Sylfaen"/>
                <w:color w:val="000000"/>
                <w:sz w:val="20"/>
                <w:szCs w:val="20"/>
                <w:lang w:bidi="hy-AM"/>
              </w:rPr>
            </w:pPr>
            <w:r w:rsidRPr="00A06D52">
              <w:rPr>
                <w:rStyle w:val="Bodytext212pt"/>
                <w:rFonts w:ascii="Sylfaen" w:hAnsi="Sylfaen"/>
                <w:sz w:val="20"/>
                <w:szCs w:val="20"/>
              </w:rPr>
              <w:t>«</w:t>
            </w:r>
            <w:r w:rsidR="00EB07CC" w:rsidRPr="00A06D52">
              <w:rPr>
                <w:rStyle w:val="Bodytext212pt"/>
                <w:rFonts w:ascii="Sylfaen" w:hAnsi="Sylfaen"/>
                <w:sz w:val="20"/>
                <w:szCs w:val="20"/>
              </w:rPr>
              <w:t xml:space="preserve">Հատուկ, հակագնագցման, փոխհատուցման տուրքերի </w:t>
            </w:r>
            <w:r w:rsidRPr="00A06D52">
              <w:rPr>
                <w:rStyle w:val="Bodytext212pt"/>
                <w:rFonts w:ascii="Sylfaen" w:hAnsi="Sylfaen"/>
                <w:sz w:val="20"/>
                <w:szCs w:val="20"/>
              </w:rPr>
              <w:t xml:space="preserve">գումարների հաշվեգրման </w:t>
            </w:r>
            <w:r w:rsidR="006209BE" w:rsidRPr="00A06D52">
              <w:rPr>
                <w:rStyle w:val="Bodytext212pt"/>
                <w:rFonts w:ascii="Sylfaen" w:hAnsi="Sylfaen"/>
                <w:sz w:val="20"/>
                <w:szCs w:val="20"/>
              </w:rPr>
              <w:t>եւ</w:t>
            </w:r>
            <w:r w:rsidRPr="00A06D52">
              <w:rPr>
                <w:rStyle w:val="Bodytext212pt"/>
                <w:rFonts w:ascii="Sylfaen" w:hAnsi="Sylfaen"/>
                <w:sz w:val="20"/>
                <w:szCs w:val="20"/>
              </w:rPr>
              <w:t xml:space="preserve"> բաշխման մասին հաշվետվություն</w:t>
            </w:r>
            <w:r w:rsidR="0087720E" w:rsidRPr="00A06D52">
              <w:rPr>
                <w:rStyle w:val="Bodytext212pt"/>
                <w:rFonts w:ascii="Sylfaen" w:hAnsi="Sylfaen"/>
                <w:sz w:val="20"/>
                <w:szCs w:val="20"/>
              </w:rPr>
              <w:t>ը</w:t>
            </w:r>
            <w:r w:rsidRPr="00A06D52">
              <w:rPr>
                <w:rStyle w:val="Bodytext212pt"/>
                <w:rFonts w:ascii="Sylfaen" w:hAnsi="Sylfaen"/>
                <w:sz w:val="20"/>
                <w:szCs w:val="20"/>
              </w:rPr>
              <w:t>» վավերապայմանը (fpcdo:ChargedDistributedDutyReportDetails) պետք է պարունակի 1 արժեք</w:t>
            </w:r>
          </w:p>
        </w:tc>
      </w:tr>
      <w:tr w:rsidR="00444B6F" w:rsidRPr="00A06D52" w:rsidTr="00F877B7">
        <w:trPr>
          <w:jc w:val="center"/>
        </w:trPr>
        <w:tc>
          <w:tcPr>
            <w:tcW w:w="1418" w:type="dxa"/>
            <w:tcBorders>
              <w:top w:val="single" w:sz="4" w:space="0" w:color="auto"/>
              <w:lef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0"/>
                <w:lang w:bidi="hy-AM"/>
              </w:rPr>
            </w:pPr>
            <w:r w:rsidRPr="00A06D52">
              <w:rPr>
                <w:rStyle w:val="Bodytext212pt"/>
                <w:rFonts w:ascii="Sylfaen" w:hAnsi="Sylfaen"/>
                <w:sz w:val="20"/>
                <w:szCs w:val="20"/>
              </w:rPr>
              <w:t>3.</w:t>
            </w:r>
          </w:p>
        </w:tc>
        <w:tc>
          <w:tcPr>
            <w:tcW w:w="8053" w:type="dxa"/>
            <w:tcBorders>
              <w:top w:val="single" w:sz="4" w:space="0" w:color="auto"/>
              <w:left w:val="single" w:sz="4" w:space="0" w:color="auto"/>
              <w:right w:val="single" w:sz="4" w:space="0" w:color="auto"/>
            </w:tcBorders>
            <w:shd w:val="clear" w:color="auto" w:fill="FFFFFF"/>
            <w:vAlign w:val="center"/>
          </w:tcPr>
          <w:p w:rsidR="00444B6F" w:rsidRPr="00A06D52" w:rsidRDefault="00496B9A" w:rsidP="00A06D52">
            <w:pPr>
              <w:pStyle w:val="Bodytext20"/>
              <w:shd w:val="clear" w:color="auto" w:fill="auto"/>
              <w:spacing w:before="0" w:after="120" w:line="240" w:lineRule="auto"/>
              <w:jc w:val="left"/>
              <w:rPr>
                <w:rFonts w:ascii="Sylfaen" w:hAnsi="Sylfaen"/>
                <w:color w:val="000000"/>
                <w:sz w:val="20"/>
                <w:szCs w:val="20"/>
                <w:lang w:bidi="hy-AM"/>
              </w:rPr>
            </w:pPr>
            <w:r w:rsidRPr="00A06D52">
              <w:rPr>
                <w:rStyle w:val="Bodytext212pt"/>
                <w:rFonts w:ascii="Sylfaen" w:hAnsi="Sylfaen"/>
                <w:sz w:val="20"/>
                <w:szCs w:val="20"/>
              </w:rPr>
              <w:t>«</w:t>
            </w:r>
            <w:r w:rsidR="005729AD" w:rsidRPr="00A06D52">
              <w:rPr>
                <w:rStyle w:val="Bodytext212pt"/>
                <w:rFonts w:ascii="Sylfaen" w:hAnsi="Sylfaen"/>
                <w:sz w:val="20"/>
                <w:szCs w:val="20"/>
              </w:rPr>
              <w:t xml:space="preserve">Հատուկ, հակագնագցման, փոխհատուցման տուրքերի </w:t>
            </w:r>
            <w:r w:rsidRPr="00A06D52">
              <w:rPr>
                <w:rStyle w:val="Bodytext212pt"/>
                <w:rFonts w:ascii="Sylfaen" w:hAnsi="Sylfaen"/>
                <w:sz w:val="20"/>
                <w:szCs w:val="20"/>
              </w:rPr>
              <w:t xml:space="preserve">գումարների հաշվեգրման </w:t>
            </w:r>
            <w:r w:rsidR="006209BE" w:rsidRPr="00A06D52">
              <w:rPr>
                <w:rStyle w:val="Bodytext212pt"/>
                <w:rFonts w:ascii="Sylfaen" w:hAnsi="Sylfaen"/>
                <w:sz w:val="20"/>
                <w:szCs w:val="20"/>
              </w:rPr>
              <w:t>եւ</w:t>
            </w:r>
            <w:r w:rsidRPr="00A06D52">
              <w:rPr>
                <w:rStyle w:val="Bodytext212pt"/>
                <w:rFonts w:ascii="Sylfaen" w:hAnsi="Sylfaen"/>
                <w:sz w:val="20"/>
                <w:szCs w:val="20"/>
              </w:rPr>
              <w:t xml:space="preserve"> բաշխման մասին հաշվետվությունը» (fpcdo:ChargedDistributedDutyReportDetails) բարդ վավերապայմանի կազմում «Մոդիֆիկացիայի ամսաթիվը </w:t>
            </w:r>
            <w:r w:rsidR="006209BE" w:rsidRPr="00A06D52">
              <w:rPr>
                <w:rStyle w:val="Bodytext212pt"/>
                <w:rFonts w:ascii="Sylfaen" w:hAnsi="Sylfaen"/>
                <w:sz w:val="20"/>
                <w:szCs w:val="20"/>
              </w:rPr>
              <w:t>եւ</w:t>
            </w:r>
            <w:r w:rsidRPr="00A06D52">
              <w:rPr>
                <w:rStyle w:val="Bodytext212pt"/>
                <w:rFonts w:ascii="Sylfaen" w:hAnsi="Sylfaen"/>
                <w:sz w:val="20"/>
                <w:szCs w:val="20"/>
              </w:rPr>
              <w:t xml:space="preserve"> ժամը» (fpsdo:ModificationDateTime) վավերապայմանը չի լրացվում</w:t>
            </w:r>
          </w:p>
        </w:tc>
      </w:tr>
      <w:tr w:rsidR="00444B6F" w:rsidRPr="00A06D52" w:rsidTr="00F877B7">
        <w:trPr>
          <w:jc w:val="center"/>
        </w:trPr>
        <w:tc>
          <w:tcPr>
            <w:tcW w:w="1418" w:type="dxa"/>
            <w:tcBorders>
              <w:top w:val="single" w:sz="4" w:space="0" w:color="auto"/>
              <w:lef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0"/>
                <w:lang w:bidi="hy-AM"/>
              </w:rPr>
            </w:pPr>
            <w:r w:rsidRPr="00A06D52">
              <w:rPr>
                <w:rStyle w:val="Bodytext212pt"/>
                <w:rFonts w:ascii="Sylfaen" w:hAnsi="Sylfaen"/>
                <w:sz w:val="20"/>
                <w:szCs w:val="20"/>
              </w:rPr>
              <w:t>4.</w:t>
            </w:r>
          </w:p>
        </w:tc>
        <w:tc>
          <w:tcPr>
            <w:tcW w:w="8053" w:type="dxa"/>
            <w:tcBorders>
              <w:top w:val="single" w:sz="4" w:space="0" w:color="auto"/>
              <w:left w:val="single" w:sz="4" w:space="0" w:color="auto"/>
              <w:right w:val="single" w:sz="4" w:space="0" w:color="auto"/>
            </w:tcBorders>
            <w:shd w:val="clear" w:color="auto" w:fill="FFFFFF"/>
            <w:vAlign w:val="center"/>
          </w:tcPr>
          <w:p w:rsidR="00444B6F" w:rsidRPr="00A06D52" w:rsidRDefault="003720F1" w:rsidP="00A06D52">
            <w:pPr>
              <w:pStyle w:val="Bodytext20"/>
              <w:shd w:val="clear" w:color="auto" w:fill="auto"/>
              <w:spacing w:before="0" w:after="120" w:line="240" w:lineRule="auto"/>
              <w:jc w:val="left"/>
              <w:rPr>
                <w:rFonts w:ascii="Sylfaen" w:hAnsi="Sylfaen"/>
                <w:color w:val="000000"/>
                <w:sz w:val="20"/>
                <w:szCs w:val="20"/>
                <w:lang w:bidi="hy-AM"/>
              </w:rPr>
            </w:pPr>
            <w:r w:rsidRPr="00A06D52">
              <w:rPr>
                <w:rStyle w:val="Bodytext212pt"/>
                <w:rFonts w:ascii="Sylfaen" w:hAnsi="Sylfaen"/>
                <w:sz w:val="20"/>
                <w:szCs w:val="20"/>
              </w:rPr>
              <w:t xml:space="preserve">«Հատուկ, հակագնագցման, փոխհատուցման տուրքերի գումարների հաշվեգրման </w:t>
            </w:r>
            <w:r w:rsidR="006209BE" w:rsidRPr="00A06D52">
              <w:rPr>
                <w:rStyle w:val="Bodytext212pt"/>
                <w:rFonts w:ascii="Sylfaen" w:hAnsi="Sylfaen"/>
                <w:sz w:val="20"/>
                <w:szCs w:val="20"/>
              </w:rPr>
              <w:t>եւ</w:t>
            </w:r>
            <w:r w:rsidRPr="00A06D52">
              <w:rPr>
                <w:rStyle w:val="Bodytext212pt"/>
                <w:rFonts w:ascii="Sylfaen" w:hAnsi="Sylfaen"/>
                <w:sz w:val="20"/>
                <w:szCs w:val="20"/>
              </w:rPr>
              <w:t xml:space="preserve"> բաշխման մասին հաշվետվություն</w:t>
            </w:r>
            <w:r w:rsidR="001D0BD3" w:rsidRPr="00A06D52">
              <w:rPr>
                <w:rStyle w:val="Bodytext212pt"/>
                <w:rFonts w:ascii="Sylfaen" w:hAnsi="Sylfaen"/>
                <w:sz w:val="20"/>
                <w:szCs w:val="20"/>
              </w:rPr>
              <w:t>ը</w:t>
            </w:r>
            <w:r w:rsidRPr="00A06D52">
              <w:rPr>
                <w:rStyle w:val="Bodytext212pt"/>
                <w:rFonts w:ascii="Sylfaen" w:hAnsi="Sylfaen"/>
                <w:sz w:val="20"/>
                <w:szCs w:val="20"/>
              </w:rPr>
              <w:t xml:space="preserve">» (fpcdo:AntiDumpingDutyReportDetails) բարդ վավերապայմանի կազմում պետք է առկա լինի «Հատուկ, հակագնագցման, փոխհատուցման տուրքերի գումարների հաշվեգրման </w:t>
            </w:r>
            <w:r w:rsidR="006209BE" w:rsidRPr="00A06D52">
              <w:rPr>
                <w:rStyle w:val="Bodytext212pt"/>
                <w:rFonts w:ascii="Sylfaen" w:hAnsi="Sylfaen"/>
                <w:sz w:val="20"/>
                <w:szCs w:val="20"/>
              </w:rPr>
              <w:t>եւ</w:t>
            </w:r>
            <w:r w:rsidRPr="00A06D52">
              <w:rPr>
                <w:rStyle w:val="Bodytext212pt"/>
                <w:rFonts w:ascii="Sylfaen" w:hAnsi="Sylfaen"/>
                <w:sz w:val="20"/>
                <w:szCs w:val="20"/>
              </w:rPr>
              <w:t xml:space="preserve"> բաշխման մասին տեղեկություններ</w:t>
            </w:r>
            <w:r w:rsidR="001D0BD3" w:rsidRPr="00A06D52">
              <w:rPr>
                <w:rStyle w:val="Bodytext212pt"/>
                <w:rFonts w:ascii="Sylfaen" w:hAnsi="Sylfaen"/>
                <w:sz w:val="20"/>
                <w:szCs w:val="20"/>
              </w:rPr>
              <w:t>ը</w:t>
            </w:r>
            <w:r w:rsidRPr="00A06D52">
              <w:rPr>
                <w:rStyle w:val="Bodytext212pt"/>
                <w:rFonts w:ascii="Sylfaen" w:hAnsi="Sylfaen"/>
                <w:sz w:val="20"/>
                <w:szCs w:val="20"/>
              </w:rPr>
              <w:t xml:space="preserve">» </w:t>
            </w:r>
            <w:r w:rsidR="00BD447B" w:rsidRPr="00A06D52">
              <w:rPr>
                <w:rStyle w:val="Bodytext212pt"/>
                <w:rFonts w:ascii="Sylfaen" w:hAnsi="Sylfaen"/>
                <w:sz w:val="20"/>
                <w:szCs w:val="20"/>
              </w:rPr>
              <w:t xml:space="preserve">(fpcdo:AntiDumpingDutyDetails) </w:t>
            </w:r>
            <w:r w:rsidRPr="00A06D52">
              <w:rPr>
                <w:rStyle w:val="Bodytext212pt"/>
                <w:rFonts w:ascii="Sylfaen" w:hAnsi="Sylfaen"/>
                <w:sz w:val="20"/>
                <w:szCs w:val="20"/>
              </w:rPr>
              <w:t xml:space="preserve">I վավերապայմանը, որը պարունակում է </w:t>
            </w:r>
            <w:r w:rsidR="001848ED" w:rsidRPr="00A06D52">
              <w:rPr>
                <w:rStyle w:val="Bodytext212pt"/>
                <w:rFonts w:ascii="Sylfaen" w:hAnsi="Sylfaen"/>
                <w:sz w:val="20"/>
                <w:szCs w:val="20"/>
              </w:rPr>
              <w:t>«</w:t>
            </w:r>
            <w:r w:rsidRPr="00A06D52">
              <w:rPr>
                <w:rStyle w:val="Bodytext212pt"/>
                <w:rFonts w:ascii="Sylfaen" w:hAnsi="Sylfaen"/>
                <w:sz w:val="20"/>
                <w:szCs w:val="20"/>
              </w:rPr>
              <w:t>I</w:t>
            </w:r>
            <w:r w:rsidR="001848ED" w:rsidRPr="00A06D52">
              <w:rPr>
                <w:rStyle w:val="Bodytext212pt"/>
                <w:rFonts w:ascii="Sylfaen" w:hAnsi="Sylfaen"/>
                <w:sz w:val="20"/>
                <w:szCs w:val="20"/>
              </w:rPr>
              <w:t>»</w:t>
            </w:r>
            <w:r w:rsidRPr="00A06D52">
              <w:rPr>
                <w:rStyle w:val="Bodytext212pt"/>
                <w:rFonts w:ascii="Sylfaen" w:hAnsi="Sylfaen"/>
                <w:sz w:val="20"/>
                <w:szCs w:val="20"/>
              </w:rPr>
              <w:t xml:space="preserve"> արժեքով</w:t>
            </w:r>
            <w:r w:rsidR="006209BE" w:rsidRPr="00A06D52">
              <w:rPr>
                <w:rStyle w:val="Bodytext212pt"/>
                <w:rFonts w:ascii="Sylfaen" w:hAnsi="Sylfaen"/>
                <w:sz w:val="20"/>
                <w:szCs w:val="20"/>
              </w:rPr>
              <w:t xml:space="preserve"> </w:t>
            </w:r>
            <w:r w:rsidR="00BD447B" w:rsidRPr="00A06D52">
              <w:rPr>
                <w:rStyle w:val="Bodytext212pt"/>
                <w:rFonts w:ascii="Sylfaen" w:hAnsi="Sylfaen"/>
                <w:sz w:val="20"/>
                <w:szCs w:val="20"/>
              </w:rPr>
              <w:t>«Փոխանցվող գումարների տ</w:t>
            </w:r>
            <w:r w:rsidR="001848ED" w:rsidRPr="00A06D52">
              <w:rPr>
                <w:rStyle w:val="Bodytext212pt"/>
                <w:rFonts w:ascii="Sylfaen" w:hAnsi="Sylfaen"/>
                <w:sz w:val="20"/>
                <w:szCs w:val="20"/>
              </w:rPr>
              <w:t>եսակ</w:t>
            </w:r>
            <w:r w:rsidR="00BD447B" w:rsidRPr="00A06D52">
              <w:rPr>
                <w:rStyle w:val="Bodytext212pt"/>
                <w:rFonts w:ascii="Sylfaen" w:hAnsi="Sylfaen"/>
                <w:sz w:val="20"/>
                <w:szCs w:val="20"/>
              </w:rPr>
              <w:t>ի հատկանիշ</w:t>
            </w:r>
            <w:r w:rsidR="001D0BD3" w:rsidRPr="00A06D52">
              <w:rPr>
                <w:rStyle w:val="Bodytext212pt"/>
                <w:rFonts w:ascii="Sylfaen" w:hAnsi="Sylfaen"/>
                <w:sz w:val="20"/>
                <w:szCs w:val="20"/>
              </w:rPr>
              <w:t>ը</w:t>
            </w:r>
            <w:r w:rsidR="00BD447B" w:rsidRPr="00A06D52">
              <w:rPr>
                <w:rStyle w:val="Bodytext212pt"/>
                <w:rFonts w:ascii="Sylfaen" w:hAnsi="Sylfaen"/>
                <w:sz w:val="20"/>
                <w:szCs w:val="20"/>
              </w:rPr>
              <w:t xml:space="preserve">» </w:t>
            </w:r>
            <w:r w:rsidR="001848ED" w:rsidRPr="00A06D52">
              <w:rPr>
                <w:rStyle w:val="Bodytext212pt"/>
                <w:rFonts w:ascii="Sylfaen" w:hAnsi="Sylfaen"/>
                <w:sz w:val="20"/>
                <w:szCs w:val="20"/>
                <w:lang w:eastAsia="en-US" w:bidi="en-US"/>
              </w:rPr>
              <w:t xml:space="preserve">(fpsdo:DailylnfoIndicator) </w:t>
            </w:r>
            <w:r w:rsidR="00BD447B" w:rsidRPr="00A06D52">
              <w:rPr>
                <w:rStyle w:val="Bodytext212pt"/>
                <w:rFonts w:ascii="Sylfaen" w:hAnsi="Sylfaen"/>
                <w:sz w:val="20"/>
                <w:szCs w:val="20"/>
              </w:rPr>
              <w:t>վավերապայմանը</w:t>
            </w:r>
          </w:p>
        </w:tc>
      </w:tr>
      <w:tr w:rsidR="00444B6F" w:rsidRPr="00A06D52" w:rsidTr="00F877B7">
        <w:trPr>
          <w:jc w:val="center"/>
        </w:trPr>
        <w:tc>
          <w:tcPr>
            <w:tcW w:w="1418" w:type="dxa"/>
            <w:tcBorders>
              <w:top w:val="single" w:sz="4" w:space="0" w:color="auto"/>
              <w:lef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0"/>
                <w:lang w:bidi="hy-AM"/>
              </w:rPr>
            </w:pPr>
            <w:r w:rsidRPr="00A06D52">
              <w:rPr>
                <w:rStyle w:val="Bodytext212pt"/>
                <w:rFonts w:ascii="Sylfaen" w:hAnsi="Sylfaen"/>
                <w:sz w:val="20"/>
                <w:szCs w:val="20"/>
              </w:rPr>
              <w:t>5.</w:t>
            </w:r>
          </w:p>
        </w:tc>
        <w:tc>
          <w:tcPr>
            <w:tcW w:w="8053" w:type="dxa"/>
            <w:tcBorders>
              <w:top w:val="single" w:sz="4" w:space="0" w:color="auto"/>
              <w:left w:val="single" w:sz="4" w:space="0" w:color="auto"/>
              <w:right w:val="single" w:sz="4" w:space="0" w:color="auto"/>
            </w:tcBorders>
            <w:shd w:val="clear" w:color="auto" w:fill="FFFFFF"/>
            <w:vAlign w:val="center"/>
          </w:tcPr>
          <w:p w:rsidR="00444B6F" w:rsidRPr="00A06D52" w:rsidRDefault="00BD447B" w:rsidP="00A06D52">
            <w:pPr>
              <w:pStyle w:val="Bodytext20"/>
              <w:shd w:val="clear" w:color="auto" w:fill="auto"/>
              <w:spacing w:before="0" w:after="120" w:line="240" w:lineRule="auto"/>
              <w:jc w:val="left"/>
              <w:rPr>
                <w:rFonts w:ascii="Sylfaen" w:hAnsi="Sylfaen"/>
                <w:color w:val="000000"/>
                <w:sz w:val="20"/>
                <w:szCs w:val="20"/>
                <w:lang w:bidi="hy-AM"/>
              </w:rPr>
            </w:pPr>
            <w:r w:rsidRPr="00A06D52">
              <w:rPr>
                <w:rStyle w:val="Bodytext212pt"/>
                <w:rFonts w:ascii="Sylfaen" w:hAnsi="Sylfaen"/>
                <w:sz w:val="20"/>
                <w:szCs w:val="20"/>
              </w:rPr>
              <w:t>«</w:t>
            </w:r>
            <w:r w:rsidR="00393145" w:rsidRPr="00A06D52">
              <w:rPr>
                <w:rStyle w:val="Bodytext212pt"/>
                <w:rFonts w:ascii="Sylfaen" w:hAnsi="Sylfaen"/>
                <w:sz w:val="20"/>
                <w:szCs w:val="20"/>
              </w:rPr>
              <w:t xml:space="preserve">Հատուկ, հակագնագցման, փոխհատուցման տուրքերի գումարների հաշվեգրման </w:t>
            </w:r>
            <w:r w:rsidR="006209BE" w:rsidRPr="00A06D52">
              <w:rPr>
                <w:rStyle w:val="Bodytext212pt"/>
                <w:rFonts w:ascii="Sylfaen" w:hAnsi="Sylfaen"/>
                <w:sz w:val="20"/>
                <w:szCs w:val="20"/>
              </w:rPr>
              <w:t>եւ</w:t>
            </w:r>
            <w:r w:rsidR="00393145" w:rsidRPr="00A06D52">
              <w:rPr>
                <w:rStyle w:val="Bodytext212pt"/>
                <w:rFonts w:ascii="Sylfaen" w:hAnsi="Sylfaen"/>
                <w:sz w:val="20"/>
                <w:szCs w:val="20"/>
              </w:rPr>
              <w:t xml:space="preserve"> բաշխման մասին հաշվետվություն</w:t>
            </w:r>
            <w:r w:rsidR="001D0BD3" w:rsidRPr="00A06D52">
              <w:rPr>
                <w:rStyle w:val="Bodytext212pt"/>
                <w:rFonts w:ascii="Sylfaen" w:hAnsi="Sylfaen"/>
                <w:sz w:val="20"/>
                <w:szCs w:val="20"/>
              </w:rPr>
              <w:t>ը</w:t>
            </w:r>
            <w:r w:rsidRPr="00A06D52">
              <w:rPr>
                <w:rStyle w:val="Bodytext212pt"/>
                <w:rFonts w:ascii="Sylfaen" w:hAnsi="Sylfaen"/>
                <w:sz w:val="20"/>
                <w:szCs w:val="20"/>
              </w:rPr>
              <w:t>»</w:t>
            </w:r>
            <w:r w:rsidR="00393145" w:rsidRPr="00A06D52">
              <w:rPr>
                <w:rStyle w:val="Bodytext212pt"/>
                <w:rFonts w:ascii="Sylfaen" w:hAnsi="Sylfaen"/>
                <w:sz w:val="20"/>
                <w:szCs w:val="20"/>
              </w:rPr>
              <w:t xml:space="preserve"> (fpcdo:AntiDumpingDutyReportDetails) բարդ վավերապայմանի կազմում պետք է առկա լինի «Հատուկ, հակագնագցման, փոխհատուցման տուրքերի գումարների հաշվեգրման </w:t>
            </w:r>
            <w:r w:rsidR="006209BE" w:rsidRPr="00A06D52">
              <w:rPr>
                <w:rStyle w:val="Bodytext212pt"/>
                <w:rFonts w:ascii="Sylfaen" w:hAnsi="Sylfaen"/>
                <w:sz w:val="20"/>
                <w:szCs w:val="20"/>
              </w:rPr>
              <w:t>եւ</w:t>
            </w:r>
            <w:r w:rsidR="00393145" w:rsidRPr="00A06D52">
              <w:rPr>
                <w:rStyle w:val="Bodytext212pt"/>
                <w:rFonts w:ascii="Sylfaen" w:hAnsi="Sylfaen"/>
                <w:sz w:val="20"/>
                <w:szCs w:val="20"/>
              </w:rPr>
              <w:t xml:space="preserve"> բաշխման մասին տեղեկություններ</w:t>
            </w:r>
            <w:r w:rsidR="001D0BD3" w:rsidRPr="00A06D52">
              <w:rPr>
                <w:rStyle w:val="Bodytext212pt"/>
                <w:rFonts w:ascii="Sylfaen" w:hAnsi="Sylfaen"/>
                <w:sz w:val="20"/>
                <w:szCs w:val="20"/>
              </w:rPr>
              <w:t>ը</w:t>
            </w:r>
            <w:r w:rsidR="00393145" w:rsidRPr="00A06D52">
              <w:rPr>
                <w:rStyle w:val="Bodytext212pt"/>
                <w:rFonts w:ascii="Sylfaen" w:hAnsi="Sylfaen"/>
                <w:sz w:val="20"/>
                <w:szCs w:val="20"/>
              </w:rPr>
              <w:t>» I վավերապայմանը, որը պարունակում է «0» արժեքով «Փոխանցվող գումարների տ</w:t>
            </w:r>
            <w:r w:rsidR="001848ED" w:rsidRPr="00A06D52">
              <w:rPr>
                <w:rStyle w:val="Bodytext212pt"/>
                <w:rFonts w:ascii="Sylfaen" w:hAnsi="Sylfaen"/>
                <w:sz w:val="20"/>
                <w:szCs w:val="20"/>
              </w:rPr>
              <w:t>եսակի</w:t>
            </w:r>
            <w:r w:rsidR="00393145" w:rsidRPr="00A06D52">
              <w:rPr>
                <w:rStyle w:val="Bodytext212pt"/>
                <w:rFonts w:ascii="Sylfaen" w:hAnsi="Sylfaen"/>
                <w:sz w:val="20"/>
                <w:szCs w:val="20"/>
              </w:rPr>
              <w:t xml:space="preserve"> հատկանիշ</w:t>
            </w:r>
            <w:r w:rsidR="001D0BD3" w:rsidRPr="00A06D52">
              <w:rPr>
                <w:rStyle w:val="Bodytext212pt"/>
                <w:rFonts w:ascii="Sylfaen" w:hAnsi="Sylfaen"/>
                <w:sz w:val="20"/>
                <w:szCs w:val="20"/>
              </w:rPr>
              <w:t>ը</w:t>
            </w:r>
            <w:r w:rsidR="00393145" w:rsidRPr="00A06D52">
              <w:rPr>
                <w:rStyle w:val="Bodytext212pt"/>
                <w:rFonts w:ascii="Sylfaen" w:hAnsi="Sylfaen"/>
                <w:sz w:val="20"/>
                <w:szCs w:val="20"/>
              </w:rPr>
              <w:t>» (fpsdo:DailyInfoIndicator) վավերապայմանը</w:t>
            </w:r>
          </w:p>
        </w:tc>
      </w:tr>
      <w:tr w:rsidR="00444B6F" w:rsidRPr="00A06D52" w:rsidTr="00F877B7">
        <w:trPr>
          <w:jc w:val="center"/>
        </w:trPr>
        <w:tc>
          <w:tcPr>
            <w:tcW w:w="1418" w:type="dxa"/>
            <w:tcBorders>
              <w:top w:val="single" w:sz="4" w:space="0" w:color="auto"/>
              <w:left w:val="single" w:sz="4" w:space="0" w:color="auto"/>
              <w:bottom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0"/>
                <w:lang w:bidi="hy-AM"/>
              </w:rPr>
            </w:pPr>
            <w:r w:rsidRPr="00A06D52">
              <w:rPr>
                <w:rStyle w:val="Bodytext212pt"/>
                <w:rFonts w:ascii="Sylfaen" w:hAnsi="Sylfaen"/>
                <w:sz w:val="20"/>
                <w:szCs w:val="20"/>
              </w:rPr>
              <w:t>6.</w:t>
            </w:r>
          </w:p>
        </w:tc>
        <w:tc>
          <w:tcPr>
            <w:tcW w:w="8053" w:type="dxa"/>
            <w:tcBorders>
              <w:top w:val="single" w:sz="4" w:space="0" w:color="auto"/>
              <w:left w:val="single" w:sz="4" w:space="0" w:color="auto"/>
              <w:bottom w:val="single" w:sz="4" w:space="0" w:color="auto"/>
              <w:right w:val="single" w:sz="4" w:space="0" w:color="auto"/>
            </w:tcBorders>
            <w:shd w:val="clear" w:color="auto" w:fill="FFFFFF"/>
            <w:vAlign w:val="center"/>
          </w:tcPr>
          <w:p w:rsidR="00F877B7" w:rsidRPr="00A06D52" w:rsidRDefault="00393145" w:rsidP="00A06D52">
            <w:pPr>
              <w:pStyle w:val="Bodytext20"/>
              <w:shd w:val="clear" w:color="auto" w:fill="auto"/>
              <w:spacing w:before="0" w:after="120" w:line="240" w:lineRule="auto"/>
              <w:jc w:val="left"/>
              <w:rPr>
                <w:rFonts w:ascii="Sylfaen" w:hAnsi="Sylfaen"/>
                <w:color w:val="000000"/>
                <w:sz w:val="20"/>
                <w:szCs w:val="20"/>
                <w:lang w:bidi="hy-AM"/>
              </w:rPr>
            </w:pPr>
            <w:r w:rsidRPr="00A06D52">
              <w:rPr>
                <w:rStyle w:val="Bodytext212pt"/>
                <w:rFonts w:ascii="Sylfaen" w:hAnsi="Sylfaen"/>
                <w:sz w:val="20"/>
                <w:szCs w:val="20"/>
              </w:rPr>
              <w:t xml:space="preserve">«Հատուկ, հակագնագցման, փոխհատուցման տուրքերի գումարների հաշվեգրման </w:t>
            </w:r>
            <w:r w:rsidR="006209BE" w:rsidRPr="00A06D52">
              <w:rPr>
                <w:rStyle w:val="Bodytext212pt"/>
                <w:rFonts w:ascii="Sylfaen" w:hAnsi="Sylfaen"/>
                <w:sz w:val="20"/>
                <w:szCs w:val="20"/>
              </w:rPr>
              <w:t>եւ</w:t>
            </w:r>
            <w:r w:rsidRPr="00A06D52">
              <w:rPr>
                <w:rStyle w:val="Bodytext212pt"/>
                <w:rFonts w:ascii="Sylfaen" w:hAnsi="Sylfaen"/>
                <w:sz w:val="20"/>
                <w:szCs w:val="20"/>
              </w:rPr>
              <w:t xml:space="preserve"> բաշխման մասին հաշվետվություն</w:t>
            </w:r>
            <w:r w:rsidR="001D0BD3" w:rsidRPr="00A06D52">
              <w:rPr>
                <w:rStyle w:val="Bodytext212pt"/>
                <w:rFonts w:ascii="Sylfaen" w:hAnsi="Sylfaen"/>
                <w:sz w:val="20"/>
                <w:szCs w:val="20"/>
              </w:rPr>
              <w:t>ը</w:t>
            </w:r>
            <w:r w:rsidRPr="00A06D52">
              <w:rPr>
                <w:rStyle w:val="Bodytext212pt"/>
                <w:rFonts w:ascii="Sylfaen" w:hAnsi="Sylfaen"/>
                <w:sz w:val="20"/>
                <w:szCs w:val="20"/>
              </w:rPr>
              <w:t xml:space="preserve">» (fpcdo:AntiDumpingDutyReportDetails) բարդ վավերապայմանի կազմում «Ամսաթիվը» </w:t>
            </w:r>
            <w:r w:rsidR="001848ED" w:rsidRPr="00A06D52">
              <w:rPr>
                <w:rStyle w:val="Bodytext212pt"/>
                <w:rFonts w:ascii="Sylfaen" w:hAnsi="Sylfaen"/>
                <w:sz w:val="20"/>
                <w:szCs w:val="20"/>
                <w:lang w:eastAsia="en-US" w:bidi="en-US"/>
              </w:rPr>
              <w:t xml:space="preserve">(csdo:EventDate) </w:t>
            </w:r>
            <w:r w:rsidRPr="00A06D52">
              <w:rPr>
                <w:rStyle w:val="Bodytext212pt"/>
                <w:rFonts w:ascii="Sylfaen" w:hAnsi="Sylfaen"/>
                <w:sz w:val="20"/>
                <w:szCs w:val="20"/>
              </w:rPr>
              <w:t>վավերապայմանի արժեքը պետք է լինի ավելի մեծ, քան «Նախորդ հաշվետվության ամսաթիվը» (fpsdo:PreviousReportDate) վավերապայմանում նշված</w:t>
            </w:r>
            <w:r w:rsidR="001848ED" w:rsidRPr="00A06D52">
              <w:rPr>
                <w:rStyle w:val="Bodytext212pt"/>
                <w:rFonts w:ascii="Sylfaen" w:hAnsi="Sylfaen"/>
                <w:sz w:val="20"/>
                <w:szCs w:val="20"/>
              </w:rPr>
              <w:t xml:space="preserve"> արժեք</w:t>
            </w:r>
            <w:r w:rsidRPr="00A06D52">
              <w:rPr>
                <w:rStyle w:val="Bodytext212pt"/>
                <w:rFonts w:ascii="Sylfaen" w:hAnsi="Sylfaen"/>
                <w:sz w:val="20"/>
                <w:szCs w:val="20"/>
              </w:rPr>
              <w:t>ը։</w:t>
            </w:r>
          </w:p>
        </w:tc>
      </w:tr>
      <w:tr w:rsidR="00F877B7" w:rsidRPr="00A06D52" w:rsidTr="00F877B7">
        <w:trPr>
          <w:jc w:val="center"/>
        </w:trPr>
        <w:tc>
          <w:tcPr>
            <w:tcW w:w="1418" w:type="dxa"/>
            <w:tcBorders>
              <w:top w:val="single" w:sz="4" w:space="0" w:color="auto"/>
              <w:left w:val="single" w:sz="4" w:space="0" w:color="auto"/>
              <w:bottom w:val="single" w:sz="4" w:space="0" w:color="auto"/>
            </w:tcBorders>
            <w:shd w:val="clear" w:color="auto" w:fill="FFFFFF"/>
          </w:tcPr>
          <w:p w:rsidR="00F877B7" w:rsidRPr="00A06D52" w:rsidRDefault="00F877B7" w:rsidP="00A06D52">
            <w:pPr>
              <w:pStyle w:val="Bodytext20"/>
              <w:shd w:val="clear" w:color="auto" w:fill="auto"/>
              <w:spacing w:before="0" w:after="120" w:line="240" w:lineRule="auto"/>
              <w:jc w:val="center"/>
              <w:rPr>
                <w:rFonts w:ascii="Sylfaen" w:hAnsi="Sylfaen"/>
                <w:color w:val="000000"/>
                <w:sz w:val="20"/>
                <w:szCs w:val="20"/>
                <w:lang w:bidi="hy-AM"/>
              </w:rPr>
            </w:pPr>
            <w:r w:rsidRPr="00A06D52">
              <w:rPr>
                <w:rStyle w:val="Bodytext212pt"/>
                <w:rFonts w:ascii="Sylfaen" w:hAnsi="Sylfaen"/>
                <w:sz w:val="20"/>
                <w:szCs w:val="20"/>
              </w:rPr>
              <w:t>7.</w:t>
            </w:r>
          </w:p>
        </w:tc>
        <w:tc>
          <w:tcPr>
            <w:tcW w:w="8053" w:type="dxa"/>
            <w:tcBorders>
              <w:top w:val="single" w:sz="4" w:space="0" w:color="auto"/>
              <w:left w:val="single" w:sz="4" w:space="0" w:color="auto"/>
              <w:bottom w:val="single" w:sz="4" w:space="0" w:color="auto"/>
              <w:right w:val="single" w:sz="4" w:space="0" w:color="auto"/>
            </w:tcBorders>
            <w:shd w:val="clear" w:color="auto" w:fill="FFFFFF"/>
            <w:vAlign w:val="center"/>
          </w:tcPr>
          <w:p w:rsidR="00F877B7" w:rsidRPr="00A06D52" w:rsidRDefault="00130ED0" w:rsidP="00A06D52">
            <w:pPr>
              <w:pStyle w:val="Bodytext20"/>
              <w:shd w:val="clear" w:color="auto" w:fill="auto"/>
              <w:spacing w:before="0" w:after="120" w:line="240" w:lineRule="auto"/>
              <w:jc w:val="left"/>
              <w:rPr>
                <w:rFonts w:ascii="Sylfaen" w:hAnsi="Sylfaen"/>
                <w:color w:val="000000"/>
                <w:sz w:val="20"/>
                <w:szCs w:val="20"/>
                <w:lang w:bidi="hy-AM"/>
              </w:rPr>
            </w:pPr>
            <w:r w:rsidRPr="00A06D52">
              <w:rPr>
                <w:rStyle w:val="Bodytext212pt"/>
                <w:rFonts w:ascii="Sylfaen" w:hAnsi="Sylfaen"/>
                <w:sz w:val="20"/>
                <w:szCs w:val="20"/>
              </w:rPr>
              <w:t xml:space="preserve">«Հատուկ, հակագնագցման, փոխհատուցման տուրքերի գումարների հաշվեգրման </w:t>
            </w:r>
            <w:r w:rsidR="006209BE" w:rsidRPr="00A06D52">
              <w:rPr>
                <w:rStyle w:val="Bodytext212pt"/>
                <w:rFonts w:ascii="Sylfaen" w:hAnsi="Sylfaen"/>
                <w:sz w:val="20"/>
                <w:szCs w:val="20"/>
              </w:rPr>
              <w:t>եւ</w:t>
            </w:r>
            <w:r w:rsidRPr="00A06D52">
              <w:rPr>
                <w:rStyle w:val="Bodytext212pt"/>
                <w:rFonts w:ascii="Sylfaen" w:hAnsi="Sylfaen"/>
                <w:sz w:val="20"/>
                <w:szCs w:val="20"/>
              </w:rPr>
              <w:t xml:space="preserve"> բաշխման մասին հաշվետվություն</w:t>
            </w:r>
            <w:r w:rsidR="00686A29" w:rsidRPr="00A06D52">
              <w:rPr>
                <w:rStyle w:val="Bodytext212pt"/>
                <w:rFonts w:ascii="Sylfaen" w:hAnsi="Sylfaen"/>
                <w:sz w:val="20"/>
                <w:szCs w:val="20"/>
              </w:rPr>
              <w:t>ը</w:t>
            </w:r>
            <w:r w:rsidRPr="00A06D52">
              <w:rPr>
                <w:rStyle w:val="Bodytext212pt"/>
                <w:rFonts w:ascii="Sylfaen" w:hAnsi="Sylfaen"/>
                <w:sz w:val="20"/>
                <w:szCs w:val="20"/>
              </w:rPr>
              <w:t xml:space="preserve">» </w:t>
            </w:r>
            <w:r w:rsidR="001848ED" w:rsidRPr="00A06D52">
              <w:rPr>
                <w:rStyle w:val="Bodytext212pt"/>
                <w:rFonts w:ascii="Sylfaen" w:hAnsi="Sylfaen"/>
                <w:sz w:val="20"/>
                <w:szCs w:val="20"/>
              </w:rPr>
              <w:t xml:space="preserve">(fpcdo:AntiDumpingDutyReportDetails) </w:t>
            </w:r>
            <w:r w:rsidRPr="00A06D52">
              <w:rPr>
                <w:rStyle w:val="Bodytext212pt"/>
                <w:rFonts w:ascii="Sylfaen" w:hAnsi="Sylfaen"/>
                <w:sz w:val="20"/>
                <w:szCs w:val="20"/>
              </w:rPr>
              <w:t>բարդ վավերապայմանում</w:t>
            </w:r>
            <w:r w:rsidR="006209BE" w:rsidRPr="00A06D52">
              <w:rPr>
                <w:rStyle w:val="Bodytext212pt"/>
                <w:rFonts w:ascii="Sylfaen" w:hAnsi="Sylfaen"/>
                <w:sz w:val="20"/>
                <w:szCs w:val="20"/>
              </w:rPr>
              <w:t xml:space="preserve"> </w:t>
            </w:r>
            <w:r w:rsidRPr="00A06D52">
              <w:rPr>
                <w:rStyle w:val="Bodytext212pt"/>
                <w:rFonts w:ascii="Sylfaen" w:hAnsi="Sylfaen"/>
                <w:sz w:val="20"/>
                <w:szCs w:val="20"/>
              </w:rPr>
              <w:t>«Արժույթի ծածկագիրը» (currencyCode ատրիբուտ) ներդրված վավերապայմանների բոլոր արժեքները՝բացառությամբ «Արտարժույթով հաշիվներում հատուկ, հակագնագցման, փոխհատուցման տուրքերի մուտքագրված գումարների մասին տեղեկություններ</w:t>
            </w:r>
            <w:r w:rsidR="00686A29" w:rsidRPr="00A06D52">
              <w:rPr>
                <w:rStyle w:val="Bodytext212pt"/>
                <w:rFonts w:ascii="Sylfaen" w:hAnsi="Sylfaen"/>
                <w:sz w:val="20"/>
                <w:szCs w:val="20"/>
              </w:rPr>
              <w:t>ը</w:t>
            </w:r>
            <w:r w:rsidRPr="00A06D52">
              <w:rPr>
                <w:rStyle w:val="Bodytext212pt"/>
                <w:rFonts w:ascii="Sylfaen" w:hAnsi="Sylfaen"/>
                <w:sz w:val="20"/>
                <w:szCs w:val="20"/>
              </w:rPr>
              <w:t>» (fpcdo:GenericExternalRevenueDistributedDutyDetails)</w:t>
            </w:r>
            <w:r w:rsidR="001848ED" w:rsidRPr="00A06D52">
              <w:rPr>
                <w:rStyle w:val="Bodytext212pt"/>
                <w:rFonts w:ascii="Sylfaen" w:hAnsi="Sylfaen"/>
                <w:sz w:val="20"/>
                <w:szCs w:val="20"/>
              </w:rPr>
              <w:t xml:space="preserve"> </w:t>
            </w:r>
            <w:r w:rsidRPr="00A06D52">
              <w:rPr>
                <w:rStyle w:val="Bodytext212pt"/>
                <w:rFonts w:ascii="Sylfaen" w:hAnsi="Sylfaen"/>
                <w:sz w:val="20"/>
                <w:szCs w:val="20"/>
              </w:rPr>
              <w:t xml:space="preserve">բարդ վավերապայմանի, պետք է համապատասխանեն </w:t>
            </w:r>
            <w:r w:rsidR="0093022D" w:rsidRPr="00A06D52">
              <w:rPr>
                <w:rStyle w:val="Bodytext212pt"/>
                <w:rFonts w:ascii="Sylfaen" w:hAnsi="Sylfaen"/>
                <w:sz w:val="20"/>
                <w:szCs w:val="20"/>
              </w:rPr>
              <w:t>այն անդամ պետության արժույթի տառային ծածկագրին</w:t>
            </w:r>
            <w:r w:rsidR="00F877B7" w:rsidRPr="00A06D52">
              <w:rPr>
                <w:rStyle w:val="Bodytext212pt"/>
                <w:rFonts w:ascii="Sylfaen" w:hAnsi="Sylfaen"/>
                <w:sz w:val="20"/>
                <w:szCs w:val="20"/>
              </w:rPr>
              <w:t xml:space="preserve">, </w:t>
            </w:r>
            <w:r w:rsidR="0093022D" w:rsidRPr="00A06D52">
              <w:rPr>
                <w:rStyle w:val="Bodytext212pt"/>
                <w:rFonts w:ascii="Sylfaen" w:hAnsi="Sylfaen"/>
                <w:sz w:val="20"/>
                <w:szCs w:val="20"/>
              </w:rPr>
              <w:t xml:space="preserve">որի ծածկագիրը նշված է «Տեղեկատվություն տրամադրած երկրի ծածկագիրը» </w:t>
            </w:r>
            <w:r w:rsidR="001848ED" w:rsidRPr="00A06D52">
              <w:rPr>
                <w:rStyle w:val="Bodytext212pt"/>
                <w:rFonts w:ascii="Sylfaen" w:hAnsi="Sylfaen"/>
                <w:sz w:val="20"/>
                <w:szCs w:val="20"/>
              </w:rPr>
              <w:t xml:space="preserve">(fpsdo:ReportCountryCode) </w:t>
            </w:r>
            <w:r w:rsidR="0093022D" w:rsidRPr="00A06D52">
              <w:rPr>
                <w:rStyle w:val="Bodytext212pt"/>
                <w:rFonts w:ascii="Sylfaen" w:hAnsi="Sylfaen"/>
                <w:sz w:val="20"/>
                <w:szCs w:val="20"/>
              </w:rPr>
              <w:t>վավերապայմանում</w:t>
            </w:r>
            <w:r w:rsidR="00F877B7" w:rsidRPr="00A06D52">
              <w:rPr>
                <w:rStyle w:val="Bodytext212pt"/>
                <w:rFonts w:ascii="Sylfaen" w:hAnsi="Sylfaen"/>
                <w:sz w:val="20"/>
                <w:szCs w:val="20"/>
              </w:rPr>
              <w:t xml:space="preserve"> </w:t>
            </w:r>
          </w:p>
        </w:tc>
      </w:tr>
      <w:tr w:rsidR="00F877B7" w:rsidRPr="00A06D52" w:rsidTr="00F877B7">
        <w:trPr>
          <w:jc w:val="center"/>
        </w:trPr>
        <w:tc>
          <w:tcPr>
            <w:tcW w:w="1418" w:type="dxa"/>
            <w:tcBorders>
              <w:top w:val="single" w:sz="4" w:space="0" w:color="auto"/>
              <w:left w:val="single" w:sz="4" w:space="0" w:color="auto"/>
              <w:bottom w:val="single" w:sz="4" w:space="0" w:color="auto"/>
            </w:tcBorders>
            <w:shd w:val="clear" w:color="auto" w:fill="FFFFFF"/>
          </w:tcPr>
          <w:p w:rsidR="00F877B7" w:rsidRPr="00A06D52" w:rsidRDefault="00F877B7" w:rsidP="00A06D52">
            <w:pPr>
              <w:pStyle w:val="Bodytext20"/>
              <w:shd w:val="clear" w:color="auto" w:fill="auto"/>
              <w:spacing w:before="0" w:after="120" w:line="240" w:lineRule="auto"/>
              <w:jc w:val="center"/>
              <w:rPr>
                <w:rFonts w:ascii="Sylfaen" w:hAnsi="Sylfaen"/>
                <w:color w:val="000000"/>
                <w:sz w:val="20"/>
                <w:szCs w:val="20"/>
                <w:lang w:bidi="hy-AM"/>
              </w:rPr>
            </w:pPr>
            <w:r w:rsidRPr="00A06D52">
              <w:rPr>
                <w:rStyle w:val="Bodytext212pt"/>
                <w:rFonts w:ascii="Sylfaen" w:hAnsi="Sylfaen"/>
                <w:sz w:val="20"/>
                <w:szCs w:val="20"/>
              </w:rPr>
              <w:t>8.</w:t>
            </w:r>
          </w:p>
        </w:tc>
        <w:tc>
          <w:tcPr>
            <w:tcW w:w="8053" w:type="dxa"/>
            <w:tcBorders>
              <w:top w:val="single" w:sz="4" w:space="0" w:color="auto"/>
              <w:left w:val="single" w:sz="4" w:space="0" w:color="auto"/>
              <w:bottom w:val="single" w:sz="4" w:space="0" w:color="auto"/>
              <w:right w:val="single" w:sz="4" w:space="0" w:color="auto"/>
            </w:tcBorders>
            <w:shd w:val="clear" w:color="auto" w:fill="FFFFFF"/>
            <w:vAlign w:val="center"/>
          </w:tcPr>
          <w:p w:rsidR="00F877B7" w:rsidRPr="00A06D52" w:rsidRDefault="00DF7E0E" w:rsidP="00A06D52">
            <w:pPr>
              <w:pStyle w:val="Bodytext20"/>
              <w:shd w:val="clear" w:color="auto" w:fill="auto"/>
              <w:spacing w:before="0" w:after="120" w:line="240" w:lineRule="auto"/>
              <w:jc w:val="left"/>
              <w:rPr>
                <w:rFonts w:ascii="Sylfaen" w:hAnsi="Sylfaen"/>
                <w:color w:val="000000"/>
                <w:sz w:val="20"/>
                <w:szCs w:val="20"/>
                <w:lang w:bidi="hy-AM"/>
              </w:rPr>
            </w:pPr>
            <w:r w:rsidRPr="00A06D52">
              <w:rPr>
                <w:rStyle w:val="Bodytext212pt"/>
                <w:rFonts w:ascii="Sylfaen" w:hAnsi="Sylfaen"/>
                <w:sz w:val="20"/>
                <w:szCs w:val="20"/>
              </w:rPr>
              <w:t>«Արտարժույթով հաշիվներում հատուկ, հակագնագցման, փոխհատուցման տուրքերի մուտքագրված գումարների մասին տեղեկություններ</w:t>
            </w:r>
            <w:r w:rsidR="002130F3" w:rsidRPr="00A06D52">
              <w:rPr>
                <w:rStyle w:val="Bodytext212pt"/>
                <w:rFonts w:ascii="Sylfaen" w:hAnsi="Sylfaen"/>
                <w:sz w:val="20"/>
                <w:szCs w:val="20"/>
              </w:rPr>
              <w:t>ը</w:t>
            </w:r>
            <w:r w:rsidRPr="00A06D52">
              <w:rPr>
                <w:rStyle w:val="Bodytext212pt"/>
                <w:rFonts w:ascii="Sylfaen" w:hAnsi="Sylfaen"/>
                <w:sz w:val="20"/>
                <w:szCs w:val="20"/>
              </w:rPr>
              <w:t>» (fpcdo:GenericExternalRevenueDistributedDutyDetails)</w:t>
            </w:r>
            <w:r w:rsidR="006209BE" w:rsidRPr="00A06D52">
              <w:rPr>
                <w:rStyle w:val="Bodytext212pt"/>
                <w:rFonts w:ascii="Sylfaen" w:hAnsi="Sylfaen"/>
                <w:sz w:val="20"/>
                <w:szCs w:val="20"/>
              </w:rPr>
              <w:t xml:space="preserve"> </w:t>
            </w:r>
            <w:r w:rsidRPr="00A06D52">
              <w:rPr>
                <w:rStyle w:val="Bodytext212pt"/>
                <w:rFonts w:ascii="Sylfaen" w:hAnsi="Sylfaen"/>
                <w:sz w:val="20"/>
                <w:szCs w:val="20"/>
              </w:rPr>
              <w:t>բարդ վավերապայմանում</w:t>
            </w:r>
            <w:r w:rsidR="006209BE" w:rsidRPr="00A06D52">
              <w:rPr>
                <w:rStyle w:val="Bodytext212pt"/>
                <w:rFonts w:ascii="Sylfaen" w:hAnsi="Sylfaen"/>
                <w:sz w:val="20"/>
                <w:szCs w:val="20"/>
              </w:rPr>
              <w:t xml:space="preserve"> </w:t>
            </w:r>
            <w:r w:rsidRPr="00A06D52">
              <w:rPr>
                <w:rStyle w:val="Bodytext212pt"/>
                <w:rFonts w:ascii="Sylfaen" w:hAnsi="Sylfaen"/>
                <w:sz w:val="20"/>
                <w:szCs w:val="20"/>
              </w:rPr>
              <w:t>«Արժույթի ծածկագիրը» (currencyCode ատրիբուտ) ներդրված վավերապայմանների բոլոր արժեքները պետք է համապատասխանեն այն անդամ պետության տառային ծածկագրին, որի</w:t>
            </w:r>
            <w:r w:rsidR="00F877B7" w:rsidRPr="00A06D52">
              <w:rPr>
                <w:rStyle w:val="Bodytext212pt"/>
                <w:rFonts w:ascii="Sylfaen" w:hAnsi="Sylfaen"/>
                <w:sz w:val="20"/>
                <w:szCs w:val="20"/>
              </w:rPr>
              <w:t xml:space="preserve"> </w:t>
            </w:r>
            <w:r w:rsidRPr="00A06D52">
              <w:rPr>
                <w:rStyle w:val="Bodytext212pt"/>
                <w:rFonts w:ascii="Sylfaen" w:hAnsi="Sylfaen"/>
                <w:sz w:val="20"/>
                <w:szCs w:val="20"/>
              </w:rPr>
              <w:t>ծածկագիրը նշված է «Արտարժույթով հաշիվներում մուտքագրված գումարների մասին տեղեկություններ</w:t>
            </w:r>
            <w:r w:rsidR="000A4E59" w:rsidRPr="00A06D52">
              <w:rPr>
                <w:rStyle w:val="Bodytext212pt"/>
                <w:rFonts w:ascii="Sylfaen" w:hAnsi="Sylfaen"/>
                <w:sz w:val="20"/>
                <w:szCs w:val="20"/>
              </w:rPr>
              <w:t>ը</w:t>
            </w:r>
            <w:r w:rsidRPr="00A06D52">
              <w:rPr>
                <w:rStyle w:val="Bodytext212pt"/>
                <w:rFonts w:ascii="Sylfaen" w:hAnsi="Sylfaen"/>
                <w:sz w:val="20"/>
                <w:szCs w:val="20"/>
              </w:rPr>
              <w:t xml:space="preserve">» բարդ վավերապայմանի կազմում (fpcdo:GenericExternalRevenueDistributedDutyDetails) «Երկրի ծածկագիրը» (csdo:UnifiedCountryCode) վավերապայմանի </w:t>
            </w:r>
            <w:r w:rsidR="003741C0" w:rsidRPr="00A06D52">
              <w:rPr>
                <w:rStyle w:val="Bodytext212pt"/>
                <w:rFonts w:ascii="Sylfaen" w:hAnsi="Sylfaen"/>
                <w:sz w:val="20"/>
                <w:szCs w:val="20"/>
              </w:rPr>
              <w:t>արժեքում</w:t>
            </w:r>
          </w:p>
        </w:tc>
      </w:tr>
      <w:tr w:rsidR="00F877B7" w:rsidRPr="00A06D52" w:rsidTr="00F877B7">
        <w:trPr>
          <w:jc w:val="center"/>
        </w:trPr>
        <w:tc>
          <w:tcPr>
            <w:tcW w:w="1418" w:type="dxa"/>
            <w:tcBorders>
              <w:top w:val="single" w:sz="4" w:space="0" w:color="auto"/>
              <w:left w:val="single" w:sz="4" w:space="0" w:color="auto"/>
              <w:bottom w:val="single" w:sz="4" w:space="0" w:color="auto"/>
            </w:tcBorders>
            <w:shd w:val="clear" w:color="auto" w:fill="FFFFFF"/>
          </w:tcPr>
          <w:p w:rsidR="00F877B7" w:rsidRPr="00A06D52" w:rsidRDefault="00F877B7" w:rsidP="00A06D52">
            <w:pPr>
              <w:pStyle w:val="Bodytext20"/>
              <w:shd w:val="clear" w:color="auto" w:fill="auto"/>
              <w:spacing w:before="0" w:after="120" w:line="240" w:lineRule="auto"/>
              <w:jc w:val="center"/>
              <w:rPr>
                <w:rFonts w:ascii="Sylfaen" w:hAnsi="Sylfaen"/>
                <w:color w:val="000000"/>
                <w:sz w:val="20"/>
                <w:szCs w:val="20"/>
                <w:lang w:bidi="hy-AM"/>
              </w:rPr>
            </w:pPr>
            <w:r w:rsidRPr="00A06D52">
              <w:rPr>
                <w:rStyle w:val="Bodytext212pt"/>
                <w:rFonts w:ascii="Sylfaen" w:hAnsi="Sylfaen"/>
                <w:sz w:val="20"/>
                <w:szCs w:val="20"/>
              </w:rPr>
              <w:lastRenderedPageBreak/>
              <w:t>9.</w:t>
            </w:r>
          </w:p>
        </w:tc>
        <w:tc>
          <w:tcPr>
            <w:tcW w:w="8053" w:type="dxa"/>
            <w:tcBorders>
              <w:top w:val="single" w:sz="4" w:space="0" w:color="auto"/>
              <w:left w:val="single" w:sz="4" w:space="0" w:color="auto"/>
              <w:bottom w:val="single" w:sz="4" w:space="0" w:color="auto"/>
              <w:right w:val="single" w:sz="4" w:space="0" w:color="auto"/>
            </w:tcBorders>
            <w:shd w:val="clear" w:color="auto" w:fill="FFFFFF"/>
            <w:vAlign w:val="center"/>
          </w:tcPr>
          <w:p w:rsidR="00F877B7" w:rsidRPr="00A06D52" w:rsidRDefault="00422016" w:rsidP="00A06D52">
            <w:pPr>
              <w:pStyle w:val="Bodytext20"/>
              <w:shd w:val="clear" w:color="auto" w:fill="auto"/>
              <w:spacing w:before="0" w:after="120" w:line="240" w:lineRule="auto"/>
              <w:jc w:val="left"/>
              <w:rPr>
                <w:rFonts w:ascii="Sylfaen" w:hAnsi="Sylfaen"/>
                <w:color w:val="000000"/>
                <w:sz w:val="20"/>
                <w:szCs w:val="20"/>
                <w:lang w:bidi="hy-AM"/>
              </w:rPr>
            </w:pPr>
            <w:r w:rsidRPr="00A06D52">
              <w:rPr>
                <w:rStyle w:val="Bodytext212pt"/>
                <w:rFonts w:ascii="Sylfaen" w:hAnsi="Sylfaen"/>
                <w:sz w:val="20"/>
                <w:szCs w:val="20"/>
              </w:rPr>
              <w:t xml:space="preserve">«Հատուկ, հակագնագցման, փոխհատուցման տուրքերի գումարների հաշվեգրման </w:t>
            </w:r>
            <w:r w:rsidR="006209BE" w:rsidRPr="00A06D52">
              <w:rPr>
                <w:rStyle w:val="Bodytext212pt"/>
                <w:rFonts w:ascii="Sylfaen" w:hAnsi="Sylfaen"/>
                <w:sz w:val="20"/>
                <w:szCs w:val="20"/>
              </w:rPr>
              <w:t>եւ</w:t>
            </w:r>
            <w:r w:rsidRPr="00A06D52">
              <w:rPr>
                <w:rStyle w:val="Bodytext212pt"/>
                <w:rFonts w:ascii="Sylfaen" w:hAnsi="Sylfaen"/>
                <w:sz w:val="20"/>
                <w:szCs w:val="20"/>
              </w:rPr>
              <w:t xml:space="preserve"> բաշխման մասին հաշվետվություն</w:t>
            </w:r>
            <w:r w:rsidR="004B00C6" w:rsidRPr="00A06D52">
              <w:rPr>
                <w:rStyle w:val="Bodytext212pt"/>
                <w:rFonts w:ascii="Sylfaen" w:hAnsi="Sylfaen"/>
                <w:sz w:val="20"/>
                <w:szCs w:val="20"/>
              </w:rPr>
              <w:t>ը</w:t>
            </w:r>
            <w:r w:rsidRPr="00A06D52">
              <w:rPr>
                <w:rStyle w:val="Bodytext212pt"/>
                <w:rFonts w:ascii="Sylfaen" w:hAnsi="Sylfaen"/>
                <w:sz w:val="20"/>
                <w:szCs w:val="20"/>
              </w:rPr>
              <w:t xml:space="preserve">» </w:t>
            </w:r>
            <w:r w:rsidR="00F877B7" w:rsidRPr="00A06D52">
              <w:rPr>
                <w:rStyle w:val="Bodytext212pt"/>
                <w:rFonts w:ascii="Sylfaen" w:hAnsi="Sylfaen"/>
                <w:sz w:val="20"/>
                <w:szCs w:val="20"/>
              </w:rPr>
              <w:t xml:space="preserve">(fpcdo:AntiDumpingDutyReportDetails) </w:t>
            </w:r>
            <w:r w:rsidRPr="00A06D52">
              <w:rPr>
                <w:rStyle w:val="Bodytext212pt"/>
                <w:rFonts w:ascii="Sylfaen" w:hAnsi="Sylfaen"/>
                <w:sz w:val="20"/>
                <w:szCs w:val="20"/>
              </w:rPr>
              <w:t xml:space="preserve">բարդ վավերապայմանը պետք է պարունակի </w:t>
            </w:r>
            <w:r w:rsidR="00EB205C" w:rsidRPr="00A06D52">
              <w:rPr>
                <w:rStyle w:val="Bodytext212pt"/>
                <w:rFonts w:ascii="Sylfaen" w:hAnsi="Sylfaen"/>
                <w:sz w:val="20"/>
                <w:szCs w:val="20"/>
              </w:rPr>
              <w:t>«1» արժեքով «Ընդհանուր գումարի հատկանիշ</w:t>
            </w:r>
            <w:r w:rsidR="004B00C6" w:rsidRPr="00A06D52">
              <w:rPr>
                <w:rStyle w:val="Bodytext212pt"/>
                <w:rFonts w:ascii="Sylfaen" w:hAnsi="Sylfaen"/>
                <w:sz w:val="20"/>
                <w:szCs w:val="20"/>
              </w:rPr>
              <w:t>ը</w:t>
            </w:r>
            <w:r w:rsidR="00EB205C" w:rsidRPr="00A06D52">
              <w:rPr>
                <w:rStyle w:val="Bodytext212pt"/>
                <w:rFonts w:ascii="Sylfaen" w:hAnsi="Sylfaen"/>
                <w:sz w:val="20"/>
                <w:szCs w:val="20"/>
              </w:rPr>
              <w:t>» վավերապայմանը (fpsdo:TotalAmountlndicator</w:t>
            </w:r>
            <w:r w:rsidR="00EB205C" w:rsidRPr="00A06D52">
              <w:rPr>
                <w:rStyle w:val="Bodytext212pt"/>
                <w:rFonts w:ascii="Sylfaen" w:hAnsi="Sylfaen"/>
                <w:sz w:val="20"/>
                <w:szCs w:val="20"/>
                <w:lang w:eastAsia="en-US" w:bidi="en-US"/>
              </w:rPr>
              <w:t>)</w:t>
            </w:r>
            <w:r w:rsidR="00EB205C" w:rsidRPr="00A06D52">
              <w:rPr>
                <w:rStyle w:val="Bodytext212pt"/>
                <w:rFonts w:ascii="Sylfaen" w:hAnsi="Sylfaen"/>
                <w:sz w:val="20"/>
                <w:szCs w:val="20"/>
              </w:rPr>
              <w:t xml:space="preserve"> պարունակող </w:t>
            </w:r>
            <w:r w:rsidRPr="00A06D52">
              <w:rPr>
                <w:rStyle w:val="Bodytext212pt"/>
                <w:rFonts w:ascii="Sylfaen" w:hAnsi="Sylfaen"/>
                <w:sz w:val="20"/>
                <w:szCs w:val="20"/>
              </w:rPr>
              <w:t xml:space="preserve">«Հատուկ, հակագնագցման, փոխհատուցման տուրքերի բաշխման ենթակա գումարների մասին տեղեկություններ» </w:t>
            </w:r>
            <w:r w:rsidR="00A90055" w:rsidRPr="00A06D52">
              <w:rPr>
                <w:rStyle w:val="Bodytext212pt"/>
                <w:rFonts w:ascii="Sylfaen" w:hAnsi="Sylfaen"/>
                <w:sz w:val="20"/>
                <w:szCs w:val="20"/>
              </w:rPr>
              <w:t>(fpcdo:GenericDistributableAntiDumpingDutyDetails)</w:t>
            </w:r>
            <w:r w:rsidR="006209BE" w:rsidRPr="00A06D52">
              <w:rPr>
                <w:rStyle w:val="Bodytext212pt"/>
                <w:rFonts w:ascii="Sylfaen" w:hAnsi="Sylfaen"/>
                <w:sz w:val="20"/>
                <w:szCs w:val="20"/>
              </w:rPr>
              <w:t xml:space="preserve"> </w:t>
            </w:r>
            <w:r w:rsidRPr="00A06D52">
              <w:rPr>
                <w:rStyle w:val="Bodytext212pt"/>
                <w:rFonts w:ascii="Sylfaen" w:hAnsi="Sylfaen"/>
                <w:sz w:val="20"/>
                <w:szCs w:val="20"/>
              </w:rPr>
              <w:t>վավերապայման</w:t>
            </w:r>
            <w:r w:rsidR="00EB205C" w:rsidRPr="00A06D52">
              <w:rPr>
                <w:rStyle w:val="Bodytext212pt"/>
                <w:rFonts w:ascii="Sylfaen" w:hAnsi="Sylfaen"/>
                <w:sz w:val="20"/>
                <w:szCs w:val="20"/>
              </w:rPr>
              <w:t>ի 1 օրինակ</w:t>
            </w:r>
            <w:r w:rsidR="00F877B7" w:rsidRPr="00A06D52">
              <w:rPr>
                <w:rStyle w:val="Bodytext212pt"/>
                <w:rFonts w:ascii="Sylfaen" w:hAnsi="Sylfaen"/>
                <w:sz w:val="20"/>
                <w:szCs w:val="20"/>
              </w:rPr>
              <w:t xml:space="preserve"> </w:t>
            </w:r>
          </w:p>
        </w:tc>
      </w:tr>
      <w:tr w:rsidR="00F877B7" w:rsidRPr="00A06D52" w:rsidTr="00F877B7">
        <w:trPr>
          <w:jc w:val="center"/>
        </w:trPr>
        <w:tc>
          <w:tcPr>
            <w:tcW w:w="1418" w:type="dxa"/>
            <w:tcBorders>
              <w:top w:val="single" w:sz="4" w:space="0" w:color="auto"/>
              <w:left w:val="single" w:sz="4" w:space="0" w:color="auto"/>
              <w:bottom w:val="single" w:sz="4" w:space="0" w:color="auto"/>
            </w:tcBorders>
            <w:shd w:val="clear" w:color="auto" w:fill="FFFFFF"/>
          </w:tcPr>
          <w:p w:rsidR="00F877B7" w:rsidRPr="00A06D52" w:rsidRDefault="00F877B7" w:rsidP="00A06D52">
            <w:pPr>
              <w:pStyle w:val="Bodytext20"/>
              <w:shd w:val="clear" w:color="auto" w:fill="auto"/>
              <w:spacing w:before="0" w:after="120" w:line="240" w:lineRule="auto"/>
              <w:jc w:val="center"/>
              <w:rPr>
                <w:rFonts w:ascii="Sylfaen" w:hAnsi="Sylfaen"/>
                <w:color w:val="000000"/>
                <w:sz w:val="20"/>
                <w:szCs w:val="20"/>
                <w:lang w:bidi="hy-AM"/>
              </w:rPr>
            </w:pPr>
            <w:r w:rsidRPr="00A06D52">
              <w:rPr>
                <w:rStyle w:val="Bodytext212pt"/>
                <w:rFonts w:ascii="Sylfaen" w:hAnsi="Sylfaen"/>
                <w:sz w:val="20"/>
                <w:szCs w:val="20"/>
              </w:rPr>
              <w:t>10.</w:t>
            </w:r>
          </w:p>
        </w:tc>
        <w:tc>
          <w:tcPr>
            <w:tcW w:w="8053" w:type="dxa"/>
            <w:tcBorders>
              <w:top w:val="single" w:sz="4" w:space="0" w:color="auto"/>
              <w:left w:val="single" w:sz="4" w:space="0" w:color="auto"/>
              <w:bottom w:val="single" w:sz="4" w:space="0" w:color="auto"/>
              <w:right w:val="single" w:sz="4" w:space="0" w:color="auto"/>
            </w:tcBorders>
            <w:shd w:val="clear" w:color="auto" w:fill="FFFFFF"/>
            <w:vAlign w:val="center"/>
          </w:tcPr>
          <w:p w:rsidR="00F877B7" w:rsidRPr="00A06D52" w:rsidRDefault="00A90055" w:rsidP="00A06D52">
            <w:pPr>
              <w:pStyle w:val="Bodytext20"/>
              <w:shd w:val="clear" w:color="auto" w:fill="auto"/>
              <w:spacing w:before="0" w:after="120" w:line="240" w:lineRule="auto"/>
              <w:jc w:val="left"/>
              <w:rPr>
                <w:rFonts w:ascii="Sylfaen" w:hAnsi="Sylfaen"/>
                <w:color w:val="000000"/>
                <w:sz w:val="20"/>
                <w:szCs w:val="20"/>
                <w:lang w:bidi="hy-AM"/>
              </w:rPr>
            </w:pPr>
            <w:r w:rsidRPr="00A06D52">
              <w:rPr>
                <w:rStyle w:val="Bodytext212pt"/>
                <w:rFonts w:ascii="Sylfaen" w:hAnsi="Sylfaen"/>
                <w:sz w:val="20"/>
                <w:szCs w:val="20"/>
              </w:rPr>
              <w:t>«Հատուկ, հակագնագցման, փոխհատուցման տուրքերի բաշխման ենթակա գումարների մասին տեղեկություններ</w:t>
            </w:r>
            <w:r w:rsidR="004400EB" w:rsidRPr="00A06D52">
              <w:rPr>
                <w:rStyle w:val="Bodytext212pt"/>
                <w:rFonts w:ascii="Sylfaen" w:hAnsi="Sylfaen"/>
                <w:sz w:val="20"/>
                <w:szCs w:val="20"/>
              </w:rPr>
              <w:t>ը</w:t>
            </w:r>
            <w:r w:rsidRPr="00A06D52">
              <w:rPr>
                <w:rStyle w:val="Bodytext212pt"/>
                <w:rFonts w:ascii="Sylfaen" w:hAnsi="Sylfaen"/>
                <w:sz w:val="20"/>
                <w:szCs w:val="20"/>
              </w:rPr>
              <w:t>» (fpcdo:GenericDistributableAntiDumpingDutyDetails)</w:t>
            </w:r>
            <w:r w:rsidR="004400EB" w:rsidRPr="00A06D52">
              <w:rPr>
                <w:rStyle w:val="Bodytext212pt"/>
                <w:rFonts w:ascii="Sylfaen" w:hAnsi="Sylfaen"/>
                <w:sz w:val="20"/>
                <w:szCs w:val="20"/>
              </w:rPr>
              <w:t xml:space="preserve"> </w:t>
            </w:r>
            <w:r w:rsidRPr="00A06D52">
              <w:rPr>
                <w:rStyle w:val="Bodytext212pt"/>
                <w:rFonts w:ascii="Sylfaen" w:hAnsi="Sylfaen"/>
                <w:sz w:val="20"/>
                <w:szCs w:val="20"/>
              </w:rPr>
              <w:t>բարդ վավերապայմանի կազմում</w:t>
            </w:r>
            <w:r w:rsidR="00F877B7" w:rsidRPr="00A06D52">
              <w:rPr>
                <w:rStyle w:val="Bodytext212pt"/>
                <w:rFonts w:ascii="Sylfaen" w:hAnsi="Sylfaen"/>
                <w:sz w:val="20"/>
                <w:szCs w:val="20"/>
              </w:rPr>
              <w:t xml:space="preserve"> «</w:t>
            </w:r>
            <w:r w:rsidRPr="00A06D52">
              <w:rPr>
                <w:rStyle w:val="Bodytext212pt"/>
                <w:rFonts w:ascii="Sylfaen" w:hAnsi="Sylfaen"/>
                <w:sz w:val="20"/>
                <w:szCs w:val="20"/>
              </w:rPr>
              <w:t>Երկրի ծածկագիրը</w:t>
            </w:r>
            <w:r w:rsidR="00F877B7" w:rsidRPr="00A06D52">
              <w:rPr>
                <w:rStyle w:val="Bodytext212pt"/>
                <w:rFonts w:ascii="Sylfaen" w:hAnsi="Sylfaen"/>
                <w:sz w:val="20"/>
                <w:szCs w:val="20"/>
              </w:rPr>
              <w:t xml:space="preserve">» (csdo:UnifiedCountryCode) </w:t>
            </w:r>
            <w:r w:rsidRPr="00A06D52">
              <w:rPr>
                <w:rStyle w:val="Bodytext212pt"/>
                <w:rFonts w:ascii="Sylfaen" w:hAnsi="Sylfaen"/>
                <w:sz w:val="20"/>
                <w:szCs w:val="20"/>
              </w:rPr>
              <w:t>վավերապայմանը պետք է լրացվի միայն այն դեպքերում</w:t>
            </w:r>
            <w:r w:rsidR="00F877B7" w:rsidRPr="00A06D52">
              <w:rPr>
                <w:rStyle w:val="Bodytext212pt"/>
                <w:rFonts w:ascii="Sylfaen" w:hAnsi="Sylfaen"/>
                <w:sz w:val="20"/>
                <w:szCs w:val="20"/>
              </w:rPr>
              <w:t xml:space="preserve">, </w:t>
            </w:r>
            <w:r w:rsidRPr="00A06D52">
              <w:rPr>
                <w:rStyle w:val="Bodytext212pt"/>
                <w:rFonts w:ascii="Sylfaen" w:hAnsi="Sylfaen"/>
                <w:sz w:val="20"/>
                <w:szCs w:val="20"/>
              </w:rPr>
              <w:t xml:space="preserve">երբ </w:t>
            </w:r>
            <w:r w:rsidR="00F877B7" w:rsidRPr="00A06D52">
              <w:rPr>
                <w:rStyle w:val="Bodytext212pt"/>
                <w:rFonts w:ascii="Sylfaen" w:hAnsi="Sylfaen"/>
                <w:sz w:val="20"/>
                <w:szCs w:val="20"/>
              </w:rPr>
              <w:t>«</w:t>
            </w:r>
            <w:r w:rsidRPr="00A06D52">
              <w:rPr>
                <w:rStyle w:val="Bodytext212pt"/>
                <w:rFonts w:ascii="Sylfaen" w:hAnsi="Sylfaen"/>
                <w:sz w:val="20"/>
                <w:szCs w:val="20"/>
              </w:rPr>
              <w:t>Ընդհանուր գումարի հատկանիշը</w:t>
            </w:r>
            <w:r w:rsidR="00F877B7" w:rsidRPr="00A06D52">
              <w:rPr>
                <w:rStyle w:val="Bodytext212pt"/>
                <w:rFonts w:ascii="Sylfaen" w:hAnsi="Sylfaen"/>
                <w:sz w:val="20"/>
                <w:szCs w:val="20"/>
              </w:rPr>
              <w:t xml:space="preserve">» (fpsdo:TotalAmountlndicator) </w:t>
            </w:r>
            <w:r w:rsidRPr="00A06D52">
              <w:rPr>
                <w:rStyle w:val="Bodytext212pt"/>
                <w:rFonts w:ascii="Sylfaen" w:hAnsi="Sylfaen"/>
                <w:sz w:val="20"/>
                <w:szCs w:val="20"/>
              </w:rPr>
              <w:t>վավերապայման</w:t>
            </w:r>
            <w:r w:rsidR="00DF39BD" w:rsidRPr="00A06D52">
              <w:rPr>
                <w:rStyle w:val="Bodytext212pt"/>
                <w:rFonts w:ascii="Sylfaen" w:hAnsi="Sylfaen"/>
                <w:sz w:val="20"/>
                <w:szCs w:val="20"/>
              </w:rPr>
              <w:t>ն</w:t>
            </w:r>
            <w:r w:rsidRPr="00A06D52">
              <w:rPr>
                <w:rStyle w:val="Bodytext212pt"/>
                <w:rFonts w:ascii="Sylfaen" w:hAnsi="Sylfaen"/>
                <w:sz w:val="20"/>
                <w:szCs w:val="20"/>
              </w:rPr>
              <w:t xml:space="preserve"> ունի</w:t>
            </w:r>
            <w:r w:rsidR="00F877B7" w:rsidRPr="00A06D52">
              <w:rPr>
                <w:rStyle w:val="Bodytext212pt"/>
                <w:rFonts w:ascii="Sylfaen" w:hAnsi="Sylfaen"/>
                <w:sz w:val="20"/>
                <w:szCs w:val="20"/>
              </w:rPr>
              <w:t xml:space="preserve"> «0»</w:t>
            </w:r>
            <w:r w:rsidRPr="00A06D52">
              <w:rPr>
                <w:rStyle w:val="Bodytext212pt"/>
                <w:rFonts w:ascii="Sylfaen" w:hAnsi="Sylfaen"/>
                <w:sz w:val="20"/>
                <w:szCs w:val="20"/>
              </w:rPr>
              <w:t xml:space="preserve"> արժեքը</w:t>
            </w:r>
          </w:p>
        </w:tc>
      </w:tr>
      <w:tr w:rsidR="00F877B7" w:rsidRPr="00A06D52" w:rsidTr="00F877B7">
        <w:trPr>
          <w:jc w:val="center"/>
        </w:trPr>
        <w:tc>
          <w:tcPr>
            <w:tcW w:w="1418" w:type="dxa"/>
            <w:tcBorders>
              <w:top w:val="single" w:sz="4" w:space="0" w:color="auto"/>
              <w:left w:val="single" w:sz="4" w:space="0" w:color="auto"/>
              <w:bottom w:val="single" w:sz="4" w:space="0" w:color="auto"/>
            </w:tcBorders>
            <w:shd w:val="clear" w:color="auto" w:fill="FFFFFF"/>
          </w:tcPr>
          <w:p w:rsidR="00F877B7" w:rsidRPr="00A06D52" w:rsidRDefault="00F877B7" w:rsidP="00A06D52">
            <w:pPr>
              <w:pStyle w:val="Bodytext20"/>
              <w:shd w:val="clear" w:color="auto" w:fill="auto"/>
              <w:spacing w:before="0" w:after="120" w:line="240" w:lineRule="auto"/>
              <w:jc w:val="center"/>
              <w:rPr>
                <w:rFonts w:ascii="Sylfaen" w:hAnsi="Sylfaen"/>
                <w:color w:val="000000"/>
                <w:sz w:val="20"/>
                <w:szCs w:val="20"/>
                <w:lang w:bidi="hy-AM"/>
              </w:rPr>
            </w:pPr>
            <w:r w:rsidRPr="00A06D52">
              <w:rPr>
                <w:rStyle w:val="Bodytext212pt"/>
                <w:rFonts w:ascii="Sylfaen" w:hAnsi="Sylfaen"/>
                <w:sz w:val="20"/>
                <w:szCs w:val="20"/>
              </w:rPr>
              <w:t>11.</w:t>
            </w:r>
          </w:p>
        </w:tc>
        <w:tc>
          <w:tcPr>
            <w:tcW w:w="8053" w:type="dxa"/>
            <w:tcBorders>
              <w:top w:val="single" w:sz="4" w:space="0" w:color="auto"/>
              <w:left w:val="single" w:sz="4" w:space="0" w:color="auto"/>
              <w:bottom w:val="single" w:sz="4" w:space="0" w:color="auto"/>
              <w:right w:val="single" w:sz="4" w:space="0" w:color="auto"/>
            </w:tcBorders>
            <w:shd w:val="clear" w:color="auto" w:fill="FFFFFF"/>
            <w:vAlign w:val="center"/>
          </w:tcPr>
          <w:p w:rsidR="00F877B7" w:rsidRPr="00A06D52" w:rsidRDefault="00F877B7" w:rsidP="00A06D52">
            <w:pPr>
              <w:pStyle w:val="Bodytext20"/>
              <w:shd w:val="clear" w:color="auto" w:fill="auto"/>
              <w:spacing w:before="0" w:after="120" w:line="240" w:lineRule="auto"/>
              <w:jc w:val="left"/>
              <w:rPr>
                <w:rFonts w:ascii="Sylfaen" w:hAnsi="Sylfaen"/>
                <w:color w:val="000000"/>
                <w:sz w:val="20"/>
                <w:szCs w:val="20"/>
                <w:lang w:bidi="hy-AM"/>
              </w:rPr>
            </w:pPr>
            <w:r w:rsidRPr="00A06D52">
              <w:rPr>
                <w:rStyle w:val="Bodytext212pt"/>
                <w:rFonts w:ascii="Sylfaen" w:hAnsi="Sylfaen"/>
                <w:sz w:val="20"/>
                <w:szCs w:val="20"/>
              </w:rPr>
              <w:t>եթե «</w:t>
            </w:r>
            <w:r w:rsidR="00430230" w:rsidRPr="00A06D52">
              <w:rPr>
                <w:rStyle w:val="Bodytext212pt"/>
                <w:rFonts w:ascii="Sylfaen" w:hAnsi="Sylfaen"/>
                <w:sz w:val="20"/>
                <w:szCs w:val="20"/>
              </w:rPr>
              <w:t>Հատուկ, հակագնագցման, փոխհատուցման տուրքերի բ</w:t>
            </w:r>
            <w:r w:rsidRPr="00A06D52">
              <w:rPr>
                <w:rStyle w:val="Bodytext212pt"/>
                <w:rFonts w:ascii="Sylfaen" w:hAnsi="Sylfaen"/>
                <w:sz w:val="20"/>
                <w:szCs w:val="20"/>
              </w:rPr>
              <w:t xml:space="preserve">աշխման ենթակա գումարների մասին տեղեկությունները» </w:t>
            </w:r>
            <w:r w:rsidR="00430230" w:rsidRPr="00A06D52">
              <w:rPr>
                <w:rStyle w:val="Bodytext212pt"/>
                <w:rFonts w:ascii="Sylfaen" w:hAnsi="Sylfaen"/>
                <w:sz w:val="20"/>
                <w:szCs w:val="20"/>
                <w:lang w:eastAsia="en-US" w:bidi="en-US"/>
              </w:rPr>
              <w:t xml:space="preserve">(fpcdo:GenericDistributableAntiDumpingDutyDetails) </w:t>
            </w:r>
            <w:r w:rsidRPr="00A06D52">
              <w:rPr>
                <w:rStyle w:val="Bodytext212pt"/>
                <w:rFonts w:ascii="Sylfaen" w:hAnsi="Sylfaen"/>
                <w:sz w:val="20"/>
                <w:szCs w:val="20"/>
              </w:rPr>
              <w:t>բարդ վավերապայմանի կազմում «Ընդհանուր գումարի հատկանիշը» (fpsdo:TotalAmountlndicator) վավերապայման</w:t>
            </w:r>
            <w:r w:rsidR="00DF39BD" w:rsidRPr="00A06D52">
              <w:rPr>
                <w:rStyle w:val="Bodytext212pt"/>
                <w:rFonts w:ascii="Sylfaen" w:hAnsi="Sylfaen"/>
                <w:sz w:val="20"/>
                <w:szCs w:val="20"/>
              </w:rPr>
              <w:t>ն</w:t>
            </w:r>
            <w:r w:rsidRPr="00A06D52">
              <w:rPr>
                <w:rStyle w:val="Bodytext212pt"/>
                <w:rFonts w:ascii="Sylfaen" w:hAnsi="Sylfaen"/>
                <w:sz w:val="20"/>
                <w:szCs w:val="20"/>
              </w:rPr>
              <w:t xml:space="preserve"> ունի «1» արժեքը, ապա «</w:t>
            </w:r>
            <w:r w:rsidR="00541EDB" w:rsidRPr="00A06D52">
              <w:rPr>
                <w:rStyle w:val="Bodytext212pt"/>
                <w:rFonts w:ascii="Sylfaen" w:hAnsi="Sylfaen"/>
                <w:sz w:val="20"/>
                <w:szCs w:val="20"/>
              </w:rPr>
              <w:t>Հատուկ, հակագնագցման, փոխհատուցման տուրքերի բ</w:t>
            </w:r>
            <w:r w:rsidRPr="00A06D52">
              <w:rPr>
                <w:rStyle w:val="Bodytext212pt"/>
                <w:rFonts w:ascii="Sylfaen" w:hAnsi="Sylfaen"/>
                <w:sz w:val="20"/>
                <w:szCs w:val="20"/>
              </w:rPr>
              <w:t xml:space="preserve">աշխման ենթակա գումարները» </w:t>
            </w:r>
            <w:r w:rsidR="00AC5FCD" w:rsidRPr="00A06D52">
              <w:rPr>
                <w:rStyle w:val="Bodytext212pt"/>
                <w:rFonts w:ascii="Sylfaen" w:hAnsi="Sylfaen"/>
                <w:sz w:val="20"/>
                <w:szCs w:val="20"/>
                <w:lang w:eastAsia="en-US" w:bidi="en-US"/>
              </w:rPr>
              <w:t xml:space="preserve">(fpsdo:AntiDumpingGenericDistributableDuty Amount) </w:t>
            </w:r>
            <w:r w:rsidRPr="00A06D52">
              <w:rPr>
                <w:rStyle w:val="Bodytext212pt"/>
                <w:rFonts w:ascii="Sylfaen" w:hAnsi="Sylfaen"/>
                <w:sz w:val="20"/>
                <w:szCs w:val="20"/>
              </w:rPr>
              <w:t>վավերապայմանի արժեքը պետք է հավասար լինի</w:t>
            </w:r>
            <w:r w:rsidR="00932E13" w:rsidRPr="00A06D52">
              <w:rPr>
                <w:rStyle w:val="Bodytext212pt"/>
                <w:rFonts w:ascii="Sylfaen" w:hAnsi="Sylfaen"/>
                <w:sz w:val="20"/>
                <w:szCs w:val="20"/>
              </w:rPr>
              <w:t xml:space="preserve"> </w:t>
            </w:r>
            <w:r w:rsidR="00DA74DA" w:rsidRPr="00A06D52">
              <w:rPr>
                <w:rStyle w:val="Bodytext212pt"/>
                <w:rFonts w:ascii="Sylfaen" w:hAnsi="Sylfaen"/>
                <w:sz w:val="20"/>
                <w:szCs w:val="20"/>
              </w:rPr>
              <w:t xml:space="preserve">«Հատուկ, հակագնագցման, փոխհատուցման տուրքերի բաշխման ենթակա գումարները» </w:t>
            </w:r>
            <w:r w:rsidR="00DA74DA" w:rsidRPr="00A06D52">
              <w:rPr>
                <w:rStyle w:val="Bodytext212pt"/>
                <w:rFonts w:ascii="Sylfaen" w:hAnsi="Sylfaen"/>
                <w:sz w:val="20"/>
                <w:szCs w:val="20"/>
                <w:lang w:eastAsia="en-US" w:bidi="en-US"/>
              </w:rPr>
              <w:t>(fpsdo:AntiDumpingGenericDistributableDutyAmount)</w:t>
            </w:r>
            <w:r w:rsidR="00932E13" w:rsidRPr="00A06D52">
              <w:rPr>
                <w:rStyle w:val="Bodytext212pt"/>
                <w:rFonts w:ascii="Sylfaen" w:hAnsi="Sylfaen"/>
                <w:sz w:val="20"/>
                <w:szCs w:val="20"/>
                <w:lang w:eastAsia="en-US" w:bidi="en-US"/>
              </w:rPr>
              <w:t xml:space="preserve"> </w:t>
            </w:r>
            <w:r w:rsidR="00932E13" w:rsidRPr="00A06D52">
              <w:rPr>
                <w:rStyle w:val="Bodytext212pt"/>
                <w:rFonts w:ascii="Sylfaen" w:hAnsi="Sylfaen"/>
                <w:sz w:val="20"/>
                <w:szCs w:val="20"/>
              </w:rPr>
              <w:t>վավերապայմանի բոլոր</w:t>
            </w:r>
            <w:r w:rsidRPr="00A06D52">
              <w:rPr>
                <w:rStyle w:val="Bodytext212pt"/>
                <w:rFonts w:ascii="Sylfaen" w:hAnsi="Sylfaen"/>
                <w:sz w:val="20"/>
                <w:szCs w:val="20"/>
              </w:rPr>
              <w:t xml:space="preserve"> </w:t>
            </w:r>
            <w:r w:rsidR="00932E13" w:rsidRPr="00A06D52">
              <w:rPr>
                <w:rStyle w:val="Bodytext212pt"/>
                <w:rFonts w:ascii="Sylfaen" w:hAnsi="Sylfaen"/>
                <w:sz w:val="20"/>
                <w:szCs w:val="20"/>
              </w:rPr>
              <w:t>այն արժեքների</w:t>
            </w:r>
            <w:r w:rsidR="003E165E" w:rsidRPr="00A06D52">
              <w:rPr>
                <w:rStyle w:val="Bodytext212pt"/>
                <w:rFonts w:ascii="Sylfaen" w:hAnsi="Sylfaen"/>
                <w:sz w:val="20"/>
                <w:szCs w:val="20"/>
              </w:rPr>
              <w:t xml:space="preserve"> </w:t>
            </w:r>
            <w:r w:rsidR="0074205D" w:rsidRPr="00A06D52">
              <w:rPr>
                <w:rStyle w:val="Bodytext212pt"/>
                <w:rFonts w:ascii="Sylfaen" w:hAnsi="Sylfaen"/>
                <w:sz w:val="20"/>
                <w:szCs w:val="20"/>
              </w:rPr>
              <w:t>հանրագումարին,</w:t>
            </w:r>
            <w:r w:rsidR="00DD2DC4" w:rsidRPr="00A06D52">
              <w:rPr>
                <w:rStyle w:val="Bodytext212pt"/>
                <w:rFonts w:ascii="Sylfaen" w:hAnsi="Sylfaen"/>
                <w:sz w:val="20"/>
                <w:szCs w:val="20"/>
              </w:rPr>
              <w:t xml:space="preserve"> որոնք</w:t>
            </w:r>
            <w:r w:rsidR="00932E13" w:rsidRPr="00A06D52">
              <w:rPr>
                <w:rStyle w:val="Bodytext212pt"/>
                <w:rFonts w:ascii="Sylfaen" w:hAnsi="Sylfaen"/>
                <w:sz w:val="20"/>
                <w:szCs w:val="20"/>
              </w:rPr>
              <w:t xml:space="preserve"> նշված են «0» արժեքով «Ընդհանուր գումարի հատկանիշը» (fpsdo:TotalAmountlndicator) վավերապայմանը պարունակող </w:t>
            </w:r>
            <w:r w:rsidRPr="00A06D52">
              <w:rPr>
                <w:rStyle w:val="Bodytext212pt"/>
                <w:rFonts w:ascii="Sylfaen" w:hAnsi="Sylfaen"/>
                <w:sz w:val="20"/>
                <w:szCs w:val="20"/>
              </w:rPr>
              <w:t>«</w:t>
            </w:r>
            <w:r w:rsidR="00932E13" w:rsidRPr="00A06D52">
              <w:rPr>
                <w:rStyle w:val="Bodytext212pt"/>
                <w:rFonts w:ascii="Sylfaen" w:hAnsi="Sylfaen"/>
                <w:sz w:val="20"/>
                <w:szCs w:val="20"/>
              </w:rPr>
              <w:t>Հատուկ, հակագնագցման, փոխհատուցման տուրքերի բ</w:t>
            </w:r>
            <w:r w:rsidRPr="00A06D52">
              <w:rPr>
                <w:rStyle w:val="Bodytext212pt"/>
                <w:rFonts w:ascii="Sylfaen" w:hAnsi="Sylfaen"/>
                <w:sz w:val="20"/>
                <w:szCs w:val="20"/>
              </w:rPr>
              <w:t>աշխման ենթակա գումարներ</w:t>
            </w:r>
            <w:r w:rsidR="00932E13" w:rsidRPr="00A06D52">
              <w:rPr>
                <w:rStyle w:val="Bodytext212pt"/>
                <w:rFonts w:ascii="Sylfaen" w:hAnsi="Sylfaen"/>
                <w:sz w:val="20"/>
                <w:szCs w:val="20"/>
              </w:rPr>
              <w:t>ի մասին տեղեկություններ</w:t>
            </w:r>
            <w:r w:rsidR="00386391" w:rsidRPr="00A06D52">
              <w:rPr>
                <w:rStyle w:val="Bodytext212pt"/>
                <w:rFonts w:ascii="Sylfaen" w:hAnsi="Sylfaen"/>
                <w:sz w:val="20"/>
                <w:szCs w:val="20"/>
              </w:rPr>
              <w:t>ը</w:t>
            </w:r>
            <w:r w:rsidRPr="00A06D52">
              <w:rPr>
                <w:rStyle w:val="Bodytext212pt"/>
                <w:rFonts w:ascii="Sylfaen" w:hAnsi="Sylfaen"/>
                <w:sz w:val="20"/>
                <w:szCs w:val="20"/>
              </w:rPr>
              <w:t>»</w:t>
            </w:r>
            <w:r w:rsidR="00932E13" w:rsidRPr="00A06D52">
              <w:rPr>
                <w:rStyle w:val="Bodytext212pt"/>
                <w:rFonts w:ascii="Sylfaen" w:hAnsi="Sylfaen"/>
                <w:sz w:val="20"/>
                <w:szCs w:val="20"/>
              </w:rPr>
              <w:t xml:space="preserve"> </w:t>
            </w:r>
            <w:r w:rsidR="00932E13" w:rsidRPr="00A06D52">
              <w:rPr>
                <w:rStyle w:val="Bodytext212pt"/>
                <w:rFonts w:ascii="Sylfaen" w:hAnsi="Sylfaen"/>
                <w:sz w:val="20"/>
                <w:szCs w:val="20"/>
                <w:lang w:eastAsia="en-US" w:bidi="en-US"/>
              </w:rPr>
              <w:t>(fpcdo</w:t>
            </w:r>
            <w:r w:rsidR="00932E13" w:rsidRPr="00A06D52">
              <w:rPr>
                <w:rStyle w:val="Bodytext212pt"/>
                <w:rFonts w:ascii="Sylfaen" w:hAnsi="Sylfaen"/>
                <w:sz w:val="20"/>
                <w:szCs w:val="20"/>
              </w:rPr>
              <w:t>:</w:t>
            </w:r>
            <w:r w:rsidR="00932E13" w:rsidRPr="00A06D52">
              <w:rPr>
                <w:rStyle w:val="Bodytext212pt"/>
                <w:rFonts w:ascii="Sylfaen" w:hAnsi="Sylfaen"/>
                <w:sz w:val="20"/>
                <w:szCs w:val="20"/>
                <w:lang w:eastAsia="en-US" w:bidi="en-US"/>
              </w:rPr>
              <w:t xml:space="preserve">GenericDistributableAntiDumpingDutyDetails) </w:t>
            </w:r>
            <w:r w:rsidR="00932E13" w:rsidRPr="00A06D52">
              <w:rPr>
                <w:rStyle w:val="Bodytext212pt"/>
                <w:rFonts w:ascii="Sylfaen" w:hAnsi="Sylfaen"/>
                <w:sz w:val="20"/>
                <w:szCs w:val="20"/>
              </w:rPr>
              <w:t>բարդ վավերապայմանի կազմում</w:t>
            </w:r>
          </w:p>
        </w:tc>
      </w:tr>
      <w:tr w:rsidR="00F877B7" w:rsidRPr="00A06D52" w:rsidTr="00F877B7">
        <w:trPr>
          <w:jc w:val="center"/>
        </w:trPr>
        <w:tc>
          <w:tcPr>
            <w:tcW w:w="1418" w:type="dxa"/>
            <w:tcBorders>
              <w:top w:val="single" w:sz="4" w:space="0" w:color="auto"/>
              <w:left w:val="single" w:sz="4" w:space="0" w:color="auto"/>
              <w:bottom w:val="single" w:sz="4" w:space="0" w:color="auto"/>
            </w:tcBorders>
            <w:shd w:val="clear" w:color="auto" w:fill="FFFFFF"/>
          </w:tcPr>
          <w:p w:rsidR="00F877B7" w:rsidRPr="00A06D52" w:rsidRDefault="00F877B7" w:rsidP="00A06D52">
            <w:pPr>
              <w:pStyle w:val="Bodytext20"/>
              <w:shd w:val="clear" w:color="auto" w:fill="auto"/>
              <w:spacing w:before="0" w:after="120" w:line="240" w:lineRule="auto"/>
              <w:jc w:val="center"/>
              <w:rPr>
                <w:rFonts w:ascii="Sylfaen" w:hAnsi="Sylfaen"/>
                <w:color w:val="000000"/>
                <w:sz w:val="20"/>
                <w:szCs w:val="20"/>
                <w:lang w:bidi="hy-AM"/>
              </w:rPr>
            </w:pPr>
            <w:r w:rsidRPr="00A06D52">
              <w:rPr>
                <w:rStyle w:val="Bodytext212pt"/>
                <w:rFonts w:ascii="Sylfaen" w:hAnsi="Sylfaen"/>
                <w:sz w:val="20"/>
                <w:szCs w:val="20"/>
              </w:rPr>
              <w:t>12.</w:t>
            </w:r>
          </w:p>
        </w:tc>
        <w:tc>
          <w:tcPr>
            <w:tcW w:w="8053" w:type="dxa"/>
            <w:tcBorders>
              <w:top w:val="single" w:sz="4" w:space="0" w:color="auto"/>
              <w:left w:val="single" w:sz="4" w:space="0" w:color="auto"/>
              <w:bottom w:val="single" w:sz="4" w:space="0" w:color="auto"/>
              <w:right w:val="single" w:sz="4" w:space="0" w:color="auto"/>
            </w:tcBorders>
            <w:shd w:val="clear" w:color="auto" w:fill="FFFFFF"/>
            <w:vAlign w:val="center"/>
          </w:tcPr>
          <w:p w:rsidR="00F877B7" w:rsidRPr="00A06D52" w:rsidRDefault="00DA78F3" w:rsidP="00A06D52">
            <w:pPr>
              <w:pStyle w:val="Bodytext20"/>
              <w:shd w:val="clear" w:color="auto" w:fill="auto"/>
              <w:spacing w:before="0" w:after="120" w:line="240" w:lineRule="auto"/>
              <w:jc w:val="left"/>
              <w:rPr>
                <w:rFonts w:ascii="Sylfaen" w:hAnsi="Sylfaen"/>
                <w:color w:val="000000"/>
                <w:sz w:val="20"/>
                <w:szCs w:val="20"/>
                <w:lang w:bidi="hy-AM"/>
              </w:rPr>
            </w:pPr>
            <w:r w:rsidRPr="00A06D52">
              <w:rPr>
                <w:rStyle w:val="Bodytext212pt"/>
                <w:rFonts w:ascii="Sylfaen" w:hAnsi="Sylfaen"/>
                <w:sz w:val="20"/>
                <w:szCs w:val="20"/>
              </w:rPr>
              <w:t xml:space="preserve">«Հատուկ, հակագնագցման, փոխհատուցման տուրքերի գումարների հաշվեգրման </w:t>
            </w:r>
            <w:r w:rsidR="006209BE" w:rsidRPr="00A06D52">
              <w:rPr>
                <w:rStyle w:val="Bodytext212pt"/>
                <w:rFonts w:ascii="Sylfaen" w:hAnsi="Sylfaen"/>
                <w:sz w:val="20"/>
                <w:szCs w:val="20"/>
              </w:rPr>
              <w:t>եւ</w:t>
            </w:r>
            <w:r w:rsidRPr="00A06D52">
              <w:rPr>
                <w:rStyle w:val="Bodytext212pt"/>
                <w:rFonts w:ascii="Sylfaen" w:hAnsi="Sylfaen"/>
                <w:sz w:val="20"/>
                <w:szCs w:val="20"/>
              </w:rPr>
              <w:t xml:space="preserve"> բաշխման մասին հավետվություն</w:t>
            </w:r>
            <w:r w:rsidR="003E24EA" w:rsidRPr="00A06D52">
              <w:rPr>
                <w:rStyle w:val="Bodytext212pt"/>
                <w:rFonts w:ascii="Sylfaen" w:hAnsi="Sylfaen"/>
                <w:sz w:val="20"/>
                <w:szCs w:val="20"/>
              </w:rPr>
              <w:t>ը</w:t>
            </w:r>
            <w:r w:rsidRPr="00A06D52">
              <w:rPr>
                <w:rStyle w:val="Bodytext212pt"/>
                <w:rFonts w:ascii="Sylfaen" w:hAnsi="Sylfaen"/>
                <w:sz w:val="20"/>
                <w:szCs w:val="20"/>
              </w:rPr>
              <w:t>» (fpcdo:AntiDumpingDutyReportDetails) բարդ վավերապայման</w:t>
            </w:r>
            <w:r w:rsidR="0003751D" w:rsidRPr="00A06D52">
              <w:rPr>
                <w:rStyle w:val="Bodytext212pt"/>
                <w:rFonts w:ascii="Sylfaen" w:hAnsi="Sylfaen"/>
                <w:sz w:val="20"/>
                <w:szCs w:val="20"/>
              </w:rPr>
              <w:t>ն</w:t>
            </w:r>
            <w:r w:rsidRPr="00A06D52">
              <w:rPr>
                <w:rStyle w:val="Bodytext212pt"/>
                <w:rFonts w:ascii="Sylfaen" w:hAnsi="Sylfaen"/>
                <w:sz w:val="20"/>
                <w:szCs w:val="20"/>
              </w:rPr>
              <w:t xml:space="preserve"> իր կազմում պետք է պարունակի </w:t>
            </w:r>
            <w:r w:rsidR="00EB205C" w:rsidRPr="00A06D52">
              <w:rPr>
                <w:rStyle w:val="Bodytext212pt"/>
                <w:rFonts w:ascii="Sylfaen" w:hAnsi="Sylfaen"/>
                <w:sz w:val="20"/>
                <w:szCs w:val="20"/>
              </w:rPr>
              <w:t xml:space="preserve">«1» արժեքով «Ընդհանուր գումարի հատկանիշը» (fpsdo:TotalAmountlndicator) վավերապայմանը պարունակող </w:t>
            </w:r>
            <w:r w:rsidRPr="00A06D52">
              <w:rPr>
                <w:rStyle w:val="Bodytext212pt"/>
                <w:rFonts w:ascii="Sylfaen" w:hAnsi="Sylfaen"/>
                <w:sz w:val="20"/>
                <w:szCs w:val="20"/>
              </w:rPr>
              <w:t>«Բաշխված հատուկ, հակագնագցման, փոխհատուցման տուրքերի</w:t>
            </w:r>
            <w:r w:rsidR="006209BE" w:rsidRPr="00A06D52">
              <w:rPr>
                <w:rStyle w:val="Bodytext212pt"/>
                <w:rFonts w:ascii="Sylfaen" w:hAnsi="Sylfaen"/>
                <w:sz w:val="20"/>
                <w:szCs w:val="20"/>
              </w:rPr>
              <w:t xml:space="preserve"> </w:t>
            </w:r>
            <w:r w:rsidRPr="00A06D52">
              <w:rPr>
                <w:rStyle w:val="Bodytext212pt"/>
                <w:rFonts w:ascii="Sylfaen" w:hAnsi="Sylfaen"/>
                <w:sz w:val="20"/>
                <w:szCs w:val="20"/>
              </w:rPr>
              <w:t>հաշիվներին փոխանցված գումարների մասին տեղեկություններ</w:t>
            </w:r>
            <w:r w:rsidR="00084403" w:rsidRPr="00A06D52">
              <w:rPr>
                <w:rStyle w:val="Bodytext212pt"/>
                <w:rFonts w:ascii="Sylfaen" w:hAnsi="Sylfaen"/>
                <w:sz w:val="20"/>
                <w:szCs w:val="20"/>
              </w:rPr>
              <w:t>ը</w:t>
            </w:r>
            <w:r w:rsidRPr="00A06D52">
              <w:rPr>
                <w:rStyle w:val="Bodytext212pt"/>
                <w:rFonts w:ascii="Sylfaen" w:hAnsi="Sylfaen"/>
                <w:sz w:val="20"/>
                <w:szCs w:val="20"/>
              </w:rPr>
              <w:t>» (fpcdo:GenericTransferDistributedAntiDumpingDutyDetails) վավերապայմանի 1 օրինակ</w:t>
            </w:r>
          </w:p>
        </w:tc>
      </w:tr>
      <w:tr w:rsidR="00F877B7" w:rsidRPr="00A06D52" w:rsidTr="00F877B7">
        <w:trPr>
          <w:jc w:val="center"/>
        </w:trPr>
        <w:tc>
          <w:tcPr>
            <w:tcW w:w="1418" w:type="dxa"/>
            <w:tcBorders>
              <w:top w:val="single" w:sz="4" w:space="0" w:color="auto"/>
              <w:left w:val="single" w:sz="4" w:space="0" w:color="auto"/>
              <w:bottom w:val="single" w:sz="4" w:space="0" w:color="auto"/>
            </w:tcBorders>
            <w:shd w:val="clear" w:color="auto" w:fill="FFFFFF"/>
          </w:tcPr>
          <w:p w:rsidR="00F877B7" w:rsidRPr="00A06D52" w:rsidRDefault="00F877B7" w:rsidP="00A06D52">
            <w:pPr>
              <w:pStyle w:val="Bodytext20"/>
              <w:shd w:val="clear" w:color="auto" w:fill="auto"/>
              <w:spacing w:before="0" w:after="120" w:line="240" w:lineRule="auto"/>
              <w:jc w:val="center"/>
              <w:rPr>
                <w:rFonts w:ascii="Sylfaen" w:hAnsi="Sylfaen"/>
                <w:color w:val="000000"/>
                <w:sz w:val="20"/>
                <w:szCs w:val="20"/>
                <w:lang w:bidi="hy-AM"/>
              </w:rPr>
            </w:pPr>
            <w:r w:rsidRPr="00A06D52">
              <w:rPr>
                <w:rStyle w:val="Bodytext212pt"/>
                <w:rFonts w:ascii="Sylfaen" w:hAnsi="Sylfaen"/>
                <w:sz w:val="20"/>
                <w:szCs w:val="20"/>
              </w:rPr>
              <w:t>13.</w:t>
            </w:r>
          </w:p>
        </w:tc>
        <w:tc>
          <w:tcPr>
            <w:tcW w:w="8053" w:type="dxa"/>
            <w:tcBorders>
              <w:top w:val="single" w:sz="4" w:space="0" w:color="auto"/>
              <w:left w:val="single" w:sz="4" w:space="0" w:color="auto"/>
              <w:bottom w:val="single" w:sz="4" w:space="0" w:color="auto"/>
              <w:right w:val="single" w:sz="4" w:space="0" w:color="auto"/>
            </w:tcBorders>
            <w:shd w:val="clear" w:color="auto" w:fill="FFFFFF"/>
            <w:vAlign w:val="center"/>
          </w:tcPr>
          <w:p w:rsidR="00345411" w:rsidRPr="00A06D52" w:rsidRDefault="00D016A0" w:rsidP="00A06D52">
            <w:pPr>
              <w:pStyle w:val="Bodytext20"/>
              <w:shd w:val="clear" w:color="auto" w:fill="auto"/>
              <w:spacing w:before="0" w:after="120" w:line="240" w:lineRule="auto"/>
              <w:jc w:val="left"/>
              <w:rPr>
                <w:rFonts w:ascii="Sylfaen" w:hAnsi="Sylfaen"/>
                <w:color w:val="000000"/>
                <w:sz w:val="20"/>
                <w:szCs w:val="20"/>
                <w:lang w:bidi="hy-AM"/>
              </w:rPr>
            </w:pPr>
            <w:r w:rsidRPr="00A06D52">
              <w:rPr>
                <w:rStyle w:val="Bodytext212pt"/>
                <w:rFonts w:ascii="Sylfaen" w:hAnsi="Sylfaen"/>
                <w:sz w:val="20"/>
                <w:szCs w:val="20"/>
              </w:rPr>
              <w:t>«Բաշխված հատուկ, հակագնագցման, փոխհատուցման տուրքերի</w:t>
            </w:r>
            <w:r w:rsidR="00EB205C" w:rsidRPr="00A06D52">
              <w:rPr>
                <w:rStyle w:val="Bodytext212pt"/>
                <w:rFonts w:ascii="Sylfaen" w:hAnsi="Sylfaen"/>
                <w:sz w:val="20"/>
                <w:szCs w:val="20"/>
              </w:rPr>
              <w:t xml:space="preserve"> հաշիվներին փոխանցված</w:t>
            </w:r>
            <w:r w:rsidRPr="00A06D52">
              <w:rPr>
                <w:rStyle w:val="Bodytext212pt"/>
                <w:rFonts w:ascii="Sylfaen" w:hAnsi="Sylfaen"/>
                <w:sz w:val="20"/>
                <w:szCs w:val="20"/>
              </w:rPr>
              <w:t xml:space="preserve"> գումարների մասին տեղեկություններ</w:t>
            </w:r>
            <w:r w:rsidR="00F26B2F" w:rsidRPr="00A06D52">
              <w:rPr>
                <w:rStyle w:val="Bodytext212pt"/>
                <w:rFonts w:ascii="Sylfaen" w:hAnsi="Sylfaen"/>
                <w:sz w:val="20"/>
                <w:szCs w:val="20"/>
              </w:rPr>
              <w:t>ը</w:t>
            </w:r>
            <w:r w:rsidRPr="00A06D52">
              <w:rPr>
                <w:rStyle w:val="Bodytext212pt"/>
                <w:rFonts w:ascii="Sylfaen" w:hAnsi="Sylfaen"/>
                <w:sz w:val="20"/>
                <w:szCs w:val="20"/>
              </w:rPr>
              <w:t>» (fpcdo:GenericTransferDistributedAntiDumpingDutyDetails) վավերապայմանի համար</w:t>
            </w:r>
            <w:r w:rsidR="00F877B7" w:rsidRPr="00A06D52">
              <w:rPr>
                <w:rStyle w:val="Bodytext212pt"/>
                <w:rFonts w:ascii="Sylfaen" w:hAnsi="Sylfaen"/>
                <w:sz w:val="20"/>
                <w:szCs w:val="20"/>
              </w:rPr>
              <w:t xml:space="preserve"> «</w:t>
            </w:r>
            <w:r w:rsidRPr="00A06D52">
              <w:rPr>
                <w:rStyle w:val="Bodytext212pt"/>
                <w:rFonts w:ascii="Sylfaen" w:hAnsi="Sylfaen"/>
                <w:sz w:val="20"/>
                <w:szCs w:val="20"/>
              </w:rPr>
              <w:t>Երկրի ծածկագիրը</w:t>
            </w:r>
            <w:r w:rsidR="00F877B7" w:rsidRPr="00A06D52">
              <w:rPr>
                <w:rStyle w:val="Bodytext212pt"/>
                <w:rFonts w:ascii="Sylfaen" w:hAnsi="Sylfaen"/>
                <w:sz w:val="20"/>
                <w:szCs w:val="20"/>
              </w:rPr>
              <w:t xml:space="preserve">» (csdo:UnifiedCountryCode) </w:t>
            </w:r>
            <w:r w:rsidRPr="00A06D52">
              <w:rPr>
                <w:rStyle w:val="Bodytext212pt"/>
                <w:rFonts w:ascii="Sylfaen" w:hAnsi="Sylfaen"/>
                <w:sz w:val="20"/>
                <w:szCs w:val="20"/>
              </w:rPr>
              <w:t>վավերապայմանը պետք է լրացվի միայն այն դեպքերում</w:t>
            </w:r>
            <w:r w:rsidR="00F877B7" w:rsidRPr="00A06D52">
              <w:rPr>
                <w:rStyle w:val="Bodytext212pt"/>
                <w:rFonts w:ascii="Sylfaen" w:hAnsi="Sylfaen"/>
                <w:sz w:val="20"/>
                <w:szCs w:val="20"/>
              </w:rPr>
              <w:t xml:space="preserve">, </w:t>
            </w:r>
            <w:r w:rsidRPr="00A06D52">
              <w:rPr>
                <w:rStyle w:val="Bodytext212pt"/>
                <w:rFonts w:ascii="Sylfaen" w:hAnsi="Sylfaen"/>
                <w:sz w:val="20"/>
                <w:szCs w:val="20"/>
              </w:rPr>
              <w:t xml:space="preserve">երբ </w:t>
            </w:r>
            <w:r w:rsidR="00F877B7" w:rsidRPr="00A06D52">
              <w:rPr>
                <w:rStyle w:val="Bodytext212pt"/>
                <w:rFonts w:ascii="Sylfaen" w:hAnsi="Sylfaen"/>
                <w:sz w:val="20"/>
                <w:szCs w:val="20"/>
              </w:rPr>
              <w:t>«</w:t>
            </w:r>
            <w:r w:rsidRPr="00A06D52">
              <w:rPr>
                <w:rStyle w:val="Bodytext212pt"/>
                <w:rFonts w:ascii="Sylfaen" w:hAnsi="Sylfaen"/>
                <w:sz w:val="20"/>
                <w:szCs w:val="20"/>
              </w:rPr>
              <w:t>Ընդհանուր գումարի հատկանիշ</w:t>
            </w:r>
            <w:r w:rsidR="004F5DD6" w:rsidRPr="00A06D52">
              <w:rPr>
                <w:rStyle w:val="Bodytext212pt"/>
                <w:rFonts w:ascii="Sylfaen" w:hAnsi="Sylfaen"/>
                <w:sz w:val="20"/>
                <w:szCs w:val="20"/>
              </w:rPr>
              <w:t>ը</w:t>
            </w:r>
            <w:r w:rsidR="00F877B7" w:rsidRPr="00A06D52">
              <w:rPr>
                <w:rStyle w:val="Bodytext212pt"/>
                <w:rFonts w:ascii="Sylfaen" w:hAnsi="Sylfaen"/>
                <w:sz w:val="20"/>
                <w:szCs w:val="20"/>
              </w:rPr>
              <w:t>»</w:t>
            </w:r>
            <w:r w:rsidR="00F26B2F" w:rsidRPr="00A06D52">
              <w:rPr>
                <w:rStyle w:val="Bodytext212pt"/>
                <w:rFonts w:ascii="Sylfaen" w:hAnsi="Sylfaen"/>
                <w:sz w:val="20"/>
                <w:szCs w:val="20"/>
              </w:rPr>
              <w:t xml:space="preserve"> </w:t>
            </w:r>
            <w:r w:rsidR="00F877B7" w:rsidRPr="00A06D52">
              <w:rPr>
                <w:rStyle w:val="Bodytext212pt"/>
                <w:rFonts w:ascii="Sylfaen" w:hAnsi="Sylfaen"/>
                <w:sz w:val="20"/>
                <w:szCs w:val="20"/>
              </w:rPr>
              <w:t xml:space="preserve">(fpsdo:TotalAmountlndicator) </w:t>
            </w:r>
            <w:r w:rsidRPr="00A06D52">
              <w:rPr>
                <w:rStyle w:val="Bodytext212pt"/>
                <w:rFonts w:ascii="Sylfaen" w:hAnsi="Sylfaen"/>
                <w:sz w:val="20"/>
                <w:szCs w:val="20"/>
              </w:rPr>
              <w:t>վավերապայմանը ունի</w:t>
            </w:r>
            <w:r w:rsidR="00F877B7" w:rsidRPr="00A06D52">
              <w:rPr>
                <w:rStyle w:val="Bodytext212pt"/>
                <w:rFonts w:ascii="Sylfaen" w:hAnsi="Sylfaen"/>
                <w:sz w:val="20"/>
                <w:szCs w:val="20"/>
              </w:rPr>
              <w:t xml:space="preserve"> «0»</w:t>
            </w:r>
            <w:r w:rsidRPr="00A06D52">
              <w:rPr>
                <w:rStyle w:val="Bodytext212pt"/>
                <w:rFonts w:ascii="Sylfaen" w:hAnsi="Sylfaen"/>
                <w:sz w:val="20"/>
                <w:szCs w:val="20"/>
              </w:rPr>
              <w:t xml:space="preserve"> արժեքը։</w:t>
            </w:r>
          </w:p>
        </w:tc>
      </w:tr>
      <w:tr w:rsidR="00F877B7" w:rsidRPr="00A06D52" w:rsidTr="00F877B7">
        <w:trPr>
          <w:jc w:val="center"/>
        </w:trPr>
        <w:tc>
          <w:tcPr>
            <w:tcW w:w="1418" w:type="dxa"/>
            <w:tcBorders>
              <w:top w:val="single" w:sz="4" w:space="0" w:color="auto"/>
              <w:left w:val="single" w:sz="4" w:space="0" w:color="auto"/>
              <w:bottom w:val="single" w:sz="4" w:space="0" w:color="auto"/>
            </w:tcBorders>
            <w:shd w:val="clear" w:color="auto" w:fill="FFFFFF"/>
          </w:tcPr>
          <w:p w:rsidR="00F877B7" w:rsidRPr="00A06D52" w:rsidRDefault="00F877B7" w:rsidP="00A06D52">
            <w:pPr>
              <w:pStyle w:val="Bodytext20"/>
              <w:shd w:val="clear" w:color="auto" w:fill="auto"/>
              <w:spacing w:before="0" w:after="120" w:line="240" w:lineRule="auto"/>
              <w:jc w:val="center"/>
              <w:rPr>
                <w:rFonts w:ascii="Sylfaen" w:hAnsi="Sylfaen"/>
                <w:color w:val="000000"/>
                <w:sz w:val="20"/>
                <w:szCs w:val="20"/>
                <w:lang w:bidi="hy-AM"/>
              </w:rPr>
            </w:pPr>
            <w:r w:rsidRPr="00A06D52">
              <w:rPr>
                <w:rStyle w:val="Bodytext212pt"/>
                <w:rFonts w:ascii="Sylfaen" w:hAnsi="Sylfaen"/>
                <w:sz w:val="20"/>
                <w:szCs w:val="20"/>
              </w:rPr>
              <w:t>14.</w:t>
            </w:r>
          </w:p>
        </w:tc>
        <w:tc>
          <w:tcPr>
            <w:tcW w:w="8053" w:type="dxa"/>
            <w:tcBorders>
              <w:top w:val="single" w:sz="4" w:space="0" w:color="auto"/>
              <w:left w:val="single" w:sz="4" w:space="0" w:color="auto"/>
              <w:bottom w:val="single" w:sz="4" w:space="0" w:color="auto"/>
              <w:right w:val="single" w:sz="4" w:space="0" w:color="auto"/>
            </w:tcBorders>
            <w:shd w:val="clear" w:color="auto" w:fill="FFFFFF"/>
            <w:vAlign w:val="center"/>
          </w:tcPr>
          <w:p w:rsidR="00345411" w:rsidRPr="00A06D52" w:rsidRDefault="00A94C28" w:rsidP="00A06D52">
            <w:pPr>
              <w:pStyle w:val="Bodytext20"/>
              <w:shd w:val="clear" w:color="auto" w:fill="auto"/>
              <w:spacing w:before="0" w:after="120" w:line="240" w:lineRule="auto"/>
              <w:jc w:val="left"/>
              <w:rPr>
                <w:rFonts w:ascii="Sylfaen" w:hAnsi="Sylfaen"/>
                <w:color w:val="000000"/>
                <w:sz w:val="20"/>
                <w:szCs w:val="20"/>
                <w:lang w:bidi="hy-AM"/>
              </w:rPr>
            </w:pPr>
            <w:r w:rsidRPr="00A06D52">
              <w:rPr>
                <w:rStyle w:val="Bodytext212pt"/>
                <w:rFonts w:ascii="Sylfaen" w:hAnsi="Sylfaen"/>
                <w:sz w:val="20"/>
                <w:szCs w:val="20"/>
              </w:rPr>
              <w:t>Եթե «</w:t>
            </w:r>
            <w:r w:rsidR="00D70E81" w:rsidRPr="00A06D52">
              <w:rPr>
                <w:rStyle w:val="Bodytext212pt"/>
                <w:rFonts w:ascii="Sylfaen" w:hAnsi="Sylfaen"/>
                <w:sz w:val="20"/>
                <w:szCs w:val="20"/>
              </w:rPr>
              <w:t xml:space="preserve">Բաշխված հատուկ, հակագնագցման, փոխհատուցման տուրքերի </w:t>
            </w:r>
            <w:r w:rsidR="00BB4B5F" w:rsidRPr="00A06D52">
              <w:rPr>
                <w:rStyle w:val="Bodytext212pt"/>
                <w:rFonts w:ascii="Sylfaen" w:hAnsi="Sylfaen"/>
                <w:sz w:val="20"/>
                <w:szCs w:val="20"/>
              </w:rPr>
              <w:t>հաշիվներ</w:t>
            </w:r>
            <w:r w:rsidR="007C189A" w:rsidRPr="00A06D52">
              <w:rPr>
                <w:rStyle w:val="Bodytext212pt"/>
                <w:rFonts w:ascii="Sylfaen" w:hAnsi="Sylfaen"/>
                <w:sz w:val="20"/>
                <w:szCs w:val="20"/>
              </w:rPr>
              <w:t>ին</w:t>
            </w:r>
            <w:r w:rsidR="00BB4B5F" w:rsidRPr="00A06D52">
              <w:rPr>
                <w:rStyle w:val="Bodytext212pt"/>
                <w:rFonts w:ascii="Sylfaen" w:hAnsi="Sylfaen"/>
                <w:sz w:val="20"/>
                <w:szCs w:val="20"/>
              </w:rPr>
              <w:t xml:space="preserve"> մուտքագրված գումարների մասին տեղեկույուններ</w:t>
            </w:r>
            <w:r w:rsidR="0007739B" w:rsidRPr="00A06D52">
              <w:rPr>
                <w:rStyle w:val="Bodytext212pt"/>
                <w:rFonts w:ascii="Sylfaen" w:hAnsi="Sylfaen"/>
                <w:sz w:val="20"/>
                <w:szCs w:val="20"/>
              </w:rPr>
              <w:t>ը</w:t>
            </w:r>
            <w:r w:rsidRPr="00A06D52">
              <w:rPr>
                <w:rStyle w:val="Bodytext212pt"/>
                <w:rFonts w:ascii="Sylfaen" w:hAnsi="Sylfaen"/>
                <w:sz w:val="20"/>
                <w:szCs w:val="20"/>
              </w:rPr>
              <w:t>»</w:t>
            </w:r>
            <w:r w:rsidR="00BB4B5F" w:rsidRPr="00A06D52">
              <w:rPr>
                <w:rStyle w:val="Bodytext212pt"/>
                <w:rFonts w:ascii="Sylfaen" w:hAnsi="Sylfaen"/>
                <w:sz w:val="20"/>
                <w:szCs w:val="20"/>
              </w:rPr>
              <w:t xml:space="preserve"> (fpcdo:GenericTransferDistributedAntiDumpingDutyDetails) վավերապայմանում </w:t>
            </w:r>
            <w:r w:rsidR="00F877B7" w:rsidRPr="00A06D52">
              <w:rPr>
                <w:rStyle w:val="Bodytext212pt"/>
                <w:rFonts w:ascii="Sylfaen" w:hAnsi="Sylfaen"/>
                <w:sz w:val="20"/>
                <w:szCs w:val="20"/>
              </w:rPr>
              <w:t>«</w:t>
            </w:r>
            <w:r w:rsidR="00BB4B5F" w:rsidRPr="00A06D52">
              <w:rPr>
                <w:rStyle w:val="Bodytext212pt"/>
                <w:rFonts w:ascii="Sylfaen" w:hAnsi="Sylfaen"/>
                <w:sz w:val="20"/>
                <w:szCs w:val="20"/>
              </w:rPr>
              <w:t>Ընդհանուր գումարի հատկանիշ</w:t>
            </w:r>
            <w:r w:rsidR="00D77B07" w:rsidRPr="00A06D52">
              <w:rPr>
                <w:rStyle w:val="Bodytext212pt"/>
                <w:rFonts w:ascii="Sylfaen" w:hAnsi="Sylfaen"/>
                <w:sz w:val="20"/>
                <w:szCs w:val="20"/>
              </w:rPr>
              <w:t>ը</w:t>
            </w:r>
            <w:r w:rsidR="00F877B7" w:rsidRPr="00A06D52">
              <w:rPr>
                <w:rStyle w:val="Bodytext212pt"/>
                <w:rFonts w:ascii="Sylfaen" w:hAnsi="Sylfaen"/>
                <w:sz w:val="20"/>
                <w:szCs w:val="20"/>
              </w:rPr>
              <w:t xml:space="preserve">» (fpsdo:TotalAmountlndicator) </w:t>
            </w:r>
            <w:r w:rsidR="00BB4B5F" w:rsidRPr="00A06D52">
              <w:rPr>
                <w:rStyle w:val="Bodytext212pt"/>
                <w:rFonts w:ascii="Sylfaen" w:hAnsi="Sylfaen"/>
                <w:sz w:val="20"/>
                <w:szCs w:val="20"/>
              </w:rPr>
              <w:t>վավերապայման</w:t>
            </w:r>
            <w:r w:rsidR="0003751D" w:rsidRPr="00A06D52">
              <w:rPr>
                <w:rStyle w:val="Bodytext212pt"/>
                <w:rFonts w:ascii="Sylfaen" w:hAnsi="Sylfaen"/>
                <w:sz w:val="20"/>
                <w:szCs w:val="20"/>
              </w:rPr>
              <w:t>ն</w:t>
            </w:r>
            <w:r w:rsidR="00BB4B5F" w:rsidRPr="00A06D52">
              <w:rPr>
                <w:rStyle w:val="Bodytext212pt"/>
                <w:rFonts w:ascii="Sylfaen" w:hAnsi="Sylfaen"/>
                <w:sz w:val="20"/>
                <w:szCs w:val="20"/>
              </w:rPr>
              <w:t xml:space="preserve"> ունի </w:t>
            </w:r>
            <w:r w:rsidR="00F877B7" w:rsidRPr="00A06D52">
              <w:rPr>
                <w:rStyle w:val="Bodytext212pt"/>
                <w:rFonts w:ascii="Sylfaen" w:hAnsi="Sylfaen"/>
                <w:sz w:val="20"/>
                <w:szCs w:val="20"/>
              </w:rPr>
              <w:t>«1»</w:t>
            </w:r>
            <w:r w:rsidR="00BB4B5F" w:rsidRPr="00A06D52">
              <w:rPr>
                <w:rStyle w:val="Bodytext212pt"/>
                <w:rFonts w:ascii="Sylfaen" w:hAnsi="Sylfaen"/>
                <w:sz w:val="20"/>
                <w:szCs w:val="20"/>
              </w:rPr>
              <w:t xml:space="preserve"> արժեքը</w:t>
            </w:r>
            <w:r w:rsidR="00F877B7" w:rsidRPr="00A06D52">
              <w:rPr>
                <w:rStyle w:val="Bodytext212pt"/>
                <w:rFonts w:ascii="Sylfaen" w:hAnsi="Sylfaen"/>
                <w:sz w:val="20"/>
                <w:szCs w:val="20"/>
              </w:rPr>
              <w:t xml:space="preserve">, </w:t>
            </w:r>
            <w:r w:rsidR="00BB4B5F" w:rsidRPr="00A06D52">
              <w:rPr>
                <w:rStyle w:val="Bodytext212pt"/>
                <w:rFonts w:ascii="Sylfaen" w:hAnsi="Sylfaen"/>
                <w:sz w:val="20"/>
                <w:szCs w:val="20"/>
              </w:rPr>
              <w:t>ապա «Բաշխված հատուկ, հակագնագցման, փոխհատուցման տուրքերի հաշիվներ</w:t>
            </w:r>
            <w:r w:rsidR="007C189A" w:rsidRPr="00A06D52">
              <w:rPr>
                <w:rStyle w:val="Bodytext212pt"/>
                <w:rFonts w:ascii="Sylfaen" w:hAnsi="Sylfaen"/>
                <w:sz w:val="20"/>
                <w:szCs w:val="20"/>
              </w:rPr>
              <w:t>ին</w:t>
            </w:r>
            <w:r w:rsidR="00BB4B5F" w:rsidRPr="00A06D52">
              <w:rPr>
                <w:rStyle w:val="Bodytext212pt"/>
                <w:rFonts w:ascii="Sylfaen" w:hAnsi="Sylfaen"/>
                <w:sz w:val="20"/>
                <w:szCs w:val="20"/>
              </w:rPr>
              <w:t xml:space="preserve"> մուտքագրված գումարներ</w:t>
            </w:r>
            <w:r w:rsidR="005F4A2D" w:rsidRPr="00A06D52">
              <w:rPr>
                <w:rStyle w:val="Bodytext212pt"/>
                <w:rFonts w:ascii="Sylfaen" w:hAnsi="Sylfaen"/>
                <w:sz w:val="20"/>
                <w:szCs w:val="20"/>
              </w:rPr>
              <w:t>ը</w:t>
            </w:r>
            <w:r w:rsidR="00BB4B5F" w:rsidRPr="00A06D52">
              <w:rPr>
                <w:rStyle w:val="Bodytext212pt"/>
                <w:rFonts w:ascii="Sylfaen" w:hAnsi="Sylfaen"/>
                <w:sz w:val="20"/>
                <w:szCs w:val="20"/>
              </w:rPr>
              <w:t>»</w:t>
            </w:r>
            <w:r w:rsidR="002233FF" w:rsidRPr="00A06D52">
              <w:rPr>
                <w:rStyle w:val="Bodytext212pt"/>
                <w:rFonts w:ascii="Sylfaen" w:hAnsi="Sylfaen"/>
                <w:sz w:val="20"/>
                <w:szCs w:val="20"/>
              </w:rPr>
              <w:t xml:space="preserve"> </w:t>
            </w:r>
            <w:r w:rsidR="00F676FE" w:rsidRPr="00A06D52">
              <w:rPr>
                <w:rStyle w:val="Bodytext212pt"/>
                <w:rFonts w:ascii="Sylfaen" w:hAnsi="Sylfaen"/>
                <w:sz w:val="20"/>
                <w:szCs w:val="20"/>
              </w:rPr>
              <w:t xml:space="preserve">(fpsdo:AntiDumpingGenericTransferDistributedDutyAmount) վավերապայմանի արժեքը պետք է հավասար լինի </w:t>
            </w:r>
            <w:r w:rsidR="000963D8" w:rsidRPr="00A06D52">
              <w:rPr>
                <w:rStyle w:val="Bodytext212pt"/>
                <w:rFonts w:ascii="Sylfaen" w:hAnsi="Sylfaen"/>
                <w:sz w:val="20"/>
                <w:szCs w:val="20"/>
              </w:rPr>
              <w:t>«Բաշխված հատուկ, հակագնագցման, փոխհատուցման տուրքերի հաշիվներ</w:t>
            </w:r>
            <w:r w:rsidR="007C189A" w:rsidRPr="00A06D52">
              <w:rPr>
                <w:rStyle w:val="Bodytext212pt"/>
                <w:rFonts w:ascii="Sylfaen" w:hAnsi="Sylfaen"/>
                <w:sz w:val="20"/>
                <w:szCs w:val="20"/>
              </w:rPr>
              <w:t>ին</w:t>
            </w:r>
            <w:r w:rsidR="000963D8" w:rsidRPr="00A06D52">
              <w:rPr>
                <w:rStyle w:val="Bodytext212pt"/>
                <w:rFonts w:ascii="Sylfaen" w:hAnsi="Sylfaen"/>
                <w:sz w:val="20"/>
                <w:szCs w:val="20"/>
              </w:rPr>
              <w:t xml:space="preserve"> մուտքագրված գումարներ</w:t>
            </w:r>
            <w:r w:rsidR="005F4A2D" w:rsidRPr="00A06D52">
              <w:rPr>
                <w:rStyle w:val="Bodytext212pt"/>
                <w:rFonts w:ascii="Sylfaen" w:hAnsi="Sylfaen"/>
                <w:sz w:val="20"/>
                <w:szCs w:val="20"/>
              </w:rPr>
              <w:t>ը</w:t>
            </w:r>
            <w:r w:rsidR="000963D8" w:rsidRPr="00A06D52">
              <w:rPr>
                <w:rStyle w:val="Bodytext212pt"/>
                <w:rFonts w:ascii="Sylfaen" w:hAnsi="Sylfaen"/>
                <w:sz w:val="20"/>
                <w:szCs w:val="20"/>
              </w:rPr>
              <w:t>» (fpsdo:AntiDumpingGenericTransferDistributedDutyAmount)</w:t>
            </w:r>
            <w:r w:rsidR="00184FAA" w:rsidRPr="00A06D52">
              <w:rPr>
                <w:rStyle w:val="Bodytext212pt"/>
                <w:rFonts w:ascii="Sylfaen" w:hAnsi="Sylfaen"/>
                <w:sz w:val="20"/>
                <w:szCs w:val="20"/>
              </w:rPr>
              <w:t xml:space="preserve"> </w:t>
            </w:r>
            <w:r w:rsidR="000963D8" w:rsidRPr="00A06D52">
              <w:rPr>
                <w:rStyle w:val="Bodytext212pt"/>
                <w:rFonts w:ascii="Sylfaen" w:hAnsi="Sylfaen"/>
                <w:sz w:val="20"/>
                <w:szCs w:val="20"/>
              </w:rPr>
              <w:t xml:space="preserve">վավերապայմանների այն </w:t>
            </w:r>
            <w:r w:rsidR="000963D8" w:rsidRPr="00A06D52">
              <w:rPr>
                <w:rStyle w:val="Bodytext212pt"/>
                <w:rFonts w:ascii="Sylfaen" w:hAnsi="Sylfaen"/>
                <w:sz w:val="20"/>
                <w:szCs w:val="20"/>
              </w:rPr>
              <w:lastRenderedPageBreak/>
              <w:t>բոլոր արժեքների</w:t>
            </w:r>
            <w:r w:rsidR="005F4A2D" w:rsidRPr="00A06D52">
              <w:rPr>
                <w:rStyle w:val="Bodytext212pt"/>
                <w:rFonts w:ascii="Sylfaen" w:hAnsi="Sylfaen"/>
                <w:sz w:val="20"/>
                <w:szCs w:val="20"/>
              </w:rPr>
              <w:t xml:space="preserve"> </w:t>
            </w:r>
            <w:r w:rsidR="0074205D" w:rsidRPr="00A06D52">
              <w:rPr>
                <w:rStyle w:val="Bodytext212pt"/>
                <w:rFonts w:ascii="Sylfaen" w:hAnsi="Sylfaen"/>
                <w:sz w:val="20"/>
                <w:szCs w:val="20"/>
              </w:rPr>
              <w:t>հանրագումարին,</w:t>
            </w:r>
            <w:r w:rsidR="00E950CB" w:rsidRPr="00A06D52">
              <w:rPr>
                <w:rStyle w:val="Bodytext212pt"/>
                <w:rFonts w:ascii="Sylfaen" w:hAnsi="Sylfaen"/>
                <w:sz w:val="20"/>
                <w:szCs w:val="20"/>
              </w:rPr>
              <w:t xml:space="preserve"> որոնք նշված են «0» արժեքով «Ընդհանուր գումարի հատկանիշ</w:t>
            </w:r>
            <w:r w:rsidR="00184FAA" w:rsidRPr="00A06D52">
              <w:rPr>
                <w:rStyle w:val="Bodytext212pt"/>
                <w:rFonts w:ascii="Sylfaen" w:hAnsi="Sylfaen"/>
                <w:sz w:val="20"/>
                <w:szCs w:val="20"/>
              </w:rPr>
              <w:t>ը</w:t>
            </w:r>
            <w:r w:rsidR="00E950CB" w:rsidRPr="00A06D52">
              <w:rPr>
                <w:rStyle w:val="Bodytext212pt"/>
                <w:rFonts w:ascii="Sylfaen" w:hAnsi="Sylfaen"/>
                <w:sz w:val="20"/>
                <w:szCs w:val="20"/>
              </w:rPr>
              <w:t>»</w:t>
            </w:r>
            <w:r w:rsidR="000963D8" w:rsidRPr="00A06D52">
              <w:rPr>
                <w:rStyle w:val="Bodytext212pt"/>
                <w:rFonts w:ascii="Sylfaen" w:hAnsi="Sylfaen"/>
                <w:sz w:val="20"/>
                <w:szCs w:val="20"/>
              </w:rPr>
              <w:t xml:space="preserve"> </w:t>
            </w:r>
            <w:r w:rsidR="00E950CB" w:rsidRPr="00A06D52">
              <w:rPr>
                <w:rStyle w:val="Bodytext212pt"/>
                <w:rFonts w:ascii="Sylfaen" w:hAnsi="Sylfaen"/>
                <w:sz w:val="20"/>
                <w:szCs w:val="20"/>
              </w:rPr>
              <w:t>(fpsdo:TotalAmountIndicator) ցուցանիշով «Բաշխված հատուկ, հակագնագցման, փոխհատուցման տուրքերի հաշիվներ</w:t>
            </w:r>
            <w:r w:rsidR="007C189A" w:rsidRPr="00A06D52">
              <w:rPr>
                <w:rStyle w:val="Bodytext212pt"/>
                <w:rFonts w:ascii="Sylfaen" w:hAnsi="Sylfaen"/>
                <w:sz w:val="20"/>
                <w:szCs w:val="20"/>
              </w:rPr>
              <w:t>ին</w:t>
            </w:r>
            <w:r w:rsidR="00E950CB" w:rsidRPr="00A06D52">
              <w:rPr>
                <w:rStyle w:val="Bodytext212pt"/>
                <w:rFonts w:ascii="Sylfaen" w:hAnsi="Sylfaen"/>
                <w:sz w:val="20"/>
                <w:szCs w:val="20"/>
              </w:rPr>
              <w:t xml:space="preserve"> մուտքագրված գումարներ</w:t>
            </w:r>
            <w:r w:rsidR="007C189A" w:rsidRPr="00A06D52">
              <w:rPr>
                <w:rStyle w:val="Bodytext212pt"/>
                <w:rFonts w:ascii="Sylfaen" w:hAnsi="Sylfaen"/>
                <w:sz w:val="20"/>
                <w:szCs w:val="20"/>
              </w:rPr>
              <w:t>ի մասին տեղեկություններ</w:t>
            </w:r>
            <w:r w:rsidR="00184FAA" w:rsidRPr="00A06D52">
              <w:rPr>
                <w:rStyle w:val="Bodytext212pt"/>
                <w:rFonts w:ascii="Sylfaen" w:hAnsi="Sylfaen"/>
                <w:sz w:val="20"/>
                <w:szCs w:val="20"/>
              </w:rPr>
              <w:t>ը</w:t>
            </w:r>
            <w:r w:rsidR="00E950CB" w:rsidRPr="00A06D52">
              <w:rPr>
                <w:rStyle w:val="Bodytext212pt"/>
                <w:rFonts w:ascii="Sylfaen" w:hAnsi="Sylfaen"/>
                <w:sz w:val="20"/>
                <w:szCs w:val="20"/>
              </w:rPr>
              <w:t>»</w:t>
            </w:r>
            <w:r w:rsidR="007C189A" w:rsidRPr="00A06D52">
              <w:rPr>
                <w:rStyle w:val="Bodytext212pt"/>
                <w:rFonts w:ascii="Sylfaen" w:hAnsi="Sylfaen"/>
                <w:sz w:val="20"/>
                <w:szCs w:val="20"/>
              </w:rPr>
              <w:t xml:space="preserve"> </w:t>
            </w:r>
            <w:r w:rsidR="007C189A" w:rsidRPr="00A06D52">
              <w:rPr>
                <w:rStyle w:val="Bodytext212pt"/>
                <w:rFonts w:ascii="Sylfaen" w:hAnsi="Sylfaen"/>
                <w:sz w:val="20"/>
                <w:szCs w:val="20"/>
                <w:lang w:eastAsia="en-US" w:bidi="en-US"/>
              </w:rPr>
              <w:t>(fpcdo:GenericTransferDistributedAntiDumpingDutyDetails)</w:t>
            </w:r>
            <w:r w:rsidR="00184FAA" w:rsidRPr="00A06D52">
              <w:rPr>
                <w:rStyle w:val="Bodytext212pt"/>
                <w:rFonts w:ascii="Sylfaen" w:hAnsi="Sylfaen"/>
                <w:sz w:val="20"/>
                <w:szCs w:val="20"/>
              </w:rPr>
              <w:t xml:space="preserve"> </w:t>
            </w:r>
            <w:r w:rsidR="00E950CB" w:rsidRPr="00A06D52">
              <w:rPr>
                <w:rStyle w:val="Bodytext212pt"/>
                <w:rFonts w:ascii="Sylfaen" w:hAnsi="Sylfaen"/>
                <w:sz w:val="20"/>
                <w:szCs w:val="20"/>
              </w:rPr>
              <w:t>վավերապայմանում</w:t>
            </w:r>
          </w:p>
        </w:tc>
      </w:tr>
      <w:tr w:rsidR="00F877B7" w:rsidRPr="00A06D52" w:rsidTr="00F877B7">
        <w:trPr>
          <w:jc w:val="center"/>
        </w:trPr>
        <w:tc>
          <w:tcPr>
            <w:tcW w:w="1418" w:type="dxa"/>
            <w:tcBorders>
              <w:top w:val="single" w:sz="4" w:space="0" w:color="auto"/>
              <w:left w:val="single" w:sz="4" w:space="0" w:color="auto"/>
              <w:bottom w:val="single" w:sz="4" w:space="0" w:color="auto"/>
            </w:tcBorders>
            <w:shd w:val="clear" w:color="auto" w:fill="FFFFFF"/>
          </w:tcPr>
          <w:p w:rsidR="00F877B7" w:rsidRPr="00A06D52" w:rsidRDefault="00F877B7" w:rsidP="00A06D52">
            <w:pPr>
              <w:pStyle w:val="Bodytext20"/>
              <w:shd w:val="clear" w:color="auto" w:fill="auto"/>
              <w:spacing w:before="0" w:after="120" w:line="240" w:lineRule="auto"/>
              <w:jc w:val="center"/>
              <w:rPr>
                <w:rFonts w:ascii="Sylfaen" w:hAnsi="Sylfaen"/>
                <w:color w:val="000000"/>
                <w:sz w:val="20"/>
                <w:szCs w:val="20"/>
                <w:lang w:bidi="hy-AM"/>
              </w:rPr>
            </w:pPr>
            <w:r w:rsidRPr="00A06D52">
              <w:rPr>
                <w:rStyle w:val="Bodytext212pt"/>
                <w:rFonts w:ascii="Sylfaen" w:hAnsi="Sylfaen"/>
                <w:sz w:val="20"/>
                <w:szCs w:val="20"/>
              </w:rPr>
              <w:lastRenderedPageBreak/>
              <w:t>15.</w:t>
            </w:r>
          </w:p>
        </w:tc>
        <w:tc>
          <w:tcPr>
            <w:tcW w:w="8053" w:type="dxa"/>
            <w:tcBorders>
              <w:top w:val="single" w:sz="4" w:space="0" w:color="auto"/>
              <w:left w:val="single" w:sz="4" w:space="0" w:color="auto"/>
              <w:bottom w:val="single" w:sz="4" w:space="0" w:color="auto"/>
              <w:right w:val="single" w:sz="4" w:space="0" w:color="auto"/>
            </w:tcBorders>
            <w:shd w:val="clear" w:color="auto" w:fill="FFFFFF"/>
            <w:vAlign w:val="center"/>
          </w:tcPr>
          <w:p w:rsidR="00F877B7" w:rsidRPr="00A06D52" w:rsidRDefault="006337EB" w:rsidP="00A06D52">
            <w:pPr>
              <w:pStyle w:val="Bodytext20"/>
              <w:shd w:val="clear" w:color="auto" w:fill="auto"/>
              <w:spacing w:before="0" w:after="120" w:line="240" w:lineRule="auto"/>
              <w:jc w:val="left"/>
              <w:rPr>
                <w:rFonts w:ascii="Sylfaen" w:hAnsi="Sylfaen"/>
                <w:color w:val="000000"/>
                <w:sz w:val="20"/>
                <w:szCs w:val="20"/>
                <w:lang w:bidi="hy-AM"/>
              </w:rPr>
            </w:pPr>
            <w:r w:rsidRPr="00A06D52">
              <w:rPr>
                <w:rStyle w:val="Bodytext212pt"/>
                <w:rFonts w:ascii="Sylfaen" w:hAnsi="Sylfaen"/>
                <w:sz w:val="20"/>
                <w:szCs w:val="20"/>
              </w:rPr>
              <w:t xml:space="preserve">«Հատուկ, հակագնագցման, փոխհատուցման տուրքերի հաշվեգրված </w:t>
            </w:r>
            <w:r w:rsidR="006209BE" w:rsidRPr="00A06D52">
              <w:rPr>
                <w:rStyle w:val="Bodytext212pt"/>
                <w:rFonts w:ascii="Sylfaen" w:hAnsi="Sylfaen"/>
                <w:sz w:val="20"/>
                <w:szCs w:val="20"/>
              </w:rPr>
              <w:t>եւ</w:t>
            </w:r>
            <w:r w:rsidRPr="00A06D52">
              <w:rPr>
                <w:rStyle w:val="Bodytext212pt"/>
                <w:rFonts w:ascii="Sylfaen" w:hAnsi="Sylfaen"/>
                <w:sz w:val="20"/>
                <w:szCs w:val="20"/>
              </w:rPr>
              <w:t xml:space="preserve"> բաշխված գումարների մասին հաշվետվություն</w:t>
            </w:r>
            <w:r w:rsidR="005C55CD" w:rsidRPr="00A06D52">
              <w:rPr>
                <w:rStyle w:val="Bodytext212pt"/>
                <w:rFonts w:ascii="Sylfaen" w:hAnsi="Sylfaen"/>
                <w:sz w:val="20"/>
                <w:szCs w:val="20"/>
              </w:rPr>
              <w:t>ը</w:t>
            </w:r>
            <w:r w:rsidRPr="00A06D52">
              <w:rPr>
                <w:rStyle w:val="Bodytext212pt"/>
                <w:rFonts w:ascii="Sylfaen" w:hAnsi="Sylfaen"/>
                <w:sz w:val="20"/>
                <w:szCs w:val="20"/>
              </w:rPr>
              <w:t>» (fpcdo:AntiDumpingDutyReportDetails) բարդ վավերապայման</w:t>
            </w:r>
            <w:r w:rsidR="001B0840" w:rsidRPr="00A06D52">
              <w:rPr>
                <w:rStyle w:val="Bodytext212pt"/>
                <w:rFonts w:ascii="Sylfaen" w:hAnsi="Sylfaen"/>
                <w:sz w:val="20"/>
                <w:szCs w:val="20"/>
              </w:rPr>
              <w:t>ն</w:t>
            </w:r>
            <w:r w:rsidR="007C189A" w:rsidRPr="00A06D52">
              <w:rPr>
                <w:rStyle w:val="Bodytext212pt"/>
                <w:rFonts w:ascii="Sylfaen" w:hAnsi="Sylfaen"/>
                <w:sz w:val="20"/>
                <w:szCs w:val="20"/>
              </w:rPr>
              <w:t xml:space="preserve"> իր</w:t>
            </w:r>
            <w:r w:rsidRPr="00A06D52">
              <w:rPr>
                <w:rStyle w:val="Bodytext212pt"/>
                <w:rFonts w:ascii="Sylfaen" w:hAnsi="Sylfaen"/>
                <w:sz w:val="20"/>
                <w:szCs w:val="20"/>
              </w:rPr>
              <w:t xml:space="preserve"> կազմում պետք է պարունակի «1» արժեքով «Ընդհանուր գումարի հատկանիշ</w:t>
            </w:r>
            <w:r w:rsidR="008B1955" w:rsidRPr="00A06D52">
              <w:rPr>
                <w:rStyle w:val="Bodytext212pt"/>
                <w:rFonts w:ascii="Sylfaen" w:hAnsi="Sylfaen"/>
                <w:sz w:val="20"/>
                <w:szCs w:val="20"/>
              </w:rPr>
              <w:t>ը</w:t>
            </w:r>
            <w:r w:rsidRPr="00A06D52">
              <w:rPr>
                <w:rStyle w:val="Bodytext212pt"/>
                <w:rFonts w:ascii="Sylfaen" w:hAnsi="Sylfaen"/>
                <w:sz w:val="20"/>
                <w:szCs w:val="20"/>
              </w:rPr>
              <w:t>» (fpsdo:TotalAmountIndicator) վավերապայմանը պարունակող «Տեղեկություններ</w:t>
            </w:r>
            <w:r w:rsidR="00892B6A" w:rsidRPr="00A06D52">
              <w:rPr>
                <w:rStyle w:val="Bodytext212pt"/>
                <w:rFonts w:ascii="Sylfaen" w:hAnsi="Sylfaen"/>
                <w:sz w:val="20"/>
                <w:szCs w:val="20"/>
              </w:rPr>
              <w:t>՝</w:t>
            </w:r>
            <w:r w:rsidRPr="00A06D52">
              <w:rPr>
                <w:rStyle w:val="Bodytext212pt"/>
                <w:rFonts w:ascii="Sylfaen" w:hAnsi="Sylfaen"/>
                <w:sz w:val="20"/>
                <w:szCs w:val="20"/>
              </w:rPr>
              <w:t xml:space="preserve"> բաշխված հատուկ, հակագնագցման, փոխհատուցման տուրքերի այն գումարների մասին, որոնց </w:t>
            </w:r>
            <w:r w:rsidR="007C189A" w:rsidRPr="00A06D52">
              <w:rPr>
                <w:rStyle w:val="Bodytext212pt"/>
                <w:rFonts w:ascii="Sylfaen" w:hAnsi="Sylfaen"/>
                <w:sz w:val="20"/>
                <w:szCs w:val="20"/>
              </w:rPr>
              <w:t>փոխանց</w:t>
            </w:r>
            <w:r w:rsidRPr="00A06D52">
              <w:rPr>
                <w:rStyle w:val="Bodytext212pt"/>
                <w:rFonts w:ascii="Sylfaen" w:hAnsi="Sylfaen"/>
                <w:sz w:val="20"/>
                <w:szCs w:val="20"/>
              </w:rPr>
              <w:t xml:space="preserve">ումը կասեցվել է» </w:t>
            </w:r>
            <w:r w:rsidR="000E4AD6" w:rsidRPr="00A06D52">
              <w:rPr>
                <w:rStyle w:val="Bodytext212pt"/>
                <w:rFonts w:ascii="Sylfaen" w:hAnsi="Sylfaen"/>
                <w:sz w:val="20"/>
                <w:szCs w:val="20"/>
              </w:rPr>
              <w:t xml:space="preserve">(fpcdo:GenericStopTransferDistributedAntiDumpingDutyDetails) </w:t>
            </w:r>
            <w:r w:rsidRPr="00A06D52">
              <w:rPr>
                <w:rStyle w:val="Bodytext212pt"/>
                <w:rFonts w:ascii="Sylfaen" w:hAnsi="Sylfaen"/>
                <w:sz w:val="20"/>
                <w:szCs w:val="20"/>
              </w:rPr>
              <w:t>վավերապայմանի 1 օրինակ</w:t>
            </w:r>
          </w:p>
        </w:tc>
      </w:tr>
      <w:tr w:rsidR="00F877B7" w:rsidRPr="00A06D52" w:rsidTr="00F877B7">
        <w:trPr>
          <w:jc w:val="center"/>
        </w:trPr>
        <w:tc>
          <w:tcPr>
            <w:tcW w:w="1418" w:type="dxa"/>
            <w:tcBorders>
              <w:top w:val="single" w:sz="4" w:space="0" w:color="auto"/>
              <w:left w:val="single" w:sz="4" w:space="0" w:color="auto"/>
              <w:bottom w:val="single" w:sz="4" w:space="0" w:color="auto"/>
            </w:tcBorders>
            <w:shd w:val="clear" w:color="auto" w:fill="FFFFFF"/>
          </w:tcPr>
          <w:p w:rsidR="00F877B7" w:rsidRPr="00A06D52" w:rsidRDefault="00F877B7" w:rsidP="00A06D52">
            <w:pPr>
              <w:pStyle w:val="Bodytext20"/>
              <w:shd w:val="clear" w:color="auto" w:fill="auto"/>
              <w:spacing w:before="0" w:after="120" w:line="240" w:lineRule="auto"/>
              <w:jc w:val="center"/>
              <w:rPr>
                <w:rFonts w:ascii="Sylfaen" w:hAnsi="Sylfaen"/>
                <w:color w:val="000000"/>
                <w:sz w:val="20"/>
                <w:szCs w:val="20"/>
                <w:lang w:bidi="hy-AM"/>
              </w:rPr>
            </w:pPr>
            <w:r w:rsidRPr="00A06D52">
              <w:rPr>
                <w:rStyle w:val="Bodytext212pt"/>
                <w:rFonts w:ascii="Sylfaen" w:hAnsi="Sylfaen"/>
                <w:sz w:val="20"/>
                <w:szCs w:val="20"/>
              </w:rPr>
              <w:t>16.</w:t>
            </w:r>
          </w:p>
        </w:tc>
        <w:tc>
          <w:tcPr>
            <w:tcW w:w="8053" w:type="dxa"/>
            <w:tcBorders>
              <w:top w:val="single" w:sz="4" w:space="0" w:color="auto"/>
              <w:left w:val="single" w:sz="4" w:space="0" w:color="auto"/>
              <w:bottom w:val="single" w:sz="4" w:space="0" w:color="auto"/>
              <w:right w:val="single" w:sz="4" w:space="0" w:color="auto"/>
            </w:tcBorders>
            <w:shd w:val="clear" w:color="auto" w:fill="FFFFFF"/>
            <w:vAlign w:val="center"/>
          </w:tcPr>
          <w:p w:rsidR="00F877B7" w:rsidRPr="00A06D52" w:rsidRDefault="000E4AD6" w:rsidP="00A06D52">
            <w:pPr>
              <w:pStyle w:val="Bodytext20"/>
              <w:shd w:val="clear" w:color="auto" w:fill="auto"/>
              <w:spacing w:before="0" w:after="120" w:line="240" w:lineRule="auto"/>
              <w:jc w:val="left"/>
              <w:rPr>
                <w:rFonts w:ascii="Sylfaen" w:hAnsi="Sylfaen"/>
                <w:color w:val="000000"/>
                <w:sz w:val="20"/>
                <w:szCs w:val="20"/>
                <w:lang w:bidi="hy-AM"/>
              </w:rPr>
            </w:pPr>
            <w:r w:rsidRPr="00A06D52">
              <w:rPr>
                <w:rStyle w:val="Bodytext212pt"/>
                <w:rFonts w:ascii="Sylfaen" w:hAnsi="Sylfaen"/>
                <w:sz w:val="20"/>
                <w:szCs w:val="20"/>
              </w:rPr>
              <w:t>«Տեղեկություններ</w:t>
            </w:r>
            <w:r w:rsidR="00341D1A" w:rsidRPr="00A06D52">
              <w:rPr>
                <w:rStyle w:val="Bodytext212pt"/>
                <w:rFonts w:ascii="Sylfaen" w:hAnsi="Sylfaen"/>
                <w:sz w:val="20"/>
                <w:szCs w:val="20"/>
              </w:rPr>
              <w:t>՝</w:t>
            </w:r>
            <w:r w:rsidRPr="00A06D52">
              <w:rPr>
                <w:rStyle w:val="Bodytext212pt"/>
                <w:rFonts w:ascii="Sylfaen" w:hAnsi="Sylfaen"/>
                <w:sz w:val="20"/>
                <w:szCs w:val="20"/>
              </w:rPr>
              <w:t xml:space="preserve"> բաշխված հատուկ, հակագնագցման, փոխհատուցման տուրքերի այն գումարների մասին, որոնց </w:t>
            </w:r>
            <w:r w:rsidR="00B842B5" w:rsidRPr="00A06D52">
              <w:rPr>
                <w:rStyle w:val="Bodytext212pt"/>
                <w:rFonts w:ascii="Sylfaen" w:hAnsi="Sylfaen"/>
                <w:sz w:val="20"/>
                <w:szCs w:val="20"/>
              </w:rPr>
              <w:t>փոխանց</w:t>
            </w:r>
            <w:r w:rsidRPr="00A06D52">
              <w:rPr>
                <w:rStyle w:val="Bodytext212pt"/>
                <w:rFonts w:ascii="Sylfaen" w:hAnsi="Sylfaen"/>
                <w:sz w:val="20"/>
                <w:szCs w:val="20"/>
              </w:rPr>
              <w:t xml:space="preserve">ումը կասեցվել է» (fpcdo:GenericStopTransferDistributedAntiDumpingDutyDetails) վավերապայմանի համար </w:t>
            </w:r>
            <w:r w:rsidR="00F877B7" w:rsidRPr="00A06D52">
              <w:rPr>
                <w:rStyle w:val="Bodytext212pt"/>
                <w:rFonts w:ascii="Sylfaen" w:hAnsi="Sylfaen"/>
                <w:sz w:val="20"/>
                <w:szCs w:val="20"/>
              </w:rPr>
              <w:t>«</w:t>
            </w:r>
            <w:r w:rsidRPr="00A06D52">
              <w:rPr>
                <w:rStyle w:val="Bodytext212pt"/>
                <w:rFonts w:ascii="Sylfaen" w:hAnsi="Sylfaen"/>
                <w:sz w:val="20"/>
                <w:szCs w:val="20"/>
              </w:rPr>
              <w:t>Երկրի ծածկագիրը</w:t>
            </w:r>
            <w:r w:rsidR="00F877B7" w:rsidRPr="00A06D52">
              <w:rPr>
                <w:rStyle w:val="Bodytext212pt"/>
                <w:rFonts w:ascii="Sylfaen" w:hAnsi="Sylfaen"/>
                <w:sz w:val="20"/>
                <w:szCs w:val="20"/>
              </w:rPr>
              <w:t>» (csdo:UnifiedCountryCode)</w:t>
            </w:r>
            <w:r w:rsidR="00B842B5" w:rsidRPr="00A06D52">
              <w:rPr>
                <w:rStyle w:val="Bodytext212pt"/>
                <w:rFonts w:ascii="Sylfaen" w:hAnsi="Sylfaen"/>
                <w:sz w:val="20"/>
                <w:szCs w:val="20"/>
              </w:rPr>
              <w:t xml:space="preserve"> վավերապայմանը</w:t>
            </w:r>
            <w:r w:rsidR="00F877B7" w:rsidRPr="00A06D52">
              <w:rPr>
                <w:rStyle w:val="Bodytext212pt"/>
                <w:rFonts w:ascii="Sylfaen" w:hAnsi="Sylfaen"/>
                <w:sz w:val="20"/>
                <w:szCs w:val="20"/>
              </w:rPr>
              <w:t xml:space="preserve"> </w:t>
            </w:r>
            <w:r w:rsidRPr="00A06D52">
              <w:rPr>
                <w:rStyle w:val="Bodytext212pt"/>
                <w:rFonts w:ascii="Sylfaen" w:hAnsi="Sylfaen"/>
                <w:sz w:val="20"/>
                <w:szCs w:val="20"/>
              </w:rPr>
              <w:t>պետք է լրացվի միայն այն դեպքերում</w:t>
            </w:r>
            <w:r w:rsidR="00F877B7" w:rsidRPr="00A06D52">
              <w:rPr>
                <w:rStyle w:val="Bodytext212pt"/>
                <w:rFonts w:ascii="Sylfaen" w:hAnsi="Sylfaen"/>
                <w:sz w:val="20"/>
                <w:szCs w:val="20"/>
              </w:rPr>
              <w:t xml:space="preserve">, </w:t>
            </w:r>
            <w:r w:rsidRPr="00A06D52">
              <w:rPr>
                <w:rStyle w:val="Bodytext212pt"/>
                <w:rFonts w:ascii="Sylfaen" w:hAnsi="Sylfaen"/>
                <w:sz w:val="20"/>
                <w:szCs w:val="20"/>
              </w:rPr>
              <w:t>երբ</w:t>
            </w:r>
            <w:r w:rsidR="00F877B7" w:rsidRPr="00A06D52">
              <w:rPr>
                <w:rStyle w:val="Bodytext212pt"/>
                <w:rFonts w:ascii="Sylfaen" w:hAnsi="Sylfaen"/>
                <w:sz w:val="20"/>
                <w:szCs w:val="20"/>
              </w:rPr>
              <w:t xml:space="preserve"> «</w:t>
            </w:r>
            <w:r w:rsidRPr="00A06D52">
              <w:rPr>
                <w:rStyle w:val="Bodytext212pt"/>
                <w:rFonts w:ascii="Sylfaen" w:hAnsi="Sylfaen"/>
                <w:sz w:val="20"/>
                <w:szCs w:val="20"/>
              </w:rPr>
              <w:t>Ընդհանուր գումարի հատկանիշ</w:t>
            </w:r>
            <w:r w:rsidR="00BC0D4A" w:rsidRPr="00A06D52">
              <w:rPr>
                <w:rStyle w:val="Bodytext212pt"/>
                <w:rFonts w:ascii="Sylfaen" w:hAnsi="Sylfaen"/>
                <w:sz w:val="20"/>
                <w:szCs w:val="20"/>
              </w:rPr>
              <w:t>ը</w:t>
            </w:r>
            <w:r w:rsidR="00F877B7" w:rsidRPr="00A06D52">
              <w:rPr>
                <w:rStyle w:val="Bodytext212pt"/>
                <w:rFonts w:ascii="Sylfaen" w:hAnsi="Sylfaen"/>
                <w:sz w:val="20"/>
                <w:szCs w:val="20"/>
              </w:rPr>
              <w:t xml:space="preserve">» (fpsdo:TotalAmountIndicator) </w:t>
            </w:r>
            <w:r w:rsidRPr="00A06D52">
              <w:rPr>
                <w:rStyle w:val="Bodytext212pt"/>
                <w:rFonts w:ascii="Sylfaen" w:hAnsi="Sylfaen"/>
                <w:sz w:val="20"/>
                <w:szCs w:val="20"/>
              </w:rPr>
              <w:t>վավերապայման</w:t>
            </w:r>
            <w:r w:rsidR="00406C5F" w:rsidRPr="00A06D52">
              <w:rPr>
                <w:rStyle w:val="Bodytext212pt"/>
                <w:rFonts w:ascii="Sylfaen" w:hAnsi="Sylfaen"/>
                <w:sz w:val="20"/>
                <w:szCs w:val="20"/>
              </w:rPr>
              <w:t>ն</w:t>
            </w:r>
            <w:r w:rsidRPr="00A06D52">
              <w:rPr>
                <w:rStyle w:val="Bodytext212pt"/>
                <w:rFonts w:ascii="Sylfaen" w:hAnsi="Sylfaen"/>
                <w:sz w:val="20"/>
                <w:szCs w:val="20"/>
              </w:rPr>
              <w:t xml:space="preserve"> ունի </w:t>
            </w:r>
            <w:r w:rsidR="00F877B7" w:rsidRPr="00A06D52">
              <w:rPr>
                <w:rStyle w:val="Bodytext212pt"/>
                <w:rFonts w:ascii="Sylfaen" w:hAnsi="Sylfaen"/>
                <w:sz w:val="20"/>
                <w:szCs w:val="20"/>
              </w:rPr>
              <w:t>«0»</w:t>
            </w:r>
            <w:r w:rsidRPr="00A06D52">
              <w:rPr>
                <w:rStyle w:val="Bodytext212pt"/>
                <w:rFonts w:ascii="Sylfaen" w:hAnsi="Sylfaen"/>
                <w:sz w:val="20"/>
                <w:szCs w:val="20"/>
              </w:rPr>
              <w:t xml:space="preserve"> արժեք</w:t>
            </w:r>
            <w:r w:rsidR="00B842B5" w:rsidRPr="00A06D52">
              <w:rPr>
                <w:rStyle w:val="Bodytext212pt"/>
                <w:rFonts w:ascii="Sylfaen" w:hAnsi="Sylfaen"/>
                <w:sz w:val="20"/>
                <w:szCs w:val="20"/>
              </w:rPr>
              <w:t>ը</w:t>
            </w:r>
          </w:p>
        </w:tc>
      </w:tr>
      <w:tr w:rsidR="00F877B7" w:rsidRPr="00A06D52" w:rsidTr="00F877B7">
        <w:trPr>
          <w:jc w:val="center"/>
        </w:trPr>
        <w:tc>
          <w:tcPr>
            <w:tcW w:w="1418" w:type="dxa"/>
            <w:tcBorders>
              <w:top w:val="single" w:sz="4" w:space="0" w:color="auto"/>
              <w:left w:val="single" w:sz="4" w:space="0" w:color="auto"/>
              <w:bottom w:val="single" w:sz="4" w:space="0" w:color="auto"/>
            </w:tcBorders>
            <w:shd w:val="clear" w:color="auto" w:fill="FFFFFF"/>
          </w:tcPr>
          <w:p w:rsidR="00F877B7" w:rsidRPr="00A06D52" w:rsidRDefault="00F877B7" w:rsidP="00A06D52">
            <w:pPr>
              <w:pStyle w:val="Bodytext20"/>
              <w:shd w:val="clear" w:color="auto" w:fill="auto"/>
              <w:spacing w:before="0" w:after="120" w:line="240" w:lineRule="auto"/>
              <w:jc w:val="center"/>
              <w:rPr>
                <w:rFonts w:ascii="Sylfaen" w:hAnsi="Sylfaen"/>
                <w:color w:val="000000"/>
                <w:sz w:val="20"/>
                <w:szCs w:val="20"/>
                <w:lang w:bidi="hy-AM"/>
              </w:rPr>
            </w:pPr>
            <w:r w:rsidRPr="00A06D52">
              <w:rPr>
                <w:rStyle w:val="Bodytext212pt"/>
                <w:rFonts w:ascii="Sylfaen" w:hAnsi="Sylfaen"/>
                <w:sz w:val="20"/>
                <w:szCs w:val="20"/>
              </w:rPr>
              <w:t>17.</w:t>
            </w:r>
          </w:p>
        </w:tc>
        <w:tc>
          <w:tcPr>
            <w:tcW w:w="8053" w:type="dxa"/>
            <w:tcBorders>
              <w:top w:val="single" w:sz="4" w:space="0" w:color="auto"/>
              <w:left w:val="single" w:sz="4" w:space="0" w:color="auto"/>
              <w:bottom w:val="single" w:sz="4" w:space="0" w:color="auto"/>
              <w:right w:val="single" w:sz="4" w:space="0" w:color="auto"/>
            </w:tcBorders>
            <w:shd w:val="clear" w:color="auto" w:fill="FFFFFF"/>
            <w:vAlign w:val="center"/>
          </w:tcPr>
          <w:p w:rsidR="00F877B7" w:rsidRPr="00A06D52" w:rsidRDefault="00E920FC" w:rsidP="00A06D52">
            <w:pPr>
              <w:pStyle w:val="Bodytext20"/>
              <w:shd w:val="clear" w:color="auto" w:fill="auto"/>
              <w:spacing w:before="0" w:after="120" w:line="240" w:lineRule="auto"/>
              <w:jc w:val="left"/>
              <w:rPr>
                <w:rFonts w:ascii="Sylfaen" w:hAnsi="Sylfaen"/>
                <w:color w:val="000000"/>
                <w:sz w:val="20"/>
                <w:szCs w:val="20"/>
                <w:lang w:bidi="hy-AM"/>
              </w:rPr>
            </w:pPr>
            <w:r w:rsidRPr="00A06D52">
              <w:rPr>
                <w:rStyle w:val="Bodytext212pt"/>
                <w:rFonts w:ascii="Sylfaen" w:hAnsi="Sylfaen"/>
                <w:sz w:val="20"/>
                <w:szCs w:val="20"/>
              </w:rPr>
              <w:t>Եթե</w:t>
            </w:r>
            <w:r w:rsidR="00DD2DC4" w:rsidRPr="00A06D52">
              <w:rPr>
                <w:rStyle w:val="Bodytext212pt"/>
                <w:rFonts w:ascii="Sylfaen" w:hAnsi="Sylfaen"/>
                <w:sz w:val="20"/>
                <w:szCs w:val="20"/>
              </w:rPr>
              <w:t xml:space="preserve"> </w:t>
            </w:r>
            <w:r w:rsidRPr="00A06D52">
              <w:rPr>
                <w:rStyle w:val="Bodytext212pt"/>
                <w:rFonts w:ascii="Sylfaen" w:hAnsi="Sylfaen"/>
                <w:sz w:val="20"/>
                <w:szCs w:val="20"/>
              </w:rPr>
              <w:t>«Տեղեկություններ</w:t>
            </w:r>
            <w:r w:rsidR="00D225EF" w:rsidRPr="00A06D52">
              <w:rPr>
                <w:rStyle w:val="Bodytext212pt"/>
                <w:rFonts w:ascii="Sylfaen" w:hAnsi="Sylfaen"/>
                <w:sz w:val="20"/>
                <w:szCs w:val="20"/>
              </w:rPr>
              <w:t>՝</w:t>
            </w:r>
            <w:r w:rsidRPr="00A06D52">
              <w:rPr>
                <w:rStyle w:val="Bodytext212pt"/>
                <w:rFonts w:ascii="Sylfaen" w:hAnsi="Sylfaen"/>
                <w:sz w:val="20"/>
                <w:szCs w:val="20"/>
              </w:rPr>
              <w:t xml:space="preserve"> բաշխված հատուկ, հակագնագցման, փոխհատուցման տուրքերի այն գումարների մասին, որոնց </w:t>
            </w:r>
            <w:r w:rsidR="00B842B5" w:rsidRPr="00A06D52">
              <w:rPr>
                <w:rStyle w:val="Bodytext212pt"/>
                <w:rFonts w:ascii="Sylfaen" w:hAnsi="Sylfaen"/>
                <w:sz w:val="20"/>
                <w:szCs w:val="20"/>
              </w:rPr>
              <w:t>փոխանց</w:t>
            </w:r>
            <w:r w:rsidRPr="00A06D52">
              <w:rPr>
                <w:rStyle w:val="Bodytext212pt"/>
                <w:rFonts w:ascii="Sylfaen" w:hAnsi="Sylfaen"/>
                <w:sz w:val="20"/>
                <w:szCs w:val="20"/>
              </w:rPr>
              <w:t>ումը կասեցվել է»</w:t>
            </w:r>
            <w:r w:rsidR="00BC0D4A" w:rsidRPr="00A06D52">
              <w:rPr>
                <w:rStyle w:val="Bodytext212pt"/>
                <w:rFonts w:ascii="Sylfaen" w:hAnsi="Sylfaen"/>
                <w:sz w:val="20"/>
                <w:szCs w:val="20"/>
              </w:rPr>
              <w:t xml:space="preserve"> </w:t>
            </w:r>
            <w:r w:rsidR="00F877B7" w:rsidRPr="00A06D52">
              <w:rPr>
                <w:rStyle w:val="Bodytext212pt"/>
                <w:rFonts w:ascii="Sylfaen" w:hAnsi="Sylfaen"/>
                <w:sz w:val="20"/>
                <w:szCs w:val="20"/>
              </w:rPr>
              <w:t>(fp</w:t>
            </w:r>
            <w:r w:rsidR="00DD2DC4" w:rsidRPr="00A06D52">
              <w:rPr>
                <w:rStyle w:val="Bodytext212pt"/>
                <w:rFonts w:ascii="Sylfaen" w:hAnsi="Sylfaen"/>
                <w:sz w:val="20"/>
                <w:szCs w:val="20"/>
              </w:rPr>
              <w:t>s</w:t>
            </w:r>
            <w:r w:rsidR="00F877B7" w:rsidRPr="00A06D52">
              <w:rPr>
                <w:rStyle w:val="Bodytext212pt"/>
                <w:rFonts w:ascii="Sylfaen" w:hAnsi="Sylfaen"/>
                <w:sz w:val="20"/>
                <w:szCs w:val="20"/>
              </w:rPr>
              <w:t xml:space="preserve">do:GenericStopTransferDistributedAntiDumpingDutyDetails) </w:t>
            </w:r>
            <w:r w:rsidRPr="00A06D52">
              <w:rPr>
                <w:rStyle w:val="Bodytext212pt"/>
                <w:rFonts w:ascii="Sylfaen" w:hAnsi="Sylfaen"/>
                <w:sz w:val="20"/>
                <w:szCs w:val="20"/>
              </w:rPr>
              <w:t xml:space="preserve">վավերապայմանում </w:t>
            </w:r>
            <w:r w:rsidR="00F877B7" w:rsidRPr="00A06D52">
              <w:rPr>
                <w:rStyle w:val="Bodytext212pt"/>
                <w:rFonts w:ascii="Sylfaen" w:hAnsi="Sylfaen"/>
                <w:sz w:val="20"/>
                <w:szCs w:val="20"/>
              </w:rPr>
              <w:t>«</w:t>
            </w:r>
            <w:r w:rsidRPr="00A06D52">
              <w:rPr>
                <w:rStyle w:val="Bodytext212pt"/>
                <w:rFonts w:ascii="Sylfaen" w:hAnsi="Sylfaen"/>
                <w:sz w:val="20"/>
                <w:szCs w:val="20"/>
              </w:rPr>
              <w:t>Ընդհանուր գումարի հատկանիշ</w:t>
            </w:r>
            <w:r w:rsidR="00D225EF" w:rsidRPr="00A06D52">
              <w:rPr>
                <w:rStyle w:val="Bodytext212pt"/>
                <w:rFonts w:ascii="Sylfaen" w:hAnsi="Sylfaen"/>
                <w:sz w:val="20"/>
                <w:szCs w:val="20"/>
              </w:rPr>
              <w:t>ը</w:t>
            </w:r>
            <w:r w:rsidR="00F877B7" w:rsidRPr="00A06D52">
              <w:rPr>
                <w:rStyle w:val="Bodytext212pt"/>
                <w:rFonts w:ascii="Sylfaen" w:hAnsi="Sylfaen"/>
                <w:sz w:val="20"/>
                <w:szCs w:val="20"/>
              </w:rPr>
              <w:t xml:space="preserve">» (fpsdo:TotalAmountlndicator) </w:t>
            </w:r>
            <w:r w:rsidRPr="00A06D52">
              <w:rPr>
                <w:rStyle w:val="Bodytext212pt"/>
                <w:rFonts w:ascii="Sylfaen" w:hAnsi="Sylfaen"/>
                <w:sz w:val="20"/>
                <w:szCs w:val="20"/>
              </w:rPr>
              <w:t>վավերապայման</w:t>
            </w:r>
            <w:r w:rsidR="00F131DA" w:rsidRPr="00A06D52">
              <w:rPr>
                <w:rStyle w:val="Bodytext212pt"/>
                <w:rFonts w:ascii="Sylfaen" w:hAnsi="Sylfaen"/>
                <w:sz w:val="20"/>
                <w:szCs w:val="20"/>
              </w:rPr>
              <w:t>ն</w:t>
            </w:r>
            <w:r w:rsidRPr="00A06D52">
              <w:rPr>
                <w:rStyle w:val="Bodytext212pt"/>
                <w:rFonts w:ascii="Sylfaen" w:hAnsi="Sylfaen"/>
                <w:sz w:val="20"/>
                <w:szCs w:val="20"/>
              </w:rPr>
              <w:t xml:space="preserve"> ունի</w:t>
            </w:r>
            <w:r w:rsidR="00F877B7" w:rsidRPr="00A06D52">
              <w:rPr>
                <w:rStyle w:val="Bodytext212pt"/>
                <w:rFonts w:ascii="Sylfaen" w:hAnsi="Sylfaen"/>
                <w:sz w:val="20"/>
                <w:szCs w:val="20"/>
              </w:rPr>
              <w:t xml:space="preserve"> «1»</w:t>
            </w:r>
            <w:r w:rsidRPr="00A06D52">
              <w:rPr>
                <w:rStyle w:val="Bodytext212pt"/>
                <w:rFonts w:ascii="Sylfaen" w:hAnsi="Sylfaen"/>
                <w:sz w:val="20"/>
                <w:szCs w:val="20"/>
              </w:rPr>
              <w:t xml:space="preserve"> արժեքը</w:t>
            </w:r>
            <w:r w:rsidR="00F877B7" w:rsidRPr="00A06D52">
              <w:rPr>
                <w:rStyle w:val="Bodytext212pt"/>
                <w:rFonts w:ascii="Sylfaen" w:hAnsi="Sylfaen"/>
                <w:sz w:val="20"/>
                <w:szCs w:val="20"/>
              </w:rPr>
              <w:t xml:space="preserve">, </w:t>
            </w:r>
            <w:r w:rsidRPr="00A06D52">
              <w:rPr>
                <w:rStyle w:val="Bodytext212pt"/>
                <w:rFonts w:ascii="Sylfaen" w:hAnsi="Sylfaen"/>
                <w:sz w:val="20"/>
                <w:szCs w:val="20"/>
              </w:rPr>
              <w:t xml:space="preserve">ապա </w:t>
            </w:r>
            <w:r w:rsidR="00F877B7" w:rsidRPr="00A06D52">
              <w:rPr>
                <w:rStyle w:val="Bodytext212pt"/>
                <w:rFonts w:ascii="Sylfaen" w:hAnsi="Sylfaen"/>
                <w:sz w:val="20"/>
                <w:szCs w:val="20"/>
              </w:rPr>
              <w:t>«</w:t>
            </w:r>
            <w:r w:rsidRPr="00A06D52">
              <w:rPr>
                <w:rStyle w:val="Bodytext212pt"/>
                <w:rFonts w:ascii="Sylfaen" w:hAnsi="Sylfaen"/>
                <w:sz w:val="20"/>
                <w:szCs w:val="20"/>
              </w:rPr>
              <w:t xml:space="preserve">Բաշխված հատուկ, հակագնագցման, փոխհատուցման տուրքերի այն գումարները, որոնց </w:t>
            </w:r>
            <w:r w:rsidR="00B842B5" w:rsidRPr="00A06D52">
              <w:rPr>
                <w:rStyle w:val="Bodytext212pt"/>
                <w:rFonts w:ascii="Sylfaen" w:hAnsi="Sylfaen"/>
                <w:sz w:val="20"/>
                <w:szCs w:val="20"/>
              </w:rPr>
              <w:t>փոխանց</w:t>
            </w:r>
            <w:r w:rsidRPr="00A06D52">
              <w:rPr>
                <w:rStyle w:val="Bodytext212pt"/>
                <w:rFonts w:ascii="Sylfaen" w:hAnsi="Sylfaen"/>
                <w:sz w:val="20"/>
                <w:szCs w:val="20"/>
              </w:rPr>
              <w:t>ումը կասեցվել է</w:t>
            </w:r>
            <w:r w:rsidR="00F877B7" w:rsidRPr="00A06D52">
              <w:rPr>
                <w:rStyle w:val="Bodytext212pt"/>
                <w:rFonts w:ascii="Sylfaen" w:hAnsi="Sylfaen"/>
                <w:sz w:val="20"/>
                <w:szCs w:val="20"/>
              </w:rPr>
              <w:t>»</w:t>
            </w:r>
            <w:r w:rsidR="00BC0D4A" w:rsidRPr="00A06D52">
              <w:rPr>
                <w:rStyle w:val="Bodytext212pt"/>
                <w:rFonts w:ascii="Sylfaen" w:hAnsi="Sylfaen"/>
                <w:sz w:val="20"/>
                <w:szCs w:val="20"/>
              </w:rPr>
              <w:t xml:space="preserve"> </w:t>
            </w:r>
            <w:r w:rsidR="00AD0123" w:rsidRPr="00A06D52">
              <w:rPr>
                <w:rStyle w:val="Bodytext212pt"/>
                <w:rFonts w:ascii="Sylfaen" w:hAnsi="Sylfaen"/>
                <w:sz w:val="20"/>
                <w:szCs w:val="20"/>
                <w:lang w:eastAsia="en-US" w:bidi="en-US"/>
              </w:rPr>
              <w:t>(fpsdo:AntiDumpingGenericStopTransferDistributedDutyAmount)</w:t>
            </w:r>
            <w:r w:rsidR="00BC0D4A" w:rsidRPr="00A06D52">
              <w:rPr>
                <w:rStyle w:val="Bodytext212pt"/>
                <w:rFonts w:ascii="Sylfaen" w:hAnsi="Sylfaen"/>
                <w:sz w:val="20"/>
                <w:szCs w:val="20"/>
              </w:rPr>
              <w:t xml:space="preserve"> </w:t>
            </w:r>
            <w:r w:rsidRPr="00A06D52">
              <w:rPr>
                <w:rStyle w:val="Bodytext212pt"/>
                <w:rFonts w:ascii="Sylfaen" w:hAnsi="Sylfaen"/>
                <w:sz w:val="20"/>
                <w:szCs w:val="20"/>
              </w:rPr>
              <w:t xml:space="preserve">վավերապայմանի արժեքը պետք է հավասար լինի </w:t>
            </w:r>
            <w:r w:rsidR="002F736F" w:rsidRPr="00A06D52">
              <w:rPr>
                <w:rStyle w:val="Bodytext212pt"/>
                <w:rFonts w:ascii="Sylfaen" w:hAnsi="Sylfaen"/>
                <w:sz w:val="20"/>
                <w:szCs w:val="20"/>
              </w:rPr>
              <w:t xml:space="preserve">«Բաշխված հատուկ, հակագնագցման, փոխհատուցման տուրքերի այն գումարները, որոնց </w:t>
            </w:r>
            <w:r w:rsidR="00AD0123" w:rsidRPr="00A06D52">
              <w:rPr>
                <w:rStyle w:val="Bodytext212pt"/>
                <w:rFonts w:ascii="Sylfaen" w:hAnsi="Sylfaen"/>
                <w:sz w:val="20"/>
                <w:szCs w:val="20"/>
              </w:rPr>
              <w:t>փոխանց</w:t>
            </w:r>
            <w:r w:rsidR="002F736F" w:rsidRPr="00A06D52">
              <w:rPr>
                <w:rStyle w:val="Bodytext212pt"/>
                <w:rFonts w:ascii="Sylfaen" w:hAnsi="Sylfaen"/>
                <w:sz w:val="20"/>
                <w:szCs w:val="20"/>
              </w:rPr>
              <w:t>ումը կասեցվել է»</w:t>
            </w:r>
            <w:r w:rsidR="00325A02" w:rsidRPr="00A06D52">
              <w:rPr>
                <w:rStyle w:val="Bodytext212pt"/>
                <w:rFonts w:ascii="Sylfaen" w:hAnsi="Sylfaen"/>
                <w:sz w:val="20"/>
                <w:szCs w:val="20"/>
              </w:rPr>
              <w:t xml:space="preserve"> </w:t>
            </w:r>
            <w:r w:rsidR="002F736F" w:rsidRPr="00A06D52">
              <w:rPr>
                <w:rStyle w:val="Bodytext212pt"/>
                <w:rFonts w:ascii="Sylfaen" w:hAnsi="Sylfaen"/>
                <w:sz w:val="20"/>
                <w:szCs w:val="20"/>
              </w:rPr>
              <w:t xml:space="preserve">(fpsdo:AntiDumpingGenericStopTransferDistributedDutyAmount) </w:t>
            </w:r>
            <w:r w:rsidR="00A456A0" w:rsidRPr="00A06D52">
              <w:rPr>
                <w:rStyle w:val="Bodytext212pt"/>
                <w:rFonts w:ascii="Sylfaen" w:hAnsi="Sylfaen"/>
                <w:sz w:val="20"/>
                <w:szCs w:val="20"/>
              </w:rPr>
              <w:t>վավերապայմանների բոլոր այն արժեքների</w:t>
            </w:r>
            <w:r w:rsidR="00325A02" w:rsidRPr="00A06D52">
              <w:rPr>
                <w:rStyle w:val="Bodytext212pt"/>
                <w:rFonts w:ascii="Sylfaen" w:hAnsi="Sylfaen"/>
                <w:sz w:val="20"/>
                <w:szCs w:val="20"/>
              </w:rPr>
              <w:t xml:space="preserve"> հանր</w:t>
            </w:r>
            <w:r w:rsidR="00F131DA" w:rsidRPr="00A06D52">
              <w:rPr>
                <w:rStyle w:val="Bodytext212pt"/>
                <w:rFonts w:ascii="Sylfaen" w:hAnsi="Sylfaen"/>
                <w:sz w:val="20"/>
                <w:szCs w:val="20"/>
              </w:rPr>
              <w:t>ա</w:t>
            </w:r>
            <w:r w:rsidR="00325A02" w:rsidRPr="00A06D52">
              <w:rPr>
                <w:rStyle w:val="Bodytext212pt"/>
                <w:rFonts w:ascii="Sylfaen" w:hAnsi="Sylfaen"/>
                <w:sz w:val="20"/>
                <w:szCs w:val="20"/>
              </w:rPr>
              <w:t>գումարի</w:t>
            </w:r>
            <w:r w:rsidR="00A456A0" w:rsidRPr="00A06D52">
              <w:rPr>
                <w:rStyle w:val="Bodytext212pt"/>
                <w:rFonts w:ascii="Sylfaen" w:hAnsi="Sylfaen"/>
                <w:sz w:val="20"/>
                <w:szCs w:val="20"/>
              </w:rPr>
              <w:t xml:space="preserve">ն, որոնք նշված են </w:t>
            </w:r>
            <w:r w:rsidRPr="00A06D52">
              <w:rPr>
                <w:rStyle w:val="Bodytext212pt"/>
                <w:rFonts w:ascii="Sylfaen" w:hAnsi="Sylfaen"/>
                <w:sz w:val="20"/>
                <w:szCs w:val="20"/>
              </w:rPr>
              <w:t>«0» արժեքով «Ընդհանուր գումարի հատկանիշ</w:t>
            </w:r>
            <w:r w:rsidR="00C26A4F" w:rsidRPr="00A06D52">
              <w:rPr>
                <w:rStyle w:val="Bodytext212pt"/>
                <w:rFonts w:ascii="Sylfaen" w:hAnsi="Sylfaen"/>
                <w:sz w:val="20"/>
                <w:szCs w:val="20"/>
              </w:rPr>
              <w:t>ը</w:t>
            </w:r>
            <w:r w:rsidRPr="00A06D52">
              <w:rPr>
                <w:rStyle w:val="Bodytext212pt"/>
                <w:rFonts w:ascii="Sylfaen" w:hAnsi="Sylfaen"/>
                <w:sz w:val="20"/>
                <w:szCs w:val="20"/>
              </w:rPr>
              <w:t>» (fpsdo:TotalAmountIndicator) վավերապայմանը պարունակող «</w:t>
            </w:r>
            <w:r w:rsidR="002F736F" w:rsidRPr="00A06D52">
              <w:rPr>
                <w:rStyle w:val="Bodytext212pt"/>
                <w:rFonts w:ascii="Sylfaen" w:hAnsi="Sylfaen"/>
                <w:sz w:val="20"/>
                <w:szCs w:val="20"/>
              </w:rPr>
              <w:t>Տեղեկություններ</w:t>
            </w:r>
            <w:r w:rsidR="00C26A4F" w:rsidRPr="00A06D52">
              <w:rPr>
                <w:rStyle w:val="Bodytext212pt"/>
                <w:rFonts w:ascii="Sylfaen" w:hAnsi="Sylfaen"/>
                <w:sz w:val="20"/>
                <w:szCs w:val="20"/>
              </w:rPr>
              <w:t>՝</w:t>
            </w:r>
            <w:r w:rsidR="002F736F" w:rsidRPr="00A06D52">
              <w:rPr>
                <w:rStyle w:val="Bodytext212pt"/>
                <w:rFonts w:ascii="Sylfaen" w:hAnsi="Sylfaen"/>
                <w:sz w:val="20"/>
                <w:szCs w:val="20"/>
              </w:rPr>
              <w:t xml:space="preserve"> բաշխված հատուկ, հակագնագցման, փոխհատուցման տուրքերի այն գումարների մասին, որոնց </w:t>
            </w:r>
            <w:r w:rsidR="00AD0123" w:rsidRPr="00A06D52">
              <w:rPr>
                <w:rStyle w:val="Bodytext212pt"/>
                <w:rFonts w:ascii="Sylfaen" w:hAnsi="Sylfaen"/>
                <w:sz w:val="20"/>
                <w:szCs w:val="20"/>
              </w:rPr>
              <w:t>փոխանց</w:t>
            </w:r>
            <w:r w:rsidR="002F736F" w:rsidRPr="00A06D52">
              <w:rPr>
                <w:rStyle w:val="Bodytext212pt"/>
                <w:rFonts w:ascii="Sylfaen" w:hAnsi="Sylfaen"/>
                <w:sz w:val="20"/>
                <w:szCs w:val="20"/>
              </w:rPr>
              <w:t>ումը կասեցվել է</w:t>
            </w:r>
            <w:r w:rsidRPr="00A06D52">
              <w:rPr>
                <w:rStyle w:val="Bodytext212pt"/>
                <w:rFonts w:ascii="Sylfaen" w:hAnsi="Sylfaen"/>
                <w:sz w:val="20"/>
                <w:szCs w:val="20"/>
              </w:rPr>
              <w:t>»</w:t>
            </w:r>
            <w:r w:rsidR="002F736F" w:rsidRPr="00A06D52">
              <w:rPr>
                <w:rStyle w:val="Bodytext212pt"/>
                <w:rFonts w:ascii="Sylfaen" w:hAnsi="Sylfaen"/>
                <w:sz w:val="20"/>
                <w:szCs w:val="20"/>
              </w:rPr>
              <w:t xml:space="preserve"> </w:t>
            </w:r>
            <w:r w:rsidR="00A456A0" w:rsidRPr="00A06D52">
              <w:rPr>
                <w:rStyle w:val="Bodytext212pt"/>
                <w:rFonts w:ascii="Sylfaen" w:hAnsi="Sylfaen"/>
                <w:sz w:val="20"/>
                <w:szCs w:val="20"/>
              </w:rPr>
              <w:t>(fpcdo:GenericStopTransferDistributedAntiDumpingDutyDetails) վավերապայմանում</w:t>
            </w:r>
          </w:p>
        </w:tc>
      </w:tr>
      <w:tr w:rsidR="00F877B7" w:rsidRPr="00A06D52" w:rsidTr="00D074E6">
        <w:trPr>
          <w:jc w:val="center"/>
        </w:trPr>
        <w:tc>
          <w:tcPr>
            <w:tcW w:w="1418" w:type="dxa"/>
            <w:tcBorders>
              <w:top w:val="single" w:sz="4" w:space="0" w:color="auto"/>
              <w:left w:val="single" w:sz="4" w:space="0" w:color="auto"/>
              <w:bottom w:val="single" w:sz="4" w:space="0" w:color="auto"/>
            </w:tcBorders>
            <w:shd w:val="clear" w:color="auto" w:fill="FFFFFF"/>
          </w:tcPr>
          <w:p w:rsidR="00F877B7" w:rsidRPr="00A06D52" w:rsidRDefault="00F877B7" w:rsidP="00A06D52">
            <w:pPr>
              <w:pStyle w:val="Bodytext20"/>
              <w:shd w:val="clear" w:color="auto" w:fill="auto"/>
              <w:spacing w:before="0" w:after="120" w:line="240" w:lineRule="auto"/>
              <w:jc w:val="center"/>
              <w:rPr>
                <w:rFonts w:ascii="Sylfaen" w:hAnsi="Sylfaen"/>
                <w:color w:val="000000"/>
                <w:sz w:val="20"/>
                <w:szCs w:val="20"/>
                <w:lang w:bidi="hy-AM"/>
              </w:rPr>
            </w:pPr>
            <w:r w:rsidRPr="00A06D52">
              <w:rPr>
                <w:rStyle w:val="Bodytext212pt"/>
                <w:rFonts w:ascii="Sylfaen" w:hAnsi="Sylfaen"/>
                <w:sz w:val="20"/>
                <w:szCs w:val="20"/>
              </w:rPr>
              <w:t>18.</w:t>
            </w:r>
          </w:p>
        </w:tc>
        <w:tc>
          <w:tcPr>
            <w:tcW w:w="8053" w:type="dxa"/>
            <w:tcBorders>
              <w:top w:val="single" w:sz="4" w:space="0" w:color="auto"/>
              <w:left w:val="single" w:sz="4" w:space="0" w:color="auto"/>
              <w:bottom w:val="single" w:sz="4" w:space="0" w:color="auto"/>
              <w:right w:val="single" w:sz="4" w:space="0" w:color="auto"/>
            </w:tcBorders>
            <w:shd w:val="clear" w:color="auto" w:fill="FFFFFF"/>
            <w:vAlign w:val="bottom"/>
          </w:tcPr>
          <w:p w:rsidR="00F877B7" w:rsidRPr="00A06D52" w:rsidRDefault="00F877B7" w:rsidP="00A06D52">
            <w:pPr>
              <w:pStyle w:val="Bodytext20"/>
              <w:shd w:val="clear" w:color="auto" w:fill="auto"/>
              <w:spacing w:before="0" w:after="120" w:line="240" w:lineRule="auto"/>
              <w:jc w:val="left"/>
              <w:rPr>
                <w:rFonts w:ascii="Sylfaen" w:hAnsi="Sylfaen"/>
                <w:color w:val="000000"/>
                <w:sz w:val="20"/>
                <w:szCs w:val="20"/>
                <w:lang w:bidi="hy-AM"/>
              </w:rPr>
            </w:pPr>
            <w:r w:rsidRPr="00A06D52">
              <w:rPr>
                <w:rStyle w:val="Bodytext212pt"/>
                <w:rFonts w:ascii="Sylfaen" w:hAnsi="Sylfaen"/>
                <w:sz w:val="20"/>
                <w:szCs w:val="20"/>
              </w:rPr>
              <w:t xml:space="preserve">«Երկրի ծածկագիրը» (csdo:UnifiedCountryCode) </w:t>
            </w:r>
            <w:r w:rsidR="004624B7" w:rsidRPr="00A06D52">
              <w:rPr>
                <w:rStyle w:val="Bodytext212pt"/>
                <w:rFonts w:ascii="Sylfaen" w:hAnsi="Sylfaen"/>
                <w:sz w:val="20"/>
                <w:szCs w:val="20"/>
              </w:rPr>
              <w:t xml:space="preserve">յուրաքանչյուր </w:t>
            </w:r>
            <w:r w:rsidRPr="00A06D52">
              <w:rPr>
                <w:rStyle w:val="Bodytext212pt"/>
                <w:rFonts w:ascii="Sylfaen" w:hAnsi="Sylfaen"/>
                <w:sz w:val="20"/>
                <w:szCs w:val="20"/>
              </w:rPr>
              <w:t xml:space="preserve">վավերապայմանի արժեք պետք է համապատասխանի երկրի ծածկագրին՝ աշխարհի երկրների </w:t>
            </w:r>
            <w:r w:rsidR="00DE6F5A" w:rsidRPr="00A06D52">
              <w:rPr>
                <w:rStyle w:val="Bodytext212pt"/>
                <w:rFonts w:ascii="Sylfaen" w:hAnsi="Sylfaen"/>
                <w:sz w:val="20"/>
                <w:szCs w:val="20"/>
              </w:rPr>
              <w:t xml:space="preserve">այն </w:t>
            </w:r>
            <w:r w:rsidRPr="00A06D52">
              <w:rPr>
                <w:rStyle w:val="Bodytext212pt"/>
                <w:rFonts w:ascii="Sylfaen" w:hAnsi="Sylfaen"/>
                <w:sz w:val="20"/>
                <w:szCs w:val="20"/>
              </w:rPr>
              <w:t xml:space="preserve">դասակարգչից, որը ներառում է Տեղեկատվական փոխգործակցության կանոնների </w:t>
            </w:r>
            <w:smartTag w:uri="urn:schemas-microsoft-com:office:smarttags" w:element="stockticker">
              <w:r w:rsidRPr="00A06D52">
                <w:rPr>
                  <w:rStyle w:val="Bodytext212pt"/>
                  <w:rFonts w:ascii="Sylfaen" w:hAnsi="Sylfaen"/>
                  <w:sz w:val="20"/>
                  <w:szCs w:val="20"/>
                </w:rPr>
                <w:t>VII</w:t>
              </w:r>
            </w:smartTag>
            <w:r w:rsidRPr="00A06D52">
              <w:rPr>
                <w:rStyle w:val="Bodytext212pt"/>
                <w:rFonts w:ascii="Sylfaen" w:hAnsi="Sylfaen"/>
                <w:sz w:val="20"/>
                <w:szCs w:val="20"/>
              </w:rPr>
              <w:t xml:space="preserve"> բաժնում նշված՝ աշխարհի երկրների ծածկագրերի </w:t>
            </w:r>
            <w:r w:rsidR="006209BE" w:rsidRPr="00A06D52">
              <w:rPr>
                <w:rStyle w:val="Bodytext212pt"/>
                <w:rFonts w:ascii="Sylfaen" w:hAnsi="Sylfaen"/>
                <w:sz w:val="20"/>
                <w:szCs w:val="20"/>
              </w:rPr>
              <w:t>եւ</w:t>
            </w:r>
            <w:r w:rsidRPr="00A06D52">
              <w:rPr>
                <w:rStyle w:val="Bodytext212pt"/>
                <w:rFonts w:ascii="Sylfaen" w:hAnsi="Sylfaen"/>
                <w:sz w:val="20"/>
                <w:szCs w:val="20"/>
              </w:rPr>
              <w:t xml:space="preserve"> անվանումների ցանկը</w:t>
            </w:r>
          </w:p>
        </w:tc>
      </w:tr>
      <w:tr w:rsidR="00F877B7" w:rsidRPr="00A06D52" w:rsidTr="00D074E6">
        <w:trPr>
          <w:jc w:val="center"/>
        </w:trPr>
        <w:tc>
          <w:tcPr>
            <w:tcW w:w="1418" w:type="dxa"/>
            <w:tcBorders>
              <w:top w:val="single" w:sz="4" w:space="0" w:color="auto"/>
              <w:left w:val="single" w:sz="4" w:space="0" w:color="auto"/>
              <w:bottom w:val="single" w:sz="4" w:space="0" w:color="auto"/>
            </w:tcBorders>
            <w:shd w:val="clear" w:color="auto" w:fill="FFFFFF"/>
          </w:tcPr>
          <w:p w:rsidR="00F877B7" w:rsidRPr="00A06D52" w:rsidRDefault="00F877B7" w:rsidP="00A06D52">
            <w:pPr>
              <w:pStyle w:val="Bodytext20"/>
              <w:shd w:val="clear" w:color="auto" w:fill="auto"/>
              <w:spacing w:before="0" w:after="120" w:line="240" w:lineRule="auto"/>
              <w:jc w:val="center"/>
              <w:rPr>
                <w:rFonts w:ascii="Sylfaen" w:hAnsi="Sylfaen"/>
                <w:color w:val="000000"/>
                <w:sz w:val="20"/>
                <w:szCs w:val="20"/>
                <w:lang w:bidi="hy-AM"/>
              </w:rPr>
            </w:pPr>
            <w:r w:rsidRPr="00A06D52">
              <w:rPr>
                <w:rStyle w:val="Bodytext212pt"/>
                <w:rFonts w:ascii="Sylfaen" w:hAnsi="Sylfaen"/>
                <w:sz w:val="20"/>
                <w:szCs w:val="20"/>
              </w:rPr>
              <w:t>19.</w:t>
            </w:r>
          </w:p>
        </w:tc>
        <w:tc>
          <w:tcPr>
            <w:tcW w:w="8053" w:type="dxa"/>
            <w:tcBorders>
              <w:top w:val="single" w:sz="4" w:space="0" w:color="auto"/>
              <w:left w:val="single" w:sz="4" w:space="0" w:color="auto"/>
              <w:bottom w:val="single" w:sz="4" w:space="0" w:color="auto"/>
              <w:right w:val="single" w:sz="4" w:space="0" w:color="auto"/>
            </w:tcBorders>
            <w:shd w:val="clear" w:color="auto" w:fill="FFFFFF"/>
            <w:vAlign w:val="center"/>
          </w:tcPr>
          <w:p w:rsidR="00F877B7" w:rsidRPr="00A06D52" w:rsidRDefault="00F877B7" w:rsidP="00A06D52">
            <w:pPr>
              <w:pStyle w:val="Bodytext20"/>
              <w:shd w:val="clear" w:color="auto" w:fill="auto"/>
              <w:spacing w:before="0" w:after="120" w:line="240" w:lineRule="auto"/>
              <w:jc w:val="left"/>
              <w:rPr>
                <w:rFonts w:ascii="Sylfaen" w:hAnsi="Sylfaen"/>
                <w:color w:val="000000"/>
                <w:sz w:val="20"/>
                <w:szCs w:val="20"/>
                <w:lang w:bidi="hy-AM"/>
              </w:rPr>
            </w:pPr>
            <w:r w:rsidRPr="00A06D52">
              <w:rPr>
                <w:rStyle w:val="Bodytext212pt"/>
                <w:rFonts w:ascii="Sylfaen" w:hAnsi="Sylfaen"/>
                <w:sz w:val="20"/>
                <w:szCs w:val="20"/>
              </w:rPr>
              <w:t>«</w:t>
            </w:r>
            <w:r w:rsidRPr="00A06D52">
              <w:rPr>
                <w:rStyle w:val="Bodytext212pt"/>
                <w:rFonts w:ascii="Sylfaen" w:hAnsi="Sylfaen"/>
                <w:spacing w:val="-6"/>
                <w:sz w:val="20"/>
                <w:szCs w:val="20"/>
              </w:rPr>
              <w:t xml:space="preserve">Տեղեկատվությունը տրամադրած երկրի ծածկագիրը» (fpsdo:ReportCountryCode) վավերապայմանի արժեքը պետք է համապատասխանի երկրի ծածկագրին՝ աշխարհի երկրների </w:t>
            </w:r>
            <w:r w:rsidR="00DE6F5A" w:rsidRPr="00A06D52">
              <w:rPr>
                <w:rStyle w:val="Bodytext212pt"/>
                <w:rFonts w:ascii="Sylfaen" w:hAnsi="Sylfaen"/>
                <w:spacing w:val="-6"/>
                <w:sz w:val="20"/>
                <w:szCs w:val="20"/>
              </w:rPr>
              <w:t xml:space="preserve">այն </w:t>
            </w:r>
            <w:r w:rsidRPr="00A06D52">
              <w:rPr>
                <w:rStyle w:val="Bodytext212pt"/>
                <w:rFonts w:ascii="Sylfaen" w:hAnsi="Sylfaen"/>
                <w:spacing w:val="-6"/>
                <w:sz w:val="20"/>
                <w:szCs w:val="20"/>
              </w:rPr>
              <w:t xml:space="preserve">դասակարգչից, որը ներառում է Տեղեկատվական փոխգործակցության կանոնների </w:t>
            </w:r>
            <w:smartTag w:uri="urn:schemas-microsoft-com:office:smarttags" w:element="stockticker">
              <w:r w:rsidRPr="00A06D52">
                <w:rPr>
                  <w:rStyle w:val="Bodytext212pt"/>
                  <w:rFonts w:ascii="Sylfaen" w:hAnsi="Sylfaen"/>
                  <w:spacing w:val="-6"/>
                  <w:sz w:val="20"/>
                  <w:szCs w:val="20"/>
                </w:rPr>
                <w:t>VII</w:t>
              </w:r>
            </w:smartTag>
            <w:r w:rsidRPr="00A06D52">
              <w:rPr>
                <w:rStyle w:val="Bodytext212pt"/>
                <w:rFonts w:ascii="Sylfaen" w:hAnsi="Sylfaen"/>
                <w:spacing w:val="-6"/>
                <w:sz w:val="20"/>
                <w:szCs w:val="20"/>
              </w:rPr>
              <w:t xml:space="preserve"> բաժնում նշված՝ աշխարհի երկրների ծածկագրերի </w:t>
            </w:r>
            <w:r w:rsidR="006209BE" w:rsidRPr="00A06D52">
              <w:rPr>
                <w:rStyle w:val="Bodytext212pt"/>
                <w:rFonts w:ascii="Sylfaen" w:hAnsi="Sylfaen"/>
                <w:spacing w:val="-6"/>
                <w:sz w:val="20"/>
                <w:szCs w:val="20"/>
              </w:rPr>
              <w:t>եւ</w:t>
            </w:r>
            <w:r w:rsidRPr="00A06D52">
              <w:rPr>
                <w:rStyle w:val="Bodytext212pt"/>
                <w:rFonts w:ascii="Sylfaen" w:hAnsi="Sylfaen"/>
                <w:spacing w:val="-6"/>
                <w:sz w:val="20"/>
                <w:szCs w:val="20"/>
              </w:rPr>
              <w:t xml:space="preserve"> անվանումների ցանկը</w:t>
            </w:r>
          </w:p>
        </w:tc>
      </w:tr>
      <w:tr w:rsidR="00F877B7" w:rsidRPr="00A06D52" w:rsidTr="00D074E6">
        <w:trPr>
          <w:jc w:val="center"/>
        </w:trPr>
        <w:tc>
          <w:tcPr>
            <w:tcW w:w="1418" w:type="dxa"/>
            <w:tcBorders>
              <w:top w:val="single" w:sz="4" w:space="0" w:color="auto"/>
              <w:left w:val="single" w:sz="4" w:space="0" w:color="auto"/>
              <w:bottom w:val="single" w:sz="4" w:space="0" w:color="auto"/>
            </w:tcBorders>
            <w:shd w:val="clear" w:color="auto" w:fill="FFFFFF"/>
          </w:tcPr>
          <w:p w:rsidR="00F877B7" w:rsidRPr="00A06D52" w:rsidRDefault="00F877B7" w:rsidP="00A06D52">
            <w:pPr>
              <w:pStyle w:val="Bodytext20"/>
              <w:shd w:val="clear" w:color="auto" w:fill="auto"/>
              <w:spacing w:before="0" w:after="120" w:line="240" w:lineRule="auto"/>
              <w:jc w:val="center"/>
              <w:rPr>
                <w:rFonts w:ascii="Sylfaen" w:hAnsi="Sylfaen"/>
                <w:color w:val="000000"/>
                <w:sz w:val="20"/>
                <w:szCs w:val="20"/>
                <w:lang w:bidi="hy-AM"/>
              </w:rPr>
            </w:pPr>
            <w:r w:rsidRPr="00A06D52">
              <w:rPr>
                <w:rStyle w:val="Bodytext212pt"/>
                <w:rFonts w:ascii="Sylfaen" w:hAnsi="Sylfaen"/>
                <w:sz w:val="20"/>
                <w:szCs w:val="20"/>
              </w:rPr>
              <w:t>20.</w:t>
            </w:r>
          </w:p>
        </w:tc>
        <w:tc>
          <w:tcPr>
            <w:tcW w:w="8053" w:type="dxa"/>
            <w:tcBorders>
              <w:top w:val="single" w:sz="4" w:space="0" w:color="auto"/>
              <w:left w:val="single" w:sz="4" w:space="0" w:color="auto"/>
              <w:bottom w:val="single" w:sz="4" w:space="0" w:color="auto"/>
              <w:right w:val="single" w:sz="4" w:space="0" w:color="auto"/>
            </w:tcBorders>
            <w:shd w:val="clear" w:color="auto" w:fill="FFFFFF"/>
            <w:vAlign w:val="center"/>
          </w:tcPr>
          <w:p w:rsidR="00F877B7" w:rsidRPr="00A06D52" w:rsidRDefault="00F877B7" w:rsidP="00A06D52">
            <w:pPr>
              <w:pStyle w:val="Bodytext20"/>
              <w:shd w:val="clear" w:color="auto" w:fill="auto"/>
              <w:spacing w:before="0" w:after="120" w:line="240" w:lineRule="auto"/>
              <w:jc w:val="left"/>
              <w:rPr>
                <w:rFonts w:ascii="Sylfaen" w:hAnsi="Sylfaen"/>
                <w:color w:val="000000"/>
                <w:sz w:val="20"/>
                <w:szCs w:val="20"/>
                <w:lang w:bidi="hy-AM"/>
              </w:rPr>
            </w:pPr>
            <w:r w:rsidRPr="00A06D52">
              <w:rPr>
                <w:rStyle w:val="Bodytext212pt"/>
                <w:rFonts w:ascii="Sylfaen" w:hAnsi="Sylfaen"/>
                <w:sz w:val="20"/>
                <w:szCs w:val="20"/>
              </w:rPr>
              <w:t>եթե «Երկրի ծածկագիր</w:t>
            </w:r>
            <w:r w:rsidR="009E2994" w:rsidRPr="00A06D52">
              <w:rPr>
                <w:rStyle w:val="Bodytext212pt"/>
                <w:rFonts w:ascii="Sylfaen" w:hAnsi="Sylfaen"/>
                <w:sz w:val="20"/>
                <w:szCs w:val="20"/>
              </w:rPr>
              <w:t>ը</w:t>
            </w:r>
            <w:r w:rsidRPr="00A06D52">
              <w:rPr>
                <w:rStyle w:val="Bodytext212pt"/>
                <w:rFonts w:ascii="Sylfaen" w:hAnsi="Sylfaen"/>
                <w:sz w:val="20"/>
                <w:szCs w:val="20"/>
              </w:rPr>
              <w:t>» (csdo:UnifiedCountryCode) վավերապայմանը լրացված է, ապա դրա կազմում առկա «Տեղեկա</w:t>
            </w:r>
            <w:r w:rsidR="009E4A06" w:rsidRPr="00A06D52">
              <w:rPr>
                <w:rStyle w:val="Bodytext212pt"/>
                <w:rFonts w:ascii="Sylfaen" w:hAnsi="Sylfaen"/>
                <w:sz w:val="20"/>
                <w:szCs w:val="20"/>
              </w:rPr>
              <w:t>գրք</w:t>
            </w:r>
            <w:r w:rsidRPr="00A06D52">
              <w:rPr>
                <w:rStyle w:val="Bodytext212pt"/>
                <w:rFonts w:ascii="Sylfaen" w:hAnsi="Sylfaen"/>
                <w:sz w:val="20"/>
                <w:szCs w:val="20"/>
              </w:rPr>
              <w:t>ի (դասակարգչի) նույնականացուցիչ</w:t>
            </w:r>
            <w:r w:rsidR="00C37B4F" w:rsidRPr="00A06D52">
              <w:rPr>
                <w:rStyle w:val="Bodytext212pt"/>
                <w:rFonts w:ascii="Sylfaen" w:hAnsi="Sylfaen"/>
                <w:sz w:val="20"/>
                <w:szCs w:val="20"/>
              </w:rPr>
              <w:t>ը</w:t>
            </w:r>
            <w:r w:rsidRPr="00A06D52">
              <w:rPr>
                <w:rStyle w:val="Bodytext212pt"/>
                <w:rFonts w:ascii="Sylfaen" w:hAnsi="Sylfaen"/>
                <w:sz w:val="20"/>
                <w:szCs w:val="20"/>
              </w:rPr>
              <w:t xml:space="preserve">» (codeListId ատրիբուտ) </w:t>
            </w:r>
            <w:r w:rsidR="009E4A06" w:rsidRPr="00A06D52">
              <w:rPr>
                <w:rStyle w:val="Bodytext212pt"/>
                <w:rFonts w:ascii="Sylfaen" w:hAnsi="Sylfaen"/>
                <w:sz w:val="20"/>
                <w:szCs w:val="20"/>
              </w:rPr>
              <w:t xml:space="preserve">վավերապայմանի </w:t>
            </w:r>
            <w:r w:rsidRPr="00A06D52">
              <w:rPr>
                <w:rStyle w:val="Bodytext212pt"/>
                <w:rFonts w:ascii="Sylfaen" w:hAnsi="Sylfaen"/>
                <w:sz w:val="20"/>
                <w:szCs w:val="20"/>
              </w:rPr>
              <w:t xml:space="preserve">արժեքը պետք է պարունակի Տեղեկատվական փոխգործակցության կանոնների </w:t>
            </w:r>
            <w:smartTag w:uri="urn:schemas-microsoft-com:office:smarttags" w:element="stockticker">
              <w:r w:rsidRPr="00A06D52">
                <w:rPr>
                  <w:rStyle w:val="Bodytext212pt"/>
                  <w:rFonts w:ascii="Sylfaen" w:hAnsi="Sylfaen"/>
                  <w:sz w:val="20"/>
                  <w:szCs w:val="20"/>
                </w:rPr>
                <w:t>VII</w:t>
              </w:r>
            </w:smartTag>
            <w:r w:rsidRPr="00A06D52">
              <w:rPr>
                <w:rStyle w:val="Bodytext212pt"/>
                <w:rFonts w:ascii="Sylfaen" w:hAnsi="Sylfaen"/>
                <w:sz w:val="20"/>
                <w:szCs w:val="20"/>
              </w:rPr>
              <w:t xml:space="preserve"> բաժնում նշված՝ աշխարհի երկրների դասակարգչի ծածկագրային նշագիրը</w:t>
            </w:r>
          </w:p>
        </w:tc>
      </w:tr>
      <w:tr w:rsidR="00F877B7" w:rsidRPr="00A06D52" w:rsidTr="00D074E6">
        <w:trPr>
          <w:jc w:val="center"/>
        </w:trPr>
        <w:tc>
          <w:tcPr>
            <w:tcW w:w="1418" w:type="dxa"/>
            <w:tcBorders>
              <w:top w:val="single" w:sz="4" w:space="0" w:color="auto"/>
              <w:left w:val="single" w:sz="4" w:space="0" w:color="auto"/>
              <w:bottom w:val="single" w:sz="4" w:space="0" w:color="auto"/>
            </w:tcBorders>
            <w:shd w:val="clear" w:color="auto" w:fill="FFFFFF"/>
          </w:tcPr>
          <w:p w:rsidR="00F877B7" w:rsidRPr="00A06D52" w:rsidRDefault="00F877B7" w:rsidP="00A06D52">
            <w:pPr>
              <w:pStyle w:val="Bodytext20"/>
              <w:shd w:val="clear" w:color="auto" w:fill="auto"/>
              <w:spacing w:before="0" w:after="120" w:line="240" w:lineRule="auto"/>
              <w:jc w:val="center"/>
              <w:rPr>
                <w:rFonts w:ascii="Sylfaen" w:hAnsi="Sylfaen"/>
                <w:color w:val="000000"/>
                <w:sz w:val="20"/>
                <w:szCs w:val="20"/>
                <w:lang w:bidi="hy-AM"/>
              </w:rPr>
            </w:pPr>
            <w:r w:rsidRPr="00A06D52">
              <w:rPr>
                <w:rStyle w:val="Bodytext212pt"/>
                <w:rFonts w:ascii="Sylfaen" w:hAnsi="Sylfaen"/>
                <w:sz w:val="20"/>
                <w:szCs w:val="20"/>
              </w:rPr>
              <w:lastRenderedPageBreak/>
              <w:t>21.</w:t>
            </w:r>
          </w:p>
        </w:tc>
        <w:tc>
          <w:tcPr>
            <w:tcW w:w="8053" w:type="dxa"/>
            <w:tcBorders>
              <w:top w:val="single" w:sz="4" w:space="0" w:color="auto"/>
              <w:left w:val="single" w:sz="4" w:space="0" w:color="auto"/>
              <w:bottom w:val="single" w:sz="4" w:space="0" w:color="auto"/>
              <w:right w:val="single" w:sz="4" w:space="0" w:color="auto"/>
            </w:tcBorders>
            <w:shd w:val="clear" w:color="auto" w:fill="FFFFFF"/>
            <w:vAlign w:val="center"/>
          </w:tcPr>
          <w:p w:rsidR="00F877B7" w:rsidRPr="00A06D52" w:rsidRDefault="00F877B7" w:rsidP="00A06D52">
            <w:pPr>
              <w:pStyle w:val="Bodytext20"/>
              <w:shd w:val="clear" w:color="auto" w:fill="auto"/>
              <w:spacing w:before="0" w:after="120" w:line="240" w:lineRule="auto"/>
              <w:jc w:val="left"/>
              <w:rPr>
                <w:rFonts w:ascii="Sylfaen" w:hAnsi="Sylfaen"/>
                <w:color w:val="000000"/>
                <w:sz w:val="20"/>
                <w:szCs w:val="20"/>
                <w:lang w:bidi="hy-AM"/>
              </w:rPr>
            </w:pPr>
            <w:r w:rsidRPr="00A06D52">
              <w:rPr>
                <w:rStyle w:val="Bodytext212pt"/>
                <w:rFonts w:ascii="Sylfaen" w:hAnsi="Sylfaen"/>
                <w:sz w:val="20"/>
                <w:szCs w:val="20"/>
              </w:rPr>
              <w:t>եթե «Տեղեկատվությունը տրամադրած երկրի ծածկագիրը» (fpsdo:ReportCountryCode) վավերապայմանը լրացված է, ապա դրա կազմում առկա «</w:t>
            </w:r>
            <w:r w:rsidR="009E4A06" w:rsidRPr="00A06D52">
              <w:rPr>
                <w:rStyle w:val="Bodytext212pt"/>
                <w:rFonts w:ascii="Sylfaen" w:hAnsi="Sylfaen"/>
                <w:sz w:val="20"/>
                <w:szCs w:val="20"/>
              </w:rPr>
              <w:t>Տեղեկագրքի (д</w:t>
            </w:r>
            <w:r w:rsidRPr="00A06D52">
              <w:rPr>
                <w:rStyle w:val="Bodytext212pt"/>
                <w:rFonts w:ascii="Sylfaen" w:hAnsi="Sylfaen"/>
                <w:sz w:val="20"/>
                <w:szCs w:val="20"/>
              </w:rPr>
              <w:t>ասակարգչի</w:t>
            </w:r>
            <w:r w:rsidR="009E4A06" w:rsidRPr="00A06D52">
              <w:rPr>
                <w:rStyle w:val="Bodytext212pt"/>
                <w:rFonts w:ascii="Sylfaen" w:hAnsi="Sylfaen"/>
                <w:sz w:val="20"/>
                <w:szCs w:val="20"/>
              </w:rPr>
              <w:t>)</w:t>
            </w:r>
            <w:r w:rsidRPr="00A06D52">
              <w:rPr>
                <w:rStyle w:val="Bodytext212pt"/>
                <w:rFonts w:ascii="Sylfaen" w:hAnsi="Sylfaen"/>
                <w:sz w:val="20"/>
                <w:szCs w:val="20"/>
              </w:rPr>
              <w:t xml:space="preserve"> նույնականացուցիչը» (ատրիբուտ codeListld) </w:t>
            </w:r>
            <w:r w:rsidR="009E4A06" w:rsidRPr="00A06D52">
              <w:rPr>
                <w:rStyle w:val="Bodytext212pt"/>
                <w:rFonts w:ascii="Sylfaen" w:hAnsi="Sylfaen"/>
                <w:sz w:val="20"/>
                <w:szCs w:val="20"/>
              </w:rPr>
              <w:t>վավերապայման</w:t>
            </w:r>
            <w:r w:rsidRPr="00A06D52">
              <w:rPr>
                <w:rStyle w:val="Bodytext212pt"/>
                <w:rFonts w:ascii="Sylfaen" w:hAnsi="Sylfaen"/>
                <w:sz w:val="20"/>
                <w:szCs w:val="20"/>
              </w:rPr>
              <w:t xml:space="preserve">ի արժեքը պետք է պարունակի Տեղեկատվական փոխգործակցության կանոնների </w:t>
            </w:r>
            <w:smartTag w:uri="urn:schemas-microsoft-com:office:smarttags" w:element="stockticker">
              <w:r w:rsidRPr="00A06D52">
                <w:rPr>
                  <w:rStyle w:val="Bodytext212pt"/>
                  <w:rFonts w:ascii="Sylfaen" w:hAnsi="Sylfaen"/>
                  <w:sz w:val="20"/>
                  <w:szCs w:val="20"/>
                </w:rPr>
                <w:t>VII</w:t>
              </w:r>
            </w:smartTag>
            <w:r w:rsidRPr="00A06D52">
              <w:rPr>
                <w:rStyle w:val="Bodytext212pt"/>
                <w:rFonts w:ascii="Sylfaen" w:hAnsi="Sylfaen"/>
                <w:sz w:val="20"/>
                <w:szCs w:val="20"/>
              </w:rPr>
              <w:t xml:space="preserve"> բաժնում նշված՝ աշխարհի երկրների դասակարգչի ծածկագրային նշագիրը</w:t>
            </w:r>
          </w:p>
        </w:tc>
      </w:tr>
      <w:tr w:rsidR="00F877B7" w:rsidRPr="00A06D52" w:rsidTr="00D074E6">
        <w:trPr>
          <w:jc w:val="center"/>
        </w:trPr>
        <w:tc>
          <w:tcPr>
            <w:tcW w:w="1418" w:type="dxa"/>
            <w:tcBorders>
              <w:top w:val="single" w:sz="4" w:space="0" w:color="auto"/>
              <w:left w:val="single" w:sz="4" w:space="0" w:color="auto"/>
              <w:bottom w:val="single" w:sz="4" w:space="0" w:color="auto"/>
            </w:tcBorders>
            <w:shd w:val="clear" w:color="auto" w:fill="FFFFFF"/>
          </w:tcPr>
          <w:p w:rsidR="00F877B7" w:rsidRPr="00A06D52" w:rsidRDefault="00F877B7" w:rsidP="00A06D52">
            <w:pPr>
              <w:pStyle w:val="Bodytext20"/>
              <w:shd w:val="clear" w:color="auto" w:fill="auto"/>
              <w:spacing w:before="0" w:after="120" w:line="240" w:lineRule="auto"/>
              <w:jc w:val="center"/>
              <w:rPr>
                <w:rFonts w:ascii="Sylfaen" w:hAnsi="Sylfaen"/>
                <w:color w:val="000000"/>
                <w:sz w:val="20"/>
                <w:szCs w:val="20"/>
                <w:lang w:bidi="hy-AM"/>
              </w:rPr>
            </w:pPr>
            <w:r w:rsidRPr="00A06D52">
              <w:rPr>
                <w:rStyle w:val="Bodytext212pt"/>
                <w:rFonts w:ascii="Sylfaen" w:hAnsi="Sylfaen"/>
                <w:sz w:val="20"/>
                <w:szCs w:val="20"/>
              </w:rPr>
              <w:t>22.</w:t>
            </w:r>
          </w:p>
        </w:tc>
        <w:tc>
          <w:tcPr>
            <w:tcW w:w="8053" w:type="dxa"/>
            <w:tcBorders>
              <w:top w:val="single" w:sz="4" w:space="0" w:color="auto"/>
              <w:left w:val="single" w:sz="4" w:space="0" w:color="auto"/>
              <w:bottom w:val="single" w:sz="4" w:space="0" w:color="auto"/>
              <w:right w:val="single" w:sz="4" w:space="0" w:color="auto"/>
            </w:tcBorders>
            <w:shd w:val="clear" w:color="auto" w:fill="FFFFFF"/>
            <w:vAlign w:val="center"/>
          </w:tcPr>
          <w:p w:rsidR="00F877B7" w:rsidRPr="00A06D52" w:rsidRDefault="00F877B7" w:rsidP="00A06D52">
            <w:pPr>
              <w:pStyle w:val="Bodytext20"/>
              <w:shd w:val="clear" w:color="auto" w:fill="auto"/>
              <w:spacing w:before="0" w:after="120" w:line="240" w:lineRule="auto"/>
              <w:jc w:val="left"/>
              <w:rPr>
                <w:rFonts w:ascii="Sylfaen" w:hAnsi="Sylfaen"/>
                <w:color w:val="000000"/>
                <w:sz w:val="20"/>
                <w:szCs w:val="20"/>
                <w:lang w:bidi="hy-AM"/>
              </w:rPr>
            </w:pPr>
            <w:r w:rsidRPr="00A06D52">
              <w:rPr>
                <w:rStyle w:val="Bodytext212pt"/>
                <w:rFonts w:ascii="Sylfaen" w:hAnsi="Sylfaen"/>
                <w:sz w:val="20"/>
                <w:szCs w:val="20"/>
              </w:rPr>
              <w:t>«Արժույթի ծածկագիրը» (currencyCode</w:t>
            </w:r>
            <w:r w:rsidR="00AD0123" w:rsidRPr="00A06D52">
              <w:rPr>
                <w:rStyle w:val="Bodytext212pt"/>
                <w:rFonts w:ascii="Sylfaen" w:hAnsi="Sylfaen"/>
                <w:sz w:val="20"/>
                <w:szCs w:val="20"/>
              </w:rPr>
              <w:t xml:space="preserve"> ատրիբուտ</w:t>
            </w:r>
            <w:r w:rsidRPr="00A06D52">
              <w:rPr>
                <w:rStyle w:val="Bodytext212pt"/>
                <w:rFonts w:ascii="Sylfaen" w:hAnsi="Sylfaen"/>
                <w:sz w:val="20"/>
                <w:szCs w:val="20"/>
              </w:rPr>
              <w:t xml:space="preserve">) </w:t>
            </w:r>
            <w:r w:rsidR="009D1BE9" w:rsidRPr="00A06D52">
              <w:rPr>
                <w:rStyle w:val="Bodytext212pt"/>
                <w:rFonts w:ascii="Sylfaen" w:hAnsi="Sylfaen"/>
                <w:sz w:val="20"/>
                <w:szCs w:val="20"/>
              </w:rPr>
              <w:t>վավերապայման</w:t>
            </w:r>
            <w:r w:rsidRPr="00A06D52">
              <w:rPr>
                <w:rStyle w:val="Bodytext212pt"/>
                <w:rFonts w:ascii="Sylfaen" w:hAnsi="Sylfaen"/>
                <w:sz w:val="20"/>
                <w:szCs w:val="20"/>
              </w:rPr>
              <w:t xml:space="preserve">ի արժեքը պետք է համապատասխանի Տեղեկատվական փոխգործակցության կանոնների </w:t>
            </w:r>
            <w:smartTag w:uri="urn:schemas-microsoft-com:office:smarttags" w:element="stockticker">
              <w:r w:rsidRPr="00A06D52">
                <w:rPr>
                  <w:rStyle w:val="Bodytext212pt"/>
                  <w:rFonts w:ascii="Sylfaen" w:hAnsi="Sylfaen"/>
                  <w:sz w:val="20"/>
                  <w:szCs w:val="20"/>
                </w:rPr>
                <w:t>VII</w:t>
              </w:r>
            </w:smartTag>
            <w:r w:rsidRPr="00A06D52">
              <w:rPr>
                <w:rStyle w:val="Bodytext212pt"/>
                <w:rFonts w:ascii="Sylfaen" w:hAnsi="Sylfaen"/>
                <w:sz w:val="20"/>
                <w:szCs w:val="20"/>
              </w:rPr>
              <w:t xml:space="preserve"> բաժնում նշված՝ արժույթների դասակարգչից արժույթի ծածկագրին</w:t>
            </w:r>
          </w:p>
        </w:tc>
      </w:tr>
      <w:tr w:rsidR="00F877B7" w:rsidRPr="00A06D52" w:rsidTr="00D074E6">
        <w:trPr>
          <w:jc w:val="center"/>
        </w:trPr>
        <w:tc>
          <w:tcPr>
            <w:tcW w:w="1418" w:type="dxa"/>
            <w:tcBorders>
              <w:top w:val="single" w:sz="4" w:space="0" w:color="auto"/>
              <w:left w:val="single" w:sz="4" w:space="0" w:color="auto"/>
              <w:bottom w:val="single" w:sz="4" w:space="0" w:color="auto"/>
            </w:tcBorders>
            <w:shd w:val="clear" w:color="auto" w:fill="FFFFFF"/>
          </w:tcPr>
          <w:p w:rsidR="00F877B7" w:rsidRPr="00A06D52" w:rsidRDefault="00F877B7" w:rsidP="00A06D52">
            <w:pPr>
              <w:pStyle w:val="Bodytext20"/>
              <w:shd w:val="clear" w:color="auto" w:fill="auto"/>
              <w:spacing w:before="0" w:after="120" w:line="240" w:lineRule="auto"/>
              <w:jc w:val="center"/>
              <w:rPr>
                <w:rFonts w:ascii="Sylfaen" w:hAnsi="Sylfaen"/>
                <w:color w:val="000000"/>
                <w:sz w:val="20"/>
                <w:szCs w:val="20"/>
                <w:lang w:bidi="hy-AM"/>
              </w:rPr>
            </w:pPr>
            <w:r w:rsidRPr="00A06D52">
              <w:rPr>
                <w:rStyle w:val="Bodytext212pt"/>
                <w:rFonts w:ascii="Sylfaen" w:hAnsi="Sylfaen"/>
                <w:sz w:val="20"/>
                <w:szCs w:val="20"/>
              </w:rPr>
              <w:t>23.</w:t>
            </w:r>
          </w:p>
        </w:tc>
        <w:tc>
          <w:tcPr>
            <w:tcW w:w="8053" w:type="dxa"/>
            <w:tcBorders>
              <w:top w:val="single" w:sz="4" w:space="0" w:color="auto"/>
              <w:left w:val="single" w:sz="4" w:space="0" w:color="auto"/>
              <w:bottom w:val="single" w:sz="4" w:space="0" w:color="auto"/>
              <w:right w:val="single" w:sz="4" w:space="0" w:color="auto"/>
            </w:tcBorders>
            <w:shd w:val="clear" w:color="auto" w:fill="FFFFFF"/>
            <w:vAlign w:val="center"/>
          </w:tcPr>
          <w:p w:rsidR="00345411" w:rsidRPr="00A06D52" w:rsidRDefault="00F877B7" w:rsidP="00A06D52">
            <w:pPr>
              <w:pStyle w:val="Bodytext20"/>
              <w:shd w:val="clear" w:color="auto" w:fill="auto"/>
              <w:spacing w:before="0" w:after="120" w:line="240" w:lineRule="auto"/>
              <w:jc w:val="left"/>
              <w:rPr>
                <w:rFonts w:ascii="Sylfaen" w:hAnsi="Sylfaen"/>
                <w:color w:val="000000"/>
                <w:sz w:val="20"/>
                <w:szCs w:val="20"/>
                <w:lang w:bidi="hy-AM"/>
              </w:rPr>
            </w:pPr>
            <w:r w:rsidRPr="00A06D52">
              <w:rPr>
                <w:rStyle w:val="Bodytext212pt"/>
                <w:rFonts w:ascii="Sylfaen" w:hAnsi="Sylfaen"/>
                <w:sz w:val="20"/>
                <w:szCs w:val="20"/>
              </w:rPr>
              <w:t>«Արժույթի ծածկագիրը» (currencyCode</w:t>
            </w:r>
            <w:r w:rsidR="00AD0123" w:rsidRPr="00A06D52">
              <w:rPr>
                <w:rStyle w:val="Bodytext212pt"/>
                <w:rFonts w:ascii="Sylfaen" w:hAnsi="Sylfaen"/>
                <w:sz w:val="20"/>
                <w:szCs w:val="20"/>
              </w:rPr>
              <w:t xml:space="preserve"> ատրիբուտ</w:t>
            </w:r>
            <w:r w:rsidRPr="00A06D52">
              <w:rPr>
                <w:rStyle w:val="Bodytext212pt"/>
                <w:rFonts w:ascii="Sylfaen" w:hAnsi="Sylfaen"/>
                <w:sz w:val="20"/>
                <w:szCs w:val="20"/>
              </w:rPr>
              <w:t xml:space="preserve">) </w:t>
            </w:r>
            <w:r w:rsidR="00C86AC8" w:rsidRPr="00A06D52">
              <w:rPr>
                <w:rStyle w:val="Bodytext212pt"/>
                <w:rFonts w:ascii="Sylfaen" w:hAnsi="Sylfaen"/>
                <w:sz w:val="20"/>
                <w:szCs w:val="20"/>
              </w:rPr>
              <w:t>վավերապայմանը</w:t>
            </w:r>
            <w:r w:rsidR="006209BE" w:rsidRPr="00A06D52">
              <w:rPr>
                <w:rStyle w:val="Bodytext212pt"/>
                <w:rFonts w:ascii="Sylfaen" w:hAnsi="Sylfaen"/>
                <w:sz w:val="20"/>
                <w:szCs w:val="20"/>
              </w:rPr>
              <w:t xml:space="preserve"> </w:t>
            </w:r>
            <w:r w:rsidRPr="00A06D52">
              <w:rPr>
                <w:rStyle w:val="Bodytext212pt"/>
                <w:rFonts w:ascii="Sylfaen" w:hAnsi="Sylfaen"/>
                <w:sz w:val="20"/>
                <w:szCs w:val="20"/>
              </w:rPr>
              <w:t>պարունակող վավերապայմանների կազմում «Դասակարգչի նույնականացուցիչը» (currencyCodeListId</w:t>
            </w:r>
            <w:r w:rsidR="00AD0123" w:rsidRPr="00A06D52">
              <w:rPr>
                <w:rStyle w:val="Bodytext212pt"/>
                <w:rFonts w:ascii="Sylfaen" w:hAnsi="Sylfaen"/>
                <w:sz w:val="20"/>
                <w:szCs w:val="20"/>
              </w:rPr>
              <w:t xml:space="preserve"> ատրիբուտ</w:t>
            </w:r>
            <w:r w:rsidRPr="00A06D52">
              <w:rPr>
                <w:rStyle w:val="Bodytext212pt"/>
                <w:rFonts w:ascii="Sylfaen" w:hAnsi="Sylfaen"/>
                <w:sz w:val="20"/>
                <w:szCs w:val="20"/>
              </w:rPr>
              <w:t xml:space="preserve">) </w:t>
            </w:r>
            <w:r w:rsidR="00895F4C" w:rsidRPr="00A06D52">
              <w:rPr>
                <w:rStyle w:val="Bodytext212pt"/>
                <w:rFonts w:ascii="Sylfaen" w:hAnsi="Sylfaen"/>
                <w:sz w:val="20"/>
                <w:szCs w:val="20"/>
              </w:rPr>
              <w:t>վավերապայման</w:t>
            </w:r>
            <w:r w:rsidRPr="00A06D52">
              <w:rPr>
                <w:rStyle w:val="Bodytext212pt"/>
                <w:rFonts w:ascii="Sylfaen" w:hAnsi="Sylfaen"/>
                <w:sz w:val="20"/>
                <w:szCs w:val="20"/>
              </w:rPr>
              <w:t xml:space="preserve">ի արժեքը պետք է համապատասխանի Տեղեկատվական փոխգործակցության կանոնների </w:t>
            </w:r>
            <w:smartTag w:uri="urn:schemas-microsoft-com:office:smarttags" w:element="stockticker">
              <w:r w:rsidRPr="00A06D52">
                <w:rPr>
                  <w:rStyle w:val="Bodytext212pt"/>
                  <w:rFonts w:ascii="Sylfaen" w:hAnsi="Sylfaen"/>
                  <w:sz w:val="20"/>
                  <w:szCs w:val="20"/>
                </w:rPr>
                <w:t>VII</w:t>
              </w:r>
            </w:smartTag>
            <w:r w:rsidRPr="00A06D52">
              <w:rPr>
                <w:rStyle w:val="Bodytext212pt"/>
                <w:rFonts w:ascii="Sylfaen" w:hAnsi="Sylfaen"/>
                <w:sz w:val="20"/>
                <w:szCs w:val="20"/>
              </w:rPr>
              <w:t xml:space="preserve"> բաժնում նշված՝ արժույթների դասակարգչի ծածկագրային նշագրին</w:t>
            </w:r>
          </w:p>
        </w:tc>
      </w:tr>
      <w:tr w:rsidR="00F877B7" w:rsidRPr="00A06D52" w:rsidTr="00D074E6">
        <w:trPr>
          <w:jc w:val="center"/>
        </w:trPr>
        <w:tc>
          <w:tcPr>
            <w:tcW w:w="1418" w:type="dxa"/>
            <w:tcBorders>
              <w:top w:val="single" w:sz="4" w:space="0" w:color="auto"/>
              <w:left w:val="single" w:sz="4" w:space="0" w:color="auto"/>
              <w:bottom w:val="single" w:sz="4" w:space="0" w:color="auto"/>
            </w:tcBorders>
            <w:shd w:val="clear" w:color="auto" w:fill="FFFFFF"/>
          </w:tcPr>
          <w:p w:rsidR="00F877B7" w:rsidRPr="00A06D52" w:rsidRDefault="00F877B7" w:rsidP="00A06D52">
            <w:pPr>
              <w:pStyle w:val="Bodytext20"/>
              <w:shd w:val="clear" w:color="auto" w:fill="auto"/>
              <w:spacing w:before="0" w:after="120" w:line="240" w:lineRule="auto"/>
              <w:jc w:val="center"/>
              <w:rPr>
                <w:rFonts w:ascii="Sylfaen" w:hAnsi="Sylfaen"/>
                <w:color w:val="000000"/>
                <w:sz w:val="20"/>
                <w:szCs w:val="20"/>
                <w:lang w:bidi="hy-AM"/>
              </w:rPr>
            </w:pPr>
            <w:r w:rsidRPr="00A06D52">
              <w:rPr>
                <w:rStyle w:val="Bodytext212pt"/>
                <w:rFonts w:ascii="Sylfaen" w:hAnsi="Sylfaen"/>
                <w:sz w:val="20"/>
                <w:szCs w:val="20"/>
              </w:rPr>
              <w:t>24.</w:t>
            </w:r>
          </w:p>
        </w:tc>
        <w:tc>
          <w:tcPr>
            <w:tcW w:w="8053" w:type="dxa"/>
            <w:tcBorders>
              <w:top w:val="single" w:sz="4" w:space="0" w:color="auto"/>
              <w:left w:val="single" w:sz="4" w:space="0" w:color="auto"/>
              <w:bottom w:val="single" w:sz="4" w:space="0" w:color="auto"/>
              <w:right w:val="single" w:sz="4" w:space="0" w:color="auto"/>
            </w:tcBorders>
            <w:shd w:val="clear" w:color="auto" w:fill="FFFFFF"/>
            <w:vAlign w:val="center"/>
          </w:tcPr>
          <w:p w:rsidR="00F877B7" w:rsidRPr="00A06D52" w:rsidRDefault="00F877B7" w:rsidP="00A06D52">
            <w:pPr>
              <w:pStyle w:val="Bodytext20"/>
              <w:shd w:val="clear" w:color="auto" w:fill="auto"/>
              <w:spacing w:before="0" w:after="120" w:line="240" w:lineRule="auto"/>
              <w:jc w:val="left"/>
              <w:rPr>
                <w:rFonts w:ascii="Sylfaen" w:hAnsi="Sylfaen"/>
                <w:color w:val="000000"/>
                <w:sz w:val="20"/>
                <w:szCs w:val="20"/>
                <w:lang w:bidi="hy-AM"/>
              </w:rPr>
            </w:pPr>
            <w:r w:rsidRPr="00A06D52">
              <w:rPr>
                <w:rStyle w:val="Bodytext212pt"/>
                <w:rFonts w:ascii="Sylfaen" w:hAnsi="Sylfaen"/>
                <w:sz w:val="20"/>
                <w:szCs w:val="20"/>
              </w:rPr>
              <w:t>«Կոնտակտային վավերապայմանը» (ccdo:CommunicationDetails) բարդ վավերապայմանի կազմում «Կապի տեսակի ծածկագիրը» (csdo:CommunicationChannelCode) վավերապայմանը պետք է ընդունի «ТЕ» (հեռախոսահամար) արժեքը</w:t>
            </w:r>
          </w:p>
        </w:tc>
      </w:tr>
      <w:tr w:rsidR="00F877B7" w:rsidRPr="00A06D52" w:rsidTr="00D074E6">
        <w:trPr>
          <w:jc w:val="center"/>
        </w:trPr>
        <w:tc>
          <w:tcPr>
            <w:tcW w:w="1418" w:type="dxa"/>
            <w:tcBorders>
              <w:top w:val="single" w:sz="4" w:space="0" w:color="auto"/>
              <w:left w:val="single" w:sz="4" w:space="0" w:color="auto"/>
              <w:bottom w:val="single" w:sz="4" w:space="0" w:color="auto"/>
            </w:tcBorders>
            <w:shd w:val="clear" w:color="auto" w:fill="FFFFFF"/>
          </w:tcPr>
          <w:p w:rsidR="00F877B7" w:rsidRPr="00A06D52" w:rsidRDefault="00F877B7" w:rsidP="00A06D52">
            <w:pPr>
              <w:pStyle w:val="Bodytext20"/>
              <w:shd w:val="clear" w:color="auto" w:fill="auto"/>
              <w:spacing w:before="0" w:after="120" w:line="240" w:lineRule="auto"/>
              <w:jc w:val="center"/>
              <w:rPr>
                <w:rFonts w:ascii="Sylfaen" w:hAnsi="Sylfaen"/>
                <w:color w:val="000000"/>
                <w:sz w:val="20"/>
                <w:szCs w:val="20"/>
                <w:lang w:bidi="hy-AM"/>
              </w:rPr>
            </w:pPr>
            <w:r w:rsidRPr="00A06D52">
              <w:rPr>
                <w:rStyle w:val="Bodytext212pt"/>
                <w:rFonts w:ascii="Sylfaen" w:hAnsi="Sylfaen"/>
                <w:sz w:val="20"/>
                <w:szCs w:val="20"/>
              </w:rPr>
              <w:t>25.</w:t>
            </w:r>
          </w:p>
        </w:tc>
        <w:tc>
          <w:tcPr>
            <w:tcW w:w="8053" w:type="dxa"/>
            <w:tcBorders>
              <w:top w:val="single" w:sz="4" w:space="0" w:color="auto"/>
              <w:left w:val="single" w:sz="4" w:space="0" w:color="auto"/>
              <w:bottom w:val="single" w:sz="4" w:space="0" w:color="auto"/>
              <w:right w:val="single" w:sz="4" w:space="0" w:color="auto"/>
            </w:tcBorders>
            <w:shd w:val="clear" w:color="auto" w:fill="FFFFFF"/>
            <w:vAlign w:val="center"/>
          </w:tcPr>
          <w:p w:rsidR="00F877B7" w:rsidRPr="00A06D52" w:rsidRDefault="00F877B7" w:rsidP="00A06D52">
            <w:pPr>
              <w:pStyle w:val="Bodytext20"/>
              <w:shd w:val="clear" w:color="auto" w:fill="auto"/>
              <w:spacing w:before="0" w:after="120" w:line="240" w:lineRule="auto"/>
              <w:jc w:val="left"/>
              <w:rPr>
                <w:rFonts w:ascii="Sylfaen" w:hAnsi="Sylfaen"/>
                <w:color w:val="000000"/>
                <w:sz w:val="20"/>
                <w:szCs w:val="20"/>
                <w:lang w:bidi="hy-AM"/>
              </w:rPr>
            </w:pPr>
            <w:r w:rsidRPr="00A06D52">
              <w:rPr>
                <w:rStyle w:val="Bodytext212pt"/>
                <w:rFonts w:ascii="Sylfaen" w:hAnsi="Sylfaen"/>
                <w:sz w:val="20"/>
                <w:szCs w:val="20"/>
              </w:rPr>
              <w:t>«Կապի տեսակի անվանումը» (csdo:CommunicationChannelName) վավերապայմանը «Կոնտակտային վավերապայմանը» (ccdo:CommunicationDetails) բարդ վավերապայմանի կազմում չի լրացվում</w:t>
            </w:r>
          </w:p>
        </w:tc>
      </w:tr>
    </w:tbl>
    <w:p w:rsidR="00444B6F" w:rsidRPr="006209BE" w:rsidRDefault="00444B6F" w:rsidP="006209BE">
      <w:pPr>
        <w:spacing w:after="160" w:line="360" w:lineRule="auto"/>
        <w:rPr>
          <w:rFonts w:ascii="Sylfaen" w:hAnsi="Sylfaen"/>
        </w:rPr>
      </w:pPr>
    </w:p>
    <w:p w:rsidR="00444B6F" w:rsidRPr="006209BE" w:rsidRDefault="00D23036" w:rsidP="00A06D52">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20.</w:t>
      </w:r>
      <w:r w:rsidR="00A06D52" w:rsidRPr="00A06D52">
        <w:rPr>
          <w:rFonts w:ascii="Sylfaen" w:hAnsi="Sylfaen"/>
          <w:sz w:val="24"/>
          <w:szCs w:val="24"/>
        </w:rPr>
        <w:tab/>
      </w:r>
      <w:r w:rsidRPr="006209BE">
        <w:rPr>
          <w:rFonts w:ascii="Sylfaen" w:hAnsi="Sylfaen"/>
          <w:sz w:val="24"/>
          <w:szCs w:val="24"/>
        </w:rPr>
        <w:t>«Ստացված տվյալների օպերատիվ ստուգման արձանագրություն</w:t>
      </w:r>
      <w:r w:rsidR="00895F4C" w:rsidRPr="006209BE">
        <w:rPr>
          <w:rFonts w:ascii="Sylfaen" w:hAnsi="Sylfaen"/>
          <w:sz w:val="24"/>
          <w:szCs w:val="24"/>
        </w:rPr>
        <w:t>ից տեղեկություններ</w:t>
      </w:r>
      <w:r w:rsidR="00BE19BD" w:rsidRPr="006209BE">
        <w:rPr>
          <w:rFonts w:ascii="Sylfaen" w:hAnsi="Sylfaen"/>
          <w:sz w:val="24"/>
          <w:szCs w:val="24"/>
        </w:rPr>
        <w:t>ը</w:t>
      </w:r>
      <w:r w:rsidRPr="006209BE">
        <w:rPr>
          <w:rFonts w:ascii="Sylfaen" w:hAnsi="Sylfaen"/>
          <w:sz w:val="24"/>
          <w:szCs w:val="24"/>
        </w:rPr>
        <w:t>» հաղորդագրությամբ (P.DS.01.MSG.004) փոխանցվող «Ստացված տվյալների օպերատիվ ստուգման արձանագրությունը» (R.FP.DS.01.003) էլեկտրոնային փաստաթղթերի (տեղեկությունների) վավերապայմանների լրացմանը ներկայացվող պահանջները</w:t>
      </w:r>
    </w:p>
    <w:p w:rsidR="00444B6F" w:rsidRPr="006209BE" w:rsidRDefault="00444B6F" w:rsidP="006209BE">
      <w:pPr>
        <w:spacing w:after="160" w:line="360" w:lineRule="auto"/>
        <w:rPr>
          <w:rFonts w:ascii="Sylfaen" w:hAnsi="Sylfaen"/>
        </w:rPr>
      </w:pPr>
    </w:p>
    <w:p w:rsidR="00A06D52" w:rsidRDefault="00A06D52">
      <w:pPr>
        <w:widowControl/>
        <w:rPr>
          <w:rStyle w:val="Headerorfooter41"/>
          <w:rFonts w:ascii="Sylfaen" w:eastAsia="Arial Unicode MS" w:hAnsi="Sylfaen"/>
          <w:sz w:val="24"/>
          <w:szCs w:val="24"/>
        </w:rPr>
      </w:pPr>
      <w:r>
        <w:rPr>
          <w:rStyle w:val="Headerorfooter41"/>
          <w:rFonts w:ascii="Sylfaen" w:eastAsia="Arial Unicode MS" w:hAnsi="Sylfaen"/>
          <w:sz w:val="24"/>
          <w:szCs w:val="24"/>
        </w:rPr>
        <w:br w:type="page"/>
      </w:r>
    </w:p>
    <w:p w:rsidR="00444B6F" w:rsidRPr="006209BE" w:rsidRDefault="00496B9A" w:rsidP="006209BE">
      <w:pPr>
        <w:pStyle w:val="Bodytext20"/>
        <w:shd w:val="clear" w:color="auto" w:fill="auto"/>
        <w:spacing w:before="0" w:after="160" w:line="360" w:lineRule="auto"/>
        <w:jc w:val="right"/>
        <w:rPr>
          <w:rFonts w:ascii="Sylfaen" w:hAnsi="Sylfaen"/>
          <w:sz w:val="24"/>
          <w:szCs w:val="24"/>
        </w:rPr>
      </w:pPr>
      <w:r w:rsidRPr="006209BE">
        <w:rPr>
          <w:rStyle w:val="Headerorfooter41"/>
          <w:rFonts w:ascii="Sylfaen" w:hAnsi="Sylfaen"/>
          <w:sz w:val="24"/>
          <w:szCs w:val="24"/>
        </w:rPr>
        <w:lastRenderedPageBreak/>
        <w:t>Աղյուսակ</w:t>
      </w:r>
      <w:r w:rsidR="006209BE">
        <w:rPr>
          <w:rStyle w:val="Headerorfooter41"/>
          <w:rFonts w:ascii="Sylfaen" w:hAnsi="Sylfaen"/>
          <w:sz w:val="24"/>
          <w:szCs w:val="24"/>
        </w:rPr>
        <w:t xml:space="preserve"> </w:t>
      </w:r>
      <w:r w:rsidR="007009FA" w:rsidRPr="006209BE">
        <w:rPr>
          <w:rFonts w:ascii="Sylfaen" w:hAnsi="Sylfaen"/>
          <w:sz w:val="24"/>
          <w:szCs w:val="24"/>
        </w:rPr>
        <w:fldChar w:fldCharType="begin"/>
      </w:r>
      <w:r w:rsidR="00444B6F" w:rsidRPr="006209BE">
        <w:rPr>
          <w:rFonts w:ascii="Sylfaen" w:hAnsi="Sylfaen"/>
          <w:sz w:val="24"/>
          <w:szCs w:val="24"/>
        </w:rPr>
        <w:instrText xml:space="preserve"> PAGE \* MERGEFORMAT </w:instrText>
      </w:r>
      <w:r w:rsidR="007009FA" w:rsidRPr="006209BE">
        <w:rPr>
          <w:rFonts w:ascii="Sylfaen" w:hAnsi="Sylfaen"/>
          <w:sz w:val="24"/>
          <w:szCs w:val="24"/>
        </w:rPr>
        <w:fldChar w:fldCharType="separate"/>
      </w:r>
      <w:r w:rsidRPr="006209BE">
        <w:rPr>
          <w:rStyle w:val="Headerorfooter41"/>
          <w:rFonts w:ascii="Sylfaen" w:hAnsi="Sylfaen"/>
          <w:sz w:val="24"/>
          <w:szCs w:val="24"/>
        </w:rPr>
        <w:t>9</w:t>
      </w:r>
      <w:r w:rsidR="007009FA" w:rsidRPr="006209BE">
        <w:rPr>
          <w:rFonts w:ascii="Sylfaen" w:hAnsi="Sylfaen"/>
          <w:sz w:val="24"/>
          <w:szCs w:val="24"/>
        </w:rPr>
        <w:fldChar w:fldCharType="end"/>
      </w:r>
    </w:p>
    <w:p w:rsidR="00444B6F" w:rsidRPr="006209BE" w:rsidRDefault="00496B9A"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«Ստացված տվյալների օպերատիվ ստուգման արձանագրություն</w:t>
      </w:r>
      <w:r w:rsidR="00895F4C" w:rsidRPr="006209BE">
        <w:rPr>
          <w:rFonts w:ascii="Sylfaen" w:hAnsi="Sylfaen"/>
          <w:sz w:val="24"/>
          <w:szCs w:val="24"/>
        </w:rPr>
        <w:t>ից տեղեկություններ</w:t>
      </w:r>
      <w:r w:rsidRPr="006209BE">
        <w:rPr>
          <w:rFonts w:ascii="Sylfaen" w:hAnsi="Sylfaen"/>
          <w:sz w:val="24"/>
          <w:szCs w:val="24"/>
        </w:rPr>
        <w:t xml:space="preserve">» հաղորդագրությամբ </w:t>
      </w:r>
      <w:r w:rsidR="00BE19BD" w:rsidRPr="006209BE">
        <w:rPr>
          <w:rFonts w:ascii="Sylfaen" w:hAnsi="Sylfaen"/>
          <w:sz w:val="24"/>
          <w:szCs w:val="24"/>
        </w:rPr>
        <w:t xml:space="preserve">(P.DS.06.MSG.004) </w:t>
      </w:r>
      <w:r w:rsidRPr="006209BE">
        <w:rPr>
          <w:rFonts w:ascii="Sylfaen" w:hAnsi="Sylfaen"/>
          <w:sz w:val="24"/>
          <w:szCs w:val="24"/>
        </w:rPr>
        <w:t>փոխանցվող «Ստացված տվյալների օպերատիվ ստուգման արձանագրությունը» (R.FP.DS.01.003) էլեկտրոնային փաստաթղթերի (տեղեկությունների) վավերապայմանների լրացմանը ներկայացվող պահանջները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77"/>
        <w:gridCol w:w="7808"/>
      </w:tblGrid>
      <w:tr w:rsidR="00444B6F" w:rsidRPr="00A06D52" w:rsidTr="00D23036">
        <w:trPr>
          <w:jc w:val="center"/>
        </w:trPr>
        <w:tc>
          <w:tcPr>
            <w:tcW w:w="1577" w:type="dxa"/>
            <w:tcBorders>
              <w:top w:val="single" w:sz="4" w:space="0" w:color="auto"/>
              <w:left w:val="single" w:sz="4" w:space="0" w:color="auto"/>
            </w:tcBorders>
            <w:shd w:val="clear" w:color="auto" w:fill="FFFFFF"/>
            <w:vAlign w:val="center"/>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Պահանջի ծածկագիրը</w:t>
            </w:r>
          </w:p>
        </w:tc>
        <w:tc>
          <w:tcPr>
            <w:tcW w:w="7808" w:type="dxa"/>
            <w:tcBorders>
              <w:top w:val="single" w:sz="4" w:space="0" w:color="auto"/>
              <w:left w:val="single" w:sz="4" w:space="0" w:color="auto"/>
              <w:righ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Պահանջի ձ</w:t>
            </w:r>
            <w:r w:rsidR="006209BE" w:rsidRPr="00A06D52">
              <w:rPr>
                <w:rStyle w:val="Bodytext212pt"/>
                <w:rFonts w:ascii="Sylfaen" w:hAnsi="Sylfaen"/>
                <w:sz w:val="20"/>
              </w:rPr>
              <w:t>եւ</w:t>
            </w:r>
            <w:r w:rsidRPr="00A06D52">
              <w:rPr>
                <w:rStyle w:val="Bodytext212pt"/>
                <w:rFonts w:ascii="Sylfaen" w:hAnsi="Sylfaen"/>
                <w:sz w:val="20"/>
              </w:rPr>
              <w:t>ակերպումը</w:t>
            </w:r>
          </w:p>
        </w:tc>
      </w:tr>
      <w:tr w:rsidR="00444B6F" w:rsidRPr="00A06D52" w:rsidTr="00D23036">
        <w:trPr>
          <w:jc w:val="center"/>
        </w:trPr>
        <w:tc>
          <w:tcPr>
            <w:tcW w:w="1577" w:type="dxa"/>
            <w:tcBorders>
              <w:top w:val="single" w:sz="4" w:space="0" w:color="auto"/>
              <w:left w:val="single" w:sz="4" w:space="0" w:color="auto"/>
            </w:tcBorders>
            <w:shd w:val="clear" w:color="auto" w:fill="FFFFFF"/>
            <w:vAlign w:val="center"/>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1.</w:t>
            </w:r>
          </w:p>
        </w:tc>
        <w:tc>
          <w:tcPr>
            <w:tcW w:w="7808" w:type="dxa"/>
            <w:tcBorders>
              <w:top w:val="single" w:sz="4" w:space="0" w:color="auto"/>
              <w:left w:val="single" w:sz="4" w:space="0" w:color="auto"/>
              <w:right w:val="single" w:sz="4" w:space="0" w:color="auto"/>
            </w:tcBorders>
            <w:shd w:val="clear" w:color="auto" w:fill="FFFFFF"/>
            <w:vAlign w:val="center"/>
          </w:tcPr>
          <w:p w:rsidR="00444B6F" w:rsidRPr="00A06D52" w:rsidRDefault="00496B9A"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w:t>
            </w:r>
            <w:r w:rsidR="0074205D" w:rsidRPr="00A06D52">
              <w:rPr>
                <w:rStyle w:val="Bodytext212pt"/>
                <w:rFonts w:ascii="Sylfaen" w:hAnsi="Sylfaen"/>
                <w:sz w:val="20"/>
              </w:rPr>
              <w:t>Սկզբնական</w:t>
            </w:r>
            <w:r w:rsidRPr="00A06D52">
              <w:rPr>
                <w:rStyle w:val="Bodytext212pt"/>
                <w:rFonts w:ascii="Sylfaen" w:hAnsi="Sylfaen"/>
                <w:sz w:val="20"/>
              </w:rPr>
              <w:t xml:space="preserve"> էլեկտրոնային փաստաթղթի նույնականացուցիչը» (csdo:EDocRefId) վավերապայմանը պետք </w:t>
            </w:r>
            <w:r w:rsidR="001C5630" w:rsidRPr="00A06D52">
              <w:rPr>
                <w:rStyle w:val="Bodytext212pt"/>
                <w:rFonts w:ascii="Sylfaen" w:hAnsi="Sylfaen"/>
                <w:sz w:val="20"/>
              </w:rPr>
              <w:t xml:space="preserve">է </w:t>
            </w:r>
            <w:r w:rsidRPr="00A06D52">
              <w:rPr>
                <w:rStyle w:val="Bodytext212pt"/>
                <w:rFonts w:ascii="Sylfaen" w:hAnsi="Sylfaen"/>
                <w:sz w:val="20"/>
              </w:rPr>
              <w:t>լրացված լինի</w:t>
            </w:r>
          </w:p>
        </w:tc>
      </w:tr>
      <w:tr w:rsidR="00444B6F" w:rsidRPr="00A06D52" w:rsidTr="00D23036">
        <w:trPr>
          <w:jc w:val="center"/>
        </w:trPr>
        <w:tc>
          <w:tcPr>
            <w:tcW w:w="1577" w:type="dxa"/>
            <w:tcBorders>
              <w:top w:val="single" w:sz="4" w:space="0" w:color="auto"/>
              <w:left w:val="single" w:sz="4" w:space="0" w:color="auto"/>
            </w:tcBorders>
            <w:shd w:val="clear" w:color="auto" w:fill="FFFFFF"/>
            <w:vAlign w:val="center"/>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2.</w:t>
            </w:r>
          </w:p>
        </w:tc>
        <w:tc>
          <w:tcPr>
            <w:tcW w:w="7808" w:type="dxa"/>
            <w:tcBorders>
              <w:top w:val="single" w:sz="4" w:space="0" w:color="auto"/>
              <w:left w:val="single" w:sz="4" w:space="0" w:color="auto"/>
              <w:right w:val="single" w:sz="4" w:space="0" w:color="auto"/>
            </w:tcBorders>
            <w:shd w:val="clear" w:color="auto" w:fill="FFFFFF"/>
            <w:vAlign w:val="center"/>
          </w:tcPr>
          <w:p w:rsidR="00444B6F" w:rsidRPr="00A06D52" w:rsidRDefault="00496B9A"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«Հաշվետվությունը կազմելու ամսաթիվը»</w:t>
            </w:r>
            <w:r w:rsidR="006209BE" w:rsidRPr="00A06D52">
              <w:rPr>
                <w:rStyle w:val="Bodytext212pt"/>
                <w:rFonts w:ascii="Sylfaen" w:hAnsi="Sylfaen"/>
                <w:sz w:val="20"/>
              </w:rPr>
              <w:t xml:space="preserve"> </w:t>
            </w:r>
            <w:r w:rsidRPr="00A06D52">
              <w:rPr>
                <w:rStyle w:val="Bodytext212pt"/>
                <w:rFonts w:ascii="Sylfaen" w:hAnsi="Sylfaen"/>
                <w:sz w:val="20"/>
              </w:rPr>
              <w:t>(fpsdo:ReportDate) վավերապայմանի արժեքը պետք է ավելի կամ հավասար լինի «Ամսաթիվը» (csdo:EventDate) վավերապայմանի արժեքին</w:t>
            </w:r>
          </w:p>
        </w:tc>
      </w:tr>
      <w:tr w:rsidR="00444B6F" w:rsidRPr="00A06D52" w:rsidTr="00D23036">
        <w:trPr>
          <w:jc w:val="center"/>
        </w:trPr>
        <w:tc>
          <w:tcPr>
            <w:tcW w:w="1577" w:type="dxa"/>
            <w:tcBorders>
              <w:top w:val="single" w:sz="4" w:space="0" w:color="auto"/>
              <w:lef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3.</w:t>
            </w:r>
          </w:p>
        </w:tc>
        <w:tc>
          <w:tcPr>
            <w:tcW w:w="7808" w:type="dxa"/>
            <w:tcBorders>
              <w:top w:val="single" w:sz="4" w:space="0" w:color="auto"/>
              <w:left w:val="single" w:sz="4" w:space="0" w:color="auto"/>
              <w:right w:val="single" w:sz="4" w:space="0" w:color="auto"/>
            </w:tcBorders>
            <w:shd w:val="clear" w:color="auto" w:fill="FFFFFF"/>
            <w:vAlign w:val="center"/>
          </w:tcPr>
          <w:p w:rsidR="001A0BB5" w:rsidRPr="00A06D52" w:rsidRDefault="00496B9A" w:rsidP="00A06D52">
            <w:pPr>
              <w:pStyle w:val="Bodytext20"/>
              <w:shd w:val="clear" w:color="auto" w:fill="auto"/>
              <w:spacing w:before="0" w:after="120" w:line="240" w:lineRule="auto"/>
              <w:jc w:val="left"/>
              <w:rPr>
                <w:rFonts w:ascii="Sylfaen" w:hAnsi="Sylfaen"/>
                <w:b/>
                <w:bCs/>
                <w:color w:val="000000"/>
                <w:sz w:val="20"/>
                <w:szCs w:val="24"/>
                <w:lang w:bidi="hy-AM"/>
              </w:rPr>
            </w:pPr>
            <w:r w:rsidRPr="00A06D52">
              <w:rPr>
                <w:rStyle w:val="Bodytext212pt"/>
                <w:rFonts w:ascii="Sylfaen" w:hAnsi="Sylfaen"/>
                <w:sz w:val="20"/>
              </w:rPr>
              <w:t xml:space="preserve">«Տեղեկատվությունը տրամադրած երկրի ծածկագիրը» (fpsdo:ReportCountryCode) վավերապայմանի արժեքը պետք է համապատասխանի երկրի ծածկագրին՝ աշխարհի երկրների </w:t>
            </w:r>
            <w:r w:rsidR="00F42A0E" w:rsidRPr="00A06D52">
              <w:rPr>
                <w:rStyle w:val="Bodytext212pt"/>
                <w:rFonts w:ascii="Sylfaen" w:hAnsi="Sylfaen"/>
                <w:sz w:val="20"/>
              </w:rPr>
              <w:t xml:space="preserve">այն </w:t>
            </w:r>
            <w:r w:rsidRPr="00A06D52">
              <w:rPr>
                <w:rStyle w:val="Bodytext212pt"/>
                <w:rFonts w:ascii="Sylfaen" w:hAnsi="Sylfaen"/>
                <w:sz w:val="20"/>
              </w:rPr>
              <w:t xml:space="preserve">դասակարգչից, որը ներառում է Տեղեկատվական փոխգործակցության կանոնների </w:t>
            </w:r>
            <w:smartTag w:uri="urn:schemas-microsoft-com:office:smarttags" w:element="stockticker">
              <w:r w:rsidRPr="00A06D52">
                <w:rPr>
                  <w:rStyle w:val="Bodytext212pt"/>
                  <w:rFonts w:ascii="Sylfaen" w:hAnsi="Sylfaen"/>
                  <w:sz w:val="20"/>
                </w:rPr>
                <w:t>VII</w:t>
              </w:r>
            </w:smartTag>
            <w:r w:rsidRPr="00A06D52">
              <w:rPr>
                <w:rStyle w:val="Bodytext212pt"/>
                <w:rFonts w:ascii="Sylfaen" w:hAnsi="Sylfaen"/>
                <w:sz w:val="20"/>
              </w:rPr>
              <w:t xml:space="preserve"> բաժնում նշված՝ աշխարհի երկրների ծածկագրերի </w:t>
            </w:r>
            <w:r w:rsidR="006209BE" w:rsidRPr="00A06D52">
              <w:rPr>
                <w:rStyle w:val="Bodytext212pt"/>
                <w:rFonts w:ascii="Sylfaen" w:hAnsi="Sylfaen"/>
                <w:sz w:val="20"/>
              </w:rPr>
              <w:t>եւ</w:t>
            </w:r>
            <w:r w:rsidRPr="00A06D52">
              <w:rPr>
                <w:rStyle w:val="Bodytext212pt"/>
                <w:rFonts w:ascii="Sylfaen" w:hAnsi="Sylfaen"/>
                <w:sz w:val="20"/>
              </w:rPr>
              <w:t xml:space="preserve"> անվանումների ցանկը</w:t>
            </w:r>
          </w:p>
        </w:tc>
      </w:tr>
      <w:tr w:rsidR="00444B6F" w:rsidRPr="00A06D52" w:rsidTr="00D23036">
        <w:trPr>
          <w:jc w:val="center"/>
        </w:trPr>
        <w:tc>
          <w:tcPr>
            <w:tcW w:w="1577" w:type="dxa"/>
            <w:tcBorders>
              <w:top w:val="single" w:sz="4" w:space="0" w:color="auto"/>
              <w:left w:val="single" w:sz="4" w:space="0" w:color="auto"/>
              <w:bottom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4.</w:t>
            </w:r>
          </w:p>
        </w:tc>
        <w:tc>
          <w:tcPr>
            <w:tcW w:w="7808" w:type="dxa"/>
            <w:tcBorders>
              <w:top w:val="single" w:sz="4" w:space="0" w:color="auto"/>
              <w:left w:val="single" w:sz="4" w:space="0" w:color="auto"/>
              <w:bottom w:val="single" w:sz="4" w:space="0" w:color="auto"/>
              <w:right w:val="single" w:sz="4" w:space="0" w:color="auto"/>
            </w:tcBorders>
            <w:shd w:val="clear" w:color="auto" w:fill="FFFFFF"/>
            <w:vAlign w:val="center"/>
          </w:tcPr>
          <w:p w:rsidR="00444B6F" w:rsidRPr="00A06D52" w:rsidRDefault="00496B9A"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«Տեղեկատվությունը տրամադրած երկրի ծածկագիրը (fpsdo:ReportCountryCode)» վավերապայմանի կազմում «</w:t>
            </w:r>
            <w:r w:rsidR="001C5630" w:rsidRPr="00A06D52">
              <w:rPr>
                <w:rStyle w:val="Bodytext212pt"/>
                <w:rFonts w:ascii="Sylfaen" w:hAnsi="Sylfaen"/>
                <w:sz w:val="20"/>
              </w:rPr>
              <w:t>Տեղեկագրքի (</w:t>
            </w:r>
            <w:r w:rsidR="00D913CD" w:rsidRPr="00A06D52">
              <w:rPr>
                <w:rStyle w:val="Bodytext212pt"/>
                <w:rFonts w:ascii="Sylfaen" w:hAnsi="Sylfaen"/>
                <w:sz w:val="20"/>
              </w:rPr>
              <w:t>դ</w:t>
            </w:r>
            <w:r w:rsidRPr="00A06D52">
              <w:rPr>
                <w:rStyle w:val="Bodytext212pt"/>
                <w:rFonts w:ascii="Sylfaen" w:hAnsi="Sylfaen"/>
                <w:sz w:val="20"/>
              </w:rPr>
              <w:t>ասակարգչի</w:t>
            </w:r>
            <w:r w:rsidR="001C5630" w:rsidRPr="00A06D52">
              <w:rPr>
                <w:rStyle w:val="Bodytext212pt"/>
                <w:rFonts w:ascii="Sylfaen" w:hAnsi="Sylfaen"/>
                <w:sz w:val="20"/>
              </w:rPr>
              <w:t>)</w:t>
            </w:r>
            <w:r w:rsidRPr="00A06D52">
              <w:rPr>
                <w:rStyle w:val="Bodytext212pt"/>
                <w:rFonts w:ascii="Sylfaen" w:hAnsi="Sylfaen"/>
                <w:sz w:val="20"/>
              </w:rPr>
              <w:t xml:space="preserve"> նույնականացուցիչը» (codeListld ատրիբուտ) ատրիբուտի արժեքը պետք է ներառի Տեղեկատվական փոխգործակցության կանոնների </w:t>
            </w:r>
            <w:smartTag w:uri="urn:schemas-microsoft-com:office:smarttags" w:element="stockticker">
              <w:r w:rsidRPr="00A06D52">
                <w:rPr>
                  <w:rStyle w:val="Bodytext212pt"/>
                  <w:rFonts w:ascii="Sylfaen" w:hAnsi="Sylfaen"/>
                  <w:sz w:val="20"/>
                </w:rPr>
                <w:t>VII</w:t>
              </w:r>
            </w:smartTag>
            <w:r w:rsidRPr="00A06D52">
              <w:rPr>
                <w:rStyle w:val="Bodytext212pt"/>
                <w:rFonts w:ascii="Sylfaen" w:hAnsi="Sylfaen"/>
                <w:sz w:val="20"/>
              </w:rPr>
              <w:t xml:space="preserve"> բաժնում նշված՝ աշխարհի երկրների դասակարգչի ծածկագրային նշագիրը</w:t>
            </w:r>
          </w:p>
        </w:tc>
      </w:tr>
    </w:tbl>
    <w:p w:rsidR="00444B6F" w:rsidRPr="006209BE" w:rsidRDefault="00444B6F" w:rsidP="006209BE">
      <w:pPr>
        <w:spacing w:after="160" w:line="360" w:lineRule="auto"/>
        <w:rPr>
          <w:rFonts w:ascii="Sylfaen" w:hAnsi="Sylfaen"/>
        </w:rPr>
      </w:pPr>
    </w:p>
    <w:p w:rsidR="00444B6F" w:rsidRPr="006209BE" w:rsidRDefault="00D23036" w:rsidP="00A06D52">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21.</w:t>
      </w:r>
      <w:r w:rsidR="00A06D52" w:rsidRPr="00A06D52">
        <w:rPr>
          <w:rFonts w:ascii="Sylfaen" w:hAnsi="Sylfaen"/>
          <w:sz w:val="24"/>
          <w:szCs w:val="24"/>
        </w:rPr>
        <w:tab/>
      </w:r>
      <w:r w:rsidRPr="006209BE">
        <w:rPr>
          <w:rFonts w:ascii="Sylfaen" w:hAnsi="Sylfaen"/>
          <w:sz w:val="24"/>
          <w:szCs w:val="24"/>
        </w:rPr>
        <w:t xml:space="preserve">«Հաշվետու օրվա համար </w:t>
      </w:r>
      <w:r w:rsidR="006B74BF" w:rsidRPr="006209BE">
        <w:rPr>
          <w:rFonts w:ascii="Sylfaen" w:hAnsi="Sylfaen"/>
          <w:sz w:val="24"/>
          <w:szCs w:val="24"/>
        </w:rPr>
        <w:t xml:space="preserve">փոփոխված </w:t>
      </w:r>
      <w:r w:rsidRPr="006209BE">
        <w:rPr>
          <w:rFonts w:ascii="Sylfaen" w:hAnsi="Sylfaen"/>
          <w:sz w:val="24"/>
          <w:szCs w:val="24"/>
        </w:rPr>
        <w:t>տեղեկություններ</w:t>
      </w:r>
      <w:r w:rsidR="00F133C2" w:rsidRPr="006209BE">
        <w:rPr>
          <w:rFonts w:ascii="Sylfaen" w:hAnsi="Sylfaen"/>
          <w:sz w:val="24"/>
          <w:szCs w:val="24"/>
        </w:rPr>
        <w:t>ը</w:t>
      </w:r>
      <w:r w:rsidRPr="006209BE">
        <w:rPr>
          <w:rFonts w:ascii="Sylfaen" w:hAnsi="Sylfaen"/>
          <w:sz w:val="24"/>
          <w:szCs w:val="24"/>
        </w:rPr>
        <w:t xml:space="preserve">» </w:t>
      </w:r>
      <w:r w:rsidR="00246A26" w:rsidRPr="006209BE">
        <w:rPr>
          <w:rFonts w:ascii="Sylfaen" w:hAnsi="Sylfaen"/>
          <w:sz w:val="24"/>
          <w:szCs w:val="24"/>
        </w:rPr>
        <w:t xml:space="preserve">հաղորդագրությամբ </w:t>
      </w:r>
      <w:r w:rsidR="00943357" w:rsidRPr="006209BE">
        <w:rPr>
          <w:rFonts w:ascii="Sylfaen" w:hAnsi="Sylfaen"/>
          <w:sz w:val="24"/>
          <w:szCs w:val="24"/>
        </w:rPr>
        <w:t xml:space="preserve">(P.DS.06.MSG.005) </w:t>
      </w:r>
      <w:r w:rsidRPr="006209BE">
        <w:rPr>
          <w:rFonts w:ascii="Sylfaen" w:hAnsi="Sylfaen"/>
          <w:sz w:val="24"/>
          <w:szCs w:val="24"/>
        </w:rPr>
        <w:t>փոխանցվող՝ «</w:t>
      </w:r>
      <w:r w:rsidR="00302842" w:rsidRPr="006209BE">
        <w:rPr>
          <w:rFonts w:ascii="Sylfaen" w:hAnsi="Sylfaen"/>
          <w:sz w:val="24"/>
          <w:szCs w:val="24"/>
        </w:rPr>
        <w:t xml:space="preserve">Հատուկ, հակագնագցման, փոխհատուցման տուրքերի </w:t>
      </w:r>
      <w:r w:rsidRPr="006209BE">
        <w:rPr>
          <w:rFonts w:ascii="Sylfaen" w:hAnsi="Sylfaen"/>
          <w:sz w:val="24"/>
          <w:szCs w:val="24"/>
        </w:rPr>
        <w:t xml:space="preserve">գումարների հաշվեգրման </w:t>
      </w:r>
      <w:r w:rsidR="006209BE">
        <w:rPr>
          <w:rFonts w:ascii="Sylfaen" w:hAnsi="Sylfaen"/>
          <w:sz w:val="24"/>
          <w:szCs w:val="24"/>
        </w:rPr>
        <w:t>եւ</w:t>
      </w:r>
      <w:r w:rsidRPr="006209BE">
        <w:rPr>
          <w:rFonts w:ascii="Sylfaen" w:hAnsi="Sylfaen"/>
          <w:sz w:val="24"/>
          <w:szCs w:val="24"/>
        </w:rPr>
        <w:t xml:space="preserve"> բաշխման </w:t>
      </w:r>
      <w:r w:rsidR="00302842" w:rsidRPr="006209BE">
        <w:rPr>
          <w:rFonts w:ascii="Sylfaen" w:hAnsi="Sylfaen"/>
          <w:sz w:val="24"/>
          <w:szCs w:val="24"/>
        </w:rPr>
        <w:t xml:space="preserve">մասին </w:t>
      </w:r>
      <w:r w:rsidRPr="006209BE">
        <w:rPr>
          <w:rFonts w:ascii="Sylfaen" w:hAnsi="Sylfaen"/>
          <w:sz w:val="24"/>
          <w:szCs w:val="24"/>
        </w:rPr>
        <w:t>հաշվետվություն</w:t>
      </w:r>
      <w:r w:rsidR="00AF1E8C" w:rsidRPr="006209BE">
        <w:rPr>
          <w:rFonts w:ascii="Sylfaen" w:hAnsi="Sylfaen"/>
          <w:sz w:val="24"/>
          <w:szCs w:val="24"/>
        </w:rPr>
        <w:t>ը</w:t>
      </w:r>
      <w:r w:rsidRPr="006209BE">
        <w:rPr>
          <w:rFonts w:ascii="Sylfaen" w:hAnsi="Sylfaen"/>
          <w:sz w:val="24"/>
          <w:szCs w:val="24"/>
        </w:rPr>
        <w:t>» (R.FP.DS.0</w:t>
      </w:r>
      <w:r w:rsidR="00302842" w:rsidRPr="006209BE">
        <w:rPr>
          <w:rFonts w:ascii="Sylfaen" w:hAnsi="Sylfaen"/>
          <w:sz w:val="24"/>
          <w:szCs w:val="24"/>
        </w:rPr>
        <w:t>6</w:t>
      </w:r>
      <w:r w:rsidRPr="006209BE">
        <w:rPr>
          <w:rFonts w:ascii="Sylfaen" w:hAnsi="Sylfaen"/>
          <w:sz w:val="24"/>
          <w:szCs w:val="24"/>
        </w:rPr>
        <w:t>.001) էլեկտրոնային փաստաթղթերի (տեղեկությունների) վավերապայմանների լրացմանը ներկայացվող պահանջները բերված են 10-րդ աղյուսակում։</w:t>
      </w:r>
    </w:p>
    <w:p w:rsidR="00444B6F" w:rsidRPr="006209BE" w:rsidRDefault="00444B6F" w:rsidP="006209BE">
      <w:pPr>
        <w:spacing w:after="160" w:line="360" w:lineRule="auto"/>
        <w:rPr>
          <w:rFonts w:ascii="Sylfaen" w:hAnsi="Sylfaen"/>
        </w:rPr>
      </w:pPr>
    </w:p>
    <w:p w:rsidR="00F877B7" w:rsidRPr="006209BE" w:rsidRDefault="00F877B7" w:rsidP="006209BE">
      <w:pPr>
        <w:spacing w:after="160" w:line="360" w:lineRule="auto"/>
        <w:rPr>
          <w:rStyle w:val="Headerorfooter41"/>
          <w:rFonts w:ascii="Sylfaen" w:eastAsia="Arial Unicode MS" w:hAnsi="Sylfaen"/>
          <w:sz w:val="24"/>
          <w:szCs w:val="24"/>
        </w:rPr>
      </w:pPr>
      <w:r w:rsidRPr="006209BE">
        <w:rPr>
          <w:rFonts w:ascii="Sylfaen" w:hAnsi="Sylfaen"/>
        </w:rPr>
        <w:br w:type="page"/>
      </w:r>
    </w:p>
    <w:p w:rsidR="00444B6F" w:rsidRPr="006209BE" w:rsidRDefault="00496B9A" w:rsidP="006209BE">
      <w:pPr>
        <w:pStyle w:val="Bodytext20"/>
        <w:shd w:val="clear" w:color="auto" w:fill="auto"/>
        <w:spacing w:before="0" w:after="160" w:line="360" w:lineRule="auto"/>
        <w:jc w:val="right"/>
        <w:rPr>
          <w:rFonts w:ascii="Sylfaen" w:hAnsi="Sylfaen"/>
          <w:sz w:val="24"/>
          <w:szCs w:val="24"/>
        </w:rPr>
      </w:pPr>
      <w:r w:rsidRPr="006209BE">
        <w:rPr>
          <w:rStyle w:val="Headerorfooter41"/>
          <w:rFonts w:ascii="Sylfaen" w:hAnsi="Sylfaen"/>
          <w:sz w:val="24"/>
          <w:szCs w:val="24"/>
        </w:rPr>
        <w:lastRenderedPageBreak/>
        <w:t>Աղյուսակ</w:t>
      </w:r>
      <w:r w:rsidR="006209BE">
        <w:rPr>
          <w:rStyle w:val="Headerorfooter41"/>
          <w:rFonts w:ascii="Sylfaen" w:hAnsi="Sylfaen"/>
          <w:sz w:val="24"/>
          <w:szCs w:val="24"/>
        </w:rPr>
        <w:t xml:space="preserve"> </w:t>
      </w:r>
      <w:r w:rsidR="007009FA" w:rsidRPr="006209BE">
        <w:rPr>
          <w:rFonts w:ascii="Sylfaen" w:hAnsi="Sylfaen"/>
          <w:sz w:val="24"/>
          <w:szCs w:val="24"/>
        </w:rPr>
        <w:fldChar w:fldCharType="begin"/>
      </w:r>
      <w:r w:rsidR="00444B6F" w:rsidRPr="006209BE">
        <w:rPr>
          <w:rFonts w:ascii="Sylfaen" w:hAnsi="Sylfaen"/>
          <w:sz w:val="24"/>
          <w:szCs w:val="24"/>
        </w:rPr>
        <w:instrText xml:space="preserve"> PAGE \* MERGEFORMAT </w:instrText>
      </w:r>
      <w:r w:rsidR="007009FA" w:rsidRPr="006209BE">
        <w:rPr>
          <w:rFonts w:ascii="Sylfaen" w:hAnsi="Sylfaen"/>
          <w:sz w:val="24"/>
          <w:szCs w:val="24"/>
        </w:rPr>
        <w:fldChar w:fldCharType="separate"/>
      </w:r>
      <w:r w:rsidRPr="006209BE">
        <w:rPr>
          <w:rStyle w:val="Headerorfooter41"/>
          <w:rFonts w:ascii="Sylfaen" w:hAnsi="Sylfaen"/>
          <w:sz w:val="24"/>
          <w:szCs w:val="24"/>
        </w:rPr>
        <w:t>10</w:t>
      </w:r>
      <w:r w:rsidR="007009FA" w:rsidRPr="006209BE">
        <w:rPr>
          <w:rFonts w:ascii="Sylfaen" w:hAnsi="Sylfaen"/>
          <w:sz w:val="24"/>
          <w:szCs w:val="24"/>
        </w:rPr>
        <w:fldChar w:fldCharType="end"/>
      </w:r>
    </w:p>
    <w:p w:rsidR="00444B6F" w:rsidRPr="006209BE" w:rsidRDefault="00302842"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«Հաշվետու օրվա համար փոփոխված տեղեկություններ</w:t>
      </w:r>
      <w:r w:rsidR="006A4B9A" w:rsidRPr="006209BE">
        <w:rPr>
          <w:rFonts w:ascii="Sylfaen" w:hAnsi="Sylfaen"/>
          <w:sz w:val="24"/>
          <w:szCs w:val="24"/>
        </w:rPr>
        <w:t>ը</w:t>
      </w:r>
      <w:r w:rsidRPr="006209BE">
        <w:rPr>
          <w:rFonts w:ascii="Sylfaen" w:hAnsi="Sylfaen"/>
          <w:sz w:val="24"/>
          <w:szCs w:val="24"/>
        </w:rPr>
        <w:t xml:space="preserve">» </w:t>
      </w:r>
      <w:r w:rsidR="00AF1E8C" w:rsidRPr="006209BE">
        <w:rPr>
          <w:rFonts w:ascii="Sylfaen" w:hAnsi="Sylfaen"/>
          <w:sz w:val="24"/>
          <w:szCs w:val="24"/>
        </w:rPr>
        <w:t xml:space="preserve">հաղորդագրությամբ </w:t>
      </w:r>
      <w:r w:rsidRPr="006209BE">
        <w:rPr>
          <w:rFonts w:ascii="Sylfaen" w:hAnsi="Sylfaen"/>
          <w:sz w:val="24"/>
          <w:szCs w:val="24"/>
        </w:rPr>
        <w:t xml:space="preserve">(P.DS.06.MSG.005) փոխանցվող՝ «Հատուկ, հակագնագցման, փոխհատուցման տուրքերի գումարների հաշվեգրման </w:t>
      </w:r>
      <w:r w:rsidR="006209BE">
        <w:rPr>
          <w:rFonts w:ascii="Sylfaen" w:hAnsi="Sylfaen"/>
          <w:sz w:val="24"/>
          <w:szCs w:val="24"/>
        </w:rPr>
        <w:t>եւ</w:t>
      </w:r>
      <w:r w:rsidRPr="006209BE">
        <w:rPr>
          <w:rFonts w:ascii="Sylfaen" w:hAnsi="Sylfaen"/>
          <w:sz w:val="24"/>
          <w:szCs w:val="24"/>
        </w:rPr>
        <w:t xml:space="preserve"> բաշխման մասին հաշվետվություն</w:t>
      </w:r>
      <w:r w:rsidR="006A4B9A" w:rsidRPr="006209BE">
        <w:rPr>
          <w:rFonts w:ascii="Sylfaen" w:hAnsi="Sylfaen"/>
          <w:sz w:val="24"/>
          <w:szCs w:val="24"/>
        </w:rPr>
        <w:t>ը</w:t>
      </w:r>
      <w:r w:rsidRPr="006209BE">
        <w:rPr>
          <w:rFonts w:ascii="Sylfaen" w:hAnsi="Sylfaen"/>
          <w:sz w:val="24"/>
          <w:szCs w:val="24"/>
        </w:rPr>
        <w:t>» (R.FP.DS.06.001) էլեկտրոնային փաստաթղթերի (տեղեկությունների) վավերապայմանների լրացմանը ներկայացվող պահանջներ</w:t>
      </w:r>
      <w:r w:rsidR="00AB6D88" w:rsidRPr="006209BE">
        <w:rPr>
          <w:rFonts w:ascii="Sylfaen" w:hAnsi="Sylfaen"/>
          <w:sz w:val="24"/>
          <w:szCs w:val="24"/>
        </w:rPr>
        <w:t>ը</w:t>
      </w:r>
    </w:p>
    <w:tbl>
      <w:tblPr>
        <w:tblOverlap w:val="never"/>
        <w:tblW w:w="9317" w:type="dxa"/>
        <w:jc w:val="center"/>
        <w:tblLayout w:type="fixed"/>
        <w:tblCellMar>
          <w:left w:w="10" w:type="dxa"/>
          <w:right w:w="10" w:type="dxa"/>
        </w:tblCellMar>
        <w:tblLook w:val="0000" w:firstRow="0" w:lastRow="0" w:firstColumn="0" w:lastColumn="0" w:noHBand="0" w:noVBand="0"/>
      </w:tblPr>
      <w:tblGrid>
        <w:gridCol w:w="1573"/>
        <w:gridCol w:w="7744"/>
      </w:tblGrid>
      <w:tr w:rsidR="00444B6F" w:rsidRPr="00A06D52" w:rsidTr="00A06D52">
        <w:trPr>
          <w:tblHeader/>
          <w:jc w:val="center"/>
        </w:trPr>
        <w:tc>
          <w:tcPr>
            <w:tcW w:w="1573" w:type="dxa"/>
            <w:tcBorders>
              <w:top w:val="single" w:sz="4" w:space="0" w:color="auto"/>
              <w:left w:val="single" w:sz="4" w:space="0" w:color="auto"/>
            </w:tcBorders>
            <w:shd w:val="clear" w:color="auto" w:fill="FFFFFF"/>
            <w:vAlign w:val="center"/>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Պահանջի ծածկագիրը</w:t>
            </w:r>
          </w:p>
        </w:tc>
        <w:tc>
          <w:tcPr>
            <w:tcW w:w="7744" w:type="dxa"/>
            <w:tcBorders>
              <w:top w:val="single" w:sz="4" w:space="0" w:color="auto"/>
              <w:left w:val="single" w:sz="4" w:space="0" w:color="auto"/>
              <w:righ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Պահանջի ձ</w:t>
            </w:r>
            <w:r w:rsidR="006209BE" w:rsidRPr="00A06D52">
              <w:rPr>
                <w:rStyle w:val="Bodytext212pt"/>
                <w:rFonts w:ascii="Sylfaen" w:hAnsi="Sylfaen"/>
                <w:sz w:val="20"/>
              </w:rPr>
              <w:t>եւ</w:t>
            </w:r>
            <w:r w:rsidRPr="00A06D52">
              <w:rPr>
                <w:rStyle w:val="Bodytext212pt"/>
                <w:rFonts w:ascii="Sylfaen" w:hAnsi="Sylfaen"/>
                <w:sz w:val="20"/>
              </w:rPr>
              <w:t>ակերպումը</w:t>
            </w:r>
          </w:p>
        </w:tc>
      </w:tr>
      <w:tr w:rsidR="00444B6F" w:rsidRPr="00A06D52" w:rsidTr="00A06D52">
        <w:trPr>
          <w:jc w:val="center"/>
        </w:trPr>
        <w:tc>
          <w:tcPr>
            <w:tcW w:w="1573" w:type="dxa"/>
            <w:tcBorders>
              <w:top w:val="single" w:sz="4" w:space="0" w:color="auto"/>
              <w:lef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1.</w:t>
            </w:r>
          </w:p>
        </w:tc>
        <w:tc>
          <w:tcPr>
            <w:tcW w:w="7744" w:type="dxa"/>
            <w:tcBorders>
              <w:top w:val="single" w:sz="4" w:space="0" w:color="auto"/>
              <w:left w:val="single" w:sz="4" w:space="0" w:color="auto"/>
              <w:right w:val="single" w:sz="4" w:space="0" w:color="auto"/>
            </w:tcBorders>
            <w:shd w:val="clear" w:color="auto" w:fill="FFFFFF"/>
            <w:vAlign w:val="center"/>
          </w:tcPr>
          <w:p w:rsidR="00444B6F" w:rsidRPr="00A06D52" w:rsidRDefault="00110DF8"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տեղեկատվություն ստացողի տվյալների բազայում պետք է առկա լինեն հաշվետու օրվա համար այն տեղեկությունները</w:t>
            </w:r>
            <w:r w:rsidR="00496B9A" w:rsidRPr="00A06D52">
              <w:rPr>
                <w:rStyle w:val="Bodytext212pt"/>
                <w:rFonts w:ascii="Sylfaen" w:hAnsi="Sylfaen"/>
                <w:sz w:val="20"/>
              </w:rPr>
              <w:t xml:space="preserve">, </w:t>
            </w:r>
            <w:r w:rsidRPr="00A06D52">
              <w:rPr>
                <w:rStyle w:val="Bodytext212pt"/>
                <w:rFonts w:ascii="Sylfaen" w:hAnsi="Sylfaen"/>
                <w:sz w:val="20"/>
              </w:rPr>
              <w:t xml:space="preserve">որոնք </w:t>
            </w:r>
            <w:r w:rsidR="00001384" w:rsidRPr="00A06D52">
              <w:rPr>
                <w:rStyle w:val="Bodytext212pt"/>
                <w:rFonts w:ascii="Sylfaen" w:hAnsi="Sylfaen"/>
                <w:sz w:val="20"/>
              </w:rPr>
              <w:t xml:space="preserve">էլեկտրոնային փաստաթղթի (տեղեկությունների) կառուցվածքում «Տեղեկատվություն տրամադրած երկրի ծածկագիրը» (fpsdo:ReportCountryCode) վավերապայմանների </w:t>
            </w:r>
            <w:r w:rsidR="006209BE" w:rsidRPr="00A06D52">
              <w:rPr>
                <w:rStyle w:val="Bodytext212pt"/>
                <w:rFonts w:ascii="Sylfaen" w:hAnsi="Sylfaen"/>
                <w:sz w:val="20"/>
              </w:rPr>
              <w:t>եւ</w:t>
            </w:r>
            <w:r w:rsidR="00001723" w:rsidRPr="00A06D52">
              <w:rPr>
                <w:rStyle w:val="Bodytext212pt"/>
                <w:rFonts w:ascii="Sylfaen" w:hAnsi="Sylfaen"/>
                <w:sz w:val="20"/>
              </w:rPr>
              <w:t xml:space="preserve"> «Հ</w:t>
            </w:r>
            <w:r w:rsidR="003F1AC4" w:rsidRPr="00A06D52">
              <w:rPr>
                <w:rStyle w:val="Bodytext212pt"/>
                <w:rFonts w:ascii="Sylfaen" w:hAnsi="Sylfaen"/>
                <w:sz w:val="20"/>
              </w:rPr>
              <w:t>ա</w:t>
            </w:r>
            <w:r w:rsidR="00001723" w:rsidRPr="00A06D52">
              <w:rPr>
                <w:rStyle w:val="Bodytext212pt"/>
                <w:rFonts w:ascii="Sylfaen" w:hAnsi="Sylfaen"/>
                <w:sz w:val="20"/>
              </w:rPr>
              <w:t>տուկ, հակագնագցման, փոխհ</w:t>
            </w:r>
            <w:r w:rsidR="002F2826" w:rsidRPr="00A06D52">
              <w:rPr>
                <w:rStyle w:val="Bodytext212pt"/>
                <w:rFonts w:ascii="Sylfaen" w:hAnsi="Sylfaen"/>
                <w:sz w:val="20"/>
              </w:rPr>
              <w:t>ա</w:t>
            </w:r>
            <w:r w:rsidR="00001723" w:rsidRPr="00A06D52">
              <w:rPr>
                <w:rStyle w:val="Bodytext212pt"/>
                <w:rFonts w:ascii="Sylfaen" w:hAnsi="Sylfaen"/>
                <w:sz w:val="20"/>
              </w:rPr>
              <w:t xml:space="preserve">տուցման տուրքերի գումարների հաշվեգրման </w:t>
            </w:r>
            <w:r w:rsidR="006209BE" w:rsidRPr="00A06D52">
              <w:rPr>
                <w:rStyle w:val="Bodytext212pt"/>
                <w:rFonts w:ascii="Sylfaen" w:hAnsi="Sylfaen"/>
                <w:sz w:val="20"/>
              </w:rPr>
              <w:t>եւ</w:t>
            </w:r>
            <w:r w:rsidR="00001723" w:rsidRPr="00A06D52">
              <w:rPr>
                <w:rStyle w:val="Bodytext212pt"/>
                <w:rFonts w:ascii="Sylfaen" w:hAnsi="Sylfaen"/>
                <w:sz w:val="20"/>
              </w:rPr>
              <w:t xml:space="preserve"> բաշխման մասին հաշվետվություն</w:t>
            </w:r>
            <w:r w:rsidR="001A20ED" w:rsidRPr="00A06D52">
              <w:rPr>
                <w:rStyle w:val="Bodytext212pt"/>
                <w:rFonts w:ascii="Sylfaen" w:hAnsi="Sylfaen"/>
                <w:sz w:val="20"/>
              </w:rPr>
              <w:t>ը</w:t>
            </w:r>
            <w:r w:rsidR="00001723" w:rsidRPr="00A06D52">
              <w:rPr>
                <w:rStyle w:val="Bodytext212pt"/>
                <w:rFonts w:ascii="Sylfaen" w:hAnsi="Sylfaen"/>
                <w:sz w:val="20"/>
              </w:rPr>
              <w:t>» (fpcdo:AntiDumpingDutyReportDetails) յուրաքանչյուր վավերապայմանի կազմում «Ամսաթիվ</w:t>
            </w:r>
            <w:r w:rsidR="001A20ED" w:rsidRPr="00A06D52">
              <w:rPr>
                <w:rStyle w:val="Bodytext212pt"/>
                <w:rFonts w:ascii="Sylfaen" w:hAnsi="Sylfaen"/>
                <w:sz w:val="20"/>
              </w:rPr>
              <w:t>ը</w:t>
            </w:r>
            <w:r w:rsidR="00001723" w:rsidRPr="00A06D52">
              <w:rPr>
                <w:rStyle w:val="Bodytext212pt"/>
                <w:rFonts w:ascii="Sylfaen" w:hAnsi="Sylfaen"/>
                <w:sz w:val="20"/>
              </w:rPr>
              <w:t xml:space="preserve">» (csdo:EventDate) վավերապայմանի </w:t>
            </w:r>
            <w:r w:rsidR="001D320D" w:rsidRPr="00A06D52">
              <w:rPr>
                <w:rStyle w:val="Bodytext212pt"/>
                <w:rFonts w:ascii="Sylfaen" w:hAnsi="Sylfaen"/>
                <w:sz w:val="20"/>
              </w:rPr>
              <w:t xml:space="preserve">արժեքներով համընկնում են փոխանցվող տեղեկությունների </w:t>
            </w:r>
            <w:r w:rsidR="00001723" w:rsidRPr="00A06D52">
              <w:rPr>
                <w:rStyle w:val="Bodytext212pt"/>
                <w:rFonts w:ascii="Sylfaen" w:hAnsi="Sylfaen"/>
                <w:sz w:val="20"/>
              </w:rPr>
              <w:t>հետ</w:t>
            </w:r>
            <w:r w:rsidR="006209BE" w:rsidRPr="00A06D52">
              <w:rPr>
                <w:rStyle w:val="Bodytext212pt"/>
                <w:rFonts w:ascii="Sylfaen" w:hAnsi="Sylfaen"/>
                <w:sz w:val="20"/>
              </w:rPr>
              <w:t xml:space="preserve"> </w:t>
            </w:r>
            <w:r w:rsidR="00001384" w:rsidRPr="00A06D52">
              <w:rPr>
                <w:rStyle w:val="Bodytext212pt"/>
                <w:rFonts w:ascii="Sylfaen" w:hAnsi="Sylfaen"/>
                <w:sz w:val="20"/>
              </w:rPr>
              <w:t xml:space="preserve"> </w:t>
            </w:r>
          </w:p>
        </w:tc>
      </w:tr>
      <w:tr w:rsidR="00444B6F" w:rsidRPr="00A06D52" w:rsidTr="00A06D52">
        <w:trPr>
          <w:jc w:val="center"/>
        </w:trPr>
        <w:tc>
          <w:tcPr>
            <w:tcW w:w="1573" w:type="dxa"/>
            <w:tcBorders>
              <w:top w:val="single" w:sz="4" w:space="0" w:color="auto"/>
              <w:lef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2.</w:t>
            </w:r>
          </w:p>
        </w:tc>
        <w:tc>
          <w:tcPr>
            <w:tcW w:w="7744" w:type="dxa"/>
            <w:tcBorders>
              <w:top w:val="single" w:sz="4" w:space="0" w:color="auto"/>
              <w:left w:val="single" w:sz="4" w:space="0" w:color="auto"/>
              <w:right w:val="single" w:sz="4" w:space="0" w:color="auto"/>
            </w:tcBorders>
            <w:shd w:val="clear" w:color="auto" w:fill="FFFFFF"/>
            <w:vAlign w:val="center"/>
          </w:tcPr>
          <w:p w:rsidR="00444B6F" w:rsidRPr="00A06D52" w:rsidRDefault="00496B9A"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 xml:space="preserve">էլեկտրոնային </w:t>
            </w:r>
            <w:r w:rsidR="002F2826" w:rsidRPr="00A06D52">
              <w:rPr>
                <w:rStyle w:val="Bodytext212pt"/>
                <w:rFonts w:ascii="Sylfaen" w:hAnsi="Sylfaen"/>
                <w:sz w:val="20"/>
              </w:rPr>
              <w:t xml:space="preserve">փաստաթղթում (տեղեկություններում) </w:t>
            </w:r>
            <w:r w:rsidRPr="00A06D52">
              <w:rPr>
                <w:rStyle w:val="Bodytext212pt"/>
                <w:rFonts w:ascii="Sylfaen" w:hAnsi="Sylfaen"/>
                <w:sz w:val="20"/>
              </w:rPr>
              <w:t>պետք է բացակայեն «Ամսաթիվը» (csdo:EventDate) տարրի արժեքով համ</w:t>
            </w:r>
            <w:r w:rsidR="001D320D" w:rsidRPr="00A06D52">
              <w:rPr>
                <w:rStyle w:val="Bodytext212pt"/>
                <w:rFonts w:ascii="Sylfaen" w:hAnsi="Sylfaen"/>
                <w:sz w:val="20"/>
              </w:rPr>
              <w:t>ը</w:t>
            </w:r>
            <w:r w:rsidRPr="00A06D52">
              <w:rPr>
                <w:rStyle w:val="Bodytext212pt"/>
                <w:rFonts w:ascii="Sylfaen" w:hAnsi="Sylfaen"/>
                <w:sz w:val="20"/>
              </w:rPr>
              <w:t>նկնող</w:t>
            </w:r>
            <w:r w:rsidR="001D320D" w:rsidRPr="00A06D52">
              <w:rPr>
                <w:rStyle w:val="Bodytext212pt"/>
                <w:rFonts w:ascii="Sylfaen" w:hAnsi="Sylfaen"/>
                <w:sz w:val="20"/>
              </w:rPr>
              <w:t xml:space="preserve"> </w:t>
            </w:r>
            <w:r w:rsidRPr="00A06D52">
              <w:rPr>
                <w:rStyle w:val="Bodytext212pt"/>
                <w:rFonts w:ascii="Sylfaen" w:hAnsi="Sylfaen"/>
                <w:sz w:val="20"/>
              </w:rPr>
              <w:t>«</w:t>
            </w:r>
            <w:r w:rsidR="002F2826" w:rsidRPr="00A06D52">
              <w:rPr>
                <w:rStyle w:val="Bodytext212pt"/>
                <w:rFonts w:ascii="Sylfaen" w:hAnsi="Sylfaen"/>
                <w:sz w:val="20"/>
              </w:rPr>
              <w:t xml:space="preserve">Հատուկ, հակագնագցման, փոխհատուցման տուրքերի </w:t>
            </w:r>
            <w:r w:rsidRPr="00A06D52">
              <w:rPr>
                <w:rStyle w:val="Bodytext212pt"/>
                <w:rFonts w:ascii="Sylfaen" w:hAnsi="Sylfaen"/>
                <w:sz w:val="20"/>
              </w:rPr>
              <w:t xml:space="preserve">գումարների հաշվեգրման </w:t>
            </w:r>
            <w:r w:rsidR="006209BE" w:rsidRPr="00A06D52">
              <w:rPr>
                <w:rStyle w:val="Bodytext212pt"/>
                <w:rFonts w:ascii="Sylfaen" w:hAnsi="Sylfaen"/>
                <w:sz w:val="20"/>
              </w:rPr>
              <w:t>եւ</w:t>
            </w:r>
            <w:r w:rsidRPr="00A06D52">
              <w:rPr>
                <w:rStyle w:val="Bodytext212pt"/>
                <w:rFonts w:ascii="Sylfaen" w:hAnsi="Sylfaen"/>
                <w:sz w:val="20"/>
              </w:rPr>
              <w:t xml:space="preserve"> բաշխման մասին հաշվետվություն</w:t>
            </w:r>
            <w:r w:rsidR="002F267D" w:rsidRPr="00A06D52">
              <w:rPr>
                <w:rStyle w:val="Bodytext212pt"/>
                <w:rFonts w:ascii="Sylfaen" w:hAnsi="Sylfaen"/>
                <w:sz w:val="20"/>
              </w:rPr>
              <w:t>ը</w:t>
            </w:r>
            <w:r w:rsidRPr="00A06D52">
              <w:rPr>
                <w:rStyle w:val="Bodytext212pt"/>
                <w:rFonts w:ascii="Sylfaen" w:hAnsi="Sylfaen"/>
                <w:sz w:val="20"/>
              </w:rPr>
              <w:t xml:space="preserve">» </w:t>
            </w:r>
            <w:r w:rsidR="00BC277F" w:rsidRPr="00A06D52">
              <w:rPr>
                <w:rStyle w:val="Bodytext212pt"/>
                <w:rFonts w:ascii="Sylfaen" w:hAnsi="Sylfaen"/>
                <w:sz w:val="20"/>
                <w:lang w:eastAsia="en-US" w:bidi="en-US"/>
              </w:rPr>
              <w:t>(fpcdo:AntiDumpingDutyReportDetails)</w:t>
            </w:r>
            <w:r w:rsidR="00BC277F" w:rsidRPr="00A06D52" w:rsidDel="00BC277F">
              <w:rPr>
                <w:rStyle w:val="Bodytext212pt"/>
                <w:rFonts w:ascii="Sylfaen" w:hAnsi="Sylfaen"/>
                <w:sz w:val="20"/>
              </w:rPr>
              <w:t xml:space="preserve"> </w:t>
            </w:r>
            <w:r w:rsidRPr="00A06D52">
              <w:rPr>
                <w:rStyle w:val="Bodytext212pt"/>
                <w:rFonts w:ascii="Sylfaen" w:hAnsi="Sylfaen"/>
                <w:sz w:val="20"/>
              </w:rPr>
              <w:t>վավերապայմանները</w:t>
            </w:r>
          </w:p>
        </w:tc>
      </w:tr>
      <w:tr w:rsidR="00444B6F" w:rsidRPr="00A06D52" w:rsidTr="00A06D52">
        <w:trPr>
          <w:jc w:val="center"/>
        </w:trPr>
        <w:tc>
          <w:tcPr>
            <w:tcW w:w="1573" w:type="dxa"/>
            <w:tcBorders>
              <w:top w:val="single" w:sz="4" w:space="0" w:color="auto"/>
              <w:left w:val="single" w:sz="4" w:space="0" w:color="auto"/>
            </w:tcBorders>
            <w:shd w:val="clear" w:color="auto" w:fill="FFFFFF"/>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3.</w:t>
            </w:r>
          </w:p>
        </w:tc>
        <w:tc>
          <w:tcPr>
            <w:tcW w:w="7744" w:type="dxa"/>
            <w:tcBorders>
              <w:top w:val="single" w:sz="4" w:space="0" w:color="auto"/>
              <w:left w:val="single" w:sz="4" w:space="0" w:color="auto"/>
              <w:right w:val="single" w:sz="4" w:space="0" w:color="auto"/>
            </w:tcBorders>
            <w:shd w:val="clear" w:color="auto" w:fill="FFFFFF"/>
            <w:vAlign w:val="center"/>
          </w:tcPr>
          <w:p w:rsidR="00444B6F" w:rsidRPr="00A06D52" w:rsidRDefault="00496B9A"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w:t>
            </w:r>
            <w:r w:rsidR="00BC277F" w:rsidRPr="00A06D52">
              <w:rPr>
                <w:rStyle w:val="Bodytext212pt"/>
                <w:rFonts w:ascii="Sylfaen" w:hAnsi="Sylfaen"/>
                <w:sz w:val="20"/>
              </w:rPr>
              <w:t xml:space="preserve">Հատուկ, հակագնագցման, փոխհատուցման տուրքերի </w:t>
            </w:r>
            <w:r w:rsidRPr="00A06D52">
              <w:rPr>
                <w:rStyle w:val="Bodytext212pt"/>
                <w:rFonts w:ascii="Sylfaen" w:hAnsi="Sylfaen"/>
                <w:sz w:val="20"/>
              </w:rPr>
              <w:t xml:space="preserve">գումարների հաշվեգրման </w:t>
            </w:r>
            <w:r w:rsidR="006209BE" w:rsidRPr="00A06D52">
              <w:rPr>
                <w:rStyle w:val="Bodytext212pt"/>
                <w:rFonts w:ascii="Sylfaen" w:hAnsi="Sylfaen"/>
                <w:sz w:val="20"/>
              </w:rPr>
              <w:t>եւ</w:t>
            </w:r>
            <w:r w:rsidRPr="00A06D52">
              <w:rPr>
                <w:rStyle w:val="Bodytext212pt"/>
                <w:rFonts w:ascii="Sylfaen" w:hAnsi="Sylfaen"/>
                <w:sz w:val="20"/>
              </w:rPr>
              <w:t xml:space="preserve"> բաշխման մասին հաշվետվությունը» </w:t>
            </w:r>
            <w:r w:rsidR="00BC277F" w:rsidRPr="00A06D52">
              <w:rPr>
                <w:rStyle w:val="Bodytext212pt"/>
                <w:rFonts w:ascii="Sylfaen" w:hAnsi="Sylfaen"/>
                <w:sz w:val="20"/>
                <w:lang w:eastAsia="en-US" w:bidi="en-US"/>
              </w:rPr>
              <w:t xml:space="preserve">(fpcdo:AntiDumpingDutyReportDetails) </w:t>
            </w:r>
            <w:r w:rsidR="00BC277F" w:rsidRPr="00A06D52">
              <w:rPr>
                <w:rStyle w:val="Bodytext212pt"/>
                <w:rFonts w:ascii="Sylfaen" w:hAnsi="Sylfaen"/>
                <w:sz w:val="20"/>
              </w:rPr>
              <w:t xml:space="preserve">յուրաքանչյուր </w:t>
            </w:r>
            <w:r w:rsidRPr="00A06D52">
              <w:rPr>
                <w:rStyle w:val="Bodytext212pt"/>
                <w:rFonts w:ascii="Sylfaen" w:hAnsi="Sylfaen"/>
                <w:sz w:val="20"/>
              </w:rPr>
              <w:t xml:space="preserve">բարդ վավերապայմանի կազմում «Մոդիֆիկացիայի ամսաթիվը </w:t>
            </w:r>
            <w:r w:rsidR="006209BE" w:rsidRPr="00A06D52">
              <w:rPr>
                <w:rStyle w:val="Bodytext212pt"/>
                <w:rFonts w:ascii="Sylfaen" w:hAnsi="Sylfaen"/>
                <w:sz w:val="20"/>
              </w:rPr>
              <w:t>եւ</w:t>
            </w:r>
            <w:r w:rsidRPr="00A06D52">
              <w:rPr>
                <w:rStyle w:val="Bodytext212pt"/>
                <w:rFonts w:ascii="Sylfaen" w:hAnsi="Sylfaen"/>
                <w:sz w:val="20"/>
              </w:rPr>
              <w:t xml:space="preserve"> ժամը» (fpsdo:ModificationDateTime) վավերապայմանը պետք է լրացված լինի</w:t>
            </w:r>
          </w:p>
        </w:tc>
      </w:tr>
      <w:tr w:rsidR="00444B6F" w:rsidRPr="00A06D52" w:rsidTr="00A06D52">
        <w:trPr>
          <w:jc w:val="center"/>
        </w:trPr>
        <w:tc>
          <w:tcPr>
            <w:tcW w:w="1573" w:type="dxa"/>
            <w:tcBorders>
              <w:top w:val="single" w:sz="4" w:space="0" w:color="auto"/>
              <w:left w:val="single" w:sz="4" w:space="0" w:color="auto"/>
            </w:tcBorders>
            <w:shd w:val="clear" w:color="auto" w:fill="FFFFFF"/>
          </w:tcPr>
          <w:p w:rsidR="00444B6F" w:rsidRPr="00A06D52" w:rsidRDefault="00E45841"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4-25</w:t>
            </w:r>
          </w:p>
        </w:tc>
        <w:tc>
          <w:tcPr>
            <w:tcW w:w="7744" w:type="dxa"/>
            <w:tcBorders>
              <w:top w:val="single" w:sz="4" w:space="0" w:color="auto"/>
              <w:left w:val="single" w:sz="4" w:space="0" w:color="auto"/>
              <w:right w:val="single" w:sz="4" w:space="0" w:color="auto"/>
            </w:tcBorders>
            <w:shd w:val="clear" w:color="auto" w:fill="FFFFFF"/>
            <w:vAlign w:val="bottom"/>
          </w:tcPr>
          <w:p w:rsidR="00F44FAE" w:rsidRPr="00A06D52" w:rsidRDefault="00B74AB9" w:rsidP="00A06D52">
            <w:pPr>
              <w:pStyle w:val="Bodytext20"/>
              <w:shd w:val="clear" w:color="auto" w:fill="auto"/>
              <w:spacing w:before="0" w:after="120" w:line="240" w:lineRule="auto"/>
              <w:jc w:val="left"/>
              <w:rPr>
                <w:rStyle w:val="Bodytext212pt"/>
                <w:rFonts w:ascii="Sylfaen" w:hAnsi="Sylfaen"/>
                <w:sz w:val="20"/>
              </w:rPr>
            </w:pPr>
            <w:r w:rsidRPr="00A06D52">
              <w:rPr>
                <w:rStyle w:val="Bodytext212pt"/>
                <w:rFonts w:ascii="Sylfaen" w:hAnsi="Sylfaen"/>
                <w:sz w:val="20"/>
              </w:rPr>
              <w:t xml:space="preserve">համապատասխանում են սույն կանոնակարգի 8-րդ աղյուսակի 4-25-րդ պահանջներին </w:t>
            </w:r>
            <w:r w:rsidR="00496B9A" w:rsidRPr="00A06D52">
              <w:rPr>
                <w:rStyle w:val="Bodytext212pt"/>
                <w:rFonts w:ascii="Sylfaen" w:hAnsi="Sylfaen"/>
                <w:sz w:val="20"/>
              </w:rPr>
              <w:t>(</w:t>
            </w:r>
            <w:r w:rsidR="004B770F" w:rsidRPr="00A06D52">
              <w:rPr>
                <w:rStyle w:val="Bodytext212pt"/>
                <w:rFonts w:ascii="Sylfaen" w:hAnsi="Sylfaen"/>
                <w:sz w:val="20"/>
              </w:rPr>
              <w:t xml:space="preserve">10-րդ </w:t>
            </w:r>
            <w:r w:rsidR="006209BE" w:rsidRPr="00A06D52">
              <w:rPr>
                <w:rStyle w:val="Bodytext212pt"/>
                <w:rFonts w:ascii="Sylfaen" w:hAnsi="Sylfaen"/>
                <w:sz w:val="20"/>
              </w:rPr>
              <w:t>եւ</w:t>
            </w:r>
            <w:r w:rsidR="004B770F" w:rsidRPr="00A06D52">
              <w:rPr>
                <w:rStyle w:val="Bodytext212pt"/>
                <w:rFonts w:ascii="Sylfaen" w:hAnsi="Sylfaen"/>
                <w:sz w:val="20"/>
              </w:rPr>
              <w:t xml:space="preserve"> 8-րդ աղյուսակներում առկա պահանջների ծածկագրերի արժեքները համընկնում են</w:t>
            </w:r>
            <w:r w:rsidR="00496B9A" w:rsidRPr="00A06D52">
              <w:rPr>
                <w:rStyle w:val="Bodytext212pt"/>
                <w:rFonts w:ascii="Sylfaen" w:hAnsi="Sylfaen"/>
                <w:sz w:val="20"/>
              </w:rPr>
              <w:t>)</w:t>
            </w:r>
          </w:p>
          <w:p w:rsidR="00444B6F" w:rsidRPr="00A06D52" w:rsidRDefault="004B770F"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վավերապայմանների լրացմանը ներկայացվող պահանջները</w:t>
            </w:r>
            <w:r w:rsidR="00F44FAE" w:rsidRPr="00A06D52">
              <w:rPr>
                <w:rStyle w:val="Bodytext212pt"/>
                <w:rFonts w:ascii="Sylfaen" w:hAnsi="Sylfaen"/>
                <w:sz w:val="20"/>
              </w:rPr>
              <w:t xml:space="preserve"> </w:t>
            </w:r>
            <w:r w:rsidRPr="00A06D52">
              <w:rPr>
                <w:rStyle w:val="Bodytext212pt"/>
                <w:rFonts w:ascii="Sylfaen" w:hAnsi="Sylfaen"/>
                <w:sz w:val="20"/>
              </w:rPr>
              <w:t xml:space="preserve">կիրառվում են էլեկտրոնային հաղորդագրության մեջ «Հատուկ, հակագնագցման, փոխհատուցման տուրքերի գումարների հաշվեգրման </w:t>
            </w:r>
            <w:r w:rsidR="006209BE" w:rsidRPr="00A06D52">
              <w:rPr>
                <w:rStyle w:val="Bodytext212pt"/>
                <w:rFonts w:ascii="Sylfaen" w:hAnsi="Sylfaen"/>
                <w:sz w:val="20"/>
              </w:rPr>
              <w:t>եւ</w:t>
            </w:r>
            <w:r w:rsidRPr="00A06D52">
              <w:rPr>
                <w:rStyle w:val="Bodytext212pt"/>
                <w:rFonts w:ascii="Sylfaen" w:hAnsi="Sylfaen"/>
                <w:sz w:val="20"/>
              </w:rPr>
              <w:t xml:space="preserve"> բաշխման մասին հաշվետվություն</w:t>
            </w:r>
            <w:r w:rsidR="00F44FAE" w:rsidRPr="00A06D52">
              <w:rPr>
                <w:rStyle w:val="Bodytext212pt"/>
                <w:rFonts w:ascii="Sylfaen" w:hAnsi="Sylfaen"/>
                <w:sz w:val="20"/>
              </w:rPr>
              <w:t>ը</w:t>
            </w:r>
            <w:r w:rsidRPr="00A06D52">
              <w:rPr>
                <w:rStyle w:val="Bodytext212pt"/>
                <w:rFonts w:ascii="Sylfaen" w:hAnsi="Sylfaen"/>
                <w:sz w:val="20"/>
              </w:rPr>
              <w:t>»</w:t>
            </w:r>
            <w:r w:rsidR="00496B9A" w:rsidRPr="00A06D52">
              <w:rPr>
                <w:rStyle w:val="Bodytext212pt"/>
                <w:rFonts w:ascii="Sylfaen" w:hAnsi="Sylfaen"/>
                <w:sz w:val="20"/>
              </w:rPr>
              <w:t xml:space="preserve"> </w:t>
            </w:r>
            <w:r w:rsidRPr="00A06D52">
              <w:rPr>
                <w:rStyle w:val="Bodytext212pt"/>
                <w:rFonts w:ascii="Sylfaen" w:hAnsi="Sylfaen"/>
                <w:sz w:val="20"/>
              </w:rPr>
              <w:t>(fpcdo:AntiDumpingDutyReportDetails) յուրաքանչյուր վավերապայմանի նկատմամբ</w:t>
            </w:r>
          </w:p>
        </w:tc>
      </w:tr>
      <w:tr w:rsidR="00444B6F" w:rsidRPr="00A06D52" w:rsidTr="00A06D52">
        <w:trPr>
          <w:jc w:val="center"/>
        </w:trPr>
        <w:tc>
          <w:tcPr>
            <w:tcW w:w="1573" w:type="dxa"/>
            <w:tcBorders>
              <w:top w:val="single" w:sz="4" w:space="0" w:color="auto"/>
              <w:left w:val="single" w:sz="4" w:space="0" w:color="auto"/>
              <w:bottom w:val="single" w:sz="4" w:space="0" w:color="auto"/>
            </w:tcBorders>
            <w:shd w:val="clear" w:color="auto" w:fill="FFFFFF"/>
            <w:vAlign w:val="center"/>
          </w:tcPr>
          <w:p w:rsidR="00444B6F" w:rsidRPr="00A06D52" w:rsidRDefault="00496B9A" w:rsidP="00A06D52">
            <w:pPr>
              <w:pStyle w:val="Bodytext20"/>
              <w:shd w:val="clear" w:color="auto" w:fill="auto"/>
              <w:spacing w:before="0" w:after="120" w:line="240" w:lineRule="auto"/>
              <w:jc w:val="center"/>
              <w:rPr>
                <w:rFonts w:ascii="Sylfaen" w:hAnsi="Sylfaen"/>
                <w:color w:val="000000"/>
                <w:sz w:val="20"/>
                <w:szCs w:val="24"/>
                <w:lang w:bidi="hy-AM"/>
              </w:rPr>
            </w:pPr>
            <w:r w:rsidRPr="00A06D52">
              <w:rPr>
                <w:rStyle w:val="Bodytext212pt"/>
                <w:rFonts w:ascii="Sylfaen" w:hAnsi="Sylfaen"/>
                <w:sz w:val="20"/>
              </w:rPr>
              <w:t>26</w:t>
            </w:r>
          </w:p>
        </w:tc>
        <w:tc>
          <w:tcPr>
            <w:tcW w:w="7744" w:type="dxa"/>
            <w:tcBorders>
              <w:top w:val="single" w:sz="4" w:space="0" w:color="auto"/>
              <w:left w:val="single" w:sz="4" w:space="0" w:color="auto"/>
              <w:bottom w:val="single" w:sz="4" w:space="0" w:color="auto"/>
              <w:right w:val="single" w:sz="4" w:space="0" w:color="auto"/>
            </w:tcBorders>
            <w:shd w:val="clear" w:color="auto" w:fill="FFFFFF"/>
            <w:vAlign w:val="center"/>
          </w:tcPr>
          <w:p w:rsidR="00444B6F" w:rsidRPr="00A06D52" w:rsidRDefault="00496B9A" w:rsidP="00A06D52">
            <w:pPr>
              <w:pStyle w:val="Bodytext20"/>
              <w:shd w:val="clear" w:color="auto" w:fill="auto"/>
              <w:spacing w:before="0" w:after="120" w:line="240" w:lineRule="auto"/>
              <w:jc w:val="left"/>
              <w:rPr>
                <w:rFonts w:ascii="Sylfaen" w:hAnsi="Sylfaen"/>
                <w:color w:val="000000"/>
                <w:sz w:val="20"/>
                <w:szCs w:val="24"/>
                <w:lang w:bidi="hy-AM"/>
              </w:rPr>
            </w:pPr>
            <w:r w:rsidRPr="00A06D52">
              <w:rPr>
                <w:rStyle w:val="Bodytext212pt"/>
                <w:rFonts w:ascii="Sylfaen" w:hAnsi="Sylfaen"/>
                <w:sz w:val="20"/>
              </w:rPr>
              <w:t>«Օպերատիվ ստուգման արձանագրության մասին տեղեկությունները» (fpcdo:VerificationProDetails) վավերապայմանը պետք է լրացված լինի</w:t>
            </w:r>
          </w:p>
        </w:tc>
      </w:tr>
    </w:tbl>
    <w:p w:rsidR="00444B6F" w:rsidRPr="006209BE" w:rsidRDefault="00444B6F" w:rsidP="006209BE">
      <w:pPr>
        <w:spacing w:after="160" w:line="360" w:lineRule="auto"/>
        <w:rPr>
          <w:rFonts w:ascii="Sylfaen" w:hAnsi="Sylfaen"/>
        </w:rPr>
      </w:pPr>
    </w:p>
    <w:p w:rsidR="00444B6F" w:rsidRPr="00D96085" w:rsidRDefault="00D96085" w:rsidP="00D96085">
      <w:pPr>
        <w:spacing w:after="160" w:line="360" w:lineRule="auto"/>
        <w:jc w:val="center"/>
        <w:rPr>
          <w:rFonts w:ascii="Sylfaen" w:hAnsi="Sylfaen"/>
          <w:lang w:val="en-US"/>
        </w:rPr>
      </w:pPr>
      <w:r>
        <w:rPr>
          <w:rFonts w:ascii="Sylfaen" w:hAnsi="Sylfaen"/>
          <w:lang w:val="en-US"/>
        </w:rPr>
        <w:t>_____________</w:t>
      </w:r>
    </w:p>
    <w:p w:rsidR="00D96085" w:rsidRDefault="00D96085" w:rsidP="006209BE">
      <w:pPr>
        <w:spacing w:after="160" w:line="360" w:lineRule="auto"/>
        <w:rPr>
          <w:rFonts w:ascii="Sylfaen" w:hAnsi="Sylfaen"/>
          <w:lang w:val="en-US"/>
        </w:rPr>
      </w:pPr>
    </w:p>
    <w:p w:rsidR="00D96085" w:rsidRDefault="00D96085" w:rsidP="006209BE">
      <w:pPr>
        <w:spacing w:after="160" w:line="360" w:lineRule="auto"/>
        <w:rPr>
          <w:rFonts w:ascii="Sylfaen" w:hAnsi="Sylfaen"/>
          <w:lang w:val="en-US"/>
        </w:rPr>
        <w:sectPr w:rsidR="00D96085" w:rsidSect="003C5B4D">
          <w:headerReference w:type="default" r:id="rId22"/>
          <w:headerReference w:type="first" r:id="rId23"/>
          <w:pgSz w:w="11907" w:h="16840" w:code="9"/>
          <w:pgMar w:top="1418" w:right="1418" w:bottom="1418" w:left="1418" w:header="0" w:footer="615" w:gutter="0"/>
          <w:cols w:space="720"/>
          <w:noEndnote/>
          <w:docGrid w:linePitch="360"/>
        </w:sectPr>
      </w:pPr>
    </w:p>
    <w:p w:rsidR="00444B6F" w:rsidRPr="006209BE" w:rsidRDefault="00496B9A" w:rsidP="00D96085">
      <w:pPr>
        <w:pStyle w:val="Bodytext20"/>
        <w:shd w:val="clear" w:color="auto" w:fill="auto"/>
        <w:spacing w:before="0" w:after="160" w:line="360" w:lineRule="auto"/>
        <w:ind w:left="5670"/>
        <w:jc w:val="center"/>
        <w:rPr>
          <w:rFonts w:ascii="Sylfaen" w:hAnsi="Sylfaen"/>
          <w:sz w:val="24"/>
          <w:szCs w:val="24"/>
        </w:rPr>
      </w:pPr>
      <w:r w:rsidRPr="006209BE">
        <w:rPr>
          <w:rFonts w:ascii="Sylfaen" w:hAnsi="Sylfaen"/>
          <w:sz w:val="24"/>
          <w:szCs w:val="24"/>
        </w:rPr>
        <w:lastRenderedPageBreak/>
        <w:t>ՀԱՍՏԱՏՎԱԾ Է</w:t>
      </w:r>
    </w:p>
    <w:p w:rsidR="00444B6F" w:rsidRPr="006209BE" w:rsidRDefault="00496B9A" w:rsidP="00D96085">
      <w:pPr>
        <w:pStyle w:val="Bodytext20"/>
        <w:shd w:val="clear" w:color="auto" w:fill="auto"/>
        <w:spacing w:before="0" w:after="160" w:line="360" w:lineRule="auto"/>
        <w:ind w:left="5670"/>
        <w:jc w:val="center"/>
        <w:rPr>
          <w:rFonts w:ascii="Sylfaen" w:hAnsi="Sylfaen"/>
          <w:sz w:val="24"/>
          <w:szCs w:val="24"/>
        </w:rPr>
      </w:pPr>
      <w:r w:rsidRPr="006209BE">
        <w:rPr>
          <w:rFonts w:ascii="Sylfaen" w:hAnsi="Sylfaen"/>
          <w:sz w:val="24"/>
          <w:szCs w:val="24"/>
        </w:rPr>
        <w:t>Եվրասիական տնտեսական հանձնաժողովի կոլեգիայի</w:t>
      </w:r>
      <w:r w:rsidR="00D96085">
        <w:rPr>
          <w:rFonts w:ascii="Sylfaen" w:hAnsi="Sylfaen"/>
          <w:sz w:val="24"/>
          <w:szCs w:val="24"/>
          <w:lang w:val="en-US"/>
        </w:rPr>
        <w:br/>
      </w:r>
      <w:r w:rsidRPr="006209BE">
        <w:rPr>
          <w:rFonts w:ascii="Sylfaen" w:hAnsi="Sylfaen"/>
          <w:sz w:val="24"/>
          <w:szCs w:val="24"/>
        </w:rPr>
        <w:t>201</w:t>
      </w:r>
      <w:r w:rsidR="00E45841" w:rsidRPr="006209BE">
        <w:rPr>
          <w:rFonts w:ascii="Sylfaen" w:hAnsi="Sylfaen"/>
          <w:sz w:val="24"/>
          <w:szCs w:val="24"/>
        </w:rPr>
        <w:t>8</w:t>
      </w:r>
      <w:r w:rsidRPr="006209BE">
        <w:rPr>
          <w:rFonts w:ascii="Sylfaen" w:hAnsi="Sylfaen"/>
          <w:sz w:val="24"/>
          <w:szCs w:val="24"/>
        </w:rPr>
        <w:t xml:space="preserve"> թվականի </w:t>
      </w:r>
      <w:r w:rsidR="00FB1E91" w:rsidRPr="006209BE">
        <w:rPr>
          <w:rFonts w:ascii="Sylfaen" w:hAnsi="Sylfaen"/>
          <w:sz w:val="24"/>
          <w:szCs w:val="24"/>
        </w:rPr>
        <w:t>հուլիս</w:t>
      </w:r>
      <w:r w:rsidRPr="006209BE">
        <w:rPr>
          <w:rFonts w:ascii="Sylfaen" w:hAnsi="Sylfaen"/>
          <w:sz w:val="24"/>
          <w:szCs w:val="24"/>
        </w:rPr>
        <w:t xml:space="preserve">ի </w:t>
      </w:r>
      <w:r w:rsidR="00FB1E91" w:rsidRPr="006209BE">
        <w:rPr>
          <w:rFonts w:ascii="Sylfaen" w:hAnsi="Sylfaen"/>
          <w:sz w:val="24"/>
          <w:szCs w:val="24"/>
        </w:rPr>
        <w:t>31</w:t>
      </w:r>
      <w:r w:rsidRPr="006209BE">
        <w:rPr>
          <w:rFonts w:ascii="Sylfaen" w:hAnsi="Sylfaen"/>
          <w:sz w:val="24"/>
          <w:szCs w:val="24"/>
        </w:rPr>
        <w:t>-ի թիվ 127 որոշմամբ</w:t>
      </w:r>
    </w:p>
    <w:p w:rsidR="00F877B7" w:rsidRPr="006209BE" w:rsidRDefault="00F877B7" w:rsidP="00D96085">
      <w:pPr>
        <w:pStyle w:val="Bodytext30"/>
        <w:shd w:val="clear" w:color="auto" w:fill="auto"/>
        <w:spacing w:after="160" w:line="348" w:lineRule="auto"/>
        <w:rPr>
          <w:rStyle w:val="Bodytext3Spacing2pt0"/>
          <w:rFonts w:ascii="Sylfaen" w:hAnsi="Sylfaen"/>
          <w:b/>
          <w:bCs/>
          <w:spacing w:val="0"/>
          <w:sz w:val="24"/>
          <w:szCs w:val="24"/>
        </w:rPr>
      </w:pPr>
    </w:p>
    <w:p w:rsidR="00444B6F" w:rsidRPr="006209BE" w:rsidRDefault="00496B9A" w:rsidP="00D96085">
      <w:pPr>
        <w:pStyle w:val="Bodytext30"/>
        <w:shd w:val="clear" w:color="auto" w:fill="auto"/>
        <w:spacing w:after="160" w:line="348" w:lineRule="auto"/>
        <w:rPr>
          <w:rFonts w:ascii="Sylfaen" w:hAnsi="Sylfaen"/>
          <w:sz w:val="24"/>
          <w:szCs w:val="24"/>
        </w:rPr>
      </w:pPr>
      <w:r w:rsidRPr="006209BE">
        <w:rPr>
          <w:rStyle w:val="Bodytext3Spacing2pt0"/>
          <w:rFonts w:ascii="Sylfaen" w:hAnsi="Sylfaen"/>
          <w:b/>
          <w:spacing w:val="0"/>
          <w:sz w:val="24"/>
          <w:szCs w:val="24"/>
        </w:rPr>
        <w:t>ԿԱՆՈՆԱԿԱՐԳ</w:t>
      </w:r>
    </w:p>
    <w:p w:rsidR="00444B6F" w:rsidRPr="006209BE" w:rsidRDefault="00496B9A" w:rsidP="00D96085">
      <w:pPr>
        <w:pStyle w:val="Bodytext30"/>
        <w:shd w:val="clear" w:color="auto" w:fill="auto"/>
        <w:spacing w:after="160" w:line="348" w:lineRule="auto"/>
        <w:rPr>
          <w:rFonts w:ascii="Sylfaen" w:hAnsi="Sylfaen"/>
          <w:sz w:val="24"/>
          <w:szCs w:val="24"/>
        </w:rPr>
      </w:pPr>
      <w:r w:rsidRPr="006209BE">
        <w:rPr>
          <w:rFonts w:ascii="Sylfaen" w:hAnsi="Sylfaen"/>
          <w:sz w:val="24"/>
          <w:szCs w:val="24"/>
        </w:rPr>
        <w:t>«</w:t>
      </w:r>
      <w:r w:rsidR="0052737A" w:rsidRPr="006209BE">
        <w:rPr>
          <w:rFonts w:ascii="Sylfaen" w:hAnsi="Sylfaen"/>
          <w:sz w:val="24"/>
          <w:szCs w:val="24"/>
        </w:rPr>
        <w:t>Հատուկ, հակագնագցման, փոխհատուցման տուրքերի հ</w:t>
      </w:r>
      <w:r w:rsidRPr="006209BE">
        <w:rPr>
          <w:rFonts w:ascii="Sylfaen" w:hAnsi="Sylfaen"/>
          <w:sz w:val="24"/>
          <w:szCs w:val="24"/>
        </w:rPr>
        <w:t xml:space="preserve">աշվեգրված </w:t>
      </w:r>
      <w:r w:rsidR="006209BE">
        <w:rPr>
          <w:rFonts w:ascii="Sylfaen" w:hAnsi="Sylfaen"/>
          <w:sz w:val="24"/>
          <w:szCs w:val="24"/>
        </w:rPr>
        <w:t>եւ</w:t>
      </w:r>
      <w:r w:rsidRPr="006209BE">
        <w:rPr>
          <w:rFonts w:ascii="Sylfaen" w:hAnsi="Sylfaen"/>
          <w:sz w:val="24"/>
          <w:szCs w:val="24"/>
        </w:rPr>
        <w:t xml:space="preserve"> բաշխված գումարների մասին տեղեկությունների փոխանակման ապահովում, ինչպես նա</w:t>
      </w:r>
      <w:r w:rsidR="006209BE">
        <w:rPr>
          <w:rFonts w:ascii="Sylfaen" w:hAnsi="Sylfaen"/>
          <w:sz w:val="24"/>
          <w:szCs w:val="24"/>
        </w:rPr>
        <w:t>եւ</w:t>
      </w:r>
      <w:r w:rsidRPr="006209BE">
        <w:rPr>
          <w:rFonts w:ascii="Sylfaen" w:hAnsi="Sylfaen"/>
          <w:sz w:val="24"/>
          <w:szCs w:val="24"/>
        </w:rPr>
        <w:t xml:space="preserve"> այդպիսի տեղեկություններ պարունակող տվյալների բազայի ձ</w:t>
      </w:r>
      <w:r w:rsidR="006209BE">
        <w:rPr>
          <w:rFonts w:ascii="Sylfaen" w:hAnsi="Sylfaen"/>
          <w:sz w:val="24"/>
          <w:szCs w:val="24"/>
        </w:rPr>
        <w:t>եւ</w:t>
      </w:r>
      <w:r w:rsidRPr="006209BE">
        <w:rPr>
          <w:rFonts w:ascii="Sylfaen" w:hAnsi="Sylfaen"/>
          <w:sz w:val="24"/>
          <w:szCs w:val="24"/>
        </w:rPr>
        <w:t xml:space="preserve">ավորում, վարում </w:t>
      </w:r>
      <w:r w:rsidR="006209BE">
        <w:rPr>
          <w:rFonts w:ascii="Sylfaen" w:hAnsi="Sylfaen"/>
          <w:sz w:val="24"/>
          <w:szCs w:val="24"/>
        </w:rPr>
        <w:t>եւ</w:t>
      </w:r>
      <w:r w:rsidRPr="006209BE">
        <w:rPr>
          <w:rFonts w:ascii="Sylfaen" w:hAnsi="Sylfaen"/>
          <w:sz w:val="24"/>
          <w:szCs w:val="24"/>
        </w:rPr>
        <w:t xml:space="preserve"> օգտագործում» ընդհանուր գործընթացն արտաքին </w:t>
      </w:r>
      <w:r w:rsidR="006209BE">
        <w:rPr>
          <w:rFonts w:ascii="Sylfaen" w:hAnsi="Sylfaen"/>
          <w:sz w:val="24"/>
          <w:szCs w:val="24"/>
        </w:rPr>
        <w:t>եւ</w:t>
      </w:r>
      <w:r w:rsidRPr="006209BE">
        <w:rPr>
          <w:rFonts w:ascii="Sylfaen" w:hAnsi="Sylfaen"/>
          <w:sz w:val="24"/>
          <w:szCs w:val="24"/>
        </w:rPr>
        <w:t xml:space="preserve"> փոխադարձ առ</w:t>
      </w:r>
      <w:r w:rsidR="006209BE">
        <w:rPr>
          <w:rFonts w:ascii="Sylfaen" w:hAnsi="Sylfaen"/>
          <w:sz w:val="24"/>
          <w:szCs w:val="24"/>
        </w:rPr>
        <w:t>եւ</w:t>
      </w:r>
      <w:r w:rsidRPr="006209BE">
        <w:rPr>
          <w:rFonts w:ascii="Sylfaen" w:hAnsi="Sylfaen"/>
          <w:sz w:val="24"/>
          <w:szCs w:val="24"/>
        </w:rPr>
        <w:t xml:space="preserve">տրի ինտեգրված տեղեկատվական համակարգի միջոցներով իրագործելիս Եվրասիական տնտեսական միության անդամ պետությունների լիազորված մարմինների </w:t>
      </w:r>
      <w:r w:rsidR="006209BE">
        <w:rPr>
          <w:rFonts w:ascii="Sylfaen" w:hAnsi="Sylfaen"/>
          <w:sz w:val="24"/>
          <w:szCs w:val="24"/>
        </w:rPr>
        <w:t>եւ</w:t>
      </w:r>
      <w:r w:rsidRPr="006209BE">
        <w:rPr>
          <w:rFonts w:ascii="Sylfaen" w:hAnsi="Sylfaen"/>
          <w:sz w:val="24"/>
          <w:szCs w:val="24"/>
        </w:rPr>
        <w:t xml:space="preserve"> Եվրասիական տնտեսական հանձնաժողովի միջ</w:t>
      </w:r>
      <w:r w:rsidR="006209BE">
        <w:rPr>
          <w:rFonts w:ascii="Sylfaen" w:hAnsi="Sylfaen"/>
          <w:sz w:val="24"/>
          <w:szCs w:val="24"/>
        </w:rPr>
        <w:t>եւ</w:t>
      </w:r>
      <w:r w:rsidRPr="006209BE">
        <w:rPr>
          <w:rFonts w:ascii="Sylfaen" w:hAnsi="Sylfaen"/>
          <w:sz w:val="24"/>
          <w:szCs w:val="24"/>
        </w:rPr>
        <w:t xml:space="preserve"> տեղեկատվական փոխգործակցության </w:t>
      </w:r>
    </w:p>
    <w:p w:rsidR="00444B6F" w:rsidRPr="006209BE" w:rsidRDefault="00444B6F" w:rsidP="00D96085">
      <w:pPr>
        <w:spacing w:after="160" w:line="348" w:lineRule="auto"/>
        <w:rPr>
          <w:rFonts w:ascii="Sylfaen" w:hAnsi="Sylfaen"/>
        </w:rPr>
      </w:pPr>
    </w:p>
    <w:p w:rsidR="00444B6F" w:rsidRPr="006209BE" w:rsidRDefault="00496B9A" w:rsidP="00D96085">
      <w:pPr>
        <w:pStyle w:val="Bodytext20"/>
        <w:shd w:val="clear" w:color="auto" w:fill="auto"/>
        <w:spacing w:before="0" w:after="160" w:line="348" w:lineRule="auto"/>
        <w:jc w:val="center"/>
        <w:rPr>
          <w:rFonts w:ascii="Sylfaen" w:hAnsi="Sylfaen"/>
          <w:sz w:val="24"/>
          <w:szCs w:val="24"/>
        </w:rPr>
      </w:pPr>
      <w:r w:rsidRPr="006209BE">
        <w:rPr>
          <w:rFonts w:ascii="Sylfaen" w:hAnsi="Sylfaen"/>
          <w:sz w:val="24"/>
          <w:szCs w:val="24"/>
        </w:rPr>
        <w:t>I. Ընդհանուր դրույթներ</w:t>
      </w:r>
    </w:p>
    <w:p w:rsidR="00444B6F" w:rsidRPr="006209BE" w:rsidRDefault="00496B9A" w:rsidP="00D96085">
      <w:pPr>
        <w:pStyle w:val="Bodytext20"/>
        <w:shd w:val="clear" w:color="auto" w:fill="auto"/>
        <w:tabs>
          <w:tab w:val="left" w:pos="1134"/>
        </w:tabs>
        <w:spacing w:before="0" w:after="160" w:line="348" w:lineRule="auto"/>
        <w:ind w:firstLine="567"/>
        <w:rPr>
          <w:rFonts w:ascii="Sylfaen" w:hAnsi="Sylfaen"/>
          <w:sz w:val="24"/>
          <w:szCs w:val="24"/>
        </w:rPr>
      </w:pPr>
      <w:r w:rsidRPr="006209BE">
        <w:rPr>
          <w:rFonts w:ascii="Sylfaen" w:hAnsi="Sylfaen"/>
          <w:sz w:val="24"/>
          <w:szCs w:val="24"/>
        </w:rPr>
        <w:t>1.</w:t>
      </w:r>
      <w:r w:rsidR="00D96085" w:rsidRPr="00D96085">
        <w:rPr>
          <w:rFonts w:ascii="Sylfaen" w:hAnsi="Sylfaen"/>
          <w:sz w:val="24"/>
          <w:szCs w:val="24"/>
        </w:rPr>
        <w:tab/>
      </w:r>
      <w:r w:rsidRPr="006209BE">
        <w:rPr>
          <w:rFonts w:ascii="Sylfaen" w:hAnsi="Sylfaen"/>
          <w:sz w:val="24"/>
          <w:szCs w:val="24"/>
        </w:rPr>
        <w:t>Սույն կանոնակարգը մշակվել է Եվրասիական տնտեսական միության (այսուհետ՝ Միություն) իրավունքի մաս կազմող հետ</w:t>
      </w:r>
      <w:r w:rsidR="006209BE">
        <w:rPr>
          <w:rFonts w:ascii="Sylfaen" w:hAnsi="Sylfaen"/>
          <w:sz w:val="24"/>
          <w:szCs w:val="24"/>
        </w:rPr>
        <w:t>եւ</w:t>
      </w:r>
      <w:r w:rsidRPr="006209BE">
        <w:rPr>
          <w:rFonts w:ascii="Sylfaen" w:hAnsi="Sylfaen"/>
          <w:sz w:val="24"/>
          <w:szCs w:val="24"/>
        </w:rPr>
        <w:t xml:space="preserve">յալ միջազգային պայմանագրերին </w:t>
      </w:r>
      <w:r w:rsidR="006209BE">
        <w:rPr>
          <w:rFonts w:ascii="Sylfaen" w:hAnsi="Sylfaen"/>
          <w:sz w:val="24"/>
          <w:szCs w:val="24"/>
        </w:rPr>
        <w:t>եւ</w:t>
      </w:r>
      <w:r w:rsidRPr="006209BE">
        <w:rPr>
          <w:rFonts w:ascii="Sylfaen" w:hAnsi="Sylfaen"/>
          <w:sz w:val="24"/>
          <w:szCs w:val="24"/>
        </w:rPr>
        <w:t xml:space="preserve"> ակտերին համապատասխան՝</w:t>
      </w:r>
    </w:p>
    <w:p w:rsidR="00444B6F" w:rsidRPr="006209BE" w:rsidRDefault="00496B9A" w:rsidP="00D96085">
      <w:pPr>
        <w:pStyle w:val="Bodytext20"/>
        <w:shd w:val="clear" w:color="auto" w:fill="auto"/>
        <w:spacing w:before="0" w:after="160" w:line="348" w:lineRule="auto"/>
        <w:ind w:firstLine="567"/>
        <w:rPr>
          <w:rFonts w:ascii="Sylfaen" w:hAnsi="Sylfaen"/>
          <w:sz w:val="24"/>
          <w:szCs w:val="24"/>
        </w:rPr>
      </w:pPr>
      <w:r w:rsidRPr="006209BE">
        <w:rPr>
          <w:rFonts w:ascii="Sylfaen" w:hAnsi="Sylfaen"/>
          <w:sz w:val="24"/>
          <w:szCs w:val="24"/>
        </w:rPr>
        <w:t>«Եվրասիական տնտեսական միության մասին» 2014 թվականի մայիսի 29-ի պայմանագիր.</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 xml:space="preserve">Եվրասիական տնտեսական հանձնաժողովի կոլեգիայի 2014 թվականի նոյեմբերի 6-ի «Ընդհանուր գործընթացներն արտաքին </w:t>
      </w:r>
      <w:r w:rsidR="006209BE">
        <w:rPr>
          <w:rFonts w:ascii="Sylfaen" w:hAnsi="Sylfaen"/>
          <w:sz w:val="24"/>
          <w:szCs w:val="24"/>
        </w:rPr>
        <w:t>եւ</w:t>
      </w:r>
      <w:r w:rsidRPr="006209BE">
        <w:rPr>
          <w:rFonts w:ascii="Sylfaen" w:hAnsi="Sylfaen"/>
          <w:sz w:val="24"/>
          <w:szCs w:val="24"/>
        </w:rPr>
        <w:t xml:space="preserve"> փոխադարձ առ</w:t>
      </w:r>
      <w:r w:rsidR="006209BE">
        <w:rPr>
          <w:rFonts w:ascii="Sylfaen" w:hAnsi="Sylfaen"/>
          <w:sz w:val="24"/>
          <w:szCs w:val="24"/>
        </w:rPr>
        <w:t>եւ</w:t>
      </w:r>
      <w:r w:rsidRPr="006209BE">
        <w:rPr>
          <w:rFonts w:ascii="Sylfaen" w:hAnsi="Sylfaen"/>
          <w:sz w:val="24"/>
          <w:szCs w:val="24"/>
        </w:rPr>
        <w:t>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lastRenderedPageBreak/>
        <w:t>Եվրասիական տնտեսական հանձնաժողովի կոլեգիայի 20</w:t>
      </w:r>
      <w:r w:rsidR="00CD5BCA" w:rsidRPr="006209BE">
        <w:rPr>
          <w:rFonts w:ascii="Sylfaen" w:hAnsi="Sylfaen"/>
          <w:sz w:val="24"/>
          <w:szCs w:val="24"/>
        </w:rPr>
        <w:t>14</w:t>
      </w:r>
      <w:r w:rsidRPr="006209BE">
        <w:rPr>
          <w:rFonts w:ascii="Sylfaen" w:hAnsi="Sylfaen"/>
          <w:sz w:val="24"/>
          <w:szCs w:val="24"/>
        </w:rPr>
        <w:t xml:space="preserve"> թվականի </w:t>
      </w:r>
      <w:r w:rsidR="00CD5BCA" w:rsidRPr="006209BE">
        <w:rPr>
          <w:rFonts w:ascii="Sylfaen" w:hAnsi="Sylfaen"/>
          <w:sz w:val="24"/>
          <w:szCs w:val="24"/>
        </w:rPr>
        <w:t>դեկտեմբեր</w:t>
      </w:r>
      <w:r w:rsidRPr="006209BE">
        <w:rPr>
          <w:rFonts w:ascii="Sylfaen" w:hAnsi="Sylfaen"/>
          <w:sz w:val="24"/>
          <w:szCs w:val="24"/>
        </w:rPr>
        <w:t>ի 1</w:t>
      </w:r>
      <w:r w:rsidR="00CD5BCA" w:rsidRPr="006209BE">
        <w:rPr>
          <w:rFonts w:ascii="Sylfaen" w:hAnsi="Sylfaen"/>
          <w:sz w:val="24"/>
          <w:szCs w:val="24"/>
        </w:rPr>
        <w:t>8</w:t>
      </w:r>
      <w:r w:rsidRPr="006209BE">
        <w:rPr>
          <w:rFonts w:ascii="Sylfaen" w:hAnsi="Sylfaen"/>
          <w:sz w:val="24"/>
          <w:szCs w:val="24"/>
        </w:rPr>
        <w:t>-ի «Եվրասիական տնտեսական միության անդամ պետությունների լիազորված մարմինների միջ</w:t>
      </w:r>
      <w:r w:rsidR="006209BE">
        <w:rPr>
          <w:rFonts w:ascii="Sylfaen" w:hAnsi="Sylfaen"/>
          <w:sz w:val="24"/>
          <w:szCs w:val="24"/>
        </w:rPr>
        <w:t>եւ</w:t>
      </w:r>
      <w:r w:rsidRPr="006209BE">
        <w:rPr>
          <w:rFonts w:ascii="Sylfaen" w:hAnsi="Sylfaen"/>
          <w:sz w:val="24"/>
          <w:szCs w:val="24"/>
        </w:rPr>
        <w:t xml:space="preserve"> հատուկ, հակագնագցման, փոխհատուցման տուրքերի հաշվեգրմանը, բաշխմանը, փոխանցմանը </w:t>
      </w:r>
      <w:r w:rsidR="006209BE">
        <w:rPr>
          <w:rFonts w:ascii="Sylfaen" w:hAnsi="Sylfaen"/>
          <w:sz w:val="24"/>
          <w:szCs w:val="24"/>
        </w:rPr>
        <w:t>եւ</w:t>
      </w:r>
      <w:r w:rsidRPr="006209BE">
        <w:rPr>
          <w:rFonts w:ascii="Sylfaen" w:hAnsi="Sylfaen"/>
          <w:sz w:val="24"/>
          <w:szCs w:val="24"/>
        </w:rPr>
        <w:t xml:space="preserve"> վերադարձին առնչվող տեղեկատվության փոխանակման </w:t>
      </w:r>
      <w:r w:rsidR="00CD5BCA" w:rsidRPr="006209BE">
        <w:rPr>
          <w:rFonts w:ascii="Sylfaen" w:hAnsi="Sylfaen"/>
          <w:sz w:val="24"/>
          <w:szCs w:val="24"/>
        </w:rPr>
        <w:t xml:space="preserve">վերաբերյալ </w:t>
      </w:r>
      <w:r w:rsidRPr="006209BE">
        <w:rPr>
          <w:rFonts w:ascii="Sylfaen" w:hAnsi="Sylfaen"/>
          <w:sz w:val="24"/>
          <w:szCs w:val="24"/>
        </w:rPr>
        <w:t>հիմնադրույթ</w:t>
      </w:r>
      <w:r w:rsidR="00CD5BCA" w:rsidRPr="006209BE">
        <w:rPr>
          <w:rFonts w:ascii="Sylfaen" w:hAnsi="Sylfaen"/>
          <w:sz w:val="24"/>
          <w:szCs w:val="24"/>
        </w:rPr>
        <w:t>ի</w:t>
      </w:r>
      <w:r w:rsidRPr="006209BE">
        <w:rPr>
          <w:rFonts w:ascii="Sylfaen" w:hAnsi="Sylfaen"/>
          <w:sz w:val="24"/>
          <w:szCs w:val="24"/>
        </w:rPr>
        <w:t xml:space="preserve"> մասին» թիվ </w:t>
      </w:r>
      <w:r w:rsidR="00CD5BCA" w:rsidRPr="006209BE">
        <w:rPr>
          <w:rFonts w:ascii="Sylfaen" w:hAnsi="Sylfaen"/>
          <w:sz w:val="24"/>
          <w:szCs w:val="24"/>
        </w:rPr>
        <w:t>240</w:t>
      </w:r>
      <w:r w:rsidRPr="006209BE">
        <w:rPr>
          <w:rFonts w:ascii="Sylfaen" w:hAnsi="Sylfaen"/>
          <w:sz w:val="24"/>
          <w:szCs w:val="24"/>
        </w:rPr>
        <w:t xml:space="preserve"> որոշում</w:t>
      </w:r>
      <w:r w:rsidR="00DA602D" w:rsidRPr="006209BE">
        <w:rPr>
          <w:rFonts w:ascii="Sylfaen" w:hAnsi="Sylfaen"/>
          <w:sz w:val="24"/>
          <w:szCs w:val="24"/>
        </w:rPr>
        <w:t>.</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 xml:space="preserve">Եվրասիական տնտեսական հանձնաժողովի կոլեգիայի 2015 թվականի հունվարի 27-ի «Արտաքին </w:t>
      </w:r>
      <w:r w:rsidR="006209BE">
        <w:rPr>
          <w:rFonts w:ascii="Sylfaen" w:hAnsi="Sylfaen"/>
          <w:sz w:val="24"/>
          <w:szCs w:val="24"/>
        </w:rPr>
        <w:t>եւ</w:t>
      </w:r>
      <w:r w:rsidRPr="006209BE">
        <w:rPr>
          <w:rFonts w:ascii="Sylfaen" w:hAnsi="Sylfaen"/>
          <w:sz w:val="24"/>
          <w:szCs w:val="24"/>
        </w:rPr>
        <w:t xml:space="preserve"> փոխադարձ առ</w:t>
      </w:r>
      <w:r w:rsidR="006209BE">
        <w:rPr>
          <w:rFonts w:ascii="Sylfaen" w:hAnsi="Sylfaen"/>
          <w:sz w:val="24"/>
          <w:szCs w:val="24"/>
        </w:rPr>
        <w:t>եւ</w:t>
      </w:r>
      <w:r w:rsidRPr="006209BE">
        <w:rPr>
          <w:rFonts w:ascii="Sylfaen" w:hAnsi="Sylfaen"/>
          <w:sz w:val="24"/>
          <w:szCs w:val="24"/>
        </w:rPr>
        <w:t>տրի ինտեգրված տեղեկատվական համակարգում տվյալների էլեկտրոնային փոխանակման կանոնները հաստատելու մասին» թիվ 5 որոշում.</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sidR="006209BE">
        <w:rPr>
          <w:rFonts w:ascii="Sylfaen" w:hAnsi="Sylfaen"/>
          <w:sz w:val="24"/>
          <w:szCs w:val="24"/>
        </w:rPr>
        <w:t>եւ</w:t>
      </w:r>
      <w:r w:rsidRPr="006209BE">
        <w:rPr>
          <w:rFonts w:ascii="Sylfaen" w:hAnsi="Sylfaen"/>
          <w:sz w:val="24"/>
          <w:szCs w:val="24"/>
        </w:rPr>
        <w:t xml:space="preserve"> Եվրասիական տնտեսական հանձնաժողովի կոլեգիայի 2014 թվականի օգոստոսի 19-ի թիվ 132 որոշման մեջ փոփոխություն կատարելու մասին» թիվ 29 որոշում.</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sidR="006209BE">
        <w:rPr>
          <w:rFonts w:ascii="Sylfaen" w:hAnsi="Sylfaen"/>
          <w:sz w:val="24"/>
          <w:szCs w:val="24"/>
        </w:rPr>
        <w:t>եւ</w:t>
      </w:r>
      <w:r w:rsidRPr="006209BE">
        <w:rPr>
          <w:rFonts w:ascii="Sylfaen" w:hAnsi="Sylfaen"/>
          <w:sz w:val="24"/>
          <w:szCs w:val="24"/>
        </w:rPr>
        <w:t xml:space="preserve"> նկարագրության մեթոդիկայի մասին» թիվ 63 որոշում</w:t>
      </w:r>
      <w:r w:rsidR="00E37357" w:rsidRPr="006209BE">
        <w:rPr>
          <w:rFonts w:ascii="Sylfaen" w:hAnsi="Sylfaen"/>
          <w:sz w:val="24"/>
          <w:szCs w:val="24"/>
        </w:rPr>
        <w:t>.</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sidR="006209BE">
        <w:rPr>
          <w:rFonts w:ascii="Sylfaen" w:hAnsi="Sylfaen"/>
          <w:sz w:val="24"/>
          <w:szCs w:val="24"/>
        </w:rPr>
        <w:t>եւ</w:t>
      </w:r>
      <w:r w:rsidRPr="006209BE">
        <w:rPr>
          <w:rFonts w:ascii="Sylfaen" w:hAnsi="Sylfaen"/>
          <w:sz w:val="24"/>
          <w:szCs w:val="24"/>
        </w:rPr>
        <w:t xml:space="preserve"> </w:t>
      </w:r>
      <w:r w:rsidR="006209BE">
        <w:rPr>
          <w:rFonts w:ascii="Sylfaen" w:hAnsi="Sylfaen"/>
          <w:sz w:val="24"/>
          <w:szCs w:val="24"/>
        </w:rPr>
        <w:t>եւ</w:t>
      </w:r>
      <w:r w:rsidRPr="006209BE">
        <w:rPr>
          <w:rFonts w:ascii="Sylfaen" w:hAnsi="Sylfaen"/>
          <w:sz w:val="24"/>
          <w:szCs w:val="24"/>
        </w:rPr>
        <w:t xml:space="preserve"> Եվրասիական տնտեսական հանձնաժողովի հետ անդրսահմանային փոխգործակցության ընթացքում էլեկտրոնային փաստաթղթերի փոխանակման վերաբերյալ հիմնադրույթը հաստատելու մասին» թիվ 125 որոշում</w:t>
      </w:r>
      <w:r w:rsidR="00DA602D" w:rsidRPr="006209BE">
        <w:rPr>
          <w:rFonts w:ascii="Sylfaen" w:hAnsi="Sylfaen"/>
          <w:sz w:val="24"/>
          <w:szCs w:val="24"/>
        </w:rPr>
        <w:t>»։</w:t>
      </w:r>
    </w:p>
    <w:p w:rsidR="00444B6F" w:rsidRPr="006209BE" w:rsidRDefault="00444B6F" w:rsidP="006209BE">
      <w:pPr>
        <w:spacing w:after="160" w:line="360" w:lineRule="auto"/>
        <w:rPr>
          <w:rFonts w:ascii="Sylfaen" w:hAnsi="Sylfaen"/>
        </w:rPr>
      </w:pPr>
    </w:p>
    <w:p w:rsidR="00D96085" w:rsidRDefault="00D96085" w:rsidP="006209BE">
      <w:pPr>
        <w:pStyle w:val="Bodytext20"/>
        <w:shd w:val="clear" w:color="auto" w:fill="auto"/>
        <w:spacing w:before="0" w:after="160" w:line="360" w:lineRule="auto"/>
        <w:jc w:val="center"/>
        <w:rPr>
          <w:rFonts w:ascii="Sylfaen" w:hAnsi="Sylfaen"/>
          <w:sz w:val="24"/>
          <w:szCs w:val="24"/>
          <w:lang w:val="en-US"/>
        </w:rPr>
      </w:pPr>
    </w:p>
    <w:p w:rsidR="00444B6F" w:rsidRPr="006209BE" w:rsidRDefault="00D23036" w:rsidP="00D96085">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lastRenderedPageBreak/>
        <w:t>II. Կիրառման ոլորտը</w:t>
      </w:r>
    </w:p>
    <w:p w:rsidR="00444B6F" w:rsidRPr="006209BE" w:rsidRDefault="00D23036" w:rsidP="00D96085">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2.</w:t>
      </w:r>
      <w:r w:rsidR="00D96085">
        <w:rPr>
          <w:rFonts w:ascii="Sylfaen" w:hAnsi="Sylfaen"/>
          <w:sz w:val="24"/>
          <w:szCs w:val="24"/>
          <w:lang w:val="en-US"/>
        </w:rPr>
        <w:tab/>
      </w:r>
      <w:r w:rsidRPr="006209BE">
        <w:rPr>
          <w:rFonts w:ascii="Sylfaen" w:hAnsi="Sylfaen"/>
          <w:sz w:val="24"/>
          <w:szCs w:val="24"/>
        </w:rPr>
        <w:t>Սույն կանոնակարգը մշակվել է ընդհանուր գործընթացի մասնակիցների կողմից «</w:t>
      </w:r>
      <w:r w:rsidR="001D6D97" w:rsidRPr="006209BE">
        <w:rPr>
          <w:rFonts w:ascii="Sylfaen" w:hAnsi="Sylfaen"/>
          <w:sz w:val="24"/>
          <w:szCs w:val="24"/>
        </w:rPr>
        <w:t>Հատուկ, հակագնագցման, փոխհատուցման տուրքերի հ</w:t>
      </w:r>
      <w:r w:rsidRPr="006209BE">
        <w:rPr>
          <w:rFonts w:ascii="Sylfaen" w:hAnsi="Sylfaen"/>
          <w:sz w:val="24"/>
          <w:szCs w:val="24"/>
        </w:rPr>
        <w:t xml:space="preserve">աշվեգրված </w:t>
      </w:r>
      <w:r w:rsidR="006209BE">
        <w:rPr>
          <w:rFonts w:ascii="Sylfaen" w:hAnsi="Sylfaen"/>
          <w:sz w:val="24"/>
          <w:szCs w:val="24"/>
        </w:rPr>
        <w:t>եւ</w:t>
      </w:r>
      <w:r w:rsidRPr="006209BE">
        <w:rPr>
          <w:rFonts w:ascii="Sylfaen" w:hAnsi="Sylfaen"/>
          <w:sz w:val="24"/>
          <w:szCs w:val="24"/>
        </w:rPr>
        <w:t xml:space="preserve"> բաշխված գումարների մասին տեղեկությունների փոխանակման ապահովում, ինչպես նա</w:t>
      </w:r>
      <w:r w:rsidR="006209BE">
        <w:rPr>
          <w:rFonts w:ascii="Sylfaen" w:hAnsi="Sylfaen"/>
          <w:sz w:val="24"/>
          <w:szCs w:val="24"/>
        </w:rPr>
        <w:t>եւ</w:t>
      </w:r>
      <w:r w:rsidRPr="006209BE">
        <w:rPr>
          <w:rFonts w:ascii="Sylfaen" w:hAnsi="Sylfaen"/>
          <w:sz w:val="24"/>
          <w:szCs w:val="24"/>
        </w:rPr>
        <w:t xml:space="preserve"> այդպիսի տեղեկություններ պարունակող տվյալների բազայի ձ</w:t>
      </w:r>
      <w:r w:rsidR="006209BE">
        <w:rPr>
          <w:rFonts w:ascii="Sylfaen" w:hAnsi="Sylfaen"/>
          <w:sz w:val="24"/>
          <w:szCs w:val="24"/>
        </w:rPr>
        <w:t>եւ</w:t>
      </w:r>
      <w:r w:rsidRPr="006209BE">
        <w:rPr>
          <w:rFonts w:ascii="Sylfaen" w:hAnsi="Sylfaen"/>
          <w:sz w:val="24"/>
          <w:szCs w:val="24"/>
        </w:rPr>
        <w:t xml:space="preserve">ավորում, վարում </w:t>
      </w:r>
      <w:r w:rsidR="006209BE">
        <w:rPr>
          <w:rFonts w:ascii="Sylfaen" w:hAnsi="Sylfaen"/>
          <w:sz w:val="24"/>
          <w:szCs w:val="24"/>
        </w:rPr>
        <w:t>եւ</w:t>
      </w:r>
      <w:r w:rsidRPr="006209BE">
        <w:rPr>
          <w:rFonts w:ascii="Sylfaen" w:hAnsi="Sylfaen"/>
          <w:sz w:val="24"/>
          <w:szCs w:val="24"/>
        </w:rPr>
        <w:t xml:space="preserve"> օգտագործում» ընդհանուր գործընթացի (այսուհետ՝ ընդհանուր գործընթաց) տրանզակցիաների կատարման կարգի </w:t>
      </w:r>
      <w:r w:rsidR="006209BE">
        <w:rPr>
          <w:rFonts w:ascii="Sylfaen" w:hAnsi="Sylfaen"/>
          <w:sz w:val="24"/>
          <w:szCs w:val="24"/>
        </w:rPr>
        <w:t>եւ</w:t>
      </w:r>
      <w:r w:rsidRPr="006209BE">
        <w:rPr>
          <w:rFonts w:ascii="Sylfaen" w:hAnsi="Sylfaen"/>
          <w:sz w:val="24"/>
          <w:szCs w:val="24"/>
        </w:rPr>
        <w:t xml:space="preserve"> պայմանների միատեսակ կիրառումն ապահովելու նպատակով:</w:t>
      </w:r>
    </w:p>
    <w:p w:rsidR="00444B6F" w:rsidRPr="006209BE" w:rsidRDefault="00D23036" w:rsidP="00D96085">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3.</w:t>
      </w:r>
      <w:r w:rsidR="00D96085" w:rsidRPr="00D96085">
        <w:rPr>
          <w:rFonts w:ascii="Sylfaen" w:hAnsi="Sylfaen"/>
          <w:sz w:val="24"/>
          <w:szCs w:val="24"/>
        </w:rPr>
        <w:tab/>
      </w:r>
      <w:r w:rsidRPr="006209BE">
        <w:rPr>
          <w:rFonts w:ascii="Sylfaen" w:hAnsi="Sylfaen"/>
          <w:sz w:val="24"/>
          <w:szCs w:val="24"/>
        </w:rPr>
        <w:t>Սույն կանոնակարգով սահմանվում են ընդհանուր գործընթացի մասնակիցների միջ</w:t>
      </w:r>
      <w:r w:rsidR="006209BE">
        <w:rPr>
          <w:rFonts w:ascii="Sylfaen" w:hAnsi="Sylfaen"/>
          <w:sz w:val="24"/>
          <w:szCs w:val="24"/>
        </w:rPr>
        <w:t>եւ</w:t>
      </w:r>
      <w:r w:rsidRPr="006209BE">
        <w:rPr>
          <w:rFonts w:ascii="Sylfaen" w:hAnsi="Sylfaen"/>
          <w:sz w:val="24"/>
          <w:szCs w:val="24"/>
        </w:rPr>
        <w:t xml:space="preserve"> տեղեկատվական փոխգործակցության իրագործմանն անմիջականորեն ուղղված՝ ընդհանուր գործընթացի գործառնությունների կատարման կարգին </w:t>
      </w:r>
      <w:r w:rsidR="006209BE">
        <w:rPr>
          <w:rFonts w:ascii="Sylfaen" w:hAnsi="Sylfaen"/>
          <w:sz w:val="24"/>
          <w:szCs w:val="24"/>
        </w:rPr>
        <w:t>եւ</w:t>
      </w:r>
      <w:r w:rsidRPr="006209BE">
        <w:rPr>
          <w:rFonts w:ascii="Sylfaen" w:hAnsi="Sylfaen"/>
          <w:sz w:val="24"/>
          <w:szCs w:val="24"/>
        </w:rPr>
        <w:t xml:space="preserve"> պայմաններին ներկայացվող պահանջները։</w:t>
      </w:r>
    </w:p>
    <w:p w:rsidR="00444B6F" w:rsidRPr="006209BE" w:rsidRDefault="00D23036" w:rsidP="00D96085">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4.</w:t>
      </w:r>
      <w:r w:rsidR="00D96085" w:rsidRPr="00D96085">
        <w:rPr>
          <w:rFonts w:ascii="Sylfaen" w:hAnsi="Sylfaen"/>
          <w:sz w:val="24"/>
          <w:szCs w:val="24"/>
        </w:rPr>
        <w:tab/>
      </w:r>
      <w:r w:rsidRPr="006209BE">
        <w:rPr>
          <w:rFonts w:ascii="Sylfaen" w:hAnsi="Sylfaen"/>
          <w:sz w:val="24"/>
          <w:szCs w:val="24"/>
        </w:rPr>
        <w:t xml:space="preserve">Սույն կանոնակարգն ընդհանուր գործընթացի մասնակիցների կողմից կիրառվում է ընդհանուր գործընթացի շրջանակներում ընթացակարգերի </w:t>
      </w:r>
      <w:r w:rsidR="006209BE">
        <w:rPr>
          <w:rFonts w:ascii="Sylfaen" w:hAnsi="Sylfaen"/>
          <w:sz w:val="24"/>
          <w:szCs w:val="24"/>
        </w:rPr>
        <w:t>եւ</w:t>
      </w:r>
      <w:r w:rsidRPr="006209BE">
        <w:rPr>
          <w:rFonts w:ascii="Sylfaen" w:hAnsi="Sylfaen"/>
          <w:sz w:val="24"/>
          <w:szCs w:val="24"/>
        </w:rPr>
        <w:t xml:space="preserve"> գործառնությունների կատարման կարգը վերահսկելիս, ինչպես նա</w:t>
      </w:r>
      <w:r w:rsidR="006209BE">
        <w:rPr>
          <w:rFonts w:ascii="Sylfaen" w:hAnsi="Sylfaen"/>
          <w:sz w:val="24"/>
          <w:szCs w:val="24"/>
        </w:rPr>
        <w:t>եւ</w:t>
      </w:r>
      <w:r w:rsidRPr="006209BE">
        <w:rPr>
          <w:rFonts w:ascii="Sylfaen" w:hAnsi="Sylfaen"/>
          <w:sz w:val="24"/>
          <w:szCs w:val="24"/>
        </w:rPr>
        <w:t xml:space="preserve"> այդ ընդհանուր գործընթացի իրագործումն ապահովող տեղեկատվական համակարգերի բաղադրիչները նախագծելիս, մշակելիս </w:t>
      </w:r>
      <w:r w:rsidR="006209BE">
        <w:rPr>
          <w:rFonts w:ascii="Sylfaen" w:hAnsi="Sylfaen"/>
          <w:sz w:val="24"/>
          <w:szCs w:val="24"/>
        </w:rPr>
        <w:t>եւ</w:t>
      </w:r>
      <w:r w:rsidRPr="006209BE">
        <w:rPr>
          <w:rFonts w:ascii="Sylfaen" w:hAnsi="Sylfaen"/>
          <w:sz w:val="24"/>
          <w:szCs w:val="24"/>
        </w:rPr>
        <w:t xml:space="preserve"> լրամշակելիս։</w:t>
      </w:r>
    </w:p>
    <w:p w:rsidR="00444B6F" w:rsidRPr="006209BE" w:rsidRDefault="00444B6F" w:rsidP="006209BE">
      <w:pPr>
        <w:spacing w:after="160" w:line="360" w:lineRule="auto"/>
        <w:rPr>
          <w:rFonts w:ascii="Sylfaen" w:hAnsi="Sylfaen"/>
        </w:rPr>
      </w:pPr>
    </w:p>
    <w:p w:rsidR="00444B6F" w:rsidRPr="006209BE" w:rsidRDefault="00D23036"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III. Հիմնական հասկացությունները</w:t>
      </w:r>
    </w:p>
    <w:p w:rsidR="00444B6F" w:rsidRPr="006209BE" w:rsidRDefault="00D23036" w:rsidP="00D96085">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5.</w:t>
      </w:r>
      <w:r w:rsidR="00D96085" w:rsidRPr="00D96085">
        <w:rPr>
          <w:rFonts w:ascii="Sylfaen" w:hAnsi="Sylfaen"/>
          <w:sz w:val="24"/>
          <w:szCs w:val="24"/>
        </w:rPr>
        <w:tab/>
      </w:r>
      <w:r w:rsidRPr="006209BE">
        <w:rPr>
          <w:rFonts w:ascii="Sylfaen" w:hAnsi="Sylfaen"/>
          <w:sz w:val="24"/>
          <w:szCs w:val="24"/>
        </w:rPr>
        <w:t>Սույն կանոնակարգի նպատակներով օգտագործվում են հասկացություններ, որոնք ունեն հետ</w:t>
      </w:r>
      <w:r w:rsidR="006209BE">
        <w:rPr>
          <w:rFonts w:ascii="Sylfaen" w:hAnsi="Sylfaen"/>
          <w:sz w:val="24"/>
          <w:szCs w:val="24"/>
        </w:rPr>
        <w:t>եւ</w:t>
      </w:r>
      <w:r w:rsidRPr="006209BE">
        <w:rPr>
          <w:rFonts w:ascii="Sylfaen" w:hAnsi="Sylfaen"/>
          <w:sz w:val="24"/>
          <w:szCs w:val="24"/>
        </w:rPr>
        <w:t>յալ իմաստը՝</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D96085">
        <w:rPr>
          <w:rFonts w:ascii="Sylfaen" w:hAnsi="Sylfaen"/>
          <w:b/>
          <w:sz w:val="24"/>
          <w:szCs w:val="24"/>
        </w:rPr>
        <w:t>ավտորիզացում՝</w:t>
      </w:r>
      <w:r w:rsidRPr="006209BE">
        <w:rPr>
          <w:rFonts w:ascii="Sylfaen" w:hAnsi="Sylfaen"/>
          <w:sz w:val="24"/>
          <w:szCs w:val="24"/>
        </w:rPr>
        <w:t xml:space="preserve"> ընդհանուր գործընթացի կոնկրետ մասնակցին որոշակի գործողություններ կատարելու իրավունքների տրամադրում.</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D96085">
        <w:rPr>
          <w:rFonts w:ascii="Sylfaen" w:hAnsi="Sylfaen"/>
          <w:b/>
          <w:sz w:val="24"/>
          <w:szCs w:val="24"/>
        </w:rPr>
        <w:t>ընդհանուր գործընթացի տեղեկատվական օբյեկտի վիճակ՝</w:t>
      </w:r>
      <w:r w:rsidRPr="006209BE">
        <w:rPr>
          <w:rFonts w:ascii="Sylfaen" w:hAnsi="Sylfaen"/>
          <w:sz w:val="24"/>
          <w:szCs w:val="24"/>
        </w:rPr>
        <w:t xml:space="preserve"> տեղեկատվական օբյեկտն իր կյանքի պարբերաշրջանի որոշակի փուլում բնութագրող հատկություն, որը փոփոխվում է ընդհանուր գործընթացի գործառնությունները կատարելիս.</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lastRenderedPageBreak/>
        <w:t xml:space="preserve">Սույն կանոնակարգում օգտագործվող «նախաձեռնող», «սկզբնավորող գործառնություն», «ընդունող գործառնություն», «ռեսպոնդենտ», «ընդհանուր գործընթացի հաղորդագրություն» </w:t>
      </w:r>
      <w:r w:rsidR="006209BE">
        <w:rPr>
          <w:rFonts w:ascii="Sylfaen" w:hAnsi="Sylfaen"/>
          <w:sz w:val="24"/>
          <w:szCs w:val="24"/>
        </w:rPr>
        <w:t>եւ</w:t>
      </w:r>
      <w:r w:rsidRPr="006209BE">
        <w:rPr>
          <w:rFonts w:ascii="Sylfaen" w:hAnsi="Sylfaen"/>
          <w:sz w:val="24"/>
          <w:szCs w:val="24"/>
        </w:rPr>
        <w:t xml:space="preserve"> «ընդհանուր գործընթացի տրանզակցիա» հասկացություններն օգտագործվում են Եվրասիական տնտեսական հանձնաժողովի կոլեգիայի 2015 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w:t>
      </w:r>
      <w:r w:rsidR="006209BE">
        <w:rPr>
          <w:rFonts w:ascii="Sylfaen" w:hAnsi="Sylfaen"/>
          <w:sz w:val="24"/>
          <w:szCs w:val="24"/>
        </w:rPr>
        <w:t>եւ</w:t>
      </w:r>
      <w:r w:rsidRPr="006209BE">
        <w:rPr>
          <w:rFonts w:ascii="Sylfaen" w:hAnsi="Sylfaen"/>
          <w:sz w:val="24"/>
          <w:szCs w:val="24"/>
        </w:rPr>
        <w:t xml:space="preserve"> նկարագրության մեթոդիկայով սահմանված իմաստներով։</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Սույն կանոնակարգում օգտագործվող այլ հասկացությունները կիրառվում են Եվրասիական տնտեսական հանձնաժողովի կոլեգիայի 201</w:t>
      </w:r>
      <w:r w:rsidR="001D6D97" w:rsidRPr="006209BE">
        <w:rPr>
          <w:rFonts w:ascii="Sylfaen" w:hAnsi="Sylfaen"/>
          <w:sz w:val="24"/>
          <w:szCs w:val="24"/>
        </w:rPr>
        <w:t>8</w:t>
      </w:r>
      <w:r w:rsidRPr="006209BE">
        <w:rPr>
          <w:rFonts w:ascii="Sylfaen" w:hAnsi="Sylfaen"/>
          <w:sz w:val="24"/>
          <w:szCs w:val="24"/>
        </w:rPr>
        <w:t xml:space="preserve"> թվականի հ</w:t>
      </w:r>
      <w:r w:rsidR="001D6D97" w:rsidRPr="006209BE">
        <w:rPr>
          <w:rFonts w:ascii="Sylfaen" w:hAnsi="Sylfaen"/>
          <w:sz w:val="24"/>
          <w:szCs w:val="24"/>
        </w:rPr>
        <w:t>ուլիսի</w:t>
      </w:r>
      <w:r w:rsidR="00D96085" w:rsidRPr="00D96085">
        <w:rPr>
          <w:rFonts w:ascii="Sylfaen" w:hAnsi="Sylfaen"/>
          <w:sz w:val="24"/>
          <w:szCs w:val="24"/>
        </w:rPr>
        <w:t> </w:t>
      </w:r>
      <w:r w:rsidR="001D6D97" w:rsidRPr="006209BE">
        <w:rPr>
          <w:rFonts w:ascii="Sylfaen" w:hAnsi="Sylfaen"/>
          <w:sz w:val="24"/>
          <w:szCs w:val="24"/>
        </w:rPr>
        <w:t>31</w:t>
      </w:r>
      <w:r w:rsidRPr="006209BE">
        <w:rPr>
          <w:rFonts w:ascii="Sylfaen" w:hAnsi="Sylfaen"/>
          <w:sz w:val="24"/>
          <w:szCs w:val="24"/>
        </w:rPr>
        <w:t>-ի թիվ 127 որոշմամբ հաստատված՝ «</w:t>
      </w:r>
      <w:r w:rsidR="001D6D97" w:rsidRPr="006209BE">
        <w:rPr>
          <w:rFonts w:ascii="Sylfaen" w:hAnsi="Sylfaen"/>
          <w:sz w:val="24"/>
          <w:szCs w:val="24"/>
        </w:rPr>
        <w:t>Հատուկ, հակագնագցման, փոխհատուցման տուրքերի հ</w:t>
      </w:r>
      <w:r w:rsidRPr="006209BE">
        <w:rPr>
          <w:rFonts w:ascii="Sylfaen" w:hAnsi="Sylfaen"/>
          <w:sz w:val="24"/>
          <w:szCs w:val="24"/>
        </w:rPr>
        <w:t xml:space="preserve">աշվեգրված </w:t>
      </w:r>
      <w:r w:rsidR="006209BE">
        <w:rPr>
          <w:rFonts w:ascii="Sylfaen" w:hAnsi="Sylfaen"/>
          <w:sz w:val="24"/>
          <w:szCs w:val="24"/>
        </w:rPr>
        <w:t>եւ</w:t>
      </w:r>
      <w:r w:rsidRPr="006209BE">
        <w:rPr>
          <w:rFonts w:ascii="Sylfaen" w:hAnsi="Sylfaen"/>
          <w:sz w:val="24"/>
          <w:szCs w:val="24"/>
        </w:rPr>
        <w:t xml:space="preserve"> բաշխված գումարների մասին տեղեկությունների փոխանակման ապահովում, ինչպես նա</w:t>
      </w:r>
      <w:r w:rsidR="006209BE">
        <w:rPr>
          <w:rFonts w:ascii="Sylfaen" w:hAnsi="Sylfaen"/>
          <w:sz w:val="24"/>
          <w:szCs w:val="24"/>
        </w:rPr>
        <w:t>եւ</w:t>
      </w:r>
      <w:r w:rsidRPr="006209BE">
        <w:rPr>
          <w:rFonts w:ascii="Sylfaen" w:hAnsi="Sylfaen"/>
          <w:sz w:val="24"/>
          <w:szCs w:val="24"/>
        </w:rPr>
        <w:t xml:space="preserve"> այդպիսի տեղեկություններ պարունակող տվյալների բազայի ձ</w:t>
      </w:r>
      <w:r w:rsidR="006209BE">
        <w:rPr>
          <w:rFonts w:ascii="Sylfaen" w:hAnsi="Sylfaen"/>
          <w:sz w:val="24"/>
          <w:szCs w:val="24"/>
        </w:rPr>
        <w:t>եւ</w:t>
      </w:r>
      <w:r w:rsidRPr="006209BE">
        <w:rPr>
          <w:rFonts w:ascii="Sylfaen" w:hAnsi="Sylfaen"/>
          <w:sz w:val="24"/>
          <w:szCs w:val="24"/>
        </w:rPr>
        <w:t xml:space="preserve">ավորում, վարում </w:t>
      </w:r>
      <w:r w:rsidR="006209BE">
        <w:rPr>
          <w:rFonts w:ascii="Sylfaen" w:hAnsi="Sylfaen"/>
          <w:sz w:val="24"/>
          <w:szCs w:val="24"/>
        </w:rPr>
        <w:t>եւ</w:t>
      </w:r>
      <w:r w:rsidRPr="006209BE">
        <w:rPr>
          <w:rFonts w:ascii="Sylfaen" w:hAnsi="Sylfaen"/>
          <w:sz w:val="24"/>
          <w:szCs w:val="24"/>
        </w:rPr>
        <w:t xml:space="preserve"> օգտագործում» ընդհանուր գործընթացն արտաքին </w:t>
      </w:r>
      <w:r w:rsidR="006209BE">
        <w:rPr>
          <w:rFonts w:ascii="Sylfaen" w:hAnsi="Sylfaen"/>
          <w:sz w:val="24"/>
          <w:szCs w:val="24"/>
        </w:rPr>
        <w:t>եւ</w:t>
      </w:r>
      <w:r w:rsidRPr="006209BE">
        <w:rPr>
          <w:rFonts w:ascii="Sylfaen" w:hAnsi="Sylfaen"/>
          <w:sz w:val="24"/>
          <w:szCs w:val="24"/>
        </w:rPr>
        <w:t xml:space="preserve"> փոխադարձ առ</w:t>
      </w:r>
      <w:r w:rsidR="006209BE">
        <w:rPr>
          <w:rFonts w:ascii="Sylfaen" w:hAnsi="Sylfaen"/>
          <w:sz w:val="24"/>
          <w:szCs w:val="24"/>
        </w:rPr>
        <w:t>եւ</w:t>
      </w:r>
      <w:r w:rsidRPr="006209BE">
        <w:rPr>
          <w:rFonts w:ascii="Sylfaen" w:hAnsi="Sylfaen"/>
          <w:sz w:val="24"/>
          <w:szCs w:val="24"/>
        </w:rPr>
        <w:t>տրի ինտեգրված տեղեկատվական համակարգի միջոցներով իրագործելիս տեղեկատվական փոխգործակցության կանոնների (այսուհետ՝ Տեղեկատվական փոխգործակցության կանոններ) 4-րդ կետով սահմանված իմաստներով։</w:t>
      </w:r>
    </w:p>
    <w:p w:rsidR="00444B6F" w:rsidRPr="006209BE" w:rsidRDefault="00444B6F" w:rsidP="006209BE">
      <w:pPr>
        <w:spacing w:after="160" w:line="360" w:lineRule="auto"/>
        <w:ind w:firstLine="567"/>
        <w:rPr>
          <w:rFonts w:ascii="Sylfaen" w:hAnsi="Sylfaen"/>
        </w:rPr>
      </w:pPr>
    </w:p>
    <w:p w:rsidR="00444B6F" w:rsidRPr="006209BE" w:rsidRDefault="00D23036"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IV. Ընդհանուր գործընթացի շրջանակներում տեղեկատվական փոխգործակցության մասին հիմնական տեղեկությունները</w:t>
      </w:r>
    </w:p>
    <w:p w:rsidR="00444B6F" w:rsidRPr="006209BE" w:rsidRDefault="00444B6F" w:rsidP="006209BE">
      <w:pPr>
        <w:spacing w:after="160" w:line="360" w:lineRule="auto"/>
        <w:rPr>
          <w:rFonts w:ascii="Sylfaen" w:hAnsi="Sylfaen"/>
        </w:rPr>
      </w:pPr>
    </w:p>
    <w:p w:rsidR="00444B6F" w:rsidRPr="006209BE" w:rsidRDefault="00496B9A"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1. Տեղեկատվական փոխգործակցության մասնակիցները</w:t>
      </w:r>
    </w:p>
    <w:p w:rsidR="00444B6F" w:rsidRPr="006209BE" w:rsidRDefault="00D23036"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 xml:space="preserve">6. </w:t>
      </w:r>
      <w:r w:rsidR="001D6D97" w:rsidRPr="006209BE">
        <w:rPr>
          <w:rFonts w:ascii="Sylfaen" w:hAnsi="Sylfaen"/>
          <w:sz w:val="24"/>
          <w:szCs w:val="24"/>
        </w:rPr>
        <w:t xml:space="preserve">Սույն կանոնակարգի իրագործման </w:t>
      </w:r>
      <w:r w:rsidRPr="006209BE">
        <w:rPr>
          <w:rFonts w:ascii="Sylfaen" w:hAnsi="Sylfaen"/>
          <w:sz w:val="24"/>
          <w:szCs w:val="24"/>
        </w:rPr>
        <w:t>շրջանակներում տեղեկատվական փոխգործակցության մասնակիցների դերերի ցանկը բերված է 1-ին աղյուսակում։</w:t>
      </w:r>
    </w:p>
    <w:p w:rsidR="00444B6F" w:rsidRPr="006209BE" w:rsidRDefault="00444B6F" w:rsidP="006209BE">
      <w:pPr>
        <w:spacing w:after="160" w:line="360" w:lineRule="auto"/>
        <w:rPr>
          <w:rFonts w:ascii="Sylfaen" w:hAnsi="Sylfaen"/>
        </w:rPr>
      </w:pPr>
    </w:p>
    <w:p w:rsidR="00D96085" w:rsidRDefault="00D96085" w:rsidP="006209BE">
      <w:pPr>
        <w:pStyle w:val="Tablecaption0"/>
        <w:shd w:val="clear" w:color="auto" w:fill="auto"/>
        <w:spacing w:after="160" w:line="360" w:lineRule="auto"/>
        <w:rPr>
          <w:rStyle w:val="Headerorfooter41"/>
          <w:rFonts w:ascii="Sylfaen" w:hAnsi="Sylfaen"/>
          <w:sz w:val="24"/>
          <w:szCs w:val="24"/>
          <w:lang w:val="en-US"/>
        </w:rPr>
      </w:pPr>
    </w:p>
    <w:p w:rsidR="00444B6F" w:rsidRPr="006209BE" w:rsidRDefault="00496B9A" w:rsidP="006209BE">
      <w:pPr>
        <w:pStyle w:val="Tablecaption0"/>
        <w:shd w:val="clear" w:color="auto" w:fill="auto"/>
        <w:spacing w:after="160" w:line="360" w:lineRule="auto"/>
        <w:rPr>
          <w:rFonts w:ascii="Sylfaen" w:hAnsi="Sylfaen"/>
          <w:sz w:val="24"/>
          <w:szCs w:val="24"/>
        </w:rPr>
      </w:pPr>
      <w:r w:rsidRPr="006209BE">
        <w:rPr>
          <w:rStyle w:val="Headerorfooter41"/>
          <w:rFonts w:ascii="Sylfaen" w:hAnsi="Sylfaen"/>
          <w:sz w:val="24"/>
          <w:szCs w:val="24"/>
        </w:rPr>
        <w:lastRenderedPageBreak/>
        <w:t xml:space="preserve">Աղյուսակ </w:t>
      </w:r>
      <w:r w:rsidR="007009FA" w:rsidRPr="006209BE">
        <w:rPr>
          <w:rFonts w:ascii="Sylfaen" w:hAnsi="Sylfaen"/>
          <w:sz w:val="24"/>
          <w:szCs w:val="24"/>
        </w:rPr>
        <w:fldChar w:fldCharType="begin"/>
      </w:r>
      <w:r w:rsidR="00444B6F" w:rsidRPr="006209BE">
        <w:rPr>
          <w:rFonts w:ascii="Sylfaen" w:hAnsi="Sylfaen"/>
          <w:sz w:val="24"/>
          <w:szCs w:val="24"/>
        </w:rPr>
        <w:instrText xml:space="preserve"> PAGE \* MERGEFORMAT </w:instrText>
      </w:r>
      <w:r w:rsidR="007009FA" w:rsidRPr="006209BE">
        <w:rPr>
          <w:rFonts w:ascii="Sylfaen" w:hAnsi="Sylfaen"/>
          <w:sz w:val="24"/>
          <w:szCs w:val="24"/>
        </w:rPr>
        <w:fldChar w:fldCharType="separate"/>
      </w:r>
      <w:r w:rsidRPr="006209BE">
        <w:rPr>
          <w:rStyle w:val="Headerorfooter41"/>
          <w:rFonts w:ascii="Sylfaen" w:hAnsi="Sylfaen"/>
          <w:sz w:val="24"/>
          <w:szCs w:val="24"/>
        </w:rPr>
        <w:t>1</w:t>
      </w:r>
      <w:r w:rsidR="007009FA" w:rsidRPr="006209BE">
        <w:rPr>
          <w:rFonts w:ascii="Sylfaen" w:hAnsi="Sylfaen"/>
          <w:sz w:val="24"/>
          <w:szCs w:val="24"/>
        </w:rPr>
        <w:fldChar w:fldCharType="end"/>
      </w:r>
    </w:p>
    <w:p w:rsidR="00444B6F" w:rsidRPr="006209BE" w:rsidRDefault="00496B9A" w:rsidP="006209BE">
      <w:pPr>
        <w:pStyle w:val="Tablecaption0"/>
        <w:shd w:val="clear" w:color="auto" w:fill="auto"/>
        <w:spacing w:after="160" w:line="360" w:lineRule="auto"/>
        <w:jc w:val="center"/>
        <w:rPr>
          <w:rFonts w:ascii="Sylfaen" w:hAnsi="Sylfaen"/>
          <w:sz w:val="24"/>
          <w:szCs w:val="24"/>
        </w:rPr>
      </w:pPr>
      <w:r w:rsidRPr="006209BE">
        <w:rPr>
          <w:rFonts w:ascii="Sylfaen" w:hAnsi="Sylfaen"/>
          <w:sz w:val="24"/>
          <w:szCs w:val="24"/>
        </w:rPr>
        <w:t>Տեղեկատվական փոխգործակցության մասնակիցների դերերի ցանկը</w:t>
      </w:r>
      <w:r w:rsidR="00DD2DC4" w:rsidRPr="006209BE">
        <w:rPr>
          <w:rFonts w:ascii="Sylfaen" w:hAnsi="Sylfaen"/>
          <w:sz w:val="24"/>
          <w:szCs w:val="24"/>
        </w:rPr>
        <w:t xml:space="preserve"> </w:t>
      </w:r>
    </w:p>
    <w:tbl>
      <w:tblPr>
        <w:tblOverlap w:val="never"/>
        <w:tblW w:w="9752" w:type="dxa"/>
        <w:jc w:val="center"/>
        <w:tblLayout w:type="fixed"/>
        <w:tblCellMar>
          <w:left w:w="10" w:type="dxa"/>
          <w:right w:w="10" w:type="dxa"/>
        </w:tblCellMar>
        <w:tblLook w:val="0000" w:firstRow="0" w:lastRow="0" w:firstColumn="0" w:lastColumn="0" w:noHBand="0" w:noVBand="0"/>
      </w:tblPr>
      <w:tblGrid>
        <w:gridCol w:w="2609"/>
        <w:gridCol w:w="3640"/>
        <w:gridCol w:w="3503"/>
      </w:tblGrid>
      <w:tr w:rsidR="00444B6F" w:rsidRPr="00D96085" w:rsidTr="00D96085">
        <w:trPr>
          <w:tblHeader/>
          <w:jc w:val="center"/>
        </w:trPr>
        <w:tc>
          <w:tcPr>
            <w:tcW w:w="2609" w:type="dxa"/>
            <w:tcBorders>
              <w:top w:val="single" w:sz="4" w:space="0" w:color="auto"/>
              <w:left w:val="single" w:sz="4" w:space="0" w:color="auto"/>
            </w:tcBorders>
            <w:shd w:val="clear" w:color="auto" w:fill="FFFFFF"/>
          </w:tcPr>
          <w:p w:rsidR="00444B6F" w:rsidRPr="00D96085" w:rsidRDefault="00496B9A" w:rsidP="00D96085">
            <w:pPr>
              <w:pStyle w:val="Bodytext20"/>
              <w:shd w:val="clear" w:color="auto" w:fill="auto"/>
              <w:spacing w:before="0" w:after="120" w:line="240" w:lineRule="auto"/>
              <w:jc w:val="center"/>
              <w:rPr>
                <w:rFonts w:ascii="Sylfaen" w:hAnsi="Sylfaen"/>
                <w:color w:val="000000"/>
                <w:sz w:val="20"/>
                <w:szCs w:val="24"/>
                <w:lang w:bidi="hy-AM"/>
              </w:rPr>
            </w:pPr>
            <w:r w:rsidRPr="00D96085">
              <w:rPr>
                <w:rStyle w:val="Bodytext212pt"/>
                <w:rFonts w:ascii="Sylfaen" w:hAnsi="Sylfaen"/>
                <w:sz w:val="20"/>
              </w:rPr>
              <w:t>Դերի անվանումը</w:t>
            </w:r>
          </w:p>
        </w:tc>
        <w:tc>
          <w:tcPr>
            <w:tcW w:w="3640" w:type="dxa"/>
            <w:tcBorders>
              <w:top w:val="single" w:sz="4" w:space="0" w:color="auto"/>
              <w:left w:val="single" w:sz="4" w:space="0" w:color="auto"/>
            </w:tcBorders>
            <w:shd w:val="clear" w:color="auto" w:fill="FFFFFF"/>
          </w:tcPr>
          <w:p w:rsidR="00444B6F" w:rsidRPr="00D96085" w:rsidRDefault="00496B9A" w:rsidP="00D96085">
            <w:pPr>
              <w:pStyle w:val="Bodytext20"/>
              <w:shd w:val="clear" w:color="auto" w:fill="auto"/>
              <w:spacing w:before="0" w:after="120" w:line="240" w:lineRule="auto"/>
              <w:jc w:val="center"/>
              <w:rPr>
                <w:rFonts w:ascii="Sylfaen" w:hAnsi="Sylfaen"/>
                <w:color w:val="000000"/>
                <w:sz w:val="20"/>
                <w:szCs w:val="24"/>
                <w:lang w:bidi="hy-AM"/>
              </w:rPr>
            </w:pPr>
            <w:r w:rsidRPr="00D96085">
              <w:rPr>
                <w:rStyle w:val="Bodytext212pt"/>
                <w:rFonts w:ascii="Sylfaen" w:hAnsi="Sylfaen"/>
                <w:sz w:val="20"/>
              </w:rPr>
              <w:t>Դերի նկարագրությունը</w:t>
            </w:r>
          </w:p>
        </w:tc>
        <w:tc>
          <w:tcPr>
            <w:tcW w:w="3503" w:type="dxa"/>
            <w:tcBorders>
              <w:top w:val="single" w:sz="4" w:space="0" w:color="auto"/>
              <w:left w:val="single" w:sz="4" w:space="0" w:color="auto"/>
              <w:right w:val="single" w:sz="4" w:space="0" w:color="auto"/>
            </w:tcBorders>
            <w:shd w:val="clear" w:color="auto" w:fill="FFFFFF"/>
          </w:tcPr>
          <w:p w:rsidR="00444B6F" w:rsidRPr="00D96085" w:rsidRDefault="00496B9A" w:rsidP="00D96085">
            <w:pPr>
              <w:pStyle w:val="Bodytext20"/>
              <w:shd w:val="clear" w:color="auto" w:fill="auto"/>
              <w:spacing w:before="0" w:after="120" w:line="240" w:lineRule="auto"/>
              <w:jc w:val="center"/>
              <w:rPr>
                <w:rFonts w:ascii="Sylfaen" w:hAnsi="Sylfaen"/>
                <w:color w:val="000000"/>
                <w:sz w:val="20"/>
                <w:szCs w:val="24"/>
                <w:lang w:bidi="hy-AM"/>
              </w:rPr>
            </w:pPr>
            <w:r w:rsidRPr="00D96085">
              <w:rPr>
                <w:rStyle w:val="Bodytext212pt"/>
                <w:rFonts w:ascii="Sylfaen" w:hAnsi="Sylfaen"/>
                <w:sz w:val="20"/>
              </w:rPr>
              <w:t>Դերը կատարող մասնակիցը</w:t>
            </w:r>
          </w:p>
        </w:tc>
      </w:tr>
      <w:tr w:rsidR="00444B6F" w:rsidRPr="00D96085" w:rsidTr="00D96085">
        <w:trPr>
          <w:tblHeader/>
          <w:jc w:val="center"/>
        </w:trPr>
        <w:tc>
          <w:tcPr>
            <w:tcW w:w="2609" w:type="dxa"/>
            <w:tcBorders>
              <w:top w:val="single" w:sz="4" w:space="0" w:color="auto"/>
              <w:left w:val="single" w:sz="4" w:space="0" w:color="auto"/>
            </w:tcBorders>
            <w:shd w:val="clear" w:color="auto" w:fill="FFFFFF"/>
          </w:tcPr>
          <w:p w:rsidR="00444B6F" w:rsidRPr="00D96085" w:rsidRDefault="00496B9A" w:rsidP="00D96085">
            <w:pPr>
              <w:pStyle w:val="Bodytext20"/>
              <w:shd w:val="clear" w:color="auto" w:fill="auto"/>
              <w:spacing w:before="0" w:after="120" w:line="240" w:lineRule="auto"/>
              <w:jc w:val="center"/>
              <w:rPr>
                <w:rFonts w:ascii="Sylfaen" w:hAnsi="Sylfaen"/>
                <w:color w:val="000000"/>
                <w:sz w:val="20"/>
                <w:szCs w:val="24"/>
                <w:lang w:bidi="hy-AM"/>
              </w:rPr>
            </w:pPr>
            <w:r w:rsidRPr="00D96085">
              <w:rPr>
                <w:rStyle w:val="Bodytext212pt"/>
                <w:rFonts w:ascii="Sylfaen" w:hAnsi="Sylfaen"/>
                <w:sz w:val="20"/>
              </w:rPr>
              <w:t>1.</w:t>
            </w:r>
          </w:p>
        </w:tc>
        <w:tc>
          <w:tcPr>
            <w:tcW w:w="3640" w:type="dxa"/>
            <w:tcBorders>
              <w:top w:val="single" w:sz="4" w:space="0" w:color="auto"/>
              <w:left w:val="single" w:sz="4" w:space="0" w:color="auto"/>
            </w:tcBorders>
            <w:shd w:val="clear" w:color="auto" w:fill="FFFFFF"/>
          </w:tcPr>
          <w:p w:rsidR="00444B6F" w:rsidRPr="00D96085" w:rsidRDefault="00496B9A" w:rsidP="00D96085">
            <w:pPr>
              <w:pStyle w:val="Bodytext20"/>
              <w:shd w:val="clear" w:color="auto" w:fill="auto"/>
              <w:spacing w:before="0" w:after="120" w:line="240" w:lineRule="auto"/>
              <w:jc w:val="center"/>
              <w:rPr>
                <w:rFonts w:ascii="Sylfaen" w:hAnsi="Sylfaen"/>
                <w:color w:val="000000"/>
                <w:sz w:val="20"/>
                <w:szCs w:val="24"/>
                <w:lang w:bidi="hy-AM"/>
              </w:rPr>
            </w:pPr>
            <w:r w:rsidRPr="00D96085">
              <w:rPr>
                <w:rStyle w:val="Bodytext212pt"/>
                <w:rFonts w:ascii="Sylfaen" w:hAnsi="Sylfaen"/>
                <w:sz w:val="20"/>
              </w:rPr>
              <w:t>2.</w:t>
            </w:r>
          </w:p>
        </w:tc>
        <w:tc>
          <w:tcPr>
            <w:tcW w:w="3503" w:type="dxa"/>
            <w:tcBorders>
              <w:top w:val="single" w:sz="4" w:space="0" w:color="auto"/>
              <w:left w:val="single" w:sz="4" w:space="0" w:color="auto"/>
              <w:right w:val="single" w:sz="4" w:space="0" w:color="auto"/>
            </w:tcBorders>
            <w:shd w:val="clear" w:color="auto" w:fill="FFFFFF"/>
          </w:tcPr>
          <w:p w:rsidR="00444B6F" w:rsidRPr="00D96085" w:rsidRDefault="00496B9A" w:rsidP="00D96085">
            <w:pPr>
              <w:pStyle w:val="Bodytext20"/>
              <w:shd w:val="clear" w:color="auto" w:fill="auto"/>
              <w:spacing w:before="0" w:after="120" w:line="240" w:lineRule="auto"/>
              <w:jc w:val="center"/>
              <w:rPr>
                <w:rFonts w:ascii="Sylfaen" w:hAnsi="Sylfaen"/>
                <w:color w:val="000000"/>
                <w:sz w:val="20"/>
                <w:szCs w:val="24"/>
                <w:lang w:bidi="hy-AM"/>
              </w:rPr>
            </w:pPr>
            <w:r w:rsidRPr="00D96085">
              <w:rPr>
                <w:rStyle w:val="Bodytext212pt"/>
                <w:rFonts w:ascii="Sylfaen" w:hAnsi="Sylfaen"/>
                <w:sz w:val="20"/>
              </w:rPr>
              <w:t>3.</w:t>
            </w:r>
          </w:p>
        </w:tc>
      </w:tr>
      <w:tr w:rsidR="00444B6F" w:rsidRPr="00D96085" w:rsidTr="00D96085">
        <w:trPr>
          <w:jc w:val="center"/>
        </w:trPr>
        <w:tc>
          <w:tcPr>
            <w:tcW w:w="2609" w:type="dxa"/>
            <w:tcBorders>
              <w:top w:val="single" w:sz="4" w:space="0" w:color="auto"/>
              <w:left w:val="single" w:sz="4" w:space="0" w:color="auto"/>
            </w:tcBorders>
            <w:shd w:val="clear" w:color="auto" w:fill="FFFFFF"/>
          </w:tcPr>
          <w:p w:rsidR="00444B6F" w:rsidRPr="00D96085" w:rsidRDefault="00496B9A" w:rsidP="00D96085">
            <w:pPr>
              <w:pStyle w:val="Bodytext20"/>
              <w:shd w:val="clear" w:color="auto" w:fill="auto"/>
              <w:spacing w:before="0" w:after="120" w:line="240" w:lineRule="auto"/>
              <w:jc w:val="left"/>
              <w:rPr>
                <w:rFonts w:ascii="Sylfaen" w:hAnsi="Sylfaen"/>
                <w:color w:val="000000"/>
                <w:sz w:val="20"/>
                <w:szCs w:val="24"/>
                <w:lang w:bidi="hy-AM"/>
              </w:rPr>
            </w:pPr>
            <w:r w:rsidRPr="00D96085">
              <w:rPr>
                <w:rStyle w:val="Bodytext212pt"/>
                <w:rFonts w:ascii="Sylfaen" w:hAnsi="Sylfaen"/>
                <w:sz w:val="20"/>
              </w:rPr>
              <w:t>Տեղեկատվություն ուղարկողը</w:t>
            </w:r>
          </w:p>
        </w:tc>
        <w:tc>
          <w:tcPr>
            <w:tcW w:w="3640" w:type="dxa"/>
            <w:tcBorders>
              <w:top w:val="single" w:sz="4" w:space="0" w:color="auto"/>
              <w:left w:val="single" w:sz="4" w:space="0" w:color="auto"/>
            </w:tcBorders>
            <w:shd w:val="clear" w:color="auto" w:fill="FFFFFF"/>
          </w:tcPr>
          <w:p w:rsidR="001A0BB5" w:rsidRPr="00D96085" w:rsidRDefault="006515DA" w:rsidP="00D96085">
            <w:pPr>
              <w:pStyle w:val="Bodytext20"/>
              <w:shd w:val="clear" w:color="auto" w:fill="auto"/>
              <w:spacing w:before="0" w:after="120" w:line="240" w:lineRule="auto"/>
              <w:jc w:val="left"/>
              <w:rPr>
                <w:rFonts w:ascii="Sylfaen" w:hAnsi="Sylfaen"/>
                <w:b/>
                <w:bCs/>
                <w:color w:val="000000"/>
                <w:sz w:val="20"/>
                <w:szCs w:val="24"/>
                <w:lang w:bidi="hy-AM"/>
              </w:rPr>
            </w:pPr>
            <w:r w:rsidRPr="00D96085">
              <w:rPr>
                <w:rStyle w:val="Bodytext212pt"/>
                <w:rFonts w:ascii="Sylfaen" w:hAnsi="Sylfaen"/>
                <w:sz w:val="20"/>
              </w:rPr>
              <w:t>հավաքում</w:t>
            </w:r>
            <w:r w:rsidR="00496B9A" w:rsidRPr="00D96085">
              <w:rPr>
                <w:rStyle w:val="Bodytext212pt"/>
                <w:rFonts w:ascii="Sylfaen" w:hAnsi="Sylfaen"/>
                <w:sz w:val="20"/>
              </w:rPr>
              <w:t xml:space="preserve">, մշակում </w:t>
            </w:r>
            <w:r w:rsidR="006209BE" w:rsidRPr="00D96085">
              <w:rPr>
                <w:rStyle w:val="Bodytext212pt"/>
                <w:rFonts w:ascii="Sylfaen" w:hAnsi="Sylfaen"/>
                <w:sz w:val="20"/>
              </w:rPr>
              <w:t>եւ</w:t>
            </w:r>
            <w:r w:rsidR="00496B9A" w:rsidRPr="00D96085">
              <w:rPr>
                <w:rStyle w:val="Bodytext212pt"/>
                <w:rFonts w:ascii="Sylfaen" w:hAnsi="Sylfaen"/>
                <w:sz w:val="20"/>
              </w:rPr>
              <w:t xml:space="preserve"> Եվրասիական տնտեսական հանձնաժողով է ներկայացնում </w:t>
            </w:r>
            <w:r w:rsidR="001D6D97" w:rsidRPr="00D96085">
              <w:rPr>
                <w:rStyle w:val="Bodytext212pt"/>
                <w:rFonts w:ascii="Sylfaen" w:hAnsi="Sylfaen"/>
                <w:sz w:val="20"/>
              </w:rPr>
              <w:t xml:space="preserve">հատուկ, հակագնագցման, փոխհատուցման տուրքերի </w:t>
            </w:r>
            <w:r w:rsidR="00496B9A" w:rsidRPr="00D96085">
              <w:rPr>
                <w:rStyle w:val="Bodytext212pt"/>
                <w:rFonts w:ascii="Sylfaen" w:hAnsi="Sylfaen"/>
                <w:sz w:val="20"/>
              </w:rPr>
              <w:t xml:space="preserve">հաշվեգրված </w:t>
            </w:r>
            <w:r w:rsidR="006209BE" w:rsidRPr="00D96085">
              <w:rPr>
                <w:rStyle w:val="Bodytext212pt"/>
                <w:rFonts w:ascii="Sylfaen" w:hAnsi="Sylfaen"/>
                <w:sz w:val="20"/>
              </w:rPr>
              <w:t>եւ</w:t>
            </w:r>
            <w:r w:rsidR="00496B9A" w:rsidRPr="00D96085">
              <w:rPr>
                <w:rStyle w:val="Bodytext212pt"/>
                <w:rFonts w:ascii="Sylfaen" w:hAnsi="Sylfaen"/>
                <w:sz w:val="20"/>
              </w:rPr>
              <w:t xml:space="preserve"> բաշխված գումարների մասին տեղեկությունները (այդ թվում՝ փոփոխված)</w:t>
            </w:r>
          </w:p>
        </w:tc>
        <w:tc>
          <w:tcPr>
            <w:tcW w:w="3503" w:type="dxa"/>
            <w:tcBorders>
              <w:top w:val="single" w:sz="4" w:space="0" w:color="auto"/>
              <w:left w:val="single" w:sz="4" w:space="0" w:color="auto"/>
              <w:right w:val="single" w:sz="4" w:space="0" w:color="auto"/>
            </w:tcBorders>
            <w:shd w:val="clear" w:color="auto" w:fill="FFFFFF"/>
          </w:tcPr>
          <w:p w:rsidR="00444B6F" w:rsidRPr="00D96085" w:rsidRDefault="001D6D97" w:rsidP="00D96085">
            <w:pPr>
              <w:pStyle w:val="Bodytext20"/>
              <w:shd w:val="clear" w:color="auto" w:fill="auto"/>
              <w:spacing w:before="0" w:after="120" w:line="240" w:lineRule="auto"/>
              <w:jc w:val="left"/>
              <w:rPr>
                <w:rFonts w:ascii="Sylfaen" w:hAnsi="Sylfaen"/>
                <w:color w:val="000000"/>
                <w:sz w:val="20"/>
                <w:szCs w:val="24"/>
                <w:lang w:bidi="hy-AM"/>
              </w:rPr>
            </w:pPr>
            <w:r w:rsidRPr="00D96085">
              <w:rPr>
                <w:rStyle w:val="Bodytext212pt"/>
                <w:rFonts w:ascii="Sylfaen" w:hAnsi="Sylfaen"/>
                <w:sz w:val="20"/>
              </w:rPr>
              <w:t xml:space="preserve">ուղարկող լիազորված մարմին </w:t>
            </w:r>
            <w:r w:rsidR="00496B9A" w:rsidRPr="00D96085">
              <w:rPr>
                <w:rStyle w:val="Bodytext212pt"/>
                <w:rFonts w:ascii="Sylfaen" w:hAnsi="Sylfaen"/>
                <w:sz w:val="20"/>
              </w:rPr>
              <w:t>(P.DS.06.ACT.001)</w:t>
            </w:r>
          </w:p>
        </w:tc>
      </w:tr>
      <w:tr w:rsidR="00444B6F" w:rsidRPr="00D96085" w:rsidTr="00D96085">
        <w:trPr>
          <w:jc w:val="center"/>
        </w:trPr>
        <w:tc>
          <w:tcPr>
            <w:tcW w:w="2609" w:type="dxa"/>
            <w:tcBorders>
              <w:top w:val="single" w:sz="4" w:space="0" w:color="auto"/>
              <w:left w:val="single" w:sz="4" w:space="0" w:color="auto"/>
              <w:bottom w:val="single" w:sz="4" w:space="0" w:color="auto"/>
            </w:tcBorders>
            <w:shd w:val="clear" w:color="auto" w:fill="FFFFFF"/>
          </w:tcPr>
          <w:p w:rsidR="00444B6F" w:rsidRPr="00D96085" w:rsidRDefault="00DA74DA" w:rsidP="00D96085">
            <w:pPr>
              <w:pStyle w:val="Bodytext20"/>
              <w:shd w:val="clear" w:color="auto" w:fill="auto"/>
              <w:spacing w:before="0" w:after="120" w:line="240" w:lineRule="auto"/>
              <w:jc w:val="left"/>
              <w:rPr>
                <w:rFonts w:ascii="Sylfaen" w:hAnsi="Sylfaen"/>
                <w:color w:val="000000"/>
                <w:sz w:val="20"/>
                <w:szCs w:val="24"/>
                <w:lang w:bidi="hy-AM"/>
              </w:rPr>
            </w:pPr>
            <w:r w:rsidRPr="00D96085">
              <w:rPr>
                <w:rStyle w:val="Bodytext212pt"/>
                <w:rFonts w:ascii="Sylfaen" w:hAnsi="Sylfaen"/>
                <w:sz w:val="20"/>
              </w:rPr>
              <w:t>Տեղեկատվություն ստացողը</w:t>
            </w:r>
          </w:p>
        </w:tc>
        <w:tc>
          <w:tcPr>
            <w:tcW w:w="3640" w:type="dxa"/>
            <w:tcBorders>
              <w:top w:val="single" w:sz="4" w:space="0" w:color="auto"/>
              <w:left w:val="single" w:sz="4" w:space="0" w:color="auto"/>
              <w:bottom w:val="single" w:sz="4" w:space="0" w:color="auto"/>
            </w:tcBorders>
            <w:shd w:val="clear" w:color="auto" w:fill="FFFFFF"/>
          </w:tcPr>
          <w:p w:rsidR="00444B6F" w:rsidRPr="00D96085" w:rsidRDefault="00DA74DA" w:rsidP="00D96085">
            <w:pPr>
              <w:pStyle w:val="Bodytext20"/>
              <w:shd w:val="clear" w:color="auto" w:fill="auto"/>
              <w:spacing w:before="0" w:after="120" w:line="240" w:lineRule="auto"/>
              <w:jc w:val="left"/>
              <w:rPr>
                <w:rFonts w:ascii="Sylfaen" w:hAnsi="Sylfaen"/>
                <w:color w:val="000000"/>
                <w:sz w:val="20"/>
                <w:szCs w:val="24"/>
                <w:lang w:bidi="hy-AM"/>
              </w:rPr>
            </w:pPr>
            <w:r w:rsidRPr="00D96085">
              <w:rPr>
                <w:rStyle w:val="Bodytext212pt"/>
                <w:rFonts w:ascii="Sylfaen" w:hAnsi="Sylfaen"/>
                <w:sz w:val="20"/>
              </w:rPr>
              <w:t xml:space="preserve">ստանում, պահպանում, մշակում է հատուկ, հակագնագցման, փոխհատուցման տուրքերի հաշվեգրված </w:t>
            </w:r>
            <w:r w:rsidR="006209BE" w:rsidRPr="00D96085">
              <w:rPr>
                <w:rStyle w:val="Bodytext212pt"/>
                <w:rFonts w:ascii="Sylfaen" w:hAnsi="Sylfaen"/>
                <w:sz w:val="20"/>
              </w:rPr>
              <w:t>եւ</w:t>
            </w:r>
            <w:r w:rsidRPr="00D96085">
              <w:rPr>
                <w:rStyle w:val="Bodytext212pt"/>
                <w:rFonts w:ascii="Sylfaen" w:hAnsi="Sylfaen"/>
                <w:sz w:val="20"/>
              </w:rPr>
              <w:t xml:space="preserve"> բաշխված գումարների մասին տեղեկությունները (այդ թվում՝ փոփոխված) </w:t>
            </w:r>
          </w:p>
        </w:tc>
        <w:tc>
          <w:tcPr>
            <w:tcW w:w="3503" w:type="dxa"/>
            <w:tcBorders>
              <w:top w:val="single" w:sz="4" w:space="0" w:color="auto"/>
              <w:left w:val="single" w:sz="4" w:space="0" w:color="auto"/>
              <w:bottom w:val="single" w:sz="4" w:space="0" w:color="auto"/>
              <w:right w:val="single" w:sz="4" w:space="0" w:color="auto"/>
            </w:tcBorders>
            <w:shd w:val="clear" w:color="auto" w:fill="FFFFFF"/>
          </w:tcPr>
          <w:p w:rsidR="00444B6F" w:rsidRPr="00D96085" w:rsidRDefault="00496B9A" w:rsidP="00D96085">
            <w:pPr>
              <w:pStyle w:val="Bodytext20"/>
              <w:shd w:val="clear" w:color="auto" w:fill="auto"/>
              <w:spacing w:before="0" w:after="120" w:line="240" w:lineRule="auto"/>
              <w:jc w:val="left"/>
              <w:rPr>
                <w:rFonts w:ascii="Sylfaen" w:hAnsi="Sylfaen"/>
                <w:color w:val="000000"/>
                <w:sz w:val="20"/>
                <w:szCs w:val="24"/>
                <w:lang w:bidi="hy-AM"/>
              </w:rPr>
            </w:pPr>
            <w:r w:rsidRPr="00D96085">
              <w:rPr>
                <w:rStyle w:val="Bodytext212pt"/>
                <w:rFonts w:ascii="Sylfaen" w:hAnsi="Sylfaen"/>
                <w:sz w:val="20"/>
              </w:rPr>
              <w:t>Եվրասիական տնտեսական հանձնաժողով (Р.ACT.001)</w:t>
            </w:r>
          </w:p>
        </w:tc>
      </w:tr>
    </w:tbl>
    <w:p w:rsidR="00444B6F" w:rsidRPr="006209BE" w:rsidRDefault="00444B6F" w:rsidP="006209BE">
      <w:pPr>
        <w:spacing w:after="160" w:line="360" w:lineRule="auto"/>
        <w:rPr>
          <w:rFonts w:ascii="Sylfaen" w:hAnsi="Sylfaen"/>
        </w:rPr>
      </w:pPr>
    </w:p>
    <w:p w:rsidR="00444B6F" w:rsidRPr="006209BE" w:rsidRDefault="00D23036"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2. Տեղեկատվական փոխգործակցության կառուցվածքը</w:t>
      </w:r>
    </w:p>
    <w:p w:rsidR="00444B6F" w:rsidRPr="006209BE" w:rsidRDefault="00D23036" w:rsidP="00D96085">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7.</w:t>
      </w:r>
      <w:r w:rsidR="00D96085" w:rsidRPr="00D96085">
        <w:rPr>
          <w:rFonts w:ascii="Sylfaen" w:hAnsi="Sylfaen"/>
          <w:sz w:val="24"/>
          <w:szCs w:val="24"/>
        </w:rPr>
        <w:tab/>
      </w:r>
      <w:r w:rsidRPr="006209BE">
        <w:rPr>
          <w:rFonts w:ascii="Sylfaen" w:hAnsi="Sylfaen"/>
          <w:sz w:val="24"/>
          <w:szCs w:val="24"/>
        </w:rPr>
        <w:t xml:space="preserve">Ընդհանուր գործընթացի շրջանակներում Միության անդամ պետությունների լիազորված մարմինների (այսուհետ՝ լիազորված մարմիններ) </w:t>
      </w:r>
      <w:r w:rsidR="006209BE">
        <w:rPr>
          <w:rFonts w:ascii="Sylfaen" w:hAnsi="Sylfaen"/>
          <w:sz w:val="24"/>
          <w:szCs w:val="24"/>
        </w:rPr>
        <w:t>եւ</w:t>
      </w:r>
      <w:r w:rsidRPr="006209BE">
        <w:rPr>
          <w:rFonts w:ascii="Sylfaen" w:hAnsi="Sylfaen"/>
          <w:sz w:val="24"/>
          <w:szCs w:val="24"/>
        </w:rPr>
        <w:t xml:space="preserve"> Եվրասիական տնտեսական հանձնաժողովի (այսուհետ՝ Հանձնաժողով) միջ</w:t>
      </w:r>
      <w:r w:rsidR="006209BE">
        <w:rPr>
          <w:rFonts w:ascii="Sylfaen" w:hAnsi="Sylfaen"/>
          <w:sz w:val="24"/>
          <w:szCs w:val="24"/>
        </w:rPr>
        <w:t>եւ</w:t>
      </w:r>
      <w:r w:rsidRPr="006209BE">
        <w:rPr>
          <w:rFonts w:ascii="Sylfaen" w:hAnsi="Sylfaen"/>
          <w:sz w:val="24"/>
          <w:szCs w:val="24"/>
        </w:rPr>
        <w:t xml:space="preserve"> տեղեկատվական փոխգործակցությունն իրականացվում է ընդհանուր գործընթացի հետ</w:t>
      </w:r>
      <w:r w:rsidR="006209BE">
        <w:rPr>
          <w:rFonts w:ascii="Sylfaen" w:hAnsi="Sylfaen"/>
          <w:sz w:val="24"/>
          <w:szCs w:val="24"/>
        </w:rPr>
        <w:t>եւ</w:t>
      </w:r>
      <w:r w:rsidRPr="006209BE">
        <w:rPr>
          <w:rFonts w:ascii="Sylfaen" w:hAnsi="Sylfaen"/>
          <w:sz w:val="24"/>
          <w:szCs w:val="24"/>
        </w:rPr>
        <w:t>յալ ընթացակարգերին համապատասխան՝</w:t>
      </w:r>
    </w:p>
    <w:p w:rsidR="00444B6F" w:rsidRPr="006209BE" w:rsidRDefault="001F6FD8" w:rsidP="00D96085">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ա</w:t>
      </w:r>
      <w:r w:rsidR="00496B9A" w:rsidRPr="006209BE">
        <w:rPr>
          <w:rFonts w:ascii="Sylfaen" w:hAnsi="Sylfaen"/>
          <w:sz w:val="24"/>
          <w:szCs w:val="24"/>
        </w:rPr>
        <w:t>)</w:t>
      </w:r>
      <w:r w:rsidR="00D96085" w:rsidRPr="00D96085">
        <w:rPr>
          <w:rFonts w:ascii="Sylfaen" w:hAnsi="Sylfaen"/>
          <w:sz w:val="24"/>
          <w:szCs w:val="24"/>
        </w:rPr>
        <w:tab/>
      </w:r>
      <w:r w:rsidR="004362AC" w:rsidRPr="006209BE">
        <w:rPr>
          <w:rFonts w:ascii="Sylfaen" w:hAnsi="Sylfaen"/>
          <w:sz w:val="24"/>
          <w:szCs w:val="24"/>
        </w:rPr>
        <w:t xml:space="preserve">լիազորված մարմինների կողմից </w:t>
      </w:r>
      <w:r w:rsidR="00E337CE" w:rsidRPr="006209BE">
        <w:rPr>
          <w:rFonts w:ascii="Sylfaen" w:hAnsi="Sylfaen"/>
          <w:sz w:val="24"/>
          <w:szCs w:val="24"/>
        </w:rPr>
        <w:t xml:space="preserve">հաշվետու ամսվա համար բաշխված հատուկ, հակագնագցման, փոխհատուցման տուրքերի հաշվեգրված </w:t>
      </w:r>
      <w:r w:rsidR="006209BE">
        <w:rPr>
          <w:rFonts w:ascii="Sylfaen" w:hAnsi="Sylfaen"/>
          <w:sz w:val="24"/>
          <w:szCs w:val="24"/>
        </w:rPr>
        <w:t>եւ</w:t>
      </w:r>
      <w:r w:rsidR="00E337CE" w:rsidRPr="006209BE">
        <w:rPr>
          <w:rFonts w:ascii="Sylfaen" w:hAnsi="Sylfaen"/>
          <w:sz w:val="24"/>
          <w:szCs w:val="24"/>
        </w:rPr>
        <w:t xml:space="preserve"> բաշխված գումարների մասին տեղեկությունները (այսուհետ՝ տեղեկություններ)</w:t>
      </w:r>
      <w:r w:rsidR="004362AC" w:rsidRPr="006209BE">
        <w:rPr>
          <w:rFonts w:ascii="Sylfaen" w:hAnsi="Sylfaen"/>
          <w:sz w:val="24"/>
          <w:szCs w:val="24"/>
        </w:rPr>
        <w:t xml:space="preserve"> Հանձնաժողով ներկայաց</w:t>
      </w:r>
      <w:r w:rsidR="008B2511" w:rsidRPr="006209BE">
        <w:rPr>
          <w:rFonts w:ascii="Sylfaen" w:hAnsi="Sylfaen"/>
          <w:sz w:val="24"/>
          <w:szCs w:val="24"/>
        </w:rPr>
        <w:t>վ</w:t>
      </w:r>
      <w:r w:rsidR="004362AC" w:rsidRPr="006209BE">
        <w:rPr>
          <w:rFonts w:ascii="Sylfaen" w:hAnsi="Sylfaen"/>
          <w:sz w:val="24"/>
          <w:szCs w:val="24"/>
        </w:rPr>
        <w:t>ելը</w:t>
      </w:r>
      <w:r w:rsidR="003311D6" w:rsidRPr="006209BE">
        <w:rPr>
          <w:rFonts w:ascii="Sylfaen" w:hAnsi="Sylfaen"/>
          <w:sz w:val="24"/>
          <w:szCs w:val="24"/>
        </w:rPr>
        <w:t>.</w:t>
      </w:r>
    </w:p>
    <w:p w:rsidR="00444B6F" w:rsidRPr="006209BE" w:rsidRDefault="004362AC" w:rsidP="00D96085">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բ</w:t>
      </w:r>
      <w:r w:rsidR="00496B9A" w:rsidRPr="006209BE">
        <w:rPr>
          <w:rFonts w:ascii="Sylfaen" w:hAnsi="Sylfaen"/>
          <w:sz w:val="24"/>
          <w:szCs w:val="24"/>
        </w:rPr>
        <w:t>)</w:t>
      </w:r>
      <w:r w:rsidR="00D96085" w:rsidRPr="00D96085">
        <w:rPr>
          <w:rFonts w:ascii="Sylfaen" w:hAnsi="Sylfaen"/>
          <w:sz w:val="24"/>
          <w:szCs w:val="24"/>
        </w:rPr>
        <w:tab/>
      </w:r>
      <w:r w:rsidRPr="006209BE">
        <w:rPr>
          <w:rFonts w:ascii="Sylfaen" w:hAnsi="Sylfaen"/>
          <w:sz w:val="24"/>
          <w:szCs w:val="24"/>
        </w:rPr>
        <w:t>լիազորված մարմինների կողմից հաշվետու ամսվա համար փոփոխված տեղեկությունները Հանձնաժողով ներկայաց</w:t>
      </w:r>
      <w:r w:rsidR="00AD4042" w:rsidRPr="006209BE">
        <w:rPr>
          <w:rFonts w:ascii="Sylfaen" w:hAnsi="Sylfaen"/>
          <w:sz w:val="24"/>
          <w:szCs w:val="24"/>
        </w:rPr>
        <w:t>վ</w:t>
      </w:r>
      <w:r w:rsidRPr="006209BE">
        <w:rPr>
          <w:rFonts w:ascii="Sylfaen" w:hAnsi="Sylfaen"/>
          <w:sz w:val="24"/>
          <w:szCs w:val="24"/>
        </w:rPr>
        <w:t>ելը։</w:t>
      </w:r>
    </w:p>
    <w:p w:rsidR="009E201D" w:rsidRPr="006209BE" w:rsidRDefault="009E201D" w:rsidP="00D96085">
      <w:pPr>
        <w:pStyle w:val="Headerorfooter0"/>
        <w:shd w:val="clear" w:color="auto" w:fill="auto"/>
        <w:spacing w:after="160" w:line="360" w:lineRule="auto"/>
        <w:ind w:firstLine="567"/>
        <w:jc w:val="both"/>
        <w:rPr>
          <w:rFonts w:ascii="Sylfaen" w:hAnsi="Sylfaen"/>
          <w:sz w:val="24"/>
          <w:szCs w:val="24"/>
        </w:rPr>
      </w:pPr>
      <w:r w:rsidRPr="006209BE">
        <w:rPr>
          <w:rStyle w:val="Bodytext2"/>
          <w:rFonts w:ascii="Sylfaen" w:hAnsi="Sylfaen"/>
          <w:sz w:val="24"/>
          <w:szCs w:val="24"/>
        </w:rPr>
        <w:t xml:space="preserve">Լիազորված մարմինների </w:t>
      </w:r>
      <w:r w:rsidR="006209BE">
        <w:rPr>
          <w:rStyle w:val="Bodytext2"/>
          <w:rFonts w:ascii="Sylfaen" w:hAnsi="Sylfaen"/>
          <w:sz w:val="24"/>
          <w:szCs w:val="24"/>
        </w:rPr>
        <w:t>եւ</w:t>
      </w:r>
      <w:r w:rsidRPr="006209BE">
        <w:rPr>
          <w:rStyle w:val="Bodytext2"/>
          <w:rFonts w:ascii="Sylfaen" w:hAnsi="Sylfaen"/>
          <w:sz w:val="24"/>
          <w:szCs w:val="24"/>
        </w:rPr>
        <w:t xml:space="preserve"> Հանձնաժողովի միջ</w:t>
      </w:r>
      <w:r w:rsidR="006209BE">
        <w:rPr>
          <w:rStyle w:val="Bodytext2"/>
          <w:rFonts w:ascii="Sylfaen" w:hAnsi="Sylfaen"/>
          <w:sz w:val="24"/>
          <w:szCs w:val="24"/>
        </w:rPr>
        <w:t>եւ</w:t>
      </w:r>
      <w:r w:rsidRPr="006209BE">
        <w:rPr>
          <w:rStyle w:val="Bodytext2"/>
          <w:rFonts w:ascii="Sylfaen" w:hAnsi="Sylfaen"/>
          <w:sz w:val="24"/>
          <w:szCs w:val="24"/>
        </w:rPr>
        <w:t xml:space="preserve"> տեղեկատվական փոխգործակցության կառուցվածքը ներկայացված է 1-ին նկարում:</w:t>
      </w:r>
    </w:p>
    <w:p w:rsidR="00444B6F" w:rsidRPr="006209BE" w:rsidRDefault="00180F4B" w:rsidP="006209BE">
      <w:pPr>
        <w:spacing w:after="160" w:line="360" w:lineRule="auto"/>
        <w:jc w:val="center"/>
        <w:rPr>
          <w:rFonts w:ascii="Sylfaen" w:hAnsi="Sylfaen"/>
        </w:rPr>
      </w:pPr>
      <w:r>
        <w:rPr>
          <w:rFonts w:ascii="Sylfaen" w:hAnsi="Sylfaen"/>
          <w:noProof/>
          <w:lang w:val="en-US" w:eastAsia="en-US" w:bidi="ar-SA"/>
        </w:rPr>
        <w:lastRenderedPageBreak/>
        <w:pict>
          <v:group id="_x0000_s1171" style="position:absolute;left:0;text-align:left;margin-left:99.45pt;margin-top:24.35pt;width:380.3pt;height:73.5pt;z-index:251766272" coordorigin="3407,1905" coordsize="7606,1470">
            <v:shape id="Text Box 122" o:spid="_x0000_s1130" type="#_x0000_t202" style="position:absolute;left:8555;top:2680;width:2458;height:3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" stroked="f" strokeweight="0">
              <v:textbox inset="0,0,0,0">
                <w:txbxContent>
                  <w:p w:rsidR="00544C09" w:rsidRPr="00A76EEE" w:rsidRDefault="00544C09" w:rsidP="003E42A2">
                    <w:pPr>
                      <w:jc w:val="center"/>
                      <w:rPr>
                        <w:rFonts w:ascii="Sylfaen" w:hAnsi="Sylfaen"/>
                        <w:sz w:val="16"/>
                        <w:szCs w:val="16"/>
                      </w:rPr>
                    </w:pPr>
                    <w:r>
                      <w:rPr>
                        <w:rFonts w:ascii="Sylfaen" w:hAnsi="Sylfaen"/>
                        <w:sz w:val="16"/>
                      </w:rPr>
                      <w:t>Տեղեկատվություն ստացողը</w:t>
                    </w:r>
                  </w:p>
                </w:txbxContent>
              </v:textbox>
            </v:shape>
            <v:shape id="Text Box 123" o:spid="_x0000_s1131" type="#_x0000_t202" style="position:absolute;left:3407;top:1905;width:1598;height:2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" stroked="f" strokeweight="0">
              <v:textbox inset="0,0,0,0">
                <w:txbxContent>
                  <w:p w:rsidR="00544C09" w:rsidRPr="00A76EEE" w:rsidRDefault="00544C09" w:rsidP="003E42A2">
                    <w:pPr>
                      <w:jc w:val="center"/>
                      <w:rPr>
                        <w:rFonts w:ascii="Sylfaen" w:hAnsi="Sylfaen"/>
                        <w:sz w:val="16"/>
                        <w:szCs w:val="16"/>
                      </w:rPr>
                    </w:pPr>
                    <w:r>
                      <w:rPr>
                        <w:rFonts w:ascii="Sylfaen" w:hAnsi="Sylfaen"/>
                        <w:sz w:val="16"/>
                      </w:rPr>
                      <w:t>«Մասնակցություն»</w:t>
                    </w:r>
                  </w:p>
                </w:txbxContent>
              </v:textbox>
            </v:shape>
            <v:shape id="Text Box 124" o:spid="_x0000_s1132" type="#_x0000_t202" style="position:absolute;left:7048;top:1905;width:1598;height:2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" stroked="f" strokeweight="0">
              <v:textbox inset="0,0,0,0">
                <w:txbxContent>
                  <w:p w:rsidR="00544C09" w:rsidRPr="00A76EEE" w:rsidRDefault="00544C09" w:rsidP="003E42A2">
                    <w:pPr>
                      <w:jc w:val="center"/>
                      <w:rPr>
                        <w:rFonts w:ascii="Sylfaen" w:hAnsi="Sylfaen"/>
                        <w:sz w:val="16"/>
                        <w:szCs w:val="16"/>
                      </w:rPr>
                    </w:pPr>
                    <w:r>
                      <w:rPr>
                        <w:rFonts w:ascii="Sylfaen" w:hAnsi="Sylfaen"/>
                        <w:sz w:val="16"/>
                      </w:rPr>
                      <w:t>«Մասնակցություն»</w:t>
                    </w:r>
                  </w:p>
                </w:txbxContent>
              </v:textbox>
            </v:shape>
            <v:shape id="Text Box 125" o:spid="_x0000_s1133" type="#_x0000_t202" style="position:absolute;left:4080;top:2527;width:4352;height:8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" stroked="f" strokeweight="0">
              <v:textbox inset="0,0,0,0">
                <w:txbxContent>
                  <w:p w:rsidR="00544C09" w:rsidRPr="00B741A8" w:rsidRDefault="00544C09" w:rsidP="003E42A2">
                    <w:pPr>
                      <w:jc w:val="center"/>
                      <w:rPr>
                        <w:rFonts w:ascii="Sylfaen" w:hAnsi="Sylfaen"/>
                        <w:sz w:val="16"/>
                        <w:szCs w:val="16"/>
                      </w:rPr>
                    </w:pPr>
                    <w:r>
                      <w:rPr>
                        <w:rFonts w:ascii="Sylfaen" w:hAnsi="Sylfaen"/>
                        <w:sz w:val="16"/>
                      </w:rPr>
                      <w:t>Տեղեկատվական փոխգործակցությունն անդամ պետությունների լիազորված մարմինների կողմից տեղեկությունները Հանձնաժողով ներկայացվելիս</w:t>
                    </w:r>
                    <w:r>
                      <w:rPr>
                        <w:rFonts w:ascii="Sylfaen" w:hAnsi="Sylfaen"/>
                        <w:sz w:val="16"/>
                        <w:lang w:val="en-US"/>
                      </w:rPr>
                      <w:t xml:space="preserve"> </w:t>
                    </w:r>
                    <w:r>
                      <w:rPr>
                        <w:rFonts w:ascii="Sylfaen" w:hAnsi="Sylfaen"/>
                        <w:sz w:val="16"/>
                      </w:rPr>
                      <w:t>(P.DS.06.BCV.002)</w:t>
                    </w:r>
                  </w:p>
                </w:txbxContent>
              </v:textbox>
            </v:shape>
          </v:group>
        </w:pict>
      </w:r>
      <w:r>
        <w:rPr>
          <w:rFonts w:ascii="Sylfaen" w:hAnsi="Sylfaen"/>
          <w:noProof/>
          <w:lang w:val="en-US" w:eastAsia="en-US" w:bidi="ar-SA"/>
        </w:rPr>
        <w:pict>
          <v:shape id="Text Box 121" o:spid="_x0000_s1129" type="#_x0000_t202" style="position:absolute;left:0;text-align:left;margin-left:6.3pt;margin-top:63.8pt;width:122.9pt;height:16.4pt;z-index:2517611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" stroked="f" strokeweight="0">
            <v:textbox inset="0,0,0,0">
              <w:txbxContent>
                <w:p w:rsidR="00544C09" w:rsidRPr="00A76EEE" w:rsidRDefault="00544C09" w:rsidP="003E42A2">
                  <w:pPr>
                    <w:jc w:val="center"/>
                    <w:rPr>
                      <w:rFonts w:ascii="Sylfaen" w:hAnsi="Sylfaen"/>
                      <w:sz w:val="16"/>
                      <w:szCs w:val="16"/>
                    </w:rPr>
                  </w:pPr>
                  <w:r>
                    <w:rPr>
                      <w:rFonts w:ascii="Sylfaen" w:hAnsi="Sylfaen"/>
                      <w:sz w:val="16"/>
                    </w:rPr>
                    <w:t>Տեղեկատվություն ուղարկողը</w:t>
                  </w:r>
                </w:p>
              </w:txbxContent>
            </v:textbox>
          </v:shape>
        </w:pict>
      </w:r>
      <w:r w:rsidR="008820D4" w:rsidRPr="006209BE">
        <w:rPr>
          <w:rFonts w:ascii="Sylfaen" w:hAnsi="Sylfaen"/>
          <w:noProof/>
          <w:lang w:val="en-US" w:eastAsia="en-US" w:bidi="ar-SA"/>
        </w:rPr>
        <w:drawing>
          <wp:inline distT="0" distB="0" distL="0" distR="0">
            <wp:extent cx="6019800" cy="123444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srcRect/>
                    <a:stretch>
                      <a:fillRect/>
                    </a:stretch>
                  </pic:blipFill>
                  <pic:spPr bwMode="auto">
                    <a:xfrm>
                      <a:off x="0" y="0"/>
                      <a:ext cx="6019800" cy="1234440"/>
                    </a:xfrm>
                    <a:prstGeom prst="rect">
                      <a:avLst/>
                    </a:prstGeom>
                    <a:noFill/>
                    <a:ln w="9525">
                      <a:noFill/>
                      <a:miter lim="800000"/>
                      <a:headEnd/>
                      <a:tailEnd/>
                    </a:ln>
                  </pic:spPr>
                </pic:pic>
              </a:graphicData>
            </a:graphic>
          </wp:inline>
        </w:drawing>
      </w:r>
    </w:p>
    <w:p w:rsidR="00444B6F" w:rsidRPr="00D96085" w:rsidRDefault="00496B9A" w:rsidP="006209BE">
      <w:pPr>
        <w:pStyle w:val="Picturecaption0"/>
        <w:shd w:val="clear" w:color="auto" w:fill="auto"/>
        <w:spacing w:after="160" w:line="360" w:lineRule="auto"/>
        <w:rPr>
          <w:rFonts w:ascii="Sylfaen" w:hAnsi="Sylfaen"/>
          <w:szCs w:val="24"/>
        </w:rPr>
      </w:pPr>
      <w:r w:rsidRPr="00D96085">
        <w:rPr>
          <w:rFonts w:ascii="Sylfaen" w:hAnsi="Sylfaen"/>
          <w:szCs w:val="24"/>
        </w:rPr>
        <w:t xml:space="preserve">Նկ. 1. Լիազորված մարմինների </w:t>
      </w:r>
      <w:r w:rsidR="006209BE" w:rsidRPr="00D96085">
        <w:rPr>
          <w:rFonts w:ascii="Sylfaen" w:hAnsi="Sylfaen"/>
          <w:szCs w:val="24"/>
        </w:rPr>
        <w:t>եւ</w:t>
      </w:r>
      <w:r w:rsidRPr="00D96085">
        <w:rPr>
          <w:rFonts w:ascii="Sylfaen" w:hAnsi="Sylfaen"/>
          <w:szCs w:val="24"/>
        </w:rPr>
        <w:t xml:space="preserve"> Հանձնաժողովի միջ</w:t>
      </w:r>
      <w:r w:rsidR="006209BE" w:rsidRPr="00D96085">
        <w:rPr>
          <w:rFonts w:ascii="Sylfaen" w:hAnsi="Sylfaen"/>
          <w:szCs w:val="24"/>
        </w:rPr>
        <w:t>եւ</w:t>
      </w:r>
      <w:r w:rsidRPr="00D96085">
        <w:rPr>
          <w:rFonts w:ascii="Sylfaen" w:hAnsi="Sylfaen"/>
          <w:szCs w:val="24"/>
        </w:rPr>
        <w:t xml:space="preserve"> տեղեկատվական փոխգործակցության կառուցվածքը</w:t>
      </w:r>
    </w:p>
    <w:p w:rsidR="00444B6F" w:rsidRPr="006209BE" w:rsidRDefault="00444B6F" w:rsidP="006209BE">
      <w:pPr>
        <w:spacing w:after="160" w:line="360" w:lineRule="auto"/>
        <w:rPr>
          <w:rFonts w:ascii="Sylfaen" w:hAnsi="Sylfaen"/>
        </w:rPr>
      </w:pPr>
    </w:p>
    <w:p w:rsidR="00444B6F" w:rsidRPr="006209BE" w:rsidRDefault="003B060F" w:rsidP="00D96085">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8.</w:t>
      </w:r>
      <w:r w:rsidR="00D96085" w:rsidRPr="00D96085">
        <w:rPr>
          <w:rFonts w:ascii="Sylfaen" w:hAnsi="Sylfaen"/>
          <w:sz w:val="24"/>
          <w:szCs w:val="24"/>
        </w:rPr>
        <w:tab/>
      </w:r>
      <w:r w:rsidRPr="006209BE">
        <w:rPr>
          <w:rFonts w:ascii="Sylfaen" w:hAnsi="Sylfaen"/>
          <w:sz w:val="24"/>
          <w:szCs w:val="24"/>
        </w:rPr>
        <w:t xml:space="preserve">Լիազորված մարմինների </w:t>
      </w:r>
      <w:r w:rsidR="006209BE">
        <w:rPr>
          <w:rFonts w:ascii="Sylfaen" w:hAnsi="Sylfaen"/>
          <w:sz w:val="24"/>
          <w:szCs w:val="24"/>
        </w:rPr>
        <w:t>եւ</w:t>
      </w:r>
      <w:r w:rsidRPr="006209BE">
        <w:rPr>
          <w:rFonts w:ascii="Sylfaen" w:hAnsi="Sylfaen"/>
          <w:sz w:val="24"/>
          <w:szCs w:val="24"/>
        </w:rPr>
        <w:t xml:space="preserve"> Հանձնաժողովի միջ</w:t>
      </w:r>
      <w:r w:rsidR="006209BE">
        <w:rPr>
          <w:rFonts w:ascii="Sylfaen" w:hAnsi="Sylfaen"/>
          <w:sz w:val="24"/>
          <w:szCs w:val="24"/>
        </w:rPr>
        <w:t>եւ</w:t>
      </w:r>
      <w:r w:rsidRPr="006209BE">
        <w:rPr>
          <w:rFonts w:ascii="Sylfaen" w:hAnsi="Sylfaen"/>
          <w:sz w:val="24"/>
          <w:szCs w:val="24"/>
        </w:rPr>
        <w:t xml:space="preserve"> տեղեկատվական փոխգործակցությունն իրականացվում է ընդհանուր գործընթացի շրջանակներում: Ընդհանուր գործընթացի կառուցվածքը սահմանված է Տեղեկատվական փոխգործակցության կանոններում:</w:t>
      </w:r>
    </w:p>
    <w:p w:rsidR="001A0BB5" w:rsidRPr="006209BE" w:rsidRDefault="003B060F" w:rsidP="00D96085">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9.</w:t>
      </w:r>
      <w:r w:rsidR="00D96085" w:rsidRPr="00D96085">
        <w:rPr>
          <w:rFonts w:ascii="Sylfaen" w:hAnsi="Sylfaen"/>
          <w:sz w:val="24"/>
          <w:szCs w:val="24"/>
        </w:rPr>
        <w:tab/>
      </w:r>
      <w:r w:rsidRPr="006209BE">
        <w:rPr>
          <w:rFonts w:ascii="Sylfaen" w:hAnsi="Sylfaen"/>
          <w:sz w:val="24"/>
          <w:szCs w:val="24"/>
        </w:rPr>
        <w:t xml:space="preserve">Տեղեկատվական փոխգործակցությամբ սահմանվում է ընդհանուր գործընթացի այն տրանզակցիաների կատարման կարգը, որոնցից յուրաքանչյուրն ընդհանուր գործընթացի մասնակիցների միջեւ ընդհանուր գործընթացի տեղեկատվական օբյեկտի վիճակների սինքրոնացման նպատակով հաղորդագրությունների փոխանակում է։ Յուրաքանչյուր տեղեկատվական փոխգործակցության համար սահմանված են ընդհանուր գործընթացի գործառնությունների </w:t>
      </w:r>
      <w:r w:rsidR="006209BE">
        <w:rPr>
          <w:rFonts w:ascii="Sylfaen" w:hAnsi="Sylfaen"/>
          <w:sz w:val="24"/>
          <w:szCs w:val="24"/>
        </w:rPr>
        <w:t>եւ</w:t>
      </w:r>
      <w:r w:rsidRPr="006209BE">
        <w:rPr>
          <w:rFonts w:ascii="Sylfaen" w:hAnsi="Sylfaen"/>
          <w:sz w:val="24"/>
          <w:szCs w:val="24"/>
        </w:rPr>
        <w:t xml:space="preserve"> այդ գործառնություններին համապատասխանող տրանզակցիաների միջ</w:t>
      </w:r>
      <w:r w:rsidR="006209BE">
        <w:rPr>
          <w:rFonts w:ascii="Sylfaen" w:hAnsi="Sylfaen"/>
          <w:sz w:val="24"/>
          <w:szCs w:val="24"/>
        </w:rPr>
        <w:t>եւ</w:t>
      </w:r>
      <w:r w:rsidRPr="006209BE">
        <w:rPr>
          <w:rFonts w:ascii="Sylfaen" w:hAnsi="Sylfaen"/>
          <w:sz w:val="24"/>
          <w:szCs w:val="24"/>
        </w:rPr>
        <w:t xml:space="preserve"> փոխադարձ կապերը:</w:t>
      </w:r>
    </w:p>
    <w:p w:rsidR="00444B6F" w:rsidRPr="006209BE" w:rsidRDefault="003B060F" w:rsidP="00D96085">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10.</w:t>
      </w:r>
      <w:r w:rsidR="00D96085" w:rsidRPr="00D96085">
        <w:rPr>
          <w:rFonts w:ascii="Sylfaen" w:hAnsi="Sylfaen"/>
          <w:sz w:val="24"/>
          <w:szCs w:val="24"/>
        </w:rPr>
        <w:tab/>
      </w:r>
      <w:r w:rsidRPr="006209BE">
        <w:rPr>
          <w:rFonts w:ascii="Sylfaen" w:hAnsi="Sylfaen"/>
          <w:sz w:val="24"/>
          <w:szCs w:val="24"/>
        </w:rPr>
        <w:t>Ընդհանուր գործընթացի տրանզակցիա կատարելիս նախաձեռնողն իր կողմից իրականացվող գործառնության (սկզբնավորող գործառնության) շրջանակներում ռեսպոնդենտին է ուղարկում հաղորդագրություն-հարցում, որին ի պատասխան՝ ռեսպոնդենտն իր կողմից իրականացվող գործառնության (ընդունող գործառնության) շրջանակներում կարող է ուղարկել կամ չուղարկել հաղորդագրություն-պատասխան՝ կախված ընդհանուր գործընթացի տրանզակցիայի ձեւանմուշից։ Հաղորդագրության կազմում տվյալների կառուցվածքը պետք է համապատասխանի Եվրասիական տնտեսական հանձնաժողովի կոլեգիայի 201</w:t>
      </w:r>
      <w:r w:rsidR="00E910CB" w:rsidRPr="006209BE">
        <w:rPr>
          <w:rFonts w:ascii="Sylfaen" w:hAnsi="Sylfaen"/>
          <w:sz w:val="24"/>
          <w:szCs w:val="24"/>
        </w:rPr>
        <w:t>8</w:t>
      </w:r>
      <w:r w:rsidRPr="006209BE">
        <w:rPr>
          <w:rFonts w:ascii="Sylfaen" w:hAnsi="Sylfaen"/>
          <w:sz w:val="24"/>
          <w:szCs w:val="24"/>
        </w:rPr>
        <w:t xml:space="preserve"> թվականի հ</w:t>
      </w:r>
      <w:r w:rsidR="00E910CB" w:rsidRPr="006209BE">
        <w:rPr>
          <w:rFonts w:ascii="Sylfaen" w:hAnsi="Sylfaen"/>
          <w:sz w:val="24"/>
          <w:szCs w:val="24"/>
        </w:rPr>
        <w:t>ուլիսի</w:t>
      </w:r>
      <w:r w:rsidR="007B5B06" w:rsidRPr="006209BE">
        <w:rPr>
          <w:rFonts w:ascii="Sylfaen" w:hAnsi="Sylfaen"/>
          <w:sz w:val="24"/>
          <w:szCs w:val="24"/>
        </w:rPr>
        <w:t xml:space="preserve"> </w:t>
      </w:r>
      <w:r w:rsidR="00E910CB" w:rsidRPr="006209BE">
        <w:rPr>
          <w:rFonts w:ascii="Sylfaen" w:hAnsi="Sylfaen"/>
          <w:sz w:val="24"/>
          <w:szCs w:val="24"/>
        </w:rPr>
        <w:t>31</w:t>
      </w:r>
      <w:r w:rsidRPr="006209BE">
        <w:rPr>
          <w:rFonts w:ascii="Sylfaen" w:hAnsi="Sylfaen"/>
          <w:sz w:val="24"/>
          <w:szCs w:val="24"/>
        </w:rPr>
        <w:t xml:space="preserve">–ի թիվ 127 որոշմամբ </w:t>
      </w:r>
      <w:r w:rsidRPr="006209BE">
        <w:rPr>
          <w:rFonts w:ascii="Sylfaen" w:hAnsi="Sylfaen"/>
          <w:sz w:val="24"/>
          <w:szCs w:val="24"/>
        </w:rPr>
        <w:lastRenderedPageBreak/>
        <w:t>հաստատված՝ «</w:t>
      </w:r>
      <w:r w:rsidR="00E910CB" w:rsidRPr="006209BE">
        <w:rPr>
          <w:rFonts w:ascii="Sylfaen" w:hAnsi="Sylfaen"/>
          <w:sz w:val="24"/>
          <w:szCs w:val="24"/>
        </w:rPr>
        <w:t>Հատուկ, հակագնագցման, փոխհատուցման տուրքերի հ</w:t>
      </w:r>
      <w:r w:rsidRPr="006209BE">
        <w:rPr>
          <w:rFonts w:ascii="Sylfaen" w:hAnsi="Sylfaen"/>
          <w:sz w:val="24"/>
          <w:szCs w:val="24"/>
        </w:rPr>
        <w:t xml:space="preserve">աշվեգրված </w:t>
      </w:r>
      <w:r w:rsidR="006209BE">
        <w:rPr>
          <w:rFonts w:ascii="Sylfaen" w:hAnsi="Sylfaen"/>
          <w:sz w:val="24"/>
          <w:szCs w:val="24"/>
        </w:rPr>
        <w:t>եւ</w:t>
      </w:r>
      <w:r w:rsidRPr="006209BE">
        <w:rPr>
          <w:rFonts w:ascii="Sylfaen" w:hAnsi="Sylfaen"/>
          <w:sz w:val="24"/>
          <w:szCs w:val="24"/>
        </w:rPr>
        <w:t xml:space="preserve"> բաշխված գումարների մասին տեղեկությունների փոխանակման ապահովում, ինչպես նա</w:t>
      </w:r>
      <w:r w:rsidR="006209BE">
        <w:rPr>
          <w:rFonts w:ascii="Sylfaen" w:hAnsi="Sylfaen"/>
          <w:sz w:val="24"/>
          <w:szCs w:val="24"/>
        </w:rPr>
        <w:t>եւ</w:t>
      </w:r>
      <w:r w:rsidRPr="006209BE">
        <w:rPr>
          <w:rFonts w:ascii="Sylfaen" w:hAnsi="Sylfaen"/>
          <w:sz w:val="24"/>
          <w:szCs w:val="24"/>
        </w:rPr>
        <w:t xml:space="preserve"> այդպիսի տեղեկություններ պարունակող տվյալների բազայի ձ</w:t>
      </w:r>
      <w:r w:rsidR="006209BE">
        <w:rPr>
          <w:rFonts w:ascii="Sylfaen" w:hAnsi="Sylfaen"/>
          <w:sz w:val="24"/>
          <w:szCs w:val="24"/>
        </w:rPr>
        <w:t>եւ</w:t>
      </w:r>
      <w:r w:rsidRPr="006209BE">
        <w:rPr>
          <w:rFonts w:ascii="Sylfaen" w:hAnsi="Sylfaen"/>
          <w:sz w:val="24"/>
          <w:szCs w:val="24"/>
        </w:rPr>
        <w:t xml:space="preserve">ավորում, վարում </w:t>
      </w:r>
      <w:r w:rsidR="006209BE">
        <w:rPr>
          <w:rFonts w:ascii="Sylfaen" w:hAnsi="Sylfaen"/>
          <w:sz w:val="24"/>
          <w:szCs w:val="24"/>
        </w:rPr>
        <w:t>եւ</w:t>
      </w:r>
      <w:r w:rsidRPr="006209BE">
        <w:rPr>
          <w:rFonts w:ascii="Sylfaen" w:hAnsi="Sylfaen"/>
          <w:sz w:val="24"/>
          <w:szCs w:val="24"/>
        </w:rPr>
        <w:t xml:space="preserve"> օգտագործում» ընդհանուր գործընթացն ինտեգրված համակարգի միջոցներով իրագործելու համար օգտագործվող Էլեկտրոնային փաստաթղթերի </w:t>
      </w:r>
      <w:r w:rsidR="006209BE">
        <w:rPr>
          <w:rFonts w:ascii="Sylfaen" w:hAnsi="Sylfaen"/>
          <w:sz w:val="24"/>
          <w:szCs w:val="24"/>
        </w:rPr>
        <w:t>եւ</w:t>
      </w:r>
      <w:r w:rsidRPr="006209BE">
        <w:rPr>
          <w:rFonts w:ascii="Sylfaen" w:hAnsi="Sylfaen"/>
          <w:sz w:val="24"/>
          <w:szCs w:val="24"/>
        </w:rPr>
        <w:t xml:space="preserve"> տեղեկությունների ձ</w:t>
      </w:r>
      <w:r w:rsidR="006209BE">
        <w:rPr>
          <w:rFonts w:ascii="Sylfaen" w:hAnsi="Sylfaen"/>
          <w:sz w:val="24"/>
          <w:szCs w:val="24"/>
        </w:rPr>
        <w:t>եւ</w:t>
      </w:r>
      <w:r w:rsidRPr="006209BE">
        <w:rPr>
          <w:rFonts w:ascii="Sylfaen" w:hAnsi="Sylfaen"/>
          <w:sz w:val="24"/>
          <w:szCs w:val="24"/>
        </w:rPr>
        <w:t xml:space="preserve">աչափերի ու կառուցվածքների նկարագրությանը (այսուհետ՝ Էլեկտրոնային փաստաթղթերի </w:t>
      </w:r>
      <w:r w:rsidR="006209BE">
        <w:rPr>
          <w:rFonts w:ascii="Sylfaen" w:hAnsi="Sylfaen"/>
          <w:sz w:val="24"/>
          <w:szCs w:val="24"/>
        </w:rPr>
        <w:t>եւ</w:t>
      </w:r>
      <w:r w:rsidRPr="006209BE">
        <w:rPr>
          <w:rFonts w:ascii="Sylfaen" w:hAnsi="Sylfaen"/>
          <w:sz w:val="24"/>
          <w:szCs w:val="24"/>
        </w:rPr>
        <w:t xml:space="preserve"> տեղեկությունների ձ</w:t>
      </w:r>
      <w:r w:rsidR="006209BE">
        <w:rPr>
          <w:rFonts w:ascii="Sylfaen" w:hAnsi="Sylfaen"/>
          <w:sz w:val="24"/>
          <w:szCs w:val="24"/>
        </w:rPr>
        <w:t>եւ</w:t>
      </w:r>
      <w:r w:rsidRPr="006209BE">
        <w:rPr>
          <w:rFonts w:ascii="Sylfaen" w:hAnsi="Sylfaen"/>
          <w:sz w:val="24"/>
          <w:szCs w:val="24"/>
        </w:rPr>
        <w:t>աչափերի ու կառուցվածքների նկարագրություն)։</w:t>
      </w:r>
    </w:p>
    <w:p w:rsidR="00444B6F" w:rsidRPr="006209BE" w:rsidRDefault="003B060F" w:rsidP="00D96085">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11.</w:t>
      </w:r>
      <w:r w:rsidR="00D96085" w:rsidRPr="00D96085">
        <w:rPr>
          <w:rFonts w:ascii="Sylfaen" w:hAnsi="Sylfaen"/>
          <w:sz w:val="24"/>
          <w:szCs w:val="24"/>
        </w:rPr>
        <w:tab/>
      </w:r>
      <w:r w:rsidRPr="006209BE">
        <w:rPr>
          <w:rFonts w:ascii="Sylfaen" w:hAnsi="Sylfaen"/>
          <w:sz w:val="24"/>
          <w:szCs w:val="24"/>
        </w:rPr>
        <w:t>Ընդհանուր գործընթացի տրանզակցիաները կատարվում են ընդհանուր գործընթացի տրանզակցիաների տրված պարամետրերին համապատասխան, ինչպես սահմանված է սույն կանոնակարգով։</w:t>
      </w:r>
    </w:p>
    <w:p w:rsidR="00444B6F" w:rsidRPr="006209BE" w:rsidRDefault="00444B6F" w:rsidP="006209BE">
      <w:pPr>
        <w:spacing w:after="160" w:line="360" w:lineRule="auto"/>
        <w:jc w:val="center"/>
        <w:rPr>
          <w:rFonts w:ascii="Sylfaen" w:hAnsi="Sylfaen"/>
        </w:rPr>
      </w:pPr>
    </w:p>
    <w:p w:rsidR="00444B6F" w:rsidRPr="006209BE" w:rsidRDefault="00D23036" w:rsidP="006209BE">
      <w:pPr>
        <w:pStyle w:val="Bodytext20"/>
        <w:shd w:val="clear" w:color="auto" w:fill="auto"/>
        <w:spacing w:before="0" w:after="160" w:line="360" w:lineRule="auto"/>
        <w:ind w:firstLine="760"/>
        <w:jc w:val="center"/>
        <w:rPr>
          <w:rFonts w:ascii="Sylfaen" w:hAnsi="Sylfaen"/>
          <w:sz w:val="24"/>
          <w:szCs w:val="24"/>
        </w:rPr>
      </w:pPr>
      <w:r w:rsidRPr="006209BE">
        <w:rPr>
          <w:rFonts w:ascii="Sylfaen" w:hAnsi="Sylfaen"/>
          <w:sz w:val="24"/>
          <w:szCs w:val="24"/>
        </w:rPr>
        <w:t xml:space="preserve">V. Տեղեկատվական փոխգործակցությունը՝ </w:t>
      </w:r>
      <w:r w:rsidR="00D96085" w:rsidRPr="00D96085">
        <w:rPr>
          <w:rFonts w:ascii="Sylfaen" w:hAnsi="Sylfaen"/>
          <w:sz w:val="24"/>
          <w:szCs w:val="24"/>
        </w:rPr>
        <w:br/>
      </w:r>
      <w:r w:rsidRPr="006209BE">
        <w:rPr>
          <w:rFonts w:ascii="Sylfaen" w:hAnsi="Sylfaen"/>
          <w:sz w:val="24"/>
          <w:szCs w:val="24"/>
        </w:rPr>
        <w:t>ընթացակարգերի խմբերի շրջանակներում</w:t>
      </w:r>
    </w:p>
    <w:p w:rsidR="00444B6F" w:rsidRPr="006209BE" w:rsidRDefault="00444B6F" w:rsidP="006209BE">
      <w:pPr>
        <w:spacing w:after="160" w:line="360" w:lineRule="auto"/>
        <w:jc w:val="center"/>
        <w:rPr>
          <w:rFonts w:ascii="Sylfaen" w:hAnsi="Sylfaen"/>
        </w:rPr>
      </w:pPr>
    </w:p>
    <w:p w:rsidR="00444B6F" w:rsidRPr="006209BE" w:rsidRDefault="00496B9A"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1. Տեղեկատվական փոխգործակցություն</w:t>
      </w:r>
      <w:r w:rsidR="00267A04" w:rsidRPr="006209BE">
        <w:rPr>
          <w:rFonts w:ascii="Sylfaen" w:hAnsi="Sylfaen"/>
          <w:sz w:val="24"/>
          <w:szCs w:val="24"/>
        </w:rPr>
        <w:t>ը</w:t>
      </w:r>
      <w:r w:rsidR="00217C5A" w:rsidRPr="006209BE">
        <w:rPr>
          <w:rFonts w:ascii="Sylfaen" w:hAnsi="Sylfaen"/>
          <w:sz w:val="24"/>
          <w:szCs w:val="24"/>
        </w:rPr>
        <w:t>՝</w:t>
      </w:r>
      <w:r w:rsidRPr="006209BE">
        <w:rPr>
          <w:rFonts w:ascii="Sylfaen" w:hAnsi="Sylfaen"/>
          <w:sz w:val="24"/>
          <w:szCs w:val="24"/>
        </w:rPr>
        <w:t xml:space="preserve"> լիազորված մարմինների կողմից տեղեկ</w:t>
      </w:r>
      <w:r w:rsidR="00F77683" w:rsidRPr="006209BE">
        <w:rPr>
          <w:rFonts w:ascii="Sylfaen" w:hAnsi="Sylfaen"/>
          <w:sz w:val="24"/>
          <w:szCs w:val="24"/>
        </w:rPr>
        <w:t>ությունները</w:t>
      </w:r>
      <w:r w:rsidRPr="006209BE">
        <w:rPr>
          <w:rFonts w:ascii="Sylfaen" w:hAnsi="Sylfaen"/>
          <w:sz w:val="24"/>
          <w:szCs w:val="24"/>
        </w:rPr>
        <w:t xml:space="preserve"> Հանձնաժողովին տրամադրել</w:t>
      </w:r>
      <w:r w:rsidR="00217C5A" w:rsidRPr="006209BE">
        <w:rPr>
          <w:rFonts w:ascii="Sylfaen" w:hAnsi="Sylfaen"/>
          <w:sz w:val="24"/>
          <w:szCs w:val="24"/>
        </w:rPr>
        <w:t>ու դեպքում</w:t>
      </w:r>
    </w:p>
    <w:p w:rsidR="003B060F" w:rsidRPr="006209BE" w:rsidRDefault="003B060F" w:rsidP="00D96085">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12.</w:t>
      </w:r>
      <w:r w:rsidR="00D96085" w:rsidRPr="00D96085">
        <w:rPr>
          <w:rFonts w:ascii="Sylfaen" w:hAnsi="Sylfaen"/>
          <w:sz w:val="24"/>
          <w:szCs w:val="24"/>
        </w:rPr>
        <w:tab/>
      </w:r>
      <w:r w:rsidRPr="006209BE">
        <w:rPr>
          <w:rFonts w:ascii="Sylfaen" w:hAnsi="Sylfaen"/>
          <w:sz w:val="24"/>
          <w:szCs w:val="24"/>
        </w:rPr>
        <w:t xml:space="preserve">Լիազորված մարմինների կողմից </w:t>
      </w:r>
      <w:r w:rsidR="00F77683" w:rsidRPr="006209BE">
        <w:rPr>
          <w:rFonts w:ascii="Sylfaen" w:hAnsi="Sylfaen"/>
          <w:sz w:val="24"/>
          <w:szCs w:val="24"/>
        </w:rPr>
        <w:t xml:space="preserve">տեղեկությունները </w:t>
      </w:r>
      <w:r w:rsidRPr="006209BE">
        <w:rPr>
          <w:rFonts w:ascii="Sylfaen" w:hAnsi="Sylfaen"/>
          <w:sz w:val="24"/>
          <w:szCs w:val="24"/>
        </w:rPr>
        <w:t>Հանձնաժողովին տրամադրել</w:t>
      </w:r>
      <w:r w:rsidR="00217C5A" w:rsidRPr="006209BE">
        <w:rPr>
          <w:rFonts w:ascii="Sylfaen" w:hAnsi="Sylfaen"/>
          <w:sz w:val="24"/>
          <w:szCs w:val="24"/>
        </w:rPr>
        <w:t xml:space="preserve">ու դեպքում </w:t>
      </w:r>
      <w:r w:rsidRPr="006209BE">
        <w:rPr>
          <w:rFonts w:ascii="Sylfaen" w:hAnsi="Sylfaen"/>
          <w:sz w:val="24"/>
          <w:szCs w:val="24"/>
        </w:rPr>
        <w:t xml:space="preserve">ընդհանուր գործընթացի տրանզակցիաների կատարման սխեման ներկայացված է 2-րդ նկարում: Ընդհանուր գործընթացի յուրաքանչյուր ընթացակարգի համար 2-րդ աղյուսակում բերված է ընդհանուր գործընթացի գործառնությունների, տեղեկատվական օբյեկտների միջանկյալ </w:t>
      </w:r>
      <w:r w:rsidR="006209BE">
        <w:rPr>
          <w:rFonts w:ascii="Sylfaen" w:hAnsi="Sylfaen"/>
          <w:sz w:val="24"/>
          <w:szCs w:val="24"/>
        </w:rPr>
        <w:t>եւ</w:t>
      </w:r>
      <w:r w:rsidRPr="006209BE">
        <w:rPr>
          <w:rFonts w:ascii="Sylfaen" w:hAnsi="Sylfaen"/>
          <w:sz w:val="24"/>
          <w:szCs w:val="24"/>
        </w:rPr>
        <w:t xml:space="preserve"> վերջնական վիճակների ու ընդհանուր գործընթացի տրանզակցիաների միջ</w:t>
      </w:r>
      <w:r w:rsidR="006209BE">
        <w:rPr>
          <w:rFonts w:ascii="Sylfaen" w:hAnsi="Sylfaen"/>
          <w:sz w:val="24"/>
          <w:szCs w:val="24"/>
        </w:rPr>
        <w:t>եւ</w:t>
      </w:r>
      <w:r w:rsidRPr="006209BE">
        <w:rPr>
          <w:rFonts w:ascii="Sylfaen" w:hAnsi="Sylfaen"/>
          <w:sz w:val="24"/>
          <w:szCs w:val="24"/>
        </w:rPr>
        <w:t xml:space="preserve"> կապը։</w:t>
      </w:r>
    </w:p>
    <w:p w:rsidR="003B060F" w:rsidRPr="006209BE" w:rsidRDefault="003B060F" w:rsidP="006209BE">
      <w:pPr>
        <w:spacing w:after="160" w:line="360" w:lineRule="auto"/>
        <w:rPr>
          <w:rFonts w:ascii="Sylfaen" w:eastAsia="Times New Roman" w:hAnsi="Sylfaen" w:cs="Times New Roman"/>
        </w:rPr>
      </w:pPr>
      <w:r w:rsidRPr="006209BE">
        <w:rPr>
          <w:rFonts w:ascii="Sylfaen" w:hAnsi="Sylfaen"/>
        </w:rPr>
        <w:br w:type="page"/>
      </w:r>
    </w:p>
    <w:p w:rsidR="00444B6F" w:rsidRPr="006209BE" w:rsidRDefault="00180F4B" w:rsidP="006209BE">
      <w:pPr>
        <w:spacing w:after="160" w:line="360" w:lineRule="auto"/>
        <w:jc w:val="center"/>
        <w:rPr>
          <w:rFonts w:ascii="Sylfaen" w:hAnsi="Sylfaen"/>
        </w:rPr>
      </w:pPr>
      <w:r>
        <w:rPr>
          <w:rFonts w:ascii="Sylfaen" w:hAnsi="Sylfaen"/>
          <w:noProof/>
          <w:lang w:val="en-US" w:eastAsia="en-US" w:bidi="ar-SA"/>
        </w:rPr>
        <w:lastRenderedPageBreak/>
        <w:pict>
          <v:group id="_x0000_s1172" style="position:absolute;left:0;text-align:left;margin-left:10.1pt;margin-top:4.1pt;width:398.35pt;height:437.25pt;z-index:251775488" coordorigin="1620,1500" coordsize="7967,8745">
            <v:shape id="Text Box 127" o:spid="_x0000_s1135" type="#_x0000_t202" style="position:absolute;left:1721;top:1500;width:3015;height:3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" stroked="f" strokeweight="0">
              <v:textbox inset="0,0,0,0">
                <w:txbxContent>
                  <w:p w:rsidR="00544C09" w:rsidRPr="00DA208E" w:rsidRDefault="00544C09" w:rsidP="00060C80">
                    <w:pPr>
                      <w:jc w:val="center"/>
                      <w:rPr>
                        <w:rFonts w:ascii="Sylfaen" w:hAnsi="Sylfaen"/>
                        <w:sz w:val="20"/>
                        <w:szCs w:val="20"/>
                      </w:rPr>
                    </w:pPr>
                    <w:r>
                      <w:rPr>
                        <w:rFonts w:ascii="Sylfaen" w:hAnsi="Sylfaen"/>
                        <w:sz w:val="20"/>
                      </w:rPr>
                      <w:t xml:space="preserve">: </w:t>
                    </w:r>
                    <w:r w:rsidRPr="00D96085">
                      <w:rPr>
                        <w:rFonts w:ascii="Sylfaen" w:hAnsi="Sylfaen"/>
                        <w:sz w:val="16"/>
                      </w:rPr>
                      <w:t>Տեղեկատվություն ուղարկողը</w:t>
                    </w:r>
                  </w:p>
                </w:txbxContent>
              </v:textbox>
            </v:shape>
            <v:shape id="Text Box 128" o:spid="_x0000_s1136" type="#_x0000_t202" style="position:absolute;left:6567;top:1500;width:2830;height:3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" stroked="f" strokeweight="0">
              <v:textbox inset="0,0,0,0">
                <w:txbxContent>
                  <w:p w:rsidR="00544C09" w:rsidRPr="00D96085" w:rsidRDefault="00544C09" w:rsidP="00060C80">
                    <w:pPr>
                      <w:jc w:val="center"/>
                      <w:rPr>
                        <w:rFonts w:ascii="Sylfaen" w:hAnsi="Sylfaen"/>
                        <w:sz w:val="16"/>
                        <w:szCs w:val="20"/>
                      </w:rPr>
                    </w:pPr>
                    <w:r w:rsidRPr="00D96085">
                      <w:rPr>
                        <w:rFonts w:ascii="Sylfaen" w:hAnsi="Sylfaen"/>
                        <w:sz w:val="16"/>
                      </w:rPr>
                      <w:t>: Տեղեկատվություն ստացողը</w:t>
                    </w:r>
                  </w:p>
                </w:txbxContent>
              </v:textbox>
            </v:shape>
            <v:shape id="Text Box 129" o:spid="_x0000_s1137" type="#_x0000_t202" style="position:absolute;left:1620;top:7185;width:387;height:3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" stroked="f" strokeweight="0">
              <v:textbox inset="0,0,0,0">
                <w:txbxContent>
                  <w:p w:rsidR="00544C09" w:rsidRPr="00B06D74" w:rsidRDefault="00544C09" w:rsidP="00060C80">
                    <w:pPr>
                      <w:jc w:val="center"/>
                      <w:rPr>
                        <w:rFonts w:ascii="Sylfaen" w:hAnsi="Sylfaen"/>
                        <w:sz w:val="18"/>
                        <w:szCs w:val="18"/>
                      </w:rPr>
                    </w:pPr>
                    <w:r>
                      <w:rPr>
                        <w:rFonts w:ascii="Sylfaen" w:hAnsi="Sylfaen"/>
                        <w:sz w:val="18"/>
                      </w:rPr>
                      <w:t>opt</w:t>
                    </w:r>
                  </w:p>
                </w:txbxContent>
              </v:textbox>
            </v:shape>
            <v:shape id="Text Box 130" o:spid="_x0000_s1138" type="#_x0000_t202" style="position:absolute;left:1620;top:2673;width:387;height:2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" stroked="f" strokeweight="0">
              <v:textbox inset="0,0,0,0">
                <w:txbxContent>
                  <w:p w:rsidR="00544C09" w:rsidRPr="00B06D74" w:rsidRDefault="00544C09" w:rsidP="00060C80">
                    <w:pPr>
                      <w:jc w:val="center"/>
                      <w:rPr>
                        <w:rFonts w:ascii="Sylfaen" w:hAnsi="Sylfaen"/>
                        <w:sz w:val="18"/>
                        <w:szCs w:val="18"/>
                      </w:rPr>
                    </w:pPr>
                    <w:r>
                      <w:rPr>
                        <w:rFonts w:ascii="Sylfaen" w:hAnsi="Sylfaen"/>
                        <w:sz w:val="18"/>
                      </w:rPr>
                      <w:t>opt</w:t>
                    </w:r>
                  </w:p>
                </w:txbxContent>
              </v:textbox>
            </v:shape>
            <v:shape id="Text Box 131" o:spid="_x0000_s1139" type="#_x0000_t202" style="position:absolute;left:1620;top:3124;width:7967;height:8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" stroked="f" strokeweight="0">
              <v:textbox inset="0,0,0,0">
                <w:txbxContent>
                  <w:p w:rsidR="00544C09" w:rsidRPr="00D96085" w:rsidRDefault="00544C09" w:rsidP="00D96085">
                    <w:pPr>
                      <w:jc w:val="both"/>
                      <w:rPr>
                        <w:rFonts w:ascii="Sylfaen" w:hAnsi="Sylfaen"/>
                        <w:sz w:val="16"/>
                      </w:rPr>
                    </w:pPr>
                    <w:r>
                      <w:rPr>
                        <w:rFonts w:ascii="Sylfaen" w:hAnsi="Sylfaen"/>
                      </w:rPr>
                      <w:t>[</w:t>
                    </w:r>
                    <w:r w:rsidRPr="00D96085">
                      <w:rPr>
                        <w:rFonts w:ascii="Sylfaen" w:hAnsi="Sylfaen"/>
                        <w:sz w:val="16"/>
                      </w:rPr>
                      <w:t>կատարվում է հաշվետու ամսվա համար տեղեկությունները ներկայացնելու ժամկետը վրա հասնելուն պես]</w:t>
                    </w:r>
                  </w:p>
                </w:txbxContent>
              </v:textbox>
            </v:shape>
            <v:shape id="Text Box 132" o:spid="_x0000_s1140" type="#_x0000_t202" style="position:absolute;left:2171;top:4311;width:6364;height:10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" stroked="f" strokeweight="0">
              <v:textbox inset="0,0,0,0">
                <w:txbxContent>
                  <w:p w:rsidR="00544C09" w:rsidRPr="00D96085" w:rsidRDefault="00544C09" w:rsidP="00060C80">
                    <w:pPr>
                      <w:jc w:val="center"/>
                      <w:rPr>
                        <w:rFonts w:ascii="Sylfaen" w:hAnsi="Sylfaen"/>
                        <w:sz w:val="20"/>
                        <w:szCs w:val="20"/>
                      </w:rPr>
                    </w:pPr>
                    <w:r w:rsidRPr="00D96085">
                      <w:rPr>
                        <w:rFonts w:ascii="Sylfaen" w:hAnsi="Sylfaen"/>
                        <w:sz w:val="20"/>
                      </w:rPr>
                      <w:t>1. Լիազորված մարմինների կողմից հաշվետու ամսվա համար տեղեկությունները Հանձնաժողով ներկայացվելը</w:t>
                    </w:r>
                  </w:p>
                  <w:p w:rsidR="00544C09" w:rsidRPr="00D96085" w:rsidRDefault="00544C09" w:rsidP="00060C80">
                    <w:pPr>
                      <w:jc w:val="center"/>
                      <w:rPr>
                        <w:rFonts w:ascii="Sylfaen" w:hAnsi="Sylfaen"/>
                        <w:sz w:val="20"/>
                        <w:szCs w:val="20"/>
                      </w:rPr>
                    </w:pPr>
                    <w:r w:rsidRPr="00D96085">
                      <w:rPr>
                        <w:rFonts w:ascii="Sylfaen" w:hAnsi="Sylfaen"/>
                        <w:sz w:val="20"/>
                      </w:rPr>
                      <w:t>(P.DS.06.</w:t>
                    </w:r>
                    <w:smartTag w:uri="urn:schemas-microsoft-com:office:smarttags" w:element="stockticker">
                      <w:r w:rsidRPr="00D96085">
                        <w:rPr>
                          <w:rFonts w:ascii="Times New Roman" w:hAnsi="Times New Roman"/>
                          <w:sz w:val="20"/>
                        </w:rPr>
                        <w:t>TRN</w:t>
                      </w:r>
                    </w:smartTag>
                    <w:r w:rsidRPr="00D96085">
                      <w:rPr>
                        <w:rFonts w:ascii="Times New Roman" w:hAnsi="Times New Roman"/>
                        <w:sz w:val="20"/>
                      </w:rPr>
                      <w:t>.004</w:t>
                    </w:r>
                    <w:r w:rsidRPr="00D96085">
                      <w:rPr>
                        <w:rFonts w:ascii="Sylfaen" w:hAnsi="Sylfaen"/>
                        <w:sz w:val="20"/>
                      </w:rPr>
                      <w:t>)</w:t>
                    </w:r>
                  </w:p>
                </w:txbxContent>
              </v:textbox>
            </v:shape>
            <v:shape id="Text Box 133" o:spid="_x0000_s1141" type="#_x0000_t202" style="position:absolute;left:1721;top:7605;width:7866;height:10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" stroked="f" strokeweight="0">
              <v:textbox inset="0,0,0,0">
                <w:txbxContent>
                  <w:p w:rsidR="00544C09" w:rsidRPr="00D96085" w:rsidRDefault="00544C09" w:rsidP="00D96085">
                    <w:pPr>
                      <w:jc w:val="both"/>
                      <w:rPr>
                        <w:rFonts w:ascii="Sylfaen" w:hAnsi="Sylfaen"/>
                        <w:sz w:val="16"/>
                      </w:rPr>
                    </w:pPr>
                    <w:r>
                      <w:rPr>
                        <w:rFonts w:ascii="Sylfaen" w:hAnsi="Sylfaen"/>
                      </w:rPr>
                      <w:t>[</w:t>
                    </w:r>
                    <w:r w:rsidRPr="00D96085">
                      <w:rPr>
                        <w:rFonts w:ascii="Sylfaen" w:hAnsi="Sylfaen"/>
                        <w:sz w:val="16"/>
                      </w:rPr>
                      <w:t>կատարվում է հաշվետու ամսվա համար փոփոխված տեղեկությունները ներկայացնելու անհրաժեշտությունը պարզելու դեպքում]</w:t>
                    </w:r>
                  </w:p>
                </w:txbxContent>
              </v:textbox>
            </v:shape>
            <v:shape id="Text Box 134" o:spid="_x0000_s1142" type="#_x0000_t202" style="position:absolute;left:2007;top:9011;width:6288;height:12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" stroked="f" strokeweight="0">
              <v:textbox inset="0,0,0,0">
                <w:txbxContent>
                  <w:p w:rsidR="00544C09" w:rsidRPr="004A3633" w:rsidRDefault="00544C09" w:rsidP="00060C80">
                    <w:pPr>
                      <w:jc w:val="center"/>
                      <w:rPr>
                        <w:rFonts w:ascii="Sylfaen" w:hAnsi="Sylfaen"/>
                        <w:sz w:val="20"/>
                        <w:szCs w:val="20"/>
                      </w:rPr>
                    </w:pPr>
                    <w:r>
                      <w:rPr>
                        <w:rFonts w:ascii="Sylfaen" w:hAnsi="Sylfaen"/>
                        <w:sz w:val="20"/>
                      </w:rPr>
                      <w:t xml:space="preserve">1. Լիազորված </w:t>
                    </w:r>
                    <w:r w:rsidRPr="00306FB2">
                      <w:rPr>
                        <w:rFonts w:ascii="Sylfaen" w:hAnsi="Sylfaen"/>
                        <w:sz w:val="20"/>
                      </w:rPr>
                      <w:t>մարմինների կ</w:t>
                    </w:r>
                    <w:r w:rsidRPr="00B51B0E">
                      <w:rPr>
                        <w:rFonts w:ascii="Sylfaen" w:hAnsi="Sylfaen"/>
                        <w:sz w:val="20"/>
                      </w:rPr>
                      <w:t>ողմից հաշվետու</w:t>
                    </w:r>
                    <w:r>
                      <w:rPr>
                        <w:rFonts w:ascii="Sylfaen" w:hAnsi="Sylfaen"/>
                        <w:sz w:val="20"/>
                      </w:rPr>
                      <w:t xml:space="preserve"> ամսվա համար փոփոխված տեղեկությունները Հանձնաժողով ներկայացվելը</w:t>
                    </w:r>
                  </w:p>
                  <w:p w:rsidR="00544C09" w:rsidRPr="004A3633" w:rsidRDefault="00544C09" w:rsidP="00060C80">
                    <w:pPr>
                      <w:jc w:val="center"/>
                      <w:rPr>
                        <w:rFonts w:ascii="Sylfaen" w:hAnsi="Sylfaen"/>
                        <w:sz w:val="20"/>
                        <w:szCs w:val="20"/>
                      </w:rPr>
                    </w:pPr>
                    <w:r>
                      <w:rPr>
                        <w:rFonts w:ascii="Sylfaen" w:hAnsi="Sylfaen"/>
                        <w:sz w:val="20"/>
                      </w:rPr>
                      <w:t>(P.DS.06.</w:t>
                    </w:r>
                    <w:smartTag w:uri="urn:schemas-microsoft-com:office:smarttags" w:element="stockticker">
                      <w:r>
                        <w:rPr>
                          <w:rFonts w:ascii="Times New Roman" w:hAnsi="Times New Roman"/>
                          <w:sz w:val="20"/>
                        </w:rPr>
                        <w:t>TRN</w:t>
                      </w:r>
                    </w:smartTag>
                    <w:r>
                      <w:rPr>
                        <w:rFonts w:ascii="Times New Roman" w:hAnsi="Times New Roman"/>
                        <w:sz w:val="20"/>
                      </w:rPr>
                      <w:t>.005</w:t>
                    </w:r>
                    <w:r>
                      <w:rPr>
                        <w:rFonts w:ascii="Sylfaen" w:hAnsi="Sylfaen"/>
                        <w:sz w:val="20"/>
                      </w:rPr>
                      <w:t>)</w:t>
                    </w:r>
                  </w:p>
                </w:txbxContent>
              </v:textbox>
            </v:shape>
          </v:group>
        </w:pict>
      </w:r>
      <w:r w:rsidR="008820D4" w:rsidRPr="006209BE">
        <w:rPr>
          <w:rFonts w:ascii="Sylfaen" w:hAnsi="Sylfaen"/>
          <w:noProof/>
          <w:lang w:val="en-US" w:eastAsia="en-US" w:bidi="ar-SA"/>
        </w:rPr>
        <w:drawing>
          <wp:inline distT="0" distB="0" distL="0" distR="0">
            <wp:extent cx="5562600" cy="6675120"/>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cstate="print"/>
                    <a:srcRect/>
                    <a:stretch>
                      <a:fillRect/>
                    </a:stretch>
                  </pic:blipFill>
                  <pic:spPr bwMode="auto">
                    <a:xfrm>
                      <a:off x="0" y="0"/>
                      <a:ext cx="5562600" cy="6675120"/>
                    </a:xfrm>
                    <a:prstGeom prst="rect">
                      <a:avLst/>
                    </a:prstGeom>
                    <a:noFill/>
                    <a:ln w="9525">
                      <a:noFill/>
                      <a:miter lim="800000"/>
                      <a:headEnd/>
                      <a:tailEnd/>
                    </a:ln>
                  </pic:spPr>
                </pic:pic>
              </a:graphicData>
            </a:graphic>
          </wp:inline>
        </w:drawing>
      </w:r>
    </w:p>
    <w:p w:rsidR="00444B6F" w:rsidRPr="00D96085" w:rsidRDefault="00496B9A" w:rsidP="006209BE">
      <w:pPr>
        <w:pStyle w:val="Picturecaption0"/>
        <w:shd w:val="clear" w:color="auto" w:fill="auto"/>
        <w:spacing w:after="160" w:line="360" w:lineRule="auto"/>
        <w:rPr>
          <w:rFonts w:ascii="Sylfaen" w:hAnsi="Sylfaen"/>
          <w:szCs w:val="24"/>
        </w:rPr>
      </w:pPr>
      <w:r w:rsidRPr="00D96085">
        <w:rPr>
          <w:rFonts w:ascii="Sylfaen" w:hAnsi="Sylfaen"/>
          <w:szCs w:val="24"/>
        </w:rPr>
        <w:t>Նկ. 2. Ընդհանուր գործընթացի տրանզակցիաների կատարման սխեման</w:t>
      </w:r>
      <w:r w:rsidR="00B51B0E" w:rsidRPr="00D96085">
        <w:rPr>
          <w:rFonts w:ascii="Sylfaen" w:hAnsi="Sylfaen"/>
          <w:szCs w:val="24"/>
        </w:rPr>
        <w:t>՝</w:t>
      </w:r>
      <w:r w:rsidRPr="00D96085">
        <w:rPr>
          <w:rFonts w:ascii="Sylfaen" w:hAnsi="Sylfaen"/>
          <w:szCs w:val="24"/>
        </w:rPr>
        <w:t xml:space="preserve"> լիազորված մարմինների կողմից տեղեկ</w:t>
      </w:r>
      <w:r w:rsidR="00317102" w:rsidRPr="00D96085">
        <w:rPr>
          <w:rFonts w:ascii="Sylfaen" w:hAnsi="Sylfaen"/>
          <w:szCs w:val="24"/>
        </w:rPr>
        <w:t>ությունները</w:t>
      </w:r>
      <w:r w:rsidRPr="00D96085">
        <w:rPr>
          <w:rFonts w:ascii="Sylfaen" w:hAnsi="Sylfaen"/>
          <w:szCs w:val="24"/>
        </w:rPr>
        <w:t xml:space="preserve"> Հանձնաժողովին տրամադրել</w:t>
      </w:r>
      <w:r w:rsidR="00B51B0E" w:rsidRPr="00D96085">
        <w:rPr>
          <w:rFonts w:ascii="Sylfaen" w:hAnsi="Sylfaen"/>
          <w:szCs w:val="24"/>
        </w:rPr>
        <w:t>ու</w:t>
      </w:r>
      <w:r w:rsidR="006209BE" w:rsidRPr="00D96085">
        <w:rPr>
          <w:rFonts w:ascii="Sylfaen" w:hAnsi="Sylfaen"/>
          <w:szCs w:val="24"/>
        </w:rPr>
        <w:t xml:space="preserve"> </w:t>
      </w:r>
      <w:r w:rsidR="00B51B0E" w:rsidRPr="00D96085">
        <w:rPr>
          <w:rFonts w:ascii="Sylfaen" w:hAnsi="Sylfaen"/>
          <w:szCs w:val="24"/>
        </w:rPr>
        <w:t>դեպքում</w:t>
      </w:r>
    </w:p>
    <w:p w:rsidR="00444B6F" w:rsidRPr="006209BE" w:rsidRDefault="00444B6F" w:rsidP="006209BE">
      <w:pPr>
        <w:spacing w:after="160" w:line="360" w:lineRule="auto"/>
        <w:rPr>
          <w:rFonts w:ascii="Sylfaen" w:hAnsi="Sylfaen"/>
        </w:rPr>
      </w:pPr>
    </w:p>
    <w:p w:rsidR="00444B6F" w:rsidRPr="006209BE" w:rsidRDefault="00444B6F" w:rsidP="006209BE">
      <w:pPr>
        <w:spacing w:after="160" w:line="360" w:lineRule="auto"/>
        <w:rPr>
          <w:rFonts w:ascii="Sylfaen" w:hAnsi="Sylfaen"/>
        </w:rPr>
        <w:sectPr w:rsidR="00444B6F" w:rsidRPr="006209BE" w:rsidSect="003C5B4D">
          <w:pgSz w:w="11907" w:h="16840" w:code="9"/>
          <w:pgMar w:top="1418" w:right="1418" w:bottom="1418" w:left="1418" w:header="0" w:footer="616" w:gutter="0"/>
          <w:pgNumType w:start="1"/>
          <w:cols w:space="720"/>
          <w:noEndnote/>
          <w:titlePg/>
          <w:docGrid w:linePitch="360"/>
        </w:sectPr>
      </w:pPr>
    </w:p>
    <w:p w:rsidR="00444B6F" w:rsidRPr="006209BE" w:rsidRDefault="00496B9A" w:rsidP="00D96085">
      <w:pPr>
        <w:pStyle w:val="Bodytext20"/>
        <w:shd w:val="clear" w:color="auto" w:fill="auto"/>
        <w:spacing w:before="0" w:after="160" w:line="336" w:lineRule="auto"/>
        <w:jc w:val="right"/>
        <w:rPr>
          <w:rFonts w:ascii="Sylfaen" w:hAnsi="Sylfaen"/>
          <w:sz w:val="24"/>
          <w:szCs w:val="24"/>
        </w:rPr>
      </w:pPr>
      <w:r w:rsidRPr="006209BE">
        <w:rPr>
          <w:rStyle w:val="Headerorfooter41"/>
          <w:rFonts w:ascii="Sylfaen" w:hAnsi="Sylfaen"/>
          <w:sz w:val="24"/>
          <w:szCs w:val="24"/>
        </w:rPr>
        <w:lastRenderedPageBreak/>
        <w:t>Աղյուսակ 2</w:t>
      </w:r>
    </w:p>
    <w:p w:rsidR="001A0BB5" w:rsidRPr="006209BE" w:rsidRDefault="00496B9A" w:rsidP="00D96085">
      <w:pPr>
        <w:pStyle w:val="Bodytext20"/>
        <w:shd w:val="clear" w:color="auto" w:fill="auto"/>
        <w:spacing w:before="0" w:after="160" w:line="336" w:lineRule="auto"/>
        <w:jc w:val="center"/>
        <w:rPr>
          <w:rFonts w:ascii="Sylfaen" w:hAnsi="Sylfaen"/>
          <w:sz w:val="24"/>
          <w:szCs w:val="24"/>
        </w:rPr>
      </w:pPr>
      <w:r w:rsidRPr="006209BE">
        <w:rPr>
          <w:rFonts w:ascii="Sylfaen" w:hAnsi="Sylfaen"/>
          <w:sz w:val="24"/>
          <w:szCs w:val="24"/>
        </w:rPr>
        <w:t>Ընդհանուր գործընթացի տրանզակցիաների ցանկը</w:t>
      </w:r>
      <w:r w:rsidR="00306FB2" w:rsidRPr="006209BE">
        <w:rPr>
          <w:rFonts w:ascii="Sylfaen" w:hAnsi="Sylfaen"/>
          <w:sz w:val="24"/>
          <w:szCs w:val="24"/>
        </w:rPr>
        <w:t>՝</w:t>
      </w:r>
      <w:r w:rsidRPr="006209BE">
        <w:rPr>
          <w:rFonts w:ascii="Sylfaen" w:hAnsi="Sylfaen"/>
          <w:sz w:val="24"/>
          <w:szCs w:val="24"/>
        </w:rPr>
        <w:t xml:space="preserve"> լիազորված մարմինների կողմից տեղեկ</w:t>
      </w:r>
      <w:r w:rsidR="00317102" w:rsidRPr="006209BE">
        <w:rPr>
          <w:rFonts w:ascii="Sylfaen" w:hAnsi="Sylfaen"/>
          <w:sz w:val="24"/>
          <w:szCs w:val="24"/>
        </w:rPr>
        <w:t>ությունները</w:t>
      </w:r>
      <w:r w:rsidRPr="006209BE">
        <w:rPr>
          <w:rFonts w:ascii="Sylfaen" w:hAnsi="Sylfaen"/>
          <w:sz w:val="24"/>
          <w:szCs w:val="24"/>
        </w:rPr>
        <w:t xml:space="preserve"> </w:t>
      </w:r>
      <w:r w:rsidR="00D96085" w:rsidRPr="00D96085">
        <w:rPr>
          <w:rFonts w:ascii="Sylfaen" w:hAnsi="Sylfaen"/>
          <w:sz w:val="24"/>
          <w:szCs w:val="24"/>
        </w:rPr>
        <w:br/>
      </w:r>
      <w:r w:rsidRPr="006209BE">
        <w:rPr>
          <w:rFonts w:ascii="Sylfaen" w:hAnsi="Sylfaen"/>
          <w:sz w:val="24"/>
          <w:szCs w:val="24"/>
        </w:rPr>
        <w:t>Հանձնաժողովին տրամադրել</w:t>
      </w:r>
      <w:r w:rsidR="00306FB2" w:rsidRPr="006209BE">
        <w:rPr>
          <w:rFonts w:ascii="Sylfaen" w:hAnsi="Sylfaen"/>
          <w:sz w:val="24"/>
          <w:szCs w:val="24"/>
        </w:rPr>
        <w:t>ու դեպքում</w:t>
      </w:r>
    </w:p>
    <w:tbl>
      <w:tblPr>
        <w:tblOverlap w:val="never"/>
        <w:tblW w:w="15014" w:type="dxa"/>
        <w:jc w:val="center"/>
        <w:tblLayout w:type="fixed"/>
        <w:tblCellMar>
          <w:left w:w="10" w:type="dxa"/>
          <w:right w:w="10" w:type="dxa"/>
        </w:tblCellMar>
        <w:tblLook w:val="0000" w:firstRow="0" w:lastRow="0" w:firstColumn="0" w:lastColumn="0" w:noHBand="0" w:noVBand="0"/>
      </w:tblPr>
      <w:tblGrid>
        <w:gridCol w:w="950"/>
        <w:gridCol w:w="3007"/>
        <w:gridCol w:w="3402"/>
        <w:gridCol w:w="55"/>
        <w:gridCol w:w="2780"/>
        <w:gridCol w:w="2268"/>
        <w:gridCol w:w="2552"/>
      </w:tblGrid>
      <w:tr w:rsidR="00444B6F" w:rsidRPr="00D96085" w:rsidTr="00D96085">
        <w:trPr>
          <w:tblHeader/>
          <w:jc w:val="center"/>
        </w:trPr>
        <w:tc>
          <w:tcPr>
            <w:tcW w:w="950" w:type="dxa"/>
            <w:tcBorders>
              <w:top w:val="single" w:sz="4" w:space="0" w:color="auto"/>
              <w:left w:val="single" w:sz="4" w:space="0" w:color="auto"/>
            </w:tcBorders>
            <w:shd w:val="clear" w:color="auto" w:fill="FFFFFF"/>
          </w:tcPr>
          <w:p w:rsidR="00444B6F" w:rsidRPr="00D96085" w:rsidRDefault="00317102" w:rsidP="00D96085">
            <w:pPr>
              <w:pStyle w:val="Bodytext20"/>
              <w:shd w:val="clear" w:color="auto" w:fill="auto"/>
              <w:spacing w:before="0" w:after="120" w:line="240" w:lineRule="auto"/>
              <w:jc w:val="center"/>
              <w:rPr>
                <w:rFonts w:ascii="Sylfaen" w:hAnsi="Sylfaen"/>
                <w:color w:val="000000"/>
                <w:sz w:val="20"/>
                <w:szCs w:val="24"/>
                <w:lang w:bidi="hy-AM"/>
              </w:rPr>
            </w:pPr>
            <w:r w:rsidRPr="00D96085">
              <w:rPr>
                <w:rStyle w:val="Bodytext212pt"/>
                <w:rFonts w:ascii="Sylfaen" w:hAnsi="Sylfaen"/>
                <w:sz w:val="20"/>
              </w:rPr>
              <w:t xml:space="preserve">Համարը՝ </w:t>
            </w:r>
            <w:r w:rsidR="00496B9A" w:rsidRPr="00D96085">
              <w:rPr>
                <w:rStyle w:val="Bodytext212pt"/>
                <w:rFonts w:ascii="Sylfaen" w:hAnsi="Sylfaen"/>
                <w:sz w:val="20"/>
              </w:rPr>
              <w:t>ը/կ</w:t>
            </w:r>
          </w:p>
        </w:tc>
        <w:tc>
          <w:tcPr>
            <w:tcW w:w="3007" w:type="dxa"/>
            <w:tcBorders>
              <w:top w:val="single" w:sz="4" w:space="0" w:color="auto"/>
              <w:left w:val="single" w:sz="4" w:space="0" w:color="auto"/>
            </w:tcBorders>
            <w:shd w:val="clear" w:color="auto" w:fill="FFFFFF"/>
          </w:tcPr>
          <w:p w:rsidR="00444B6F" w:rsidRPr="00D96085" w:rsidRDefault="00496B9A" w:rsidP="00D96085">
            <w:pPr>
              <w:pStyle w:val="Bodytext20"/>
              <w:shd w:val="clear" w:color="auto" w:fill="auto"/>
              <w:spacing w:before="0" w:after="120" w:line="240" w:lineRule="auto"/>
              <w:jc w:val="center"/>
              <w:rPr>
                <w:rFonts w:ascii="Sylfaen" w:hAnsi="Sylfaen"/>
                <w:color w:val="000000"/>
                <w:sz w:val="20"/>
                <w:szCs w:val="24"/>
                <w:lang w:bidi="hy-AM"/>
              </w:rPr>
            </w:pPr>
            <w:r w:rsidRPr="00D96085">
              <w:rPr>
                <w:rStyle w:val="Bodytext212pt"/>
                <w:rFonts w:ascii="Sylfaen" w:hAnsi="Sylfaen"/>
                <w:sz w:val="20"/>
              </w:rPr>
              <w:t>Նախաձեռնողի կողմից կատարվող գործառնությունը</w:t>
            </w:r>
          </w:p>
        </w:tc>
        <w:tc>
          <w:tcPr>
            <w:tcW w:w="3402" w:type="dxa"/>
            <w:tcBorders>
              <w:top w:val="single" w:sz="4" w:space="0" w:color="auto"/>
              <w:left w:val="single" w:sz="4" w:space="0" w:color="auto"/>
            </w:tcBorders>
            <w:shd w:val="clear" w:color="auto" w:fill="FFFFFF"/>
          </w:tcPr>
          <w:p w:rsidR="00444B6F" w:rsidRPr="00D96085" w:rsidRDefault="00496B9A" w:rsidP="00D96085">
            <w:pPr>
              <w:pStyle w:val="Bodytext20"/>
              <w:shd w:val="clear" w:color="auto" w:fill="auto"/>
              <w:spacing w:before="0" w:after="120" w:line="240" w:lineRule="auto"/>
              <w:jc w:val="center"/>
              <w:rPr>
                <w:rFonts w:ascii="Sylfaen" w:hAnsi="Sylfaen"/>
                <w:color w:val="000000"/>
                <w:sz w:val="20"/>
                <w:szCs w:val="24"/>
                <w:lang w:bidi="hy-AM"/>
              </w:rPr>
            </w:pPr>
            <w:r w:rsidRPr="00D96085">
              <w:rPr>
                <w:rStyle w:val="Bodytext212pt"/>
                <w:rFonts w:ascii="Sylfaen" w:hAnsi="Sylfaen"/>
                <w:sz w:val="20"/>
              </w:rPr>
              <w:t>Ընդհանուր գործընթացի տեղեկատվական օբյեկտի միջանկյալ վիճակը</w:t>
            </w:r>
          </w:p>
        </w:tc>
        <w:tc>
          <w:tcPr>
            <w:tcW w:w="2835" w:type="dxa"/>
            <w:gridSpan w:val="2"/>
            <w:tcBorders>
              <w:top w:val="single" w:sz="4" w:space="0" w:color="auto"/>
              <w:left w:val="single" w:sz="4" w:space="0" w:color="auto"/>
            </w:tcBorders>
            <w:shd w:val="clear" w:color="auto" w:fill="FFFFFF"/>
          </w:tcPr>
          <w:p w:rsidR="00444B6F" w:rsidRPr="00D96085" w:rsidRDefault="00496B9A" w:rsidP="00D96085">
            <w:pPr>
              <w:pStyle w:val="Bodytext20"/>
              <w:shd w:val="clear" w:color="auto" w:fill="auto"/>
              <w:spacing w:before="0" w:after="120" w:line="240" w:lineRule="auto"/>
              <w:jc w:val="center"/>
              <w:rPr>
                <w:rFonts w:ascii="Sylfaen" w:hAnsi="Sylfaen"/>
                <w:color w:val="000000"/>
                <w:sz w:val="20"/>
                <w:szCs w:val="24"/>
                <w:lang w:bidi="hy-AM"/>
              </w:rPr>
            </w:pPr>
            <w:r w:rsidRPr="00D96085">
              <w:rPr>
                <w:rStyle w:val="Bodytext212pt"/>
                <w:rFonts w:ascii="Sylfaen" w:hAnsi="Sylfaen"/>
                <w:sz w:val="20"/>
              </w:rPr>
              <w:t>Ռեսպոնդենտի կողմից կատարվող գործառնությունը</w:t>
            </w:r>
          </w:p>
        </w:tc>
        <w:tc>
          <w:tcPr>
            <w:tcW w:w="2268" w:type="dxa"/>
            <w:tcBorders>
              <w:top w:val="single" w:sz="4" w:space="0" w:color="auto"/>
              <w:left w:val="single" w:sz="4" w:space="0" w:color="auto"/>
            </w:tcBorders>
            <w:shd w:val="clear" w:color="auto" w:fill="FFFFFF"/>
          </w:tcPr>
          <w:p w:rsidR="00444B6F" w:rsidRPr="00D96085" w:rsidRDefault="00496B9A" w:rsidP="00D96085">
            <w:pPr>
              <w:pStyle w:val="Bodytext20"/>
              <w:shd w:val="clear" w:color="auto" w:fill="auto"/>
              <w:spacing w:before="0" w:after="120" w:line="240" w:lineRule="auto"/>
              <w:jc w:val="center"/>
              <w:rPr>
                <w:rFonts w:ascii="Sylfaen" w:hAnsi="Sylfaen"/>
                <w:color w:val="000000"/>
                <w:sz w:val="20"/>
                <w:szCs w:val="24"/>
                <w:lang w:bidi="hy-AM"/>
              </w:rPr>
            </w:pPr>
            <w:r w:rsidRPr="00D96085">
              <w:rPr>
                <w:rStyle w:val="Bodytext212pt"/>
                <w:rFonts w:ascii="Sylfaen" w:hAnsi="Sylfaen"/>
                <w:sz w:val="20"/>
              </w:rPr>
              <w:t>Ընդհանուր գործընթացի տեղեկատվական օբյեկտի վերջնական վիճակը</w:t>
            </w:r>
          </w:p>
        </w:tc>
        <w:tc>
          <w:tcPr>
            <w:tcW w:w="2552" w:type="dxa"/>
            <w:tcBorders>
              <w:top w:val="single" w:sz="4" w:space="0" w:color="auto"/>
              <w:left w:val="single" w:sz="4" w:space="0" w:color="auto"/>
              <w:right w:val="single" w:sz="4" w:space="0" w:color="auto"/>
            </w:tcBorders>
            <w:shd w:val="clear" w:color="auto" w:fill="FFFFFF"/>
          </w:tcPr>
          <w:p w:rsidR="00444B6F" w:rsidRPr="00D96085" w:rsidRDefault="00496B9A" w:rsidP="00D96085">
            <w:pPr>
              <w:pStyle w:val="Bodytext20"/>
              <w:shd w:val="clear" w:color="auto" w:fill="auto"/>
              <w:spacing w:before="0" w:after="120" w:line="240" w:lineRule="auto"/>
              <w:jc w:val="center"/>
              <w:rPr>
                <w:rFonts w:ascii="Sylfaen" w:hAnsi="Sylfaen"/>
                <w:color w:val="000000"/>
                <w:sz w:val="20"/>
                <w:szCs w:val="24"/>
                <w:lang w:bidi="hy-AM"/>
              </w:rPr>
            </w:pPr>
            <w:r w:rsidRPr="00D96085">
              <w:rPr>
                <w:rStyle w:val="Bodytext212pt"/>
                <w:rFonts w:ascii="Sylfaen" w:hAnsi="Sylfaen"/>
                <w:sz w:val="20"/>
              </w:rPr>
              <w:t>Ընդհանուր գործընթացի տրանզակցիան</w:t>
            </w:r>
          </w:p>
        </w:tc>
      </w:tr>
      <w:tr w:rsidR="00444B6F" w:rsidRPr="00D96085" w:rsidTr="00D96085">
        <w:trPr>
          <w:tblHeader/>
          <w:jc w:val="center"/>
        </w:trPr>
        <w:tc>
          <w:tcPr>
            <w:tcW w:w="950" w:type="dxa"/>
            <w:tcBorders>
              <w:top w:val="single" w:sz="4" w:space="0" w:color="auto"/>
              <w:left w:val="single" w:sz="4" w:space="0" w:color="auto"/>
            </w:tcBorders>
            <w:shd w:val="clear" w:color="auto" w:fill="FFFFFF"/>
          </w:tcPr>
          <w:p w:rsidR="00444B6F" w:rsidRPr="00D96085" w:rsidRDefault="00496B9A" w:rsidP="00D96085">
            <w:pPr>
              <w:pStyle w:val="Bodytext20"/>
              <w:shd w:val="clear" w:color="auto" w:fill="auto"/>
              <w:spacing w:before="0" w:after="120" w:line="240" w:lineRule="auto"/>
              <w:jc w:val="center"/>
              <w:rPr>
                <w:rFonts w:ascii="Sylfaen" w:hAnsi="Sylfaen"/>
                <w:color w:val="000000"/>
                <w:sz w:val="20"/>
                <w:szCs w:val="24"/>
                <w:lang w:bidi="hy-AM"/>
              </w:rPr>
            </w:pPr>
            <w:r w:rsidRPr="00D96085">
              <w:rPr>
                <w:rStyle w:val="Bodytext212pt"/>
                <w:rFonts w:ascii="Sylfaen" w:hAnsi="Sylfaen"/>
                <w:sz w:val="20"/>
              </w:rPr>
              <w:t>1.</w:t>
            </w:r>
          </w:p>
        </w:tc>
        <w:tc>
          <w:tcPr>
            <w:tcW w:w="3007" w:type="dxa"/>
            <w:tcBorders>
              <w:top w:val="single" w:sz="4" w:space="0" w:color="auto"/>
              <w:left w:val="single" w:sz="4" w:space="0" w:color="auto"/>
            </w:tcBorders>
            <w:shd w:val="clear" w:color="auto" w:fill="FFFFFF"/>
          </w:tcPr>
          <w:p w:rsidR="00444B6F" w:rsidRPr="00D96085" w:rsidRDefault="00496B9A" w:rsidP="00D96085">
            <w:pPr>
              <w:pStyle w:val="Bodytext20"/>
              <w:shd w:val="clear" w:color="auto" w:fill="auto"/>
              <w:spacing w:before="0" w:after="0" w:line="240" w:lineRule="auto"/>
              <w:jc w:val="center"/>
              <w:rPr>
                <w:rFonts w:ascii="Sylfaen" w:hAnsi="Sylfaen"/>
                <w:color w:val="000000"/>
                <w:sz w:val="20"/>
                <w:szCs w:val="24"/>
                <w:lang w:bidi="hy-AM"/>
              </w:rPr>
            </w:pPr>
            <w:r w:rsidRPr="00D96085">
              <w:rPr>
                <w:rStyle w:val="Bodytext212pt"/>
                <w:rFonts w:ascii="Sylfaen" w:hAnsi="Sylfaen"/>
                <w:sz w:val="20"/>
              </w:rPr>
              <w:t>2.</w:t>
            </w:r>
          </w:p>
        </w:tc>
        <w:tc>
          <w:tcPr>
            <w:tcW w:w="3402" w:type="dxa"/>
            <w:tcBorders>
              <w:top w:val="single" w:sz="4" w:space="0" w:color="auto"/>
              <w:left w:val="single" w:sz="4" w:space="0" w:color="auto"/>
            </w:tcBorders>
            <w:shd w:val="clear" w:color="auto" w:fill="FFFFFF"/>
          </w:tcPr>
          <w:p w:rsidR="00444B6F" w:rsidRPr="00D96085" w:rsidRDefault="00496B9A" w:rsidP="00D96085">
            <w:pPr>
              <w:pStyle w:val="Bodytext20"/>
              <w:shd w:val="clear" w:color="auto" w:fill="auto"/>
              <w:spacing w:before="0" w:after="0" w:line="240" w:lineRule="auto"/>
              <w:jc w:val="center"/>
              <w:rPr>
                <w:rFonts w:ascii="Sylfaen" w:hAnsi="Sylfaen"/>
                <w:color w:val="000000"/>
                <w:sz w:val="20"/>
                <w:szCs w:val="24"/>
                <w:lang w:bidi="hy-AM"/>
              </w:rPr>
            </w:pPr>
            <w:r w:rsidRPr="00D96085">
              <w:rPr>
                <w:rStyle w:val="Bodytext212pt"/>
                <w:rFonts w:ascii="Sylfaen" w:hAnsi="Sylfaen"/>
                <w:sz w:val="20"/>
              </w:rPr>
              <w:t>3.</w:t>
            </w:r>
          </w:p>
        </w:tc>
        <w:tc>
          <w:tcPr>
            <w:tcW w:w="2835" w:type="dxa"/>
            <w:gridSpan w:val="2"/>
            <w:tcBorders>
              <w:top w:val="single" w:sz="4" w:space="0" w:color="auto"/>
              <w:left w:val="single" w:sz="4" w:space="0" w:color="auto"/>
            </w:tcBorders>
            <w:shd w:val="clear" w:color="auto" w:fill="FFFFFF"/>
          </w:tcPr>
          <w:p w:rsidR="00444B6F" w:rsidRPr="00D96085" w:rsidRDefault="00496B9A" w:rsidP="00D96085">
            <w:pPr>
              <w:pStyle w:val="Bodytext20"/>
              <w:shd w:val="clear" w:color="auto" w:fill="auto"/>
              <w:spacing w:before="0" w:after="0" w:line="240" w:lineRule="auto"/>
              <w:jc w:val="center"/>
              <w:rPr>
                <w:rFonts w:ascii="Sylfaen" w:hAnsi="Sylfaen"/>
                <w:color w:val="000000"/>
                <w:sz w:val="20"/>
                <w:szCs w:val="24"/>
                <w:lang w:bidi="hy-AM"/>
              </w:rPr>
            </w:pPr>
            <w:r w:rsidRPr="00D96085">
              <w:rPr>
                <w:rStyle w:val="Bodytext212pt"/>
                <w:rFonts w:ascii="Sylfaen" w:hAnsi="Sylfaen"/>
                <w:sz w:val="20"/>
              </w:rPr>
              <w:t>4.</w:t>
            </w:r>
          </w:p>
        </w:tc>
        <w:tc>
          <w:tcPr>
            <w:tcW w:w="2268" w:type="dxa"/>
            <w:tcBorders>
              <w:top w:val="single" w:sz="4" w:space="0" w:color="auto"/>
              <w:left w:val="single" w:sz="4" w:space="0" w:color="auto"/>
            </w:tcBorders>
            <w:shd w:val="clear" w:color="auto" w:fill="FFFFFF"/>
          </w:tcPr>
          <w:p w:rsidR="00444B6F" w:rsidRPr="00D96085" w:rsidRDefault="00496B9A" w:rsidP="00D96085">
            <w:pPr>
              <w:pStyle w:val="Bodytext20"/>
              <w:shd w:val="clear" w:color="auto" w:fill="auto"/>
              <w:spacing w:before="0" w:after="0" w:line="240" w:lineRule="auto"/>
              <w:jc w:val="center"/>
              <w:rPr>
                <w:rFonts w:ascii="Sylfaen" w:hAnsi="Sylfaen"/>
                <w:color w:val="000000"/>
                <w:sz w:val="20"/>
                <w:szCs w:val="24"/>
                <w:lang w:bidi="hy-AM"/>
              </w:rPr>
            </w:pPr>
            <w:r w:rsidRPr="00D96085">
              <w:rPr>
                <w:rStyle w:val="Bodytext212pt"/>
                <w:rFonts w:ascii="Sylfaen" w:hAnsi="Sylfaen"/>
                <w:sz w:val="20"/>
              </w:rPr>
              <w:t>5.</w:t>
            </w:r>
          </w:p>
        </w:tc>
        <w:tc>
          <w:tcPr>
            <w:tcW w:w="2552" w:type="dxa"/>
            <w:tcBorders>
              <w:top w:val="single" w:sz="4" w:space="0" w:color="auto"/>
              <w:left w:val="single" w:sz="4" w:space="0" w:color="auto"/>
              <w:right w:val="single" w:sz="4" w:space="0" w:color="auto"/>
            </w:tcBorders>
            <w:shd w:val="clear" w:color="auto" w:fill="FFFFFF"/>
          </w:tcPr>
          <w:p w:rsidR="00444B6F" w:rsidRPr="00D96085" w:rsidRDefault="00496B9A" w:rsidP="00D96085">
            <w:pPr>
              <w:pStyle w:val="Bodytext20"/>
              <w:shd w:val="clear" w:color="auto" w:fill="auto"/>
              <w:spacing w:before="0" w:after="0" w:line="240" w:lineRule="auto"/>
              <w:jc w:val="center"/>
              <w:rPr>
                <w:rFonts w:ascii="Sylfaen" w:hAnsi="Sylfaen"/>
                <w:color w:val="000000"/>
                <w:sz w:val="20"/>
                <w:szCs w:val="24"/>
                <w:lang w:bidi="hy-AM"/>
              </w:rPr>
            </w:pPr>
            <w:r w:rsidRPr="00D96085">
              <w:rPr>
                <w:rStyle w:val="Bodytext212pt"/>
                <w:rFonts w:ascii="Sylfaen" w:hAnsi="Sylfaen"/>
                <w:sz w:val="20"/>
              </w:rPr>
              <w:t>6.</w:t>
            </w:r>
          </w:p>
        </w:tc>
      </w:tr>
      <w:tr w:rsidR="00444B6F" w:rsidRPr="00D96085" w:rsidTr="00D96085">
        <w:trPr>
          <w:jc w:val="center"/>
        </w:trPr>
        <w:tc>
          <w:tcPr>
            <w:tcW w:w="950" w:type="dxa"/>
            <w:tcBorders>
              <w:top w:val="single" w:sz="4" w:space="0" w:color="auto"/>
              <w:left w:val="single" w:sz="4" w:space="0" w:color="auto"/>
            </w:tcBorders>
            <w:shd w:val="clear" w:color="auto" w:fill="FFFFFF"/>
          </w:tcPr>
          <w:p w:rsidR="00444B6F" w:rsidRPr="00D96085" w:rsidRDefault="00496B9A" w:rsidP="00D96085">
            <w:pPr>
              <w:pStyle w:val="Bodytext20"/>
              <w:shd w:val="clear" w:color="auto" w:fill="auto"/>
              <w:spacing w:before="0" w:after="120" w:line="240" w:lineRule="auto"/>
              <w:jc w:val="center"/>
              <w:rPr>
                <w:rFonts w:ascii="Sylfaen" w:hAnsi="Sylfaen"/>
                <w:color w:val="000000"/>
                <w:sz w:val="20"/>
                <w:szCs w:val="24"/>
                <w:lang w:bidi="hy-AM"/>
              </w:rPr>
            </w:pPr>
            <w:r w:rsidRPr="00D96085">
              <w:rPr>
                <w:rStyle w:val="Bodytext212pt"/>
                <w:rFonts w:ascii="Sylfaen" w:hAnsi="Sylfaen"/>
                <w:sz w:val="20"/>
              </w:rPr>
              <w:t>1.</w:t>
            </w:r>
          </w:p>
        </w:tc>
        <w:tc>
          <w:tcPr>
            <w:tcW w:w="14064" w:type="dxa"/>
            <w:gridSpan w:val="6"/>
            <w:tcBorders>
              <w:top w:val="single" w:sz="4" w:space="0" w:color="auto"/>
              <w:left w:val="single" w:sz="4" w:space="0" w:color="auto"/>
              <w:right w:val="single" w:sz="4" w:space="0" w:color="auto"/>
            </w:tcBorders>
            <w:shd w:val="clear" w:color="auto" w:fill="FFFFFF"/>
          </w:tcPr>
          <w:p w:rsidR="00444B6F" w:rsidRPr="00D96085" w:rsidRDefault="00317102" w:rsidP="00D96085">
            <w:pPr>
              <w:pStyle w:val="Bodytext20"/>
              <w:shd w:val="clear" w:color="auto" w:fill="auto"/>
              <w:spacing w:before="0" w:after="0" w:line="240" w:lineRule="auto"/>
              <w:jc w:val="center"/>
              <w:rPr>
                <w:rFonts w:ascii="Sylfaen" w:hAnsi="Sylfaen"/>
                <w:color w:val="000000"/>
                <w:sz w:val="20"/>
                <w:szCs w:val="24"/>
                <w:lang w:bidi="hy-AM"/>
              </w:rPr>
            </w:pPr>
            <w:r w:rsidRPr="00D96085">
              <w:rPr>
                <w:rStyle w:val="Bodytext212pt"/>
                <w:rFonts w:ascii="Sylfaen" w:hAnsi="Sylfaen"/>
                <w:sz w:val="20"/>
              </w:rPr>
              <w:t>Լիազորված մարմինների կողմից հաշվետու ա</w:t>
            </w:r>
            <w:r w:rsidR="00295CC7" w:rsidRPr="00D96085">
              <w:rPr>
                <w:rStyle w:val="Bodytext212pt"/>
                <w:rFonts w:ascii="Sylfaen" w:hAnsi="Sylfaen"/>
                <w:sz w:val="20"/>
              </w:rPr>
              <w:t>մ</w:t>
            </w:r>
            <w:r w:rsidRPr="00D96085">
              <w:rPr>
                <w:rStyle w:val="Bodytext212pt"/>
                <w:rFonts w:ascii="Sylfaen" w:hAnsi="Sylfaen"/>
                <w:sz w:val="20"/>
              </w:rPr>
              <w:t>սվա համար տեղեկությունները Հանձնաժողով ներկայաց</w:t>
            </w:r>
            <w:r w:rsidR="00217C5A" w:rsidRPr="00D96085">
              <w:rPr>
                <w:rStyle w:val="Bodytext212pt"/>
                <w:rFonts w:ascii="Sylfaen" w:hAnsi="Sylfaen"/>
                <w:sz w:val="20"/>
              </w:rPr>
              <w:t>վ</w:t>
            </w:r>
            <w:r w:rsidRPr="00D96085">
              <w:rPr>
                <w:rStyle w:val="Bodytext212pt"/>
                <w:rFonts w:ascii="Sylfaen" w:hAnsi="Sylfaen"/>
                <w:sz w:val="20"/>
              </w:rPr>
              <w:t>ելը</w:t>
            </w:r>
            <w:r w:rsidR="00496B9A" w:rsidRPr="00D96085">
              <w:rPr>
                <w:rStyle w:val="Bodytext212pt"/>
                <w:rFonts w:ascii="Sylfaen" w:hAnsi="Sylfaen"/>
                <w:sz w:val="20"/>
              </w:rPr>
              <w:t xml:space="preserve"> (P.DS.06.</w:t>
            </w:r>
            <w:smartTag w:uri="urn:schemas-microsoft-com:office:smarttags" w:element="stockticker">
              <w:r w:rsidR="00496B9A" w:rsidRPr="00D96085">
                <w:rPr>
                  <w:rStyle w:val="Bodytext212pt"/>
                  <w:rFonts w:ascii="Sylfaen" w:hAnsi="Sylfaen"/>
                  <w:sz w:val="20"/>
                </w:rPr>
                <w:t>PRC</w:t>
              </w:r>
            </w:smartTag>
            <w:r w:rsidR="00496B9A" w:rsidRPr="00D96085">
              <w:rPr>
                <w:rStyle w:val="Bodytext212pt"/>
                <w:rFonts w:ascii="Sylfaen" w:hAnsi="Sylfaen"/>
                <w:sz w:val="20"/>
              </w:rPr>
              <w:t>.002)</w:t>
            </w:r>
          </w:p>
        </w:tc>
      </w:tr>
      <w:tr w:rsidR="00444B6F" w:rsidRPr="00D96085" w:rsidTr="00D96085">
        <w:trPr>
          <w:jc w:val="center"/>
        </w:trPr>
        <w:tc>
          <w:tcPr>
            <w:tcW w:w="950" w:type="dxa"/>
            <w:tcBorders>
              <w:top w:val="single" w:sz="4" w:space="0" w:color="auto"/>
              <w:left w:val="single" w:sz="4" w:space="0" w:color="auto"/>
              <w:bottom w:val="single" w:sz="4" w:space="0" w:color="auto"/>
            </w:tcBorders>
            <w:shd w:val="clear" w:color="auto" w:fill="FFFFFF"/>
          </w:tcPr>
          <w:p w:rsidR="00444B6F" w:rsidRPr="00D96085" w:rsidRDefault="00496B9A" w:rsidP="00D96085">
            <w:pPr>
              <w:pStyle w:val="Bodytext20"/>
              <w:shd w:val="clear" w:color="auto" w:fill="auto"/>
              <w:spacing w:before="0" w:after="0" w:line="240" w:lineRule="auto"/>
              <w:jc w:val="center"/>
              <w:rPr>
                <w:rFonts w:ascii="Sylfaen" w:hAnsi="Sylfaen"/>
                <w:color w:val="000000"/>
                <w:sz w:val="20"/>
                <w:szCs w:val="24"/>
                <w:lang w:bidi="hy-AM"/>
              </w:rPr>
            </w:pPr>
            <w:r w:rsidRPr="00D96085">
              <w:rPr>
                <w:rStyle w:val="Bodytext212pt"/>
                <w:rFonts w:ascii="Sylfaen" w:hAnsi="Sylfaen"/>
                <w:sz w:val="20"/>
              </w:rPr>
              <w:t>1.</w:t>
            </w:r>
            <w:r w:rsidR="00317102" w:rsidRPr="00D96085">
              <w:rPr>
                <w:rStyle w:val="Bodytext212pt"/>
                <w:rFonts w:ascii="Sylfaen" w:hAnsi="Sylfaen"/>
                <w:sz w:val="20"/>
              </w:rPr>
              <w:t>1</w:t>
            </w:r>
          </w:p>
        </w:tc>
        <w:tc>
          <w:tcPr>
            <w:tcW w:w="3007" w:type="dxa"/>
            <w:tcBorders>
              <w:top w:val="single" w:sz="4" w:space="0" w:color="auto"/>
              <w:left w:val="single" w:sz="4" w:space="0" w:color="auto"/>
              <w:bottom w:val="single" w:sz="4" w:space="0" w:color="auto"/>
            </w:tcBorders>
            <w:shd w:val="clear" w:color="auto" w:fill="FFFFFF"/>
          </w:tcPr>
          <w:p w:rsidR="00444B6F" w:rsidRPr="00D96085" w:rsidRDefault="00317102" w:rsidP="00D96085">
            <w:pPr>
              <w:pStyle w:val="Bodytext20"/>
              <w:shd w:val="clear" w:color="auto" w:fill="auto"/>
              <w:spacing w:before="0" w:after="0" w:line="240" w:lineRule="auto"/>
              <w:jc w:val="left"/>
              <w:rPr>
                <w:rFonts w:ascii="Sylfaen" w:hAnsi="Sylfaen"/>
                <w:color w:val="000000"/>
                <w:sz w:val="20"/>
                <w:szCs w:val="24"/>
                <w:lang w:bidi="hy-AM"/>
              </w:rPr>
            </w:pPr>
            <w:r w:rsidRPr="00D96085">
              <w:rPr>
                <w:rStyle w:val="Bodytext212pt"/>
                <w:rFonts w:ascii="Sylfaen" w:hAnsi="Sylfaen"/>
                <w:sz w:val="20"/>
              </w:rPr>
              <w:t xml:space="preserve">Հաշվետու </w:t>
            </w:r>
            <w:r w:rsidR="00047B46" w:rsidRPr="00D96085">
              <w:rPr>
                <w:rStyle w:val="Bodytext212pt"/>
                <w:rFonts w:ascii="Sylfaen" w:hAnsi="Sylfaen"/>
                <w:sz w:val="20"/>
              </w:rPr>
              <w:t>ա</w:t>
            </w:r>
            <w:r w:rsidRPr="00D96085">
              <w:rPr>
                <w:rStyle w:val="Bodytext212pt"/>
                <w:rFonts w:ascii="Sylfaen" w:hAnsi="Sylfaen"/>
                <w:sz w:val="20"/>
              </w:rPr>
              <w:t>մսվա համար տեղեկություններ</w:t>
            </w:r>
            <w:r w:rsidR="003459D1" w:rsidRPr="00D96085">
              <w:rPr>
                <w:rStyle w:val="Bodytext212pt"/>
                <w:rFonts w:ascii="Sylfaen" w:hAnsi="Sylfaen"/>
                <w:sz w:val="20"/>
              </w:rPr>
              <w:t>ը</w:t>
            </w:r>
            <w:r w:rsidRPr="00D96085">
              <w:rPr>
                <w:rStyle w:val="Bodytext212pt"/>
                <w:rFonts w:ascii="Sylfaen" w:hAnsi="Sylfaen"/>
                <w:sz w:val="20"/>
              </w:rPr>
              <w:t xml:space="preserve"> Հանձնաժողով ներկայաց</w:t>
            </w:r>
            <w:r w:rsidR="003459D1" w:rsidRPr="00D96085">
              <w:rPr>
                <w:rStyle w:val="Bodytext212pt"/>
                <w:rFonts w:ascii="Sylfaen" w:hAnsi="Sylfaen"/>
                <w:sz w:val="20"/>
              </w:rPr>
              <w:t>նելը</w:t>
            </w:r>
            <w:r w:rsidR="00496B9A" w:rsidRPr="00D96085">
              <w:rPr>
                <w:rStyle w:val="Bodytext212pt"/>
                <w:rFonts w:ascii="Sylfaen" w:hAnsi="Sylfaen"/>
                <w:sz w:val="20"/>
              </w:rPr>
              <w:t xml:space="preserve"> (P.DS.06.OPR.007)</w:t>
            </w:r>
            <w:r w:rsidRPr="00D96085">
              <w:rPr>
                <w:rStyle w:val="Bodytext212pt"/>
                <w:rFonts w:ascii="Sylfaen" w:hAnsi="Sylfaen"/>
                <w:sz w:val="20"/>
              </w:rPr>
              <w:t>։</w:t>
            </w:r>
            <w:r w:rsidR="00496B9A" w:rsidRPr="00D96085">
              <w:rPr>
                <w:rStyle w:val="Bodytext212pt"/>
                <w:rFonts w:ascii="Sylfaen" w:hAnsi="Sylfaen"/>
                <w:sz w:val="20"/>
              </w:rPr>
              <w:t xml:space="preserve"> </w:t>
            </w:r>
            <w:r w:rsidRPr="00D96085">
              <w:rPr>
                <w:rStyle w:val="Bodytext212pt"/>
                <w:rFonts w:ascii="Sylfaen" w:hAnsi="Sylfaen"/>
                <w:sz w:val="20"/>
              </w:rPr>
              <w:t>Հանձնաժողովից հաշվետու ամսվա համար տեղեկությունների մշակման վերաբերյալ ծանուցման ստացում</w:t>
            </w:r>
            <w:r w:rsidR="00C45DE0" w:rsidRPr="00D96085">
              <w:rPr>
                <w:rStyle w:val="Bodytext212pt"/>
                <w:rFonts w:ascii="Sylfaen" w:hAnsi="Sylfaen"/>
                <w:sz w:val="20"/>
              </w:rPr>
              <w:t>ը</w:t>
            </w:r>
            <w:r w:rsidR="00496B9A" w:rsidRPr="00D96085">
              <w:rPr>
                <w:rStyle w:val="Bodytext212pt"/>
                <w:rFonts w:ascii="Sylfaen" w:hAnsi="Sylfaen"/>
                <w:sz w:val="20"/>
              </w:rPr>
              <w:t xml:space="preserve"> (P.DS.06.OPR.009)</w:t>
            </w:r>
          </w:p>
        </w:tc>
        <w:tc>
          <w:tcPr>
            <w:tcW w:w="3457" w:type="dxa"/>
            <w:gridSpan w:val="2"/>
            <w:tcBorders>
              <w:top w:val="single" w:sz="4" w:space="0" w:color="auto"/>
              <w:left w:val="single" w:sz="4" w:space="0" w:color="auto"/>
              <w:bottom w:val="single" w:sz="4" w:space="0" w:color="auto"/>
            </w:tcBorders>
            <w:shd w:val="clear" w:color="auto" w:fill="FFFFFF"/>
          </w:tcPr>
          <w:p w:rsidR="00A26864" w:rsidRPr="00D96085" w:rsidRDefault="00317102" w:rsidP="00D96085">
            <w:pPr>
              <w:pStyle w:val="Bodytext20"/>
              <w:shd w:val="clear" w:color="auto" w:fill="auto"/>
              <w:spacing w:before="0" w:after="0" w:line="240" w:lineRule="auto"/>
              <w:jc w:val="left"/>
              <w:rPr>
                <w:rFonts w:ascii="Sylfaen" w:hAnsi="Sylfaen"/>
                <w:color w:val="000000"/>
                <w:sz w:val="20"/>
                <w:szCs w:val="24"/>
                <w:lang w:bidi="hy-AM"/>
              </w:rPr>
            </w:pPr>
            <w:r w:rsidRPr="00D96085">
              <w:rPr>
                <w:rStyle w:val="Bodytext212pt"/>
                <w:rFonts w:ascii="Sylfaen" w:hAnsi="Sylfaen"/>
                <w:sz w:val="20"/>
              </w:rPr>
              <w:t>Տեղեկություններ հաշվետու ամսվա համար</w:t>
            </w:r>
            <w:r w:rsidR="00047B46" w:rsidRPr="00D96085">
              <w:rPr>
                <w:rStyle w:val="Bodytext212pt"/>
                <w:rFonts w:ascii="Sylfaen" w:hAnsi="Sylfaen"/>
                <w:sz w:val="20"/>
              </w:rPr>
              <w:t xml:space="preserve"> </w:t>
            </w:r>
            <w:r w:rsidR="00496B9A" w:rsidRPr="00D96085">
              <w:rPr>
                <w:rStyle w:val="Bodytext212pt"/>
                <w:rFonts w:ascii="Sylfaen" w:hAnsi="Sylfaen"/>
                <w:sz w:val="20"/>
              </w:rPr>
              <w:t>(P.DS.06.</w:t>
            </w:r>
            <w:smartTag w:uri="urn:schemas-microsoft-com:office:smarttags" w:element="stockticker">
              <w:r w:rsidR="00496B9A" w:rsidRPr="00D96085">
                <w:rPr>
                  <w:rStyle w:val="Bodytext212pt"/>
                  <w:rFonts w:ascii="Sylfaen" w:hAnsi="Sylfaen"/>
                  <w:sz w:val="20"/>
                </w:rPr>
                <w:t>BEN</w:t>
              </w:r>
            </w:smartTag>
            <w:r w:rsidR="00496B9A" w:rsidRPr="00D96085">
              <w:rPr>
                <w:rStyle w:val="Bodytext212pt"/>
                <w:rFonts w:ascii="Sylfaen" w:hAnsi="Sylfaen"/>
                <w:sz w:val="20"/>
              </w:rPr>
              <w:t>.002)</w:t>
            </w:r>
            <w:r w:rsidR="00217C5A" w:rsidRPr="00D96085">
              <w:rPr>
                <w:rStyle w:val="Bodytext212pt"/>
                <w:rFonts w:ascii="MS Mincho" w:eastAsia="MS Mincho" w:hAnsi="MS Mincho" w:cs="MS Mincho" w:hint="eastAsia"/>
                <w:sz w:val="20"/>
              </w:rPr>
              <w:t>․</w:t>
            </w:r>
            <w:r w:rsidR="00496B9A" w:rsidRPr="00D96085">
              <w:rPr>
                <w:rStyle w:val="Bodytext212pt"/>
                <w:rFonts w:ascii="Sylfaen" w:hAnsi="Sylfaen"/>
                <w:sz w:val="20"/>
              </w:rPr>
              <w:t>ներկայացվել են</w:t>
            </w:r>
          </w:p>
        </w:tc>
        <w:tc>
          <w:tcPr>
            <w:tcW w:w="2780" w:type="dxa"/>
            <w:tcBorders>
              <w:top w:val="single" w:sz="4" w:space="0" w:color="auto"/>
              <w:left w:val="single" w:sz="4" w:space="0" w:color="auto"/>
              <w:bottom w:val="single" w:sz="4" w:space="0" w:color="auto"/>
            </w:tcBorders>
            <w:shd w:val="clear" w:color="auto" w:fill="FFFFFF"/>
          </w:tcPr>
          <w:p w:rsidR="00444B6F" w:rsidRPr="00D96085" w:rsidRDefault="00317102" w:rsidP="00D96085">
            <w:pPr>
              <w:pStyle w:val="Bodytext20"/>
              <w:shd w:val="clear" w:color="auto" w:fill="auto"/>
              <w:spacing w:before="0" w:after="0" w:line="240" w:lineRule="auto"/>
              <w:jc w:val="left"/>
              <w:rPr>
                <w:rFonts w:ascii="Sylfaen" w:hAnsi="Sylfaen"/>
                <w:color w:val="000000"/>
                <w:sz w:val="20"/>
                <w:szCs w:val="24"/>
                <w:lang w:bidi="hy-AM"/>
              </w:rPr>
            </w:pPr>
            <w:r w:rsidRPr="00D96085">
              <w:rPr>
                <w:rStyle w:val="Bodytext212pt"/>
                <w:rFonts w:ascii="Sylfaen" w:hAnsi="Sylfaen"/>
                <w:sz w:val="20"/>
              </w:rPr>
              <w:t>Հանձնաժողովի կողմից հաշվետու ա</w:t>
            </w:r>
            <w:r w:rsidR="00236A0F" w:rsidRPr="00D96085">
              <w:rPr>
                <w:rStyle w:val="Bodytext212pt"/>
                <w:rFonts w:ascii="Sylfaen" w:hAnsi="Sylfaen"/>
                <w:sz w:val="20"/>
              </w:rPr>
              <w:t>մ</w:t>
            </w:r>
            <w:r w:rsidRPr="00D96085">
              <w:rPr>
                <w:rStyle w:val="Bodytext212pt"/>
                <w:rFonts w:ascii="Sylfaen" w:hAnsi="Sylfaen"/>
                <w:sz w:val="20"/>
              </w:rPr>
              <w:t xml:space="preserve">սվա համար տեղեկությունների ընդունում </w:t>
            </w:r>
            <w:r w:rsidR="006209BE" w:rsidRPr="00D96085">
              <w:rPr>
                <w:rStyle w:val="Bodytext212pt"/>
                <w:rFonts w:ascii="Sylfaen" w:hAnsi="Sylfaen"/>
                <w:sz w:val="20"/>
              </w:rPr>
              <w:t>եւ</w:t>
            </w:r>
            <w:r w:rsidRPr="00D96085">
              <w:rPr>
                <w:rStyle w:val="Bodytext212pt"/>
                <w:rFonts w:ascii="Sylfaen" w:hAnsi="Sylfaen"/>
                <w:sz w:val="20"/>
              </w:rPr>
              <w:t xml:space="preserve"> մշակում</w:t>
            </w:r>
            <w:r w:rsidR="00D96085" w:rsidRPr="00D96085">
              <w:rPr>
                <w:rStyle w:val="Bodytext212pt"/>
                <w:rFonts w:ascii="Sylfaen" w:hAnsi="Sylfaen"/>
                <w:sz w:val="20"/>
              </w:rPr>
              <w:t xml:space="preserve"> </w:t>
            </w:r>
            <w:r w:rsidR="00496B9A" w:rsidRPr="00D96085">
              <w:rPr>
                <w:rStyle w:val="Bodytext212pt"/>
                <w:rFonts w:ascii="Sylfaen" w:hAnsi="Sylfaen"/>
                <w:sz w:val="20"/>
              </w:rPr>
              <w:t>(</w:t>
            </w:r>
            <w:r w:rsidR="007B5B06" w:rsidRPr="00D96085">
              <w:rPr>
                <w:rStyle w:val="Bodytext212pt"/>
                <w:rFonts w:ascii="Sylfaen" w:hAnsi="Sylfaen"/>
                <w:sz w:val="20"/>
                <w:lang w:eastAsia="en-US" w:bidi="en-US"/>
              </w:rPr>
              <w:t>P.DS.06.O</w:t>
            </w:r>
            <w:r w:rsidR="00C57736" w:rsidRPr="00D96085">
              <w:rPr>
                <w:rStyle w:val="Bodytext212pt"/>
                <w:rFonts w:ascii="Sylfaen" w:hAnsi="Sylfaen"/>
                <w:sz w:val="20"/>
                <w:lang w:eastAsia="en-US" w:bidi="en-US"/>
              </w:rPr>
              <w:t xml:space="preserve"> </w:t>
            </w:r>
            <w:r w:rsidR="007B5B06" w:rsidRPr="00D96085">
              <w:rPr>
                <w:rStyle w:val="Bodytext212pt"/>
                <w:rFonts w:ascii="Sylfaen" w:hAnsi="Sylfaen"/>
                <w:sz w:val="20"/>
                <w:lang w:eastAsia="en-US" w:bidi="en-US"/>
              </w:rPr>
              <w:t>PR.020</w:t>
            </w:r>
            <w:r w:rsidR="00496B9A" w:rsidRPr="00D96085">
              <w:rPr>
                <w:rStyle w:val="Bodytext212pt"/>
                <w:rFonts w:ascii="Sylfaen" w:hAnsi="Sylfaen"/>
                <w:sz w:val="20"/>
              </w:rPr>
              <w:t>)</w:t>
            </w:r>
          </w:p>
        </w:tc>
        <w:tc>
          <w:tcPr>
            <w:tcW w:w="2268" w:type="dxa"/>
            <w:tcBorders>
              <w:top w:val="single" w:sz="4" w:space="0" w:color="auto"/>
              <w:left w:val="single" w:sz="4" w:space="0" w:color="auto"/>
              <w:bottom w:val="single" w:sz="4" w:space="0" w:color="auto"/>
            </w:tcBorders>
            <w:shd w:val="clear" w:color="auto" w:fill="FFFFFF"/>
          </w:tcPr>
          <w:p w:rsidR="00444B6F" w:rsidRPr="00D96085" w:rsidRDefault="00317102" w:rsidP="00D96085">
            <w:pPr>
              <w:pStyle w:val="Bodytext20"/>
              <w:shd w:val="clear" w:color="auto" w:fill="auto"/>
              <w:spacing w:before="0" w:after="0" w:line="240" w:lineRule="auto"/>
              <w:jc w:val="left"/>
              <w:rPr>
                <w:rFonts w:ascii="Sylfaen" w:hAnsi="Sylfaen"/>
                <w:color w:val="000000"/>
                <w:sz w:val="20"/>
                <w:szCs w:val="24"/>
                <w:lang w:bidi="hy-AM"/>
              </w:rPr>
            </w:pPr>
            <w:r w:rsidRPr="00D96085">
              <w:rPr>
                <w:rStyle w:val="Bodytext212pt"/>
                <w:rFonts w:ascii="Sylfaen" w:hAnsi="Sylfaen"/>
                <w:sz w:val="20"/>
              </w:rPr>
              <w:t>Տեղե</w:t>
            </w:r>
            <w:r w:rsidR="004853EA" w:rsidRPr="00D96085">
              <w:rPr>
                <w:rStyle w:val="Bodytext212pt"/>
                <w:rFonts w:ascii="Sylfaen" w:hAnsi="Sylfaen"/>
                <w:sz w:val="20"/>
              </w:rPr>
              <w:t>կ</w:t>
            </w:r>
            <w:r w:rsidRPr="00D96085">
              <w:rPr>
                <w:rStyle w:val="Bodytext212pt"/>
                <w:rFonts w:ascii="Sylfaen" w:hAnsi="Sylfaen"/>
                <w:sz w:val="20"/>
              </w:rPr>
              <w:t>ություններ հաշվետու ամսվա համար</w:t>
            </w:r>
            <w:r w:rsidR="00496B9A" w:rsidRPr="00D96085">
              <w:rPr>
                <w:rStyle w:val="Bodytext212pt"/>
                <w:rFonts w:ascii="Sylfaen" w:hAnsi="Sylfaen"/>
                <w:sz w:val="20"/>
              </w:rPr>
              <w:t xml:space="preserve"> (P.DS.06.</w:t>
            </w:r>
            <w:smartTag w:uri="urn:schemas-microsoft-com:office:smarttags" w:element="stockticker">
              <w:r w:rsidR="00496B9A" w:rsidRPr="00D96085">
                <w:rPr>
                  <w:rStyle w:val="Bodytext212pt"/>
                  <w:rFonts w:ascii="Sylfaen" w:hAnsi="Sylfaen"/>
                  <w:sz w:val="20"/>
                </w:rPr>
                <w:t>BEN</w:t>
              </w:r>
            </w:smartTag>
            <w:r w:rsidR="00496B9A" w:rsidRPr="00D96085">
              <w:rPr>
                <w:rStyle w:val="Bodytext212pt"/>
                <w:rFonts w:ascii="Sylfaen" w:hAnsi="Sylfaen"/>
                <w:sz w:val="20"/>
              </w:rPr>
              <w:t>.002)</w:t>
            </w:r>
            <w:r w:rsidRPr="00D96085">
              <w:rPr>
                <w:rStyle w:val="Bodytext212pt"/>
                <w:rFonts w:ascii="MS Mincho" w:eastAsia="MS Mincho" w:hAnsi="MS Mincho" w:cs="MS Mincho" w:hint="eastAsia"/>
                <w:sz w:val="20"/>
              </w:rPr>
              <w:t>․</w:t>
            </w:r>
            <w:r w:rsidR="00496B9A" w:rsidRPr="00D96085">
              <w:rPr>
                <w:rStyle w:val="Bodytext212pt"/>
                <w:rFonts w:ascii="Sylfaen" w:hAnsi="Sylfaen"/>
                <w:sz w:val="20"/>
              </w:rPr>
              <w:t xml:space="preserve"> մշակվել են</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444B6F" w:rsidRPr="00D96085" w:rsidRDefault="00A277FD" w:rsidP="00D96085">
            <w:pPr>
              <w:pStyle w:val="Bodytext20"/>
              <w:shd w:val="clear" w:color="auto" w:fill="auto"/>
              <w:spacing w:before="0" w:after="0" w:line="240" w:lineRule="auto"/>
              <w:jc w:val="left"/>
              <w:rPr>
                <w:rFonts w:ascii="Sylfaen" w:hAnsi="Sylfaen"/>
                <w:color w:val="000000"/>
                <w:sz w:val="20"/>
                <w:szCs w:val="24"/>
                <w:lang w:bidi="hy-AM"/>
              </w:rPr>
            </w:pPr>
            <w:r w:rsidRPr="00D96085">
              <w:rPr>
                <w:rStyle w:val="Bodytext212pt"/>
                <w:rFonts w:ascii="Sylfaen" w:hAnsi="Sylfaen"/>
                <w:sz w:val="20"/>
              </w:rPr>
              <w:t>լ</w:t>
            </w:r>
            <w:r w:rsidR="0044644A" w:rsidRPr="00D96085">
              <w:rPr>
                <w:rStyle w:val="Bodytext212pt"/>
                <w:rFonts w:ascii="Sylfaen" w:hAnsi="Sylfaen"/>
                <w:sz w:val="20"/>
              </w:rPr>
              <w:t>իազորված մարմինների կողմից հաշվետու ամսվա համար տեղեկութ</w:t>
            </w:r>
            <w:r w:rsidR="004853EA" w:rsidRPr="00D96085">
              <w:rPr>
                <w:rStyle w:val="Bodytext212pt"/>
                <w:rFonts w:ascii="Sylfaen" w:hAnsi="Sylfaen"/>
                <w:sz w:val="20"/>
              </w:rPr>
              <w:t>յ</w:t>
            </w:r>
            <w:r w:rsidR="0044644A" w:rsidRPr="00D96085">
              <w:rPr>
                <w:rStyle w:val="Bodytext212pt"/>
                <w:rFonts w:ascii="Sylfaen" w:hAnsi="Sylfaen"/>
                <w:sz w:val="20"/>
              </w:rPr>
              <w:t>ունները Հանձնաժողով ներկայաց</w:t>
            </w:r>
            <w:r w:rsidR="00217C5A" w:rsidRPr="00D96085">
              <w:rPr>
                <w:rStyle w:val="Bodytext212pt"/>
                <w:rFonts w:ascii="Sylfaen" w:hAnsi="Sylfaen"/>
                <w:sz w:val="20"/>
              </w:rPr>
              <w:t>վ</w:t>
            </w:r>
            <w:r w:rsidR="0044644A" w:rsidRPr="00D96085">
              <w:rPr>
                <w:rStyle w:val="Bodytext212pt"/>
                <w:rFonts w:ascii="Sylfaen" w:hAnsi="Sylfaen"/>
                <w:sz w:val="20"/>
              </w:rPr>
              <w:t>ելը</w:t>
            </w:r>
            <w:r w:rsidR="00496B9A" w:rsidRPr="00D96085">
              <w:rPr>
                <w:rStyle w:val="Bodytext212pt"/>
                <w:rFonts w:ascii="Sylfaen" w:hAnsi="Sylfaen"/>
                <w:sz w:val="20"/>
              </w:rPr>
              <w:t xml:space="preserve"> (P.DS.06.</w:t>
            </w:r>
            <w:smartTag w:uri="urn:schemas-microsoft-com:office:smarttags" w:element="stockticker">
              <w:r w:rsidR="00496B9A" w:rsidRPr="00D96085">
                <w:rPr>
                  <w:rStyle w:val="Bodytext212pt"/>
                  <w:rFonts w:ascii="Sylfaen" w:hAnsi="Sylfaen"/>
                  <w:sz w:val="20"/>
                </w:rPr>
                <w:t>TRN</w:t>
              </w:r>
            </w:smartTag>
            <w:r w:rsidR="00496B9A" w:rsidRPr="00D96085">
              <w:rPr>
                <w:rStyle w:val="Bodytext212pt"/>
                <w:rFonts w:ascii="Sylfaen" w:hAnsi="Sylfaen"/>
                <w:sz w:val="20"/>
              </w:rPr>
              <w:t>.00</w:t>
            </w:r>
            <w:r w:rsidRPr="00D96085">
              <w:rPr>
                <w:rStyle w:val="Bodytext212pt"/>
                <w:rFonts w:ascii="Sylfaen" w:hAnsi="Sylfaen"/>
                <w:sz w:val="20"/>
              </w:rPr>
              <w:t>4</w:t>
            </w:r>
            <w:r w:rsidR="00496B9A" w:rsidRPr="00D96085">
              <w:rPr>
                <w:rStyle w:val="Bodytext212pt"/>
                <w:rFonts w:ascii="Sylfaen" w:hAnsi="Sylfaen"/>
                <w:sz w:val="20"/>
              </w:rPr>
              <w:t>)</w:t>
            </w:r>
          </w:p>
        </w:tc>
      </w:tr>
      <w:tr w:rsidR="00444B6F" w:rsidRPr="00D96085" w:rsidTr="00D96085">
        <w:trPr>
          <w:jc w:val="center"/>
        </w:trPr>
        <w:tc>
          <w:tcPr>
            <w:tcW w:w="950" w:type="dxa"/>
            <w:tcBorders>
              <w:top w:val="single" w:sz="4" w:space="0" w:color="auto"/>
              <w:left w:val="single" w:sz="4" w:space="0" w:color="auto"/>
            </w:tcBorders>
            <w:shd w:val="clear" w:color="auto" w:fill="FFFFFF"/>
            <w:vAlign w:val="bottom"/>
          </w:tcPr>
          <w:p w:rsidR="00444B6F" w:rsidRPr="00D96085" w:rsidRDefault="00496B9A" w:rsidP="00D96085">
            <w:pPr>
              <w:pStyle w:val="Bodytext20"/>
              <w:shd w:val="clear" w:color="auto" w:fill="auto"/>
              <w:spacing w:before="0" w:after="0" w:line="240" w:lineRule="auto"/>
              <w:jc w:val="center"/>
              <w:rPr>
                <w:rFonts w:ascii="Sylfaen" w:hAnsi="Sylfaen"/>
                <w:color w:val="000000"/>
                <w:sz w:val="20"/>
                <w:szCs w:val="24"/>
                <w:lang w:bidi="hy-AM"/>
              </w:rPr>
            </w:pPr>
            <w:r w:rsidRPr="00D96085">
              <w:rPr>
                <w:rStyle w:val="Bodytext212pt"/>
                <w:rFonts w:ascii="Sylfaen" w:hAnsi="Sylfaen"/>
                <w:sz w:val="20"/>
              </w:rPr>
              <w:t>2.</w:t>
            </w:r>
          </w:p>
        </w:tc>
        <w:tc>
          <w:tcPr>
            <w:tcW w:w="14064" w:type="dxa"/>
            <w:gridSpan w:val="6"/>
            <w:tcBorders>
              <w:top w:val="single" w:sz="4" w:space="0" w:color="auto"/>
              <w:left w:val="single" w:sz="4" w:space="0" w:color="auto"/>
              <w:right w:val="single" w:sz="4" w:space="0" w:color="auto"/>
            </w:tcBorders>
            <w:shd w:val="clear" w:color="auto" w:fill="FFFFFF"/>
            <w:vAlign w:val="center"/>
          </w:tcPr>
          <w:p w:rsidR="00444B6F" w:rsidRPr="00D96085" w:rsidRDefault="00B039B5" w:rsidP="00D96085">
            <w:pPr>
              <w:pStyle w:val="Bodytext20"/>
              <w:shd w:val="clear" w:color="auto" w:fill="auto"/>
              <w:spacing w:before="0" w:after="0" w:line="240" w:lineRule="auto"/>
              <w:jc w:val="center"/>
              <w:rPr>
                <w:rFonts w:ascii="Sylfaen" w:hAnsi="Sylfaen"/>
                <w:color w:val="000000"/>
                <w:sz w:val="20"/>
                <w:szCs w:val="24"/>
                <w:lang w:bidi="hy-AM"/>
              </w:rPr>
            </w:pPr>
            <w:r w:rsidRPr="00D96085">
              <w:rPr>
                <w:rStyle w:val="Bodytext212pt"/>
                <w:rFonts w:ascii="Sylfaen" w:hAnsi="Sylfaen"/>
                <w:sz w:val="20"/>
              </w:rPr>
              <w:t>Լիազորված մարմինների կողմից հաշվետու ամսվա համար փոփոխված տեղեկությունները Հանձնաժողով ներկայաց</w:t>
            </w:r>
            <w:r w:rsidR="00217C5A" w:rsidRPr="00D96085">
              <w:rPr>
                <w:rStyle w:val="Bodytext212pt"/>
                <w:rFonts w:ascii="Sylfaen" w:hAnsi="Sylfaen"/>
                <w:sz w:val="20"/>
              </w:rPr>
              <w:t>վ</w:t>
            </w:r>
            <w:r w:rsidRPr="00D96085">
              <w:rPr>
                <w:rStyle w:val="Bodytext212pt"/>
                <w:rFonts w:ascii="Sylfaen" w:hAnsi="Sylfaen"/>
                <w:sz w:val="20"/>
              </w:rPr>
              <w:t>ելը</w:t>
            </w:r>
            <w:r w:rsidR="00496B9A" w:rsidRPr="00D96085">
              <w:rPr>
                <w:rStyle w:val="Bodytext212pt"/>
                <w:rFonts w:ascii="Sylfaen" w:hAnsi="Sylfaen"/>
                <w:sz w:val="20"/>
              </w:rPr>
              <w:t xml:space="preserve"> (P.DS.06.</w:t>
            </w:r>
            <w:smartTag w:uri="urn:schemas-microsoft-com:office:smarttags" w:element="stockticker">
              <w:r w:rsidR="00496B9A" w:rsidRPr="00D96085">
                <w:rPr>
                  <w:rStyle w:val="Bodytext212pt"/>
                  <w:rFonts w:ascii="Sylfaen" w:hAnsi="Sylfaen"/>
                  <w:sz w:val="20"/>
                </w:rPr>
                <w:t>PRC</w:t>
              </w:r>
            </w:smartTag>
            <w:r w:rsidR="00496B9A" w:rsidRPr="00D96085">
              <w:rPr>
                <w:rStyle w:val="Bodytext212pt"/>
                <w:rFonts w:ascii="Sylfaen" w:hAnsi="Sylfaen"/>
                <w:sz w:val="20"/>
              </w:rPr>
              <w:t>.005)</w:t>
            </w:r>
          </w:p>
        </w:tc>
      </w:tr>
      <w:tr w:rsidR="00444B6F" w:rsidRPr="00D96085" w:rsidTr="00D96085">
        <w:trPr>
          <w:jc w:val="center"/>
        </w:trPr>
        <w:tc>
          <w:tcPr>
            <w:tcW w:w="950" w:type="dxa"/>
            <w:tcBorders>
              <w:top w:val="single" w:sz="4" w:space="0" w:color="auto"/>
              <w:left w:val="single" w:sz="4" w:space="0" w:color="auto"/>
              <w:bottom w:val="single" w:sz="4" w:space="0" w:color="auto"/>
            </w:tcBorders>
            <w:shd w:val="clear" w:color="auto" w:fill="FFFFFF"/>
          </w:tcPr>
          <w:p w:rsidR="00444B6F" w:rsidRPr="00D96085" w:rsidRDefault="00496B9A" w:rsidP="00D96085">
            <w:pPr>
              <w:pStyle w:val="Bodytext20"/>
              <w:shd w:val="clear" w:color="auto" w:fill="auto"/>
              <w:spacing w:before="0" w:after="0" w:line="240" w:lineRule="auto"/>
              <w:jc w:val="center"/>
              <w:rPr>
                <w:rFonts w:ascii="Sylfaen" w:hAnsi="Sylfaen"/>
                <w:color w:val="000000"/>
                <w:sz w:val="20"/>
                <w:szCs w:val="24"/>
                <w:lang w:bidi="hy-AM"/>
              </w:rPr>
            </w:pPr>
            <w:r w:rsidRPr="00D96085">
              <w:rPr>
                <w:rStyle w:val="Bodytext212pt"/>
                <w:rFonts w:ascii="Sylfaen" w:hAnsi="Sylfaen"/>
                <w:sz w:val="20"/>
              </w:rPr>
              <w:t>2.</w:t>
            </w:r>
            <w:r w:rsidR="00D96855" w:rsidRPr="00D96085">
              <w:rPr>
                <w:rStyle w:val="Bodytext212pt"/>
                <w:rFonts w:ascii="Sylfaen" w:hAnsi="Sylfaen"/>
                <w:sz w:val="20"/>
              </w:rPr>
              <w:t>1</w:t>
            </w:r>
          </w:p>
        </w:tc>
        <w:tc>
          <w:tcPr>
            <w:tcW w:w="3007" w:type="dxa"/>
            <w:tcBorders>
              <w:top w:val="single" w:sz="4" w:space="0" w:color="auto"/>
              <w:left w:val="single" w:sz="4" w:space="0" w:color="auto"/>
              <w:bottom w:val="single" w:sz="4" w:space="0" w:color="auto"/>
            </w:tcBorders>
            <w:shd w:val="clear" w:color="auto" w:fill="FFFFFF"/>
            <w:vAlign w:val="center"/>
          </w:tcPr>
          <w:p w:rsidR="00444B6F" w:rsidRPr="00D96085" w:rsidRDefault="00D96855" w:rsidP="00D96085">
            <w:pPr>
              <w:pStyle w:val="Bodytext20"/>
              <w:shd w:val="clear" w:color="auto" w:fill="auto"/>
              <w:spacing w:before="0" w:after="0" w:line="240" w:lineRule="auto"/>
              <w:jc w:val="left"/>
              <w:rPr>
                <w:rFonts w:ascii="Sylfaen" w:hAnsi="Sylfaen"/>
                <w:color w:val="000000"/>
                <w:sz w:val="20"/>
                <w:szCs w:val="24"/>
                <w:lang w:bidi="hy-AM"/>
              </w:rPr>
            </w:pPr>
            <w:r w:rsidRPr="00D96085">
              <w:rPr>
                <w:rStyle w:val="Bodytext212pt"/>
                <w:rFonts w:ascii="Sylfaen" w:hAnsi="Sylfaen"/>
                <w:sz w:val="20"/>
              </w:rPr>
              <w:t>Հաշվետու ամսվա համար փոփոխված տեղեկութ</w:t>
            </w:r>
            <w:r w:rsidR="00A277FD" w:rsidRPr="00D96085">
              <w:rPr>
                <w:rStyle w:val="Bodytext212pt"/>
                <w:rFonts w:ascii="Sylfaen" w:hAnsi="Sylfaen"/>
                <w:sz w:val="20"/>
              </w:rPr>
              <w:t>յ</w:t>
            </w:r>
            <w:r w:rsidRPr="00D96085">
              <w:rPr>
                <w:rStyle w:val="Bodytext212pt"/>
                <w:rFonts w:ascii="Sylfaen" w:hAnsi="Sylfaen"/>
                <w:sz w:val="20"/>
              </w:rPr>
              <w:t>ունները Հանձնաժողով ներկայաց</w:t>
            </w:r>
            <w:r w:rsidR="00217C5A" w:rsidRPr="00D96085">
              <w:rPr>
                <w:rStyle w:val="Bodytext212pt"/>
                <w:rFonts w:ascii="Sylfaen" w:hAnsi="Sylfaen"/>
                <w:sz w:val="20"/>
              </w:rPr>
              <w:t>վ</w:t>
            </w:r>
            <w:r w:rsidRPr="00D96085">
              <w:rPr>
                <w:rStyle w:val="Bodytext212pt"/>
                <w:rFonts w:ascii="Sylfaen" w:hAnsi="Sylfaen"/>
                <w:sz w:val="20"/>
              </w:rPr>
              <w:t>ելը</w:t>
            </w:r>
            <w:r w:rsidR="00496B9A" w:rsidRPr="00D96085">
              <w:rPr>
                <w:rStyle w:val="Bodytext212pt"/>
                <w:rFonts w:ascii="Sylfaen" w:hAnsi="Sylfaen"/>
                <w:sz w:val="20"/>
              </w:rPr>
              <w:t xml:space="preserve"> (P.DS.06.OPR.019)</w:t>
            </w:r>
            <w:r w:rsidRPr="00D96085">
              <w:rPr>
                <w:rStyle w:val="Bodytext212pt"/>
                <w:rFonts w:ascii="Sylfaen" w:hAnsi="Sylfaen"/>
                <w:sz w:val="20"/>
              </w:rPr>
              <w:t>։</w:t>
            </w:r>
            <w:r w:rsidR="006209BE" w:rsidRPr="00D96085">
              <w:rPr>
                <w:rStyle w:val="Bodytext212pt"/>
                <w:rFonts w:ascii="Sylfaen" w:hAnsi="Sylfaen"/>
                <w:sz w:val="20"/>
              </w:rPr>
              <w:t xml:space="preserve"> </w:t>
            </w:r>
            <w:r w:rsidRPr="00D96085">
              <w:rPr>
                <w:rStyle w:val="Bodytext212pt"/>
                <w:rFonts w:ascii="Sylfaen" w:hAnsi="Sylfaen"/>
                <w:sz w:val="20"/>
              </w:rPr>
              <w:t>Հանձնաժողովից հաշվետու ամսվա համար փոփոխված տեղեկությունների մշակման վերաբերյալ ծանուցման ստացում</w:t>
            </w:r>
            <w:r w:rsidR="006209BE" w:rsidRPr="00D96085">
              <w:rPr>
                <w:rStyle w:val="Bodytext212pt"/>
                <w:rFonts w:ascii="Sylfaen" w:hAnsi="Sylfaen"/>
                <w:sz w:val="20"/>
              </w:rPr>
              <w:t xml:space="preserve"> </w:t>
            </w:r>
            <w:r w:rsidR="00496B9A" w:rsidRPr="00D96085">
              <w:rPr>
                <w:rStyle w:val="Bodytext212pt"/>
                <w:rFonts w:ascii="Sylfaen" w:hAnsi="Sylfaen"/>
                <w:sz w:val="20"/>
              </w:rPr>
              <w:t>(P.DS.06.OPR.021)</w:t>
            </w:r>
          </w:p>
        </w:tc>
        <w:tc>
          <w:tcPr>
            <w:tcW w:w="3402" w:type="dxa"/>
            <w:tcBorders>
              <w:top w:val="single" w:sz="4" w:space="0" w:color="auto"/>
              <w:left w:val="single" w:sz="4" w:space="0" w:color="auto"/>
              <w:bottom w:val="single" w:sz="4" w:space="0" w:color="auto"/>
            </w:tcBorders>
            <w:shd w:val="clear" w:color="auto" w:fill="FFFFFF"/>
          </w:tcPr>
          <w:p w:rsidR="00444B6F" w:rsidRPr="00D96085" w:rsidRDefault="00C064E6" w:rsidP="00D96085">
            <w:pPr>
              <w:pStyle w:val="Bodytext20"/>
              <w:shd w:val="clear" w:color="auto" w:fill="auto"/>
              <w:spacing w:before="0" w:after="0" w:line="240" w:lineRule="auto"/>
              <w:jc w:val="left"/>
              <w:rPr>
                <w:rFonts w:ascii="Sylfaen" w:hAnsi="Sylfaen"/>
                <w:color w:val="000000"/>
                <w:sz w:val="20"/>
                <w:szCs w:val="24"/>
                <w:lang w:bidi="hy-AM"/>
              </w:rPr>
            </w:pPr>
            <w:r w:rsidRPr="00D96085">
              <w:rPr>
                <w:rStyle w:val="Bodytext212pt"/>
                <w:rFonts w:ascii="Sylfaen" w:hAnsi="Sylfaen"/>
                <w:sz w:val="20"/>
              </w:rPr>
              <w:t>տ</w:t>
            </w:r>
            <w:r w:rsidR="00D96855" w:rsidRPr="00D96085">
              <w:rPr>
                <w:rStyle w:val="Bodytext212pt"/>
                <w:rFonts w:ascii="Sylfaen" w:hAnsi="Sylfaen"/>
                <w:sz w:val="20"/>
              </w:rPr>
              <w:t>եղեկություններ հաշվետու ամսվա համար</w:t>
            </w:r>
            <w:r w:rsidR="00496B9A" w:rsidRPr="00D96085">
              <w:rPr>
                <w:rStyle w:val="Bodytext212pt"/>
                <w:rFonts w:ascii="Sylfaen" w:hAnsi="Sylfaen"/>
                <w:sz w:val="20"/>
              </w:rPr>
              <w:t xml:space="preserve"> (P.DS.06.</w:t>
            </w:r>
            <w:smartTag w:uri="urn:schemas-microsoft-com:office:smarttags" w:element="stockticker">
              <w:r w:rsidR="00496B9A" w:rsidRPr="00D96085">
                <w:rPr>
                  <w:rStyle w:val="Bodytext212pt"/>
                  <w:rFonts w:ascii="Sylfaen" w:hAnsi="Sylfaen"/>
                  <w:sz w:val="20"/>
                </w:rPr>
                <w:t>BEN</w:t>
              </w:r>
            </w:smartTag>
            <w:r w:rsidR="00496B9A" w:rsidRPr="00D96085">
              <w:rPr>
                <w:rStyle w:val="Bodytext212pt"/>
                <w:rFonts w:ascii="Sylfaen" w:hAnsi="Sylfaen"/>
                <w:sz w:val="20"/>
              </w:rPr>
              <w:t>.002)</w:t>
            </w:r>
            <w:r w:rsidR="00D96085" w:rsidRPr="00D96085">
              <w:rPr>
                <w:rStyle w:val="Bodytext212pt"/>
                <w:rFonts w:ascii="Sylfaen" w:hAnsi="Sylfaen"/>
                <w:sz w:val="20"/>
              </w:rPr>
              <w:t xml:space="preserve"> </w:t>
            </w:r>
            <w:r w:rsidR="00496B9A" w:rsidRPr="00D96085">
              <w:rPr>
                <w:rStyle w:val="Bodytext212pt"/>
                <w:rFonts w:ascii="Sylfaen" w:hAnsi="Sylfaen"/>
                <w:sz w:val="20"/>
              </w:rPr>
              <w:t>փոփոխված տեղեկությունները ներկայացվել են</w:t>
            </w:r>
          </w:p>
        </w:tc>
        <w:tc>
          <w:tcPr>
            <w:tcW w:w="2835" w:type="dxa"/>
            <w:gridSpan w:val="2"/>
            <w:tcBorders>
              <w:top w:val="single" w:sz="4" w:space="0" w:color="auto"/>
              <w:left w:val="single" w:sz="4" w:space="0" w:color="auto"/>
              <w:bottom w:val="single" w:sz="4" w:space="0" w:color="auto"/>
            </w:tcBorders>
            <w:shd w:val="clear" w:color="auto" w:fill="FFFFFF"/>
          </w:tcPr>
          <w:p w:rsidR="00444B6F" w:rsidRPr="00D96085" w:rsidRDefault="00303A0F" w:rsidP="00D96085">
            <w:pPr>
              <w:pStyle w:val="Bodytext20"/>
              <w:shd w:val="clear" w:color="auto" w:fill="auto"/>
              <w:spacing w:before="0" w:after="0" w:line="240" w:lineRule="auto"/>
              <w:jc w:val="left"/>
              <w:rPr>
                <w:rFonts w:ascii="Sylfaen" w:hAnsi="Sylfaen"/>
                <w:color w:val="000000"/>
                <w:sz w:val="20"/>
                <w:szCs w:val="24"/>
                <w:lang w:bidi="hy-AM"/>
              </w:rPr>
            </w:pPr>
            <w:r w:rsidRPr="00D96085">
              <w:rPr>
                <w:rStyle w:val="Bodytext212pt"/>
                <w:rFonts w:ascii="Sylfaen" w:hAnsi="Sylfaen"/>
                <w:sz w:val="20"/>
              </w:rPr>
              <w:t xml:space="preserve">Հանձնաժողովում հաշվետու ամսվա համար փոփոխված տեղեկությունների ընդունում </w:t>
            </w:r>
            <w:r w:rsidR="006209BE" w:rsidRPr="00D96085">
              <w:rPr>
                <w:rStyle w:val="Bodytext212pt"/>
                <w:rFonts w:ascii="Sylfaen" w:hAnsi="Sylfaen"/>
                <w:sz w:val="20"/>
              </w:rPr>
              <w:t>եւ</w:t>
            </w:r>
            <w:r w:rsidRPr="00D96085">
              <w:rPr>
                <w:rStyle w:val="Bodytext212pt"/>
                <w:rFonts w:ascii="Sylfaen" w:hAnsi="Sylfaen"/>
                <w:sz w:val="20"/>
              </w:rPr>
              <w:t xml:space="preserve"> մշակում</w:t>
            </w:r>
            <w:r w:rsidR="00D96085" w:rsidRPr="00D96085">
              <w:rPr>
                <w:rStyle w:val="Bodytext212pt"/>
                <w:rFonts w:ascii="Sylfaen" w:hAnsi="Sylfaen"/>
                <w:sz w:val="20"/>
              </w:rPr>
              <w:t xml:space="preserve"> </w:t>
            </w:r>
            <w:r w:rsidR="00496B9A" w:rsidRPr="00D96085">
              <w:rPr>
                <w:rStyle w:val="Bodytext212pt"/>
                <w:rFonts w:ascii="Sylfaen" w:hAnsi="Sylfaen"/>
                <w:sz w:val="20"/>
              </w:rPr>
              <w:t>(P.DS.06.OPR.020)</w:t>
            </w:r>
          </w:p>
        </w:tc>
        <w:tc>
          <w:tcPr>
            <w:tcW w:w="2268" w:type="dxa"/>
            <w:tcBorders>
              <w:top w:val="single" w:sz="4" w:space="0" w:color="auto"/>
              <w:left w:val="single" w:sz="4" w:space="0" w:color="auto"/>
              <w:bottom w:val="single" w:sz="4" w:space="0" w:color="auto"/>
            </w:tcBorders>
            <w:shd w:val="clear" w:color="auto" w:fill="FFFFFF"/>
          </w:tcPr>
          <w:p w:rsidR="00444B6F" w:rsidRPr="00D96085" w:rsidRDefault="004B7C23" w:rsidP="00D96085">
            <w:pPr>
              <w:pStyle w:val="Bodytext20"/>
              <w:shd w:val="clear" w:color="auto" w:fill="auto"/>
              <w:spacing w:before="0" w:after="0" w:line="240" w:lineRule="auto"/>
              <w:jc w:val="left"/>
              <w:rPr>
                <w:rFonts w:ascii="Sylfaen" w:hAnsi="Sylfaen"/>
                <w:color w:val="000000"/>
                <w:sz w:val="20"/>
                <w:szCs w:val="24"/>
                <w:lang w:bidi="hy-AM"/>
              </w:rPr>
            </w:pPr>
            <w:r w:rsidRPr="00D96085">
              <w:rPr>
                <w:rStyle w:val="Bodytext212pt"/>
                <w:rFonts w:ascii="Sylfaen" w:hAnsi="Sylfaen"/>
                <w:sz w:val="20"/>
              </w:rPr>
              <w:t>տեղեկություններ հաշվետու ամսվա համար</w:t>
            </w:r>
            <w:r w:rsidR="00496B9A" w:rsidRPr="00D96085">
              <w:rPr>
                <w:rStyle w:val="Bodytext212pt"/>
                <w:rFonts w:ascii="Sylfaen" w:hAnsi="Sylfaen"/>
                <w:sz w:val="20"/>
              </w:rPr>
              <w:t xml:space="preserve"> (P.DS.06.</w:t>
            </w:r>
            <w:smartTag w:uri="urn:schemas-microsoft-com:office:smarttags" w:element="stockticker">
              <w:r w:rsidR="00496B9A" w:rsidRPr="00D96085">
                <w:rPr>
                  <w:rStyle w:val="Bodytext212pt"/>
                  <w:rFonts w:ascii="Sylfaen" w:hAnsi="Sylfaen"/>
                  <w:sz w:val="20"/>
                </w:rPr>
                <w:t>BEN</w:t>
              </w:r>
            </w:smartTag>
            <w:r w:rsidR="00496B9A" w:rsidRPr="00D96085">
              <w:rPr>
                <w:rStyle w:val="Bodytext212pt"/>
                <w:rFonts w:ascii="Sylfaen" w:hAnsi="Sylfaen"/>
                <w:sz w:val="20"/>
              </w:rPr>
              <w:t>.002)</w:t>
            </w:r>
            <w:r w:rsidRPr="00D96085">
              <w:rPr>
                <w:rStyle w:val="Bodytext212pt"/>
                <w:rFonts w:ascii="MS Mincho" w:eastAsia="MS Mincho" w:hAnsi="MS Mincho" w:cs="MS Mincho" w:hint="eastAsia"/>
                <w:sz w:val="20"/>
              </w:rPr>
              <w:t>․</w:t>
            </w:r>
            <w:r w:rsidR="00496B9A" w:rsidRPr="00D96085">
              <w:rPr>
                <w:rStyle w:val="Bodytext212pt"/>
                <w:rFonts w:ascii="Sylfaen" w:hAnsi="Sylfaen"/>
                <w:sz w:val="20"/>
              </w:rPr>
              <w:t xml:space="preserve"> փոփոխված տեղեկությունները մշակվել են</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444B6F" w:rsidRPr="00D96085" w:rsidRDefault="00A277FD" w:rsidP="00D96085">
            <w:pPr>
              <w:pStyle w:val="Bodytext20"/>
              <w:shd w:val="clear" w:color="auto" w:fill="auto"/>
              <w:spacing w:before="0" w:after="0" w:line="240" w:lineRule="auto"/>
              <w:jc w:val="left"/>
              <w:rPr>
                <w:rFonts w:ascii="Sylfaen" w:hAnsi="Sylfaen"/>
                <w:color w:val="000000"/>
                <w:sz w:val="20"/>
                <w:szCs w:val="24"/>
                <w:lang w:bidi="hy-AM"/>
              </w:rPr>
            </w:pPr>
            <w:r w:rsidRPr="00D96085">
              <w:rPr>
                <w:rStyle w:val="Bodytext212pt"/>
                <w:rFonts w:ascii="Sylfaen" w:hAnsi="Sylfaen"/>
                <w:sz w:val="20"/>
              </w:rPr>
              <w:t>լ</w:t>
            </w:r>
            <w:r w:rsidR="004B7C23" w:rsidRPr="00D96085">
              <w:rPr>
                <w:rStyle w:val="Bodytext212pt"/>
                <w:rFonts w:ascii="Sylfaen" w:hAnsi="Sylfaen"/>
                <w:sz w:val="20"/>
              </w:rPr>
              <w:t>իազորված մարմինների կողմից</w:t>
            </w:r>
            <w:r w:rsidR="00370B1B" w:rsidRPr="00D96085">
              <w:rPr>
                <w:rStyle w:val="Bodytext212pt"/>
                <w:rFonts w:ascii="Sylfaen" w:hAnsi="Sylfaen"/>
                <w:sz w:val="20"/>
              </w:rPr>
              <w:t xml:space="preserve"> հաշվետու ամսվա համար </w:t>
            </w:r>
            <w:r w:rsidR="004B7C23" w:rsidRPr="00D96085">
              <w:rPr>
                <w:rStyle w:val="Bodytext212pt"/>
                <w:rFonts w:ascii="Sylfaen" w:hAnsi="Sylfaen"/>
                <w:sz w:val="20"/>
              </w:rPr>
              <w:t xml:space="preserve">փոփոխված տեղեկությունները </w:t>
            </w:r>
            <w:r w:rsidR="00370B1B" w:rsidRPr="00D96085">
              <w:rPr>
                <w:rStyle w:val="Bodytext212pt"/>
                <w:rFonts w:ascii="Sylfaen" w:hAnsi="Sylfaen"/>
                <w:sz w:val="20"/>
              </w:rPr>
              <w:t>Հանձնաժողով ներկայաց</w:t>
            </w:r>
            <w:r w:rsidR="00217C5A" w:rsidRPr="00D96085">
              <w:rPr>
                <w:rStyle w:val="Bodytext212pt"/>
                <w:rFonts w:ascii="Sylfaen" w:hAnsi="Sylfaen"/>
                <w:sz w:val="20"/>
              </w:rPr>
              <w:t>վ</w:t>
            </w:r>
            <w:r w:rsidR="00370B1B" w:rsidRPr="00D96085">
              <w:rPr>
                <w:rStyle w:val="Bodytext212pt"/>
                <w:rFonts w:ascii="Sylfaen" w:hAnsi="Sylfaen"/>
                <w:sz w:val="20"/>
              </w:rPr>
              <w:t>ելը</w:t>
            </w:r>
            <w:r w:rsidR="00496B9A" w:rsidRPr="00D96085">
              <w:rPr>
                <w:rStyle w:val="Bodytext212pt"/>
                <w:rFonts w:ascii="Sylfaen" w:hAnsi="Sylfaen"/>
                <w:sz w:val="20"/>
              </w:rPr>
              <w:t xml:space="preserve"> (P.DS.06.</w:t>
            </w:r>
            <w:smartTag w:uri="urn:schemas-microsoft-com:office:smarttags" w:element="stockticker">
              <w:r w:rsidR="00496B9A" w:rsidRPr="00D96085">
                <w:rPr>
                  <w:rStyle w:val="Bodytext212pt"/>
                  <w:rFonts w:ascii="Sylfaen" w:hAnsi="Sylfaen"/>
                  <w:sz w:val="20"/>
                </w:rPr>
                <w:t>TRN</w:t>
              </w:r>
            </w:smartTag>
            <w:r w:rsidR="00496B9A" w:rsidRPr="00D96085">
              <w:rPr>
                <w:rStyle w:val="Bodytext212pt"/>
                <w:rFonts w:ascii="Sylfaen" w:hAnsi="Sylfaen"/>
                <w:sz w:val="20"/>
              </w:rPr>
              <w:t>.005)</w:t>
            </w:r>
          </w:p>
        </w:tc>
      </w:tr>
    </w:tbl>
    <w:p w:rsidR="00444B6F" w:rsidRPr="006209BE" w:rsidRDefault="00444B6F" w:rsidP="006209BE">
      <w:pPr>
        <w:spacing w:after="160" w:line="360" w:lineRule="auto"/>
        <w:rPr>
          <w:rFonts w:ascii="Sylfaen" w:hAnsi="Sylfaen"/>
        </w:rPr>
      </w:pPr>
    </w:p>
    <w:p w:rsidR="00444B6F" w:rsidRPr="006209BE" w:rsidRDefault="00444B6F" w:rsidP="006209BE">
      <w:pPr>
        <w:spacing w:after="160" w:line="360" w:lineRule="auto"/>
        <w:rPr>
          <w:rFonts w:ascii="Sylfaen" w:hAnsi="Sylfaen"/>
        </w:rPr>
        <w:sectPr w:rsidR="00444B6F" w:rsidRPr="006209BE" w:rsidSect="003C5B4D">
          <w:pgSz w:w="16840" w:h="11907" w:code="9"/>
          <w:pgMar w:top="1418" w:right="1418" w:bottom="1418" w:left="1418" w:header="0" w:footer="636" w:gutter="0"/>
          <w:cols w:space="720"/>
          <w:noEndnote/>
          <w:docGrid w:linePitch="360"/>
        </w:sectPr>
      </w:pPr>
    </w:p>
    <w:p w:rsidR="00444B6F" w:rsidRPr="006209BE" w:rsidRDefault="00496B9A" w:rsidP="006209BE">
      <w:pPr>
        <w:pStyle w:val="Bodytext20"/>
        <w:shd w:val="clear" w:color="auto" w:fill="auto"/>
        <w:spacing w:before="0" w:after="160" w:line="360" w:lineRule="auto"/>
        <w:jc w:val="center"/>
        <w:rPr>
          <w:rFonts w:ascii="Sylfaen" w:hAnsi="Sylfaen"/>
          <w:sz w:val="24"/>
          <w:szCs w:val="24"/>
        </w:rPr>
      </w:pPr>
      <w:r w:rsidRPr="006209BE">
        <w:rPr>
          <w:rStyle w:val="Headerorfooter41"/>
          <w:rFonts w:ascii="Sylfaen" w:hAnsi="Sylfaen"/>
          <w:sz w:val="24"/>
          <w:szCs w:val="24"/>
        </w:rPr>
        <w:lastRenderedPageBreak/>
        <w:t>VI. Ընդհանուր գործընթացի հաղորդագրությունների նկարագրությունը</w:t>
      </w:r>
    </w:p>
    <w:p w:rsidR="00444B6F" w:rsidRPr="006209BE" w:rsidRDefault="00D23036" w:rsidP="00D96085">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13.</w:t>
      </w:r>
      <w:r w:rsidR="00D96085" w:rsidRPr="00D96085">
        <w:rPr>
          <w:rFonts w:ascii="Sylfaen" w:hAnsi="Sylfaen"/>
          <w:sz w:val="24"/>
          <w:szCs w:val="24"/>
        </w:rPr>
        <w:tab/>
      </w:r>
      <w:r w:rsidRPr="006209BE">
        <w:rPr>
          <w:rFonts w:ascii="Sylfaen" w:hAnsi="Sylfaen"/>
          <w:sz w:val="24"/>
          <w:szCs w:val="24"/>
        </w:rPr>
        <w:t xml:space="preserve">Ընդհանուր գործընթացն իրագործելիս տեղեկատվական փոխգործակցության շրջանակներում փոխանցվող՝ ընդհանուր գործընթացի հաղորդագրությունների ցանկը բերված է 3-րդ աղյուսակում։ Հաղորդագրության կազմում տվյալների կառուցվածքը պետք է համապատասխանի Էլեկտրոնային փաստաթղթերի </w:t>
      </w:r>
      <w:r w:rsidR="006209BE">
        <w:rPr>
          <w:rFonts w:ascii="Sylfaen" w:hAnsi="Sylfaen"/>
          <w:sz w:val="24"/>
          <w:szCs w:val="24"/>
        </w:rPr>
        <w:t>եւ</w:t>
      </w:r>
      <w:r w:rsidRPr="006209BE">
        <w:rPr>
          <w:rFonts w:ascii="Sylfaen" w:hAnsi="Sylfaen"/>
          <w:sz w:val="24"/>
          <w:szCs w:val="24"/>
        </w:rPr>
        <w:t xml:space="preserve"> տեղեկությունների ձ</w:t>
      </w:r>
      <w:r w:rsidR="006209BE">
        <w:rPr>
          <w:rFonts w:ascii="Sylfaen" w:hAnsi="Sylfaen"/>
          <w:sz w:val="24"/>
          <w:szCs w:val="24"/>
        </w:rPr>
        <w:t>եւ</w:t>
      </w:r>
      <w:r w:rsidRPr="006209BE">
        <w:rPr>
          <w:rFonts w:ascii="Sylfaen" w:hAnsi="Sylfaen"/>
          <w:sz w:val="24"/>
          <w:szCs w:val="24"/>
        </w:rPr>
        <w:t xml:space="preserve">աչափերի ու կառուցվածքների նկարագրությանը։ Էլեկտրոնային փաստաթղթերի </w:t>
      </w:r>
      <w:r w:rsidR="006209BE">
        <w:rPr>
          <w:rFonts w:ascii="Sylfaen" w:hAnsi="Sylfaen"/>
          <w:sz w:val="24"/>
          <w:szCs w:val="24"/>
        </w:rPr>
        <w:t>եւ</w:t>
      </w:r>
      <w:r w:rsidRPr="006209BE">
        <w:rPr>
          <w:rFonts w:ascii="Sylfaen" w:hAnsi="Sylfaen"/>
          <w:sz w:val="24"/>
          <w:szCs w:val="24"/>
        </w:rPr>
        <w:t xml:space="preserve"> տեղեկությունների ձ</w:t>
      </w:r>
      <w:r w:rsidR="006209BE">
        <w:rPr>
          <w:rFonts w:ascii="Sylfaen" w:hAnsi="Sylfaen"/>
          <w:sz w:val="24"/>
          <w:szCs w:val="24"/>
        </w:rPr>
        <w:t>եւ</w:t>
      </w:r>
      <w:r w:rsidRPr="006209BE">
        <w:rPr>
          <w:rFonts w:ascii="Sylfaen" w:hAnsi="Sylfaen"/>
          <w:sz w:val="24"/>
          <w:szCs w:val="24"/>
        </w:rPr>
        <w:t>աչափերի ու կառուցվածքների նկարագրության մեջ համապատասխան կառուցվածքին հղումը սահմանվում է ըստ 3-րդ աղյուսակի 3-րդ սյունակի արժեքի:</w:t>
      </w:r>
    </w:p>
    <w:p w:rsidR="00444B6F" w:rsidRPr="006209BE" w:rsidRDefault="00444B6F" w:rsidP="006209BE">
      <w:pPr>
        <w:spacing w:after="160" w:line="360" w:lineRule="auto"/>
        <w:rPr>
          <w:rFonts w:ascii="Sylfaen" w:hAnsi="Sylfaen"/>
        </w:rPr>
      </w:pPr>
    </w:p>
    <w:p w:rsidR="00444B6F" w:rsidRPr="006209BE" w:rsidRDefault="00496B9A" w:rsidP="006209BE">
      <w:pPr>
        <w:pStyle w:val="Tablecaption0"/>
        <w:shd w:val="clear" w:color="auto" w:fill="auto"/>
        <w:spacing w:after="160" w:line="360" w:lineRule="auto"/>
        <w:rPr>
          <w:rFonts w:ascii="Sylfaen" w:hAnsi="Sylfaen"/>
          <w:sz w:val="24"/>
          <w:szCs w:val="24"/>
        </w:rPr>
      </w:pPr>
      <w:r w:rsidRPr="006209BE">
        <w:rPr>
          <w:rFonts w:ascii="Sylfaen" w:hAnsi="Sylfaen"/>
          <w:sz w:val="24"/>
          <w:szCs w:val="24"/>
        </w:rPr>
        <w:t>Աղյուսակ 3</w:t>
      </w:r>
    </w:p>
    <w:p w:rsidR="00444B6F" w:rsidRPr="006209BE" w:rsidRDefault="00496B9A" w:rsidP="006209BE">
      <w:pPr>
        <w:pStyle w:val="Tablecaption0"/>
        <w:shd w:val="clear" w:color="auto" w:fill="auto"/>
        <w:spacing w:after="160" w:line="360" w:lineRule="auto"/>
        <w:jc w:val="center"/>
        <w:rPr>
          <w:rFonts w:ascii="Sylfaen" w:hAnsi="Sylfaen"/>
          <w:sz w:val="24"/>
          <w:szCs w:val="24"/>
        </w:rPr>
      </w:pPr>
      <w:r w:rsidRPr="006209BE">
        <w:rPr>
          <w:rFonts w:ascii="Sylfaen" w:hAnsi="Sylfaen"/>
          <w:sz w:val="24"/>
          <w:szCs w:val="24"/>
        </w:rPr>
        <w:t>Ընդհանուր գործընթացի հաղորդագրությունների ցանկը</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506"/>
        <w:gridCol w:w="3510"/>
        <w:gridCol w:w="3373"/>
      </w:tblGrid>
      <w:tr w:rsidR="00444B6F" w:rsidRPr="00D96085" w:rsidTr="003B060F">
        <w:trPr>
          <w:jc w:val="center"/>
        </w:trPr>
        <w:tc>
          <w:tcPr>
            <w:tcW w:w="2506" w:type="dxa"/>
            <w:shd w:val="clear" w:color="auto" w:fill="FFFFFF"/>
          </w:tcPr>
          <w:p w:rsidR="001A0BB5" w:rsidRPr="00D96085" w:rsidRDefault="00496B9A" w:rsidP="00D96085">
            <w:pPr>
              <w:pStyle w:val="Bodytext20"/>
              <w:shd w:val="clear" w:color="auto" w:fill="auto"/>
              <w:spacing w:before="0" w:after="120" w:line="240" w:lineRule="auto"/>
              <w:jc w:val="center"/>
              <w:rPr>
                <w:rFonts w:ascii="Sylfaen" w:hAnsi="Sylfaen"/>
                <w:color w:val="000000"/>
                <w:sz w:val="20"/>
                <w:szCs w:val="24"/>
                <w:lang w:bidi="hy-AM"/>
              </w:rPr>
            </w:pPr>
            <w:r w:rsidRPr="00D96085">
              <w:rPr>
                <w:rStyle w:val="Bodytext212pt"/>
                <w:rFonts w:ascii="Sylfaen" w:hAnsi="Sylfaen"/>
                <w:sz w:val="20"/>
              </w:rPr>
              <w:t>Ծածկագրային նշագիրը</w:t>
            </w:r>
          </w:p>
        </w:tc>
        <w:tc>
          <w:tcPr>
            <w:tcW w:w="3510" w:type="dxa"/>
            <w:shd w:val="clear" w:color="auto" w:fill="FFFFFF"/>
          </w:tcPr>
          <w:p w:rsidR="00444B6F" w:rsidRPr="00D96085" w:rsidRDefault="00496B9A" w:rsidP="00D96085">
            <w:pPr>
              <w:pStyle w:val="Bodytext20"/>
              <w:shd w:val="clear" w:color="auto" w:fill="auto"/>
              <w:spacing w:before="0" w:after="120" w:line="240" w:lineRule="auto"/>
              <w:jc w:val="center"/>
              <w:rPr>
                <w:rFonts w:ascii="Sylfaen" w:hAnsi="Sylfaen"/>
                <w:color w:val="000000"/>
                <w:sz w:val="20"/>
                <w:szCs w:val="24"/>
                <w:lang w:bidi="hy-AM"/>
              </w:rPr>
            </w:pPr>
            <w:r w:rsidRPr="00D96085">
              <w:rPr>
                <w:rStyle w:val="Bodytext212pt"/>
                <w:rFonts w:ascii="Sylfaen" w:hAnsi="Sylfaen"/>
                <w:sz w:val="20"/>
              </w:rPr>
              <w:t>Անվանումը</w:t>
            </w:r>
          </w:p>
        </w:tc>
        <w:tc>
          <w:tcPr>
            <w:tcW w:w="3373" w:type="dxa"/>
            <w:shd w:val="clear" w:color="auto" w:fill="FFFFFF"/>
          </w:tcPr>
          <w:p w:rsidR="00444B6F" w:rsidRPr="00D96085" w:rsidRDefault="00496B9A" w:rsidP="00D96085">
            <w:pPr>
              <w:pStyle w:val="Bodytext20"/>
              <w:shd w:val="clear" w:color="auto" w:fill="auto"/>
              <w:spacing w:before="0" w:after="120" w:line="240" w:lineRule="auto"/>
              <w:jc w:val="center"/>
              <w:rPr>
                <w:rFonts w:ascii="Sylfaen" w:hAnsi="Sylfaen"/>
                <w:color w:val="000000"/>
                <w:sz w:val="20"/>
                <w:szCs w:val="24"/>
                <w:lang w:bidi="hy-AM"/>
              </w:rPr>
            </w:pPr>
            <w:r w:rsidRPr="00D96085">
              <w:rPr>
                <w:rStyle w:val="Bodytext212pt"/>
                <w:rFonts w:ascii="Sylfaen" w:hAnsi="Sylfaen"/>
                <w:sz w:val="20"/>
              </w:rPr>
              <w:t>Էլեկտրոնային փաստաթղթի (տեղեկությունների) կառուցվածքը</w:t>
            </w:r>
          </w:p>
        </w:tc>
      </w:tr>
      <w:tr w:rsidR="00444B6F" w:rsidRPr="00D96085" w:rsidTr="003B060F">
        <w:trPr>
          <w:jc w:val="center"/>
        </w:trPr>
        <w:tc>
          <w:tcPr>
            <w:tcW w:w="2506" w:type="dxa"/>
            <w:shd w:val="clear" w:color="auto" w:fill="FFFFFF"/>
          </w:tcPr>
          <w:p w:rsidR="00444B6F" w:rsidRPr="00D96085" w:rsidRDefault="00496B9A" w:rsidP="00D96085">
            <w:pPr>
              <w:pStyle w:val="Bodytext20"/>
              <w:shd w:val="clear" w:color="auto" w:fill="auto"/>
              <w:spacing w:before="0" w:after="120" w:line="240" w:lineRule="auto"/>
              <w:jc w:val="center"/>
              <w:rPr>
                <w:rFonts w:ascii="Sylfaen" w:hAnsi="Sylfaen"/>
                <w:color w:val="000000"/>
                <w:sz w:val="20"/>
                <w:szCs w:val="24"/>
                <w:lang w:bidi="hy-AM"/>
              </w:rPr>
            </w:pPr>
            <w:r w:rsidRPr="00D96085">
              <w:rPr>
                <w:rStyle w:val="Bodytext212pt"/>
                <w:rFonts w:ascii="Sylfaen" w:hAnsi="Sylfaen"/>
                <w:sz w:val="20"/>
              </w:rPr>
              <w:t>1.</w:t>
            </w:r>
          </w:p>
        </w:tc>
        <w:tc>
          <w:tcPr>
            <w:tcW w:w="3510" w:type="dxa"/>
            <w:shd w:val="clear" w:color="auto" w:fill="FFFFFF"/>
          </w:tcPr>
          <w:p w:rsidR="00444B6F" w:rsidRPr="00D96085" w:rsidRDefault="00496B9A" w:rsidP="00D96085">
            <w:pPr>
              <w:pStyle w:val="Bodytext20"/>
              <w:shd w:val="clear" w:color="auto" w:fill="auto"/>
              <w:spacing w:before="0" w:after="120" w:line="240" w:lineRule="auto"/>
              <w:jc w:val="center"/>
              <w:rPr>
                <w:rFonts w:ascii="Sylfaen" w:hAnsi="Sylfaen"/>
                <w:color w:val="000000"/>
                <w:sz w:val="20"/>
                <w:szCs w:val="24"/>
                <w:lang w:bidi="hy-AM"/>
              </w:rPr>
            </w:pPr>
            <w:r w:rsidRPr="00D96085">
              <w:rPr>
                <w:rStyle w:val="Bodytext212pt"/>
                <w:rFonts w:ascii="Sylfaen" w:hAnsi="Sylfaen"/>
                <w:sz w:val="20"/>
              </w:rPr>
              <w:t>2.</w:t>
            </w:r>
          </w:p>
        </w:tc>
        <w:tc>
          <w:tcPr>
            <w:tcW w:w="3373" w:type="dxa"/>
            <w:shd w:val="clear" w:color="auto" w:fill="FFFFFF"/>
          </w:tcPr>
          <w:p w:rsidR="00444B6F" w:rsidRPr="00D96085" w:rsidRDefault="00496B9A" w:rsidP="00D96085">
            <w:pPr>
              <w:pStyle w:val="Bodytext20"/>
              <w:shd w:val="clear" w:color="auto" w:fill="auto"/>
              <w:spacing w:before="0" w:after="120" w:line="240" w:lineRule="auto"/>
              <w:jc w:val="center"/>
              <w:rPr>
                <w:rFonts w:ascii="Sylfaen" w:hAnsi="Sylfaen"/>
                <w:color w:val="000000"/>
                <w:sz w:val="20"/>
                <w:szCs w:val="24"/>
                <w:lang w:bidi="hy-AM"/>
              </w:rPr>
            </w:pPr>
            <w:r w:rsidRPr="00D96085">
              <w:rPr>
                <w:rStyle w:val="Bodytext212pt"/>
                <w:rFonts w:ascii="Sylfaen" w:hAnsi="Sylfaen"/>
                <w:sz w:val="20"/>
              </w:rPr>
              <w:t>3.</w:t>
            </w:r>
          </w:p>
        </w:tc>
      </w:tr>
      <w:tr w:rsidR="00444B6F" w:rsidRPr="00D96085" w:rsidTr="003B060F">
        <w:trPr>
          <w:jc w:val="center"/>
        </w:trPr>
        <w:tc>
          <w:tcPr>
            <w:tcW w:w="2506" w:type="dxa"/>
            <w:shd w:val="clear" w:color="auto" w:fill="FFFFFF"/>
          </w:tcPr>
          <w:p w:rsidR="00444B6F" w:rsidRPr="00D96085" w:rsidRDefault="00496B9A" w:rsidP="00D96085">
            <w:pPr>
              <w:pStyle w:val="Bodytext20"/>
              <w:shd w:val="clear" w:color="auto" w:fill="auto"/>
              <w:spacing w:before="0" w:after="120" w:line="240" w:lineRule="auto"/>
              <w:jc w:val="left"/>
              <w:rPr>
                <w:rFonts w:ascii="Sylfaen" w:hAnsi="Sylfaen"/>
                <w:color w:val="000000"/>
                <w:sz w:val="20"/>
                <w:szCs w:val="24"/>
                <w:lang w:bidi="hy-AM"/>
              </w:rPr>
            </w:pPr>
            <w:r w:rsidRPr="00D96085">
              <w:rPr>
                <w:rStyle w:val="Bodytext212pt"/>
                <w:rFonts w:ascii="Sylfaen" w:hAnsi="Sylfaen"/>
                <w:sz w:val="20"/>
              </w:rPr>
              <w:t>P.DS.06.MSG.002</w:t>
            </w:r>
          </w:p>
        </w:tc>
        <w:tc>
          <w:tcPr>
            <w:tcW w:w="3510" w:type="dxa"/>
            <w:shd w:val="clear" w:color="auto" w:fill="FFFFFF"/>
          </w:tcPr>
          <w:p w:rsidR="00444B6F" w:rsidRPr="00D96085" w:rsidRDefault="00496B9A" w:rsidP="00D96085">
            <w:pPr>
              <w:pStyle w:val="Bodytext20"/>
              <w:shd w:val="clear" w:color="auto" w:fill="auto"/>
              <w:spacing w:before="0" w:after="120" w:line="240" w:lineRule="auto"/>
              <w:jc w:val="left"/>
              <w:rPr>
                <w:rFonts w:ascii="Sylfaen" w:hAnsi="Sylfaen"/>
                <w:color w:val="000000"/>
                <w:sz w:val="20"/>
                <w:szCs w:val="24"/>
                <w:lang w:bidi="hy-AM"/>
              </w:rPr>
            </w:pPr>
            <w:r w:rsidRPr="00D96085">
              <w:rPr>
                <w:rStyle w:val="Bodytext212pt"/>
                <w:rFonts w:ascii="Sylfaen" w:hAnsi="Sylfaen"/>
                <w:sz w:val="20"/>
              </w:rPr>
              <w:t>մշակման արդյունքների մասին ծանուցում</w:t>
            </w:r>
          </w:p>
        </w:tc>
        <w:tc>
          <w:tcPr>
            <w:tcW w:w="3373" w:type="dxa"/>
            <w:shd w:val="clear" w:color="auto" w:fill="FFFFFF"/>
          </w:tcPr>
          <w:p w:rsidR="00444B6F" w:rsidRPr="00D96085" w:rsidRDefault="00496B9A" w:rsidP="00D96085">
            <w:pPr>
              <w:pStyle w:val="Bodytext20"/>
              <w:shd w:val="clear" w:color="auto" w:fill="auto"/>
              <w:spacing w:before="0" w:after="120" w:line="240" w:lineRule="auto"/>
              <w:jc w:val="left"/>
              <w:rPr>
                <w:rFonts w:ascii="Sylfaen" w:hAnsi="Sylfaen"/>
                <w:color w:val="000000"/>
                <w:sz w:val="20"/>
                <w:szCs w:val="24"/>
                <w:lang w:bidi="hy-AM"/>
              </w:rPr>
            </w:pPr>
            <w:r w:rsidRPr="00D96085">
              <w:rPr>
                <w:rStyle w:val="Bodytext212pt"/>
                <w:rFonts w:ascii="Sylfaen" w:hAnsi="Sylfaen"/>
                <w:sz w:val="20"/>
              </w:rPr>
              <w:t>մշակման արդյունքի մասին ծանուցում (R.006)</w:t>
            </w:r>
          </w:p>
        </w:tc>
      </w:tr>
      <w:tr w:rsidR="00444B6F" w:rsidRPr="00D96085" w:rsidTr="003B060F">
        <w:trPr>
          <w:jc w:val="center"/>
        </w:trPr>
        <w:tc>
          <w:tcPr>
            <w:tcW w:w="2506" w:type="dxa"/>
            <w:shd w:val="clear" w:color="auto" w:fill="FFFFFF"/>
          </w:tcPr>
          <w:p w:rsidR="00444B6F" w:rsidRPr="00D96085" w:rsidRDefault="00496B9A" w:rsidP="00D96085">
            <w:pPr>
              <w:pStyle w:val="Bodytext20"/>
              <w:shd w:val="clear" w:color="auto" w:fill="auto"/>
              <w:spacing w:before="0" w:after="120" w:line="240" w:lineRule="auto"/>
              <w:jc w:val="left"/>
              <w:rPr>
                <w:rFonts w:ascii="Sylfaen" w:hAnsi="Sylfaen"/>
                <w:color w:val="000000"/>
                <w:sz w:val="20"/>
                <w:szCs w:val="24"/>
                <w:lang w:bidi="hy-AM"/>
              </w:rPr>
            </w:pPr>
            <w:r w:rsidRPr="00D96085">
              <w:rPr>
                <w:rStyle w:val="Bodytext212pt"/>
                <w:rFonts w:ascii="Sylfaen" w:hAnsi="Sylfaen"/>
                <w:sz w:val="20"/>
              </w:rPr>
              <w:t>P.DS.06.MSG.003</w:t>
            </w:r>
          </w:p>
        </w:tc>
        <w:tc>
          <w:tcPr>
            <w:tcW w:w="3510" w:type="dxa"/>
            <w:shd w:val="clear" w:color="auto" w:fill="FFFFFF"/>
          </w:tcPr>
          <w:p w:rsidR="00444B6F" w:rsidRPr="00D96085" w:rsidRDefault="00370B1B" w:rsidP="00D96085">
            <w:pPr>
              <w:pStyle w:val="Bodytext20"/>
              <w:shd w:val="clear" w:color="auto" w:fill="auto"/>
              <w:spacing w:before="0" w:after="120" w:line="240" w:lineRule="auto"/>
              <w:jc w:val="left"/>
              <w:rPr>
                <w:rFonts w:ascii="Sylfaen" w:hAnsi="Sylfaen"/>
                <w:color w:val="000000"/>
                <w:sz w:val="20"/>
                <w:szCs w:val="24"/>
                <w:lang w:bidi="hy-AM"/>
              </w:rPr>
            </w:pPr>
            <w:r w:rsidRPr="00D96085">
              <w:rPr>
                <w:rStyle w:val="Bodytext212pt"/>
                <w:rFonts w:ascii="Sylfaen" w:hAnsi="Sylfaen"/>
                <w:sz w:val="20"/>
              </w:rPr>
              <w:t>տեղեկություններ հաշվետու ամսվա համար</w:t>
            </w:r>
          </w:p>
        </w:tc>
        <w:tc>
          <w:tcPr>
            <w:tcW w:w="3373" w:type="dxa"/>
            <w:shd w:val="clear" w:color="auto" w:fill="FFFFFF"/>
          </w:tcPr>
          <w:p w:rsidR="00444B6F" w:rsidRPr="00D96085" w:rsidRDefault="00496B9A" w:rsidP="00D96085">
            <w:pPr>
              <w:pStyle w:val="Bodytext20"/>
              <w:shd w:val="clear" w:color="auto" w:fill="auto"/>
              <w:spacing w:before="0" w:after="120" w:line="240" w:lineRule="auto"/>
              <w:jc w:val="left"/>
              <w:rPr>
                <w:rFonts w:ascii="Sylfaen" w:hAnsi="Sylfaen"/>
                <w:color w:val="000000"/>
                <w:sz w:val="20"/>
                <w:szCs w:val="24"/>
                <w:lang w:bidi="hy-AM"/>
              </w:rPr>
            </w:pPr>
            <w:r w:rsidRPr="00D96085">
              <w:rPr>
                <w:rStyle w:val="Bodytext212pt"/>
                <w:rFonts w:ascii="Sylfaen" w:hAnsi="Sylfaen"/>
                <w:sz w:val="20"/>
              </w:rPr>
              <w:t xml:space="preserve">հատուկ, հակագնագցման, փոխհատուցման տուրքերի հաշվեգրման </w:t>
            </w:r>
            <w:r w:rsidR="006209BE" w:rsidRPr="00D96085">
              <w:rPr>
                <w:rStyle w:val="Bodytext212pt"/>
                <w:rFonts w:ascii="Sylfaen" w:hAnsi="Sylfaen"/>
                <w:sz w:val="20"/>
              </w:rPr>
              <w:t>եւ</w:t>
            </w:r>
            <w:r w:rsidRPr="00D96085">
              <w:rPr>
                <w:rStyle w:val="Bodytext212pt"/>
                <w:rFonts w:ascii="Sylfaen" w:hAnsi="Sylfaen"/>
                <w:sz w:val="20"/>
              </w:rPr>
              <w:t xml:space="preserve"> բաշխման մասին</w:t>
            </w:r>
            <w:r w:rsidR="00370B1B" w:rsidRPr="00D96085">
              <w:rPr>
                <w:rStyle w:val="Bodytext212pt"/>
                <w:rFonts w:ascii="Sylfaen" w:hAnsi="Sylfaen"/>
                <w:sz w:val="20"/>
              </w:rPr>
              <w:t xml:space="preserve"> հաշվետվությունը </w:t>
            </w:r>
            <w:r w:rsidR="00370B1B" w:rsidRPr="00D96085">
              <w:rPr>
                <w:rStyle w:val="Bodytext212pt"/>
                <w:rFonts w:ascii="Sylfaen" w:hAnsi="Sylfaen"/>
                <w:sz w:val="20"/>
                <w:lang w:eastAsia="en-US" w:bidi="en-US"/>
              </w:rPr>
              <w:t>(R.FP.DS.</w:t>
            </w:r>
            <w:r w:rsidR="00370B1B" w:rsidRPr="00D96085">
              <w:rPr>
                <w:rStyle w:val="Bodytext212pt"/>
                <w:rFonts w:ascii="Sylfaen" w:hAnsi="Sylfaen"/>
                <w:sz w:val="20"/>
              </w:rPr>
              <w:t>06.001)</w:t>
            </w:r>
          </w:p>
        </w:tc>
      </w:tr>
      <w:tr w:rsidR="00444B6F" w:rsidRPr="00D96085" w:rsidTr="003B060F">
        <w:trPr>
          <w:jc w:val="center"/>
        </w:trPr>
        <w:tc>
          <w:tcPr>
            <w:tcW w:w="2506" w:type="dxa"/>
            <w:shd w:val="clear" w:color="auto" w:fill="FFFFFF"/>
          </w:tcPr>
          <w:p w:rsidR="00444B6F" w:rsidRPr="00D96085" w:rsidRDefault="00496B9A" w:rsidP="00D96085">
            <w:pPr>
              <w:pStyle w:val="Bodytext20"/>
              <w:shd w:val="clear" w:color="auto" w:fill="auto"/>
              <w:spacing w:before="0" w:after="120" w:line="240" w:lineRule="auto"/>
              <w:jc w:val="left"/>
              <w:rPr>
                <w:rFonts w:ascii="Sylfaen" w:hAnsi="Sylfaen"/>
                <w:color w:val="000000"/>
                <w:sz w:val="20"/>
                <w:szCs w:val="24"/>
                <w:lang w:bidi="hy-AM"/>
              </w:rPr>
            </w:pPr>
            <w:r w:rsidRPr="00D96085">
              <w:rPr>
                <w:rStyle w:val="Bodytext212pt"/>
                <w:rFonts w:ascii="Sylfaen" w:hAnsi="Sylfaen"/>
                <w:sz w:val="20"/>
              </w:rPr>
              <w:t>P.DS.06.MSG.006</w:t>
            </w:r>
          </w:p>
        </w:tc>
        <w:tc>
          <w:tcPr>
            <w:tcW w:w="3510" w:type="dxa"/>
            <w:shd w:val="clear" w:color="auto" w:fill="FFFFFF"/>
          </w:tcPr>
          <w:p w:rsidR="00444B6F" w:rsidRPr="00D96085" w:rsidRDefault="008D5951" w:rsidP="00D96085">
            <w:pPr>
              <w:pStyle w:val="Bodytext20"/>
              <w:shd w:val="clear" w:color="auto" w:fill="auto"/>
              <w:spacing w:before="0" w:after="120" w:line="240" w:lineRule="auto"/>
              <w:jc w:val="left"/>
              <w:rPr>
                <w:rFonts w:ascii="Sylfaen" w:hAnsi="Sylfaen"/>
                <w:color w:val="000000"/>
                <w:sz w:val="20"/>
                <w:szCs w:val="24"/>
                <w:lang w:bidi="hy-AM"/>
              </w:rPr>
            </w:pPr>
            <w:r w:rsidRPr="00D96085">
              <w:rPr>
                <w:rStyle w:val="Bodytext212pt"/>
                <w:rFonts w:ascii="Sylfaen" w:hAnsi="Sylfaen"/>
                <w:sz w:val="20"/>
              </w:rPr>
              <w:t>հ</w:t>
            </w:r>
            <w:r w:rsidR="006C6023" w:rsidRPr="00D96085">
              <w:rPr>
                <w:rStyle w:val="Bodytext212pt"/>
                <w:rFonts w:ascii="Sylfaen" w:hAnsi="Sylfaen"/>
                <w:sz w:val="20"/>
              </w:rPr>
              <w:t>աշվետու ամսվա համար փոփոխված տեղեկությունները</w:t>
            </w:r>
          </w:p>
        </w:tc>
        <w:tc>
          <w:tcPr>
            <w:tcW w:w="3373" w:type="dxa"/>
            <w:shd w:val="clear" w:color="auto" w:fill="FFFFFF"/>
          </w:tcPr>
          <w:p w:rsidR="00444B6F" w:rsidRPr="00D96085" w:rsidRDefault="00496B9A" w:rsidP="00D96085">
            <w:pPr>
              <w:pStyle w:val="Bodytext20"/>
              <w:shd w:val="clear" w:color="auto" w:fill="auto"/>
              <w:spacing w:before="0" w:after="120" w:line="240" w:lineRule="auto"/>
              <w:jc w:val="left"/>
              <w:rPr>
                <w:rFonts w:ascii="Sylfaen" w:hAnsi="Sylfaen"/>
                <w:color w:val="000000"/>
                <w:sz w:val="20"/>
                <w:szCs w:val="24"/>
                <w:lang w:bidi="hy-AM"/>
              </w:rPr>
            </w:pPr>
            <w:r w:rsidRPr="00D96085">
              <w:rPr>
                <w:rStyle w:val="Bodytext212pt"/>
                <w:rFonts w:ascii="Sylfaen" w:hAnsi="Sylfaen"/>
                <w:sz w:val="20"/>
              </w:rPr>
              <w:t xml:space="preserve">հատուկ, հակագնագցման, փոխհատուցման տուրքերի հաշվեգրման </w:t>
            </w:r>
            <w:r w:rsidR="006209BE" w:rsidRPr="00D96085">
              <w:rPr>
                <w:rStyle w:val="Bodytext212pt"/>
                <w:rFonts w:ascii="Sylfaen" w:hAnsi="Sylfaen"/>
                <w:sz w:val="20"/>
              </w:rPr>
              <w:t>եւ</w:t>
            </w:r>
            <w:r w:rsidRPr="00D96085">
              <w:rPr>
                <w:rStyle w:val="Bodytext212pt"/>
                <w:rFonts w:ascii="Sylfaen" w:hAnsi="Sylfaen"/>
                <w:sz w:val="20"/>
              </w:rPr>
              <w:t xml:space="preserve"> բաշխման մասին</w:t>
            </w:r>
            <w:r w:rsidR="00370B1B" w:rsidRPr="00D96085">
              <w:rPr>
                <w:rStyle w:val="Bodytext212pt"/>
                <w:rFonts w:ascii="Sylfaen" w:hAnsi="Sylfaen"/>
                <w:sz w:val="20"/>
              </w:rPr>
              <w:t xml:space="preserve"> հաշվետվությունը </w:t>
            </w:r>
            <w:r w:rsidR="00370B1B" w:rsidRPr="00D96085">
              <w:rPr>
                <w:rStyle w:val="Bodytext212pt"/>
                <w:rFonts w:ascii="Sylfaen" w:hAnsi="Sylfaen"/>
                <w:sz w:val="20"/>
                <w:lang w:eastAsia="en-US" w:bidi="en-US"/>
              </w:rPr>
              <w:t>(R.FP.DS.</w:t>
            </w:r>
            <w:r w:rsidR="00370B1B" w:rsidRPr="00D96085">
              <w:rPr>
                <w:rStyle w:val="Bodytext212pt"/>
                <w:rFonts w:ascii="Sylfaen" w:hAnsi="Sylfaen"/>
                <w:sz w:val="20"/>
              </w:rPr>
              <w:t>06.001)</w:t>
            </w:r>
          </w:p>
        </w:tc>
      </w:tr>
    </w:tbl>
    <w:p w:rsidR="00D96085" w:rsidRDefault="00D96085" w:rsidP="006209BE">
      <w:pPr>
        <w:spacing w:after="160" w:line="360" w:lineRule="auto"/>
        <w:rPr>
          <w:rFonts w:ascii="Sylfaen" w:hAnsi="Sylfaen"/>
        </w:rPr>
      </w:pPr>
    </w:p>
    <w:p w:rsidR="00D96085" w:rsidRDefault="00D96085">
      <w:pPr>
        <w:widowControl/>
        <w:rPr>
          <w:rFonts w:ascii="Sylfaen" w:hAnsi="Sylfaen"/>
        </w:rPr>
      </w:pPr>
      <w:r>
        <w:rPr>
          <w:rFonts w:ascii="Sylfaen" w:hAnsi="Sylfaen"/>
        </w:rPr>
        <w:br w:type="page"/>
      </w:r>
    </w:p>
    <w:p w:rsidR="00444B6F" w:rsidRPr="006209BE" w:rsidRDefault="00496B9A" w:rsidP="006209BE">
      <w:pPr>
        <w:pStyle w:val="Bodytext20"/>
        <w:shd w:val="clear" w:color="auto" w:fill="auto"/>
        <w:spacing w:before="0" w:after="160" w:line="360" w:lineRule="auto"/>
        <w:jc w:val="center"/>
        <w:rPr>
          <w:rFonts w:ascii="Sylfaen" w:hAnsi="Sylfaen"/>
          <w:sz w:val="24"/>
          <w:szCs w:val="24"/>
        </w:rPr>
      </w:pPr>
      <w:smartTag w:uri="urn:schemas-microsoft-com:office:smarttags" w:element="stockticker">
        <w:r w:rsidRPr="006209BE">
          <w:rPr>
            <w:rStyle w:val="Headerorfooter41"/>
            <w:rFonts w:ascii="Sylfaen" w:hAnsi="Sylfaen"/>
            <w:sz w:val="24"/>
            <w:szCs w:val="24"/>
          </w:rPr>
          <w:lastRenderedPageBreak/>
          <w:t>VII</w:t>
        </w:r>
      </w:smartTag>
      <w:r w:rsidRPr="006209BE">
        <w:rPr>
          <w:rStyle w:val="Headerorfooter41"/>
          <w:rFonts w:ascii="Sylfaen" w:hAnsi="Sylfaen"/>
          <w:sz w:val="24"/>
          <w:szCs w:val="24"/>
        </w:rPr>
        <w:t>. Ընդհանուր գործընթացի տրանզակցիաների նկարագրությունը</w:t>
      </w:r>
    </w:p>
    <w:p w:rsidR="00444B6F" w:rsidRPr="006209BE" w:rsidRDefault="00444B6F" w:rsidP="006209BE">
      <w:pPr>
        <w:spacing w:after="160" w:line="360" w:lineRule="auto"/>
        <w:rPr>
          <w:rFonts w:ascii="Sylfaen" w:hAnsi="Sylfaen"/>
        </w:rPr>
      </w:pPr>
    </w:p>
    <w:p w:rsidR="00444B6F" w:rsidRPr="006209BE" w:rsidRDefault="00496B9A"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 xml:space="preserve">1. </w:t>
      </w:r>
      <w:r w:rsidR="002D4A3A" w:rsidRPr="006209BE">
        <w:rPr>
          <w:rFonts w:ascii="Sylfaen" w:hAnsi="Sylfaen"/>
          <w:sz w:val="24"/>
          <w:szCs w:val="24"/>
        </w:rPr>
        <w:t>«</w:t>
      </w:r>
      <w:r w:rsidR="0074205D" w:rsidRPr="006209BE">
        <w:rPr>
          <w:rFonts w:ascii="Sylfaen" w:hAnsi="Sylfaen"/>
          <w:sz w:val="24"/>
          <w:szCs w:val="24"/>
        </w:rPr>
        <w:t>Հ</w:t>
      </w:r>
      <w:r w:rsidR="00DD2DC4" w:rsidRPr="006209BE">
        <w:rPr>
          <w:rFonts w:ascii="Sylfaen" w:hAnsi="Sylfaen"/>
          <w:sz w:val="24"/>
          <w:szCs w:val="24"/>
        </w:rPr>
        <w:t>աշվետու ամսվա համար լիազորված մարմինների կողմից տեղեկությունները Հանձնաժողով ներկայաց</w:t>
      </w:r>
      <w:r w:rsidR="00217C5A" w:rsidRPr="006209BE">
        <w:rPr>
          <w:rFonts w:ascii="Sylfaen" w:hAnsi="Sylfaen"/>
          <w:sz w:val="24"/>
          <w:szCs w:val="24"/>
        </w:rPr>
        <w:t>վ</w:t>
      </w:r>
      <w:r w:rsidR="00DD2DC4" w:rsidRPr="006209BE">
        <w:rPr>
          <w:rFonts w:ascii="Sylfaen" w:hAnsi="Sylfaen"/>
          <w:sz w:val="24"/>
          <w:szCs w:val="24"/>
        </w:rPr>
        <w:t>ելը» ընդհանուր գործընթացի տրանզակցիան (P.DS.06.</w:t>
      </w:r>
      <w:smartTag w:uri="urn:schemas-microsoft-com:office:smarttags" w:element="stockticker">
        <w:r w:rsidR="00DD2DC4" w:rsidRPr="006209BE">
          <w:rPr>
            <w:rFonts w:ascii="Sylfaen" w:hAnsi="Sylfaen"/>
            <w:sz w:val="24"/>
            <w:szCs w:val="24"/>
          </w:rPr>
          <w:t>TRN</w:t>
        </w:r>
      </w:smartTag>
      <w:r w:rsidR="00DD2DC4" w:rsidRPr="006209BE">
        <w:rPr>
          <w:rFonts w:ascii="Sylfaen" w:hAnsi="Sylfaen"/>
          <w:sz w:val="24"/>
          <w:szCs w:val="24"/>
        </w:rPr>
        <w:t>.004)</w:t>
      </w:r>
    </w:p>
    <w:p w:rsidR="00444B6F" w:rsidRPr="006209BE" w:rsidRDefault="00D23036" w:rsidP="00D96085">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14.</w:t>
      </w:r>
      <w:r w:rsidR="00D96085" w:rsidRPr="00D96085">
        <w:rPr>
          <w:rFonts w:ascii="Sylfaen" w:hAnsi="Sylfaen"/>
          <w:sz w:val="24"/>
          <w:szCs w:val="24"/>
        </w:rPr>
        <w:tab/>
      </w:r>
      <w:r w:rsidRPr="006209BE">
        <w:rPr>
          <w:rFonts w:ascii="Sylfaen" w:hAnsi="Sylfaen"/>
          <w:sz w:val="24"/>
          <w:szCs w:val="24"/>
        </w:rPr>
        <w:t xml:space="preserve">«Հաշվետու ամսվա համար լիազորված մարմինների կողմից </w:t>
      </w:r>
      <w:r w:rsidR="000748A6" w:rsidRPr="006209BE">
        <w:rPr>
          <w:rFonts w:ascii="Sylfaen" w:hAnsi="Sylfaen"/>
          <w:sz w:val="24"/>
          <w:szCs w:val="24"/>
        </w:rPr>
        <w:t xml:space="preserve">տեղեկությունները </w:t>
      </w:r>
      <w:r w:rsidRPr="006209BE">
        <w:rPr>
          <w:rFonts w:ascii="Sylfaen" w:hAnsi="Sylfaen"/>
          <w:sz w:val="24"/>
          <w:szCs w:val="24"/>
        </w:rPr>
        <w:t>Հանձնաժողով ներկայաց</w:t>
      </w:r>
      <w:r w:rsidR="000058E8" w:rsidRPr="006209BE">
        <w:rPr>
          <w:rFonts w:ascii="Sylfaen" w:hAnsi="Sylfaen"/>
          <w:sz w:val="24"/>
          <w:szCs w:val="24"/>
        </w:rPr>
        <w:t>վ</w:t>
      </w:r>
      <w:r w:rsidRPr="006209BE">
        <w:rPr>
          <w:rFonts w:ascii="Sylfaen" w:hAnsi="Sylfaen"/>
          <w:sz w:val="24"/>
          <w:szCs w:val="24"/>
        </w:rPr>
        <w:t xml:space="preserve">նելը» </w:t>
      </w:r>
      <w:r w:rsidR="00AD4643" w:rsidRPr="006209BE">
        <w:rPr>
          <w:rFonts w:ascii="Sylfaen" w:hAnsi="Sylfaen"/>
          <w:sz w:val="24"/>
          <w:szCs w:val="24"/>
        </w:rPr>
        <w:t xml:space="preserve">ընդհանուր գործընթացի </w:t>
      </w:r>
      <w:r w:rsidRPr="006209BE">
        <w:rPr>
          <w:rFonts w:ascii="Sylfaen" w:hAnsi="Sylfaen"/>
          <w:sz w:val="24"/>
          <w:szCs w:val="24"/>
        </w:rPr>
        <w:t>տրանզակցիան (P.DS.0</w:t>
      </w:r>
      <w:r w:rsidR="008A73AA" w:rsidRPr="006209BE">
        <w:rPr>
          <w:rFonts w:ascii="Sylfaen" w:hAnsi="Sylfaen"/>
          <w:sz w:val="24"/>
          <w:szCs w:val="24"/>
        </w:rPr>
        <w:t>6</w:t>
      </w:r>
      <w:r w:rsidRPr="006209BE">
        <w:rPr>
          <w:rFonts w:ascii="Sylfaen" w:hAnsi="Sylfaen"/>
          <w:sz w:val="24"/>
          <w:szCs w:val="24"/>
        </w:rPr>
        <w:t>.</w:t>
      </w:r>
      <w:smartTag w:uri="urn:schemas-microsoft-com:office:smarttags" w:element="stockticker">
        <w:r w:rsidRPr="006209BE">
          <w:rPr>
            <w:rFonts w:ascii="Sylfaen" w:hAnsi="Sylfaen"/>
            <w:sz w:val="24"/>
            <w:szCs w:val="24"/>
          </w:rPr>
          <w:t>TRN</w:t>
        </w:r>
      </w:smartTag>
      <w:r w:rsidRPr="006209BE">
        <w:rPr>
          <w:rFonts w:ascii="Sylfaen" w:hAnsi="Sylfaen"/>
          <w:sz w:val="24"/>
          <w:szCs w:val="24"/>
        </w:rPr>
        <w:t>.00</w:t>
      </w:r>
      <w:r w:rsidR="008A73AA" w:rsidRPr="006209BE">
        <w:rPr>
          <w:rFonts w:ascii="Sylfaen" w:hAnsi="Sylfaen"/>
          <w:sz w:val="24"/>
          <w:szCs w:val="24"/>
        </w:rPr>
        <w:t>4</w:t>
      </w:r>
      <w:r w:rsidRPr="006209BE">
        <w:rPr>
          <w:rFonts w:ascii="Sylfaen" w:hAnsi="Sylfaen"/>
          <w:sz w:val="24"/>
          <w:szCs w:val="24"/>
        </w:rPr>
        <w:t>) կատարվում է համապատասխան տեղեկությունները նախաձեռնողի կողմից ռեսպոնդենտին ներկայաց</w:t>
      </w:r>
      <w:r w:rsidR="000058E8" w:rsidRPr="006209BE">
        <w:rPr>
          <w:rFonts w:ascii="Sylfaen" w:hAnsi="Sylfaen"/>
          <w:sz w:val="24"/>
          <w:szCs w:val="24"/>
        </w:rPr>
        <w:t>վ</w:t>
      </w:r>
      <w:r w:rsidRPr="006209BE">
        <w:rPr>
          <w:rFonts w:ascii="Sylfaen" w:hAnsi="Sylfaen"/>
          <w:sz w:val="24"/>
          <w:szCs w:val="24"/>
        </w:rPr>
        <w:t>ելու համար։ Ընդհանուր գործընթացի նշված տրանզակցիայի կատարման սխեման ներկայացված է 3-րդ նկարում։ Ընդհանուր գործընթացի տրանզակցիայի պարամետրերը բերված են 4-րդ աղյուսակում։</w:t>
      </w:r>
    </w:p>
    <w:p w:rsidR="00444B6F" w:rsidRPr="006209BE" w:rsidRDefault="00180F4B" w:rsidP="006209BE">
      <w:pPr>
        <w:spacing w:after="160" w:line="360" w:lineRule="auto"/>
        <w:jc w:val="center"/>
        <w:rPr>
          <w:rFonts w:ascii="Sylfaen" w:hAnsi="Sylfaen"/>
        </w:rPr>
      </w:pPr>
      <w:r>
        <w:rPr>
          <w:rFonts w:ascii="Sylfaen" w:hAnsi="Sylfaen"/>
          <w:noProof/>
          <w:lang w:val="en-US" w:eastAsia="en-US" w:bidi="ar-SA"/>
        </w:rPr>
        <w:pict>
          <v:group id="_x0000_s1173" style="position:absolute;left:0;text-align:left;margin-left:6.35pt;margin-top:2.3pt;width:404.05pt;height:199.5pt;z-index:251784704" coordorigin="1545,7793" coordsize="8081,3990">
            <v:shape id="Text Box 136" o:spid="_x0000_s1144" type="#_x0000_t202" style="position:absolute;left:2820;top:7793;width:2031;height:2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" stroked="f" strokeweight="0">
              <v:textbox inset="0,0,0,0">
                <w:txbxContent>
                  <w:p w:rsidR="00544C09" w:rsidRPr="00D96085" w:rsidRDefault="00544C09" w:rsidP="00060C80">
                    <w:pPr>
                      <w:jc w:val="center"/>
                      <w:rPr>
                        <w:rFonts w:ascii="Sylfaen" w:hAnsi="Sylfaen"/>
                        <w:sz w:val="16"/>
                        <w:szCs w:val="18"/>
                      </w:rPr>
                    </w:pPr>
                    <w:r w:rsidRPr="00D96085">
                      <w:rPr>
                        <w:rFonts w:ascii="Sylfaen" w:hAnsi="Sylfaen"/>
                        <w:sz w:val="16"/>
                      </w:rPr>
                      <w:t>։Նախաձեռնողը</w:t>
                    </w:r>
                  </w:p>
                </w:txbxContent>
              </v:textbox>
            </v:shape>
            <v:shape id="Text Box 137" o:spid="_x0000_s1145" type="#_x0000_t202" style="position:absolute;left:7515;top:7854;width:2031;height:2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" stroked="f" strokeweight="0">
              <v:textbox inset="0,0,0,0">
                <w:txbxContent>
                  <w:p w:rsidR="00544C09" w:rsidRPr="00D96085" w:rsidRDefault="00544C09" w:rsidP="00060C80">
                    <w:pPr>
                      <w:jc w:val="center"/>
                      <w:rPr>
                        <w:rFonts w:ascii="Sylfaen" w:hAnsi="Sylfaen"/>
                        <w:sz w:val="16"/>
                        <w:szCs w:val="18"/>
                      </w:rPr>
                    </w:pPr>
                    <w:r w:rsidRPr="00D96085">
                      <w:rPr>
                        <w:rFonts w:ascii="Sylfaen" w:hAnsi="Sylfaen"/>
                        <w:sz w:val="16"/>
                      </w:rPr>
                      <w:t>։Ռեսպոնդենտը</w:t>
                    </w:r>
                  </w:p>
                </w:txbxContent>
              </v:textbox>
            </v:shape>
            <v:shape id="Text Box 138" o:spid="_x0000_s1146" type="#_x0000_t202" style="position:absolute;left:1545;top:10124;width:975;height:5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" stroked="f" strokeweight="0">
              <v:textbox inset="0,0,0,0">
                <w:txbxContent>
                  <w:p w:rsidR="00544C09" w:rsidRPr="007E6D0B" w:rsidRDefault="00544C09" w:rsidP="00060C80">
                    <w:pPr>
                      <w:jc w:val="center"/>
                      <w:rPr>
                        <w:rFonts w:ascii="Sylfaen" w:hAnsi="Sylfaen"/>
                        <w:sz w:val="16"/>
                        <w:szCs w:val="16"/>
                      </w:rPr>
                    </w:pPr>
                    <w:r>
                      <w:rPr>
                        <w:rFonts w:ascii="Sylfaen" w:hAnsi="Sylfaen"/>
                        <w:sz w:val="16"/>
                      </w:rPr>
                      <w:t>Հսկողության սխալ</w:t>
                    </w:r>
                  </w:p>
                </w:txbxContent>
              </v:textbox>
            </v:shape>
            <v:shape id="Text Box 139" o:spid="_x0000_s1147" type="#_x0000_t202" style="position:absolute;left:2548;top:11176;width:2426;height:6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" stroked="f" strokeweight="0">
              <v:textbox inset="0,0,0,0">
                <w:txbxContent>
                  <w:p w:rsidR="00544C09" w:rsidRPr="007E6D0B" w:rsidRDefault="00544C09" w:rsidP="00060C80">
                    <w:pPr>
                      <w:jc w:val="center"/>
                      <w:rPr>
                        <w:rFonts w:ascii="Sylfaen" w:hAnsi="Sylfaen"/>
                        <w:sz w:val="16"/>
                        <w:szCs w:val="16"/>
                      </w:rPr>
                    </w:pPr>
                    <w:r>
                      <w:rPr>
                        <w:rFonts w:ascii="Sylfaen" w:hAnsi="Sylfaen"/>
                        <w:sz w:val="16"/>
                      </w:rPr>
                      <w:t>։ Տեղեկություններ հաշվետու ամսվա համար</w:t>
                    </w:r>
                    <w:r>
                      <w:rPr>
                        <w:rFonts w:ascii="Sylfaen" w:hAnsi="Sylfaen"/>
                        <w:sz w:val="16"/>
                        <w:lang w:val="en-US"/>
                      </w:rPr>
                      <w:t xml:space="preserve"> </w:t>
                    </w:r>
                    <w:r>
                      <w:rPr>
                        <w:rFonts w:ascii="Sylfaen" w:hAnsi="Sylfaen"/>
                        <w:sz w:val="16"/>
                      </w:rPr>
                      <w:t>[մշակվել են]</w:t>
                    </w:r>
                  </w:p>
                </w:txbxContent>
              </v:textbox>
            </v:shape>
            <v:shape id="Text Box 140" o:spid="_x0000_s1148" type="#_x0000_t202" style="position:absolute;left:7835;top:9317;width:1791;height:11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" stroked="f" strokeweight="0">
              <v:textbox inset="0,0,0,0">
                <w:txbxContent>
                  <w:p w:rsidR="00544C09" w:rsidRPr="00A76EEE" w:rsidRDefault="00544C09" w:rsidP="00060C80">
                    <w:pPr>
                      <w:jc w:val="center"/>
                      <w:rPr>
                        <w:rFonts w:ascii="Sylfaen" w:hAnsi="Sylfaen"/>
                        <w:sz w:val="16"/>
                        <w:szCs w:val="16"/>
                      </w:rPr>
                    </w:pPr>
                    <w:r>
                      <w:rPr>
                        <w:rFonts w:ascii="Sylfaen" w:hAnsi="Sylfaen"/>
                        <w:sz w:val="16"/>
                      </w:rPr>
                      <w:t xml:space="preserve">Հանձնաժողովի կողմից հաշվետու ամսվա համար տեղեկությունների ընդունում և մշակում </w:t>
                    </w:r>
                  </w:p>
                </w:txbxContent>
              </v:textbox>
            </v:shape>
            <v:shape id="Text Box 141" o:spid="_x0000_s1149" type="#_x0000_t202" style="position:absolute;left:2625;top:9317;width:2242;height:11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" stroked="f" strokeweight="0">
              <v:textbox inset="0,0,0,0">
                <w:txbxContent>
                  <w:p w:rsidR="00544C09" w:rsidRPr="00A76EEE" w:rsidRDefault="00544C09" w:rsidP="00060C80">
                    <w:pPr>
                      <w:jc w:val="center"/>
                      <w:rPr>
                        <w:rFonts w:ascii="Sylfaen" w:hAnsi="Sylfaen"/>
                        <w:sz w:val="16"/>
                        <w:szCs w:val="16"/>
                      </w:rPr>
                    </w:pPr>
                    <w:r>
                      <w:rPr>
                        <w:rFonts w:ascii="Sylfaen" w:hAnsi="Sylfaen"/>
                        <w:sz w:val="16"/>
                      </w:rPr>
                      <w:t xml:space="preserve">Հաշվետու ամսվա համար լիազորված մարմինների </w:t>
                    </w:r>
                    <w:r w:rsidRPr="000058E8">
                      <w:rPr>
                        <w:rFonts w:ascii="Sylfaen" w:hAnsi="Sylfaen"/>
                        <w:sz w:val="16"/>
                      </w:rPr>
                      <w:t xml:space="preserve">կողմից </w:t>
                    </w:r>
                    <w:r w:rsidRPr="0086555E">
                      <w:rPr>
                        <w:rFonts w:ascii="Sylfaen" w:hAnsi="Sylfaen"/>
                        <w:sz w:val="16"/>
                      </w:rPr>
                      <w:t>տ</w:t>
                    </w:r>
                    <w:r>
                      <w:rPr>
                        <w:rFonts w:ascii="Sylfaen" w:hAnsi="Sylfaen"/>
                        <w:sz w:val="16"/>
                      </w:rPr>
                      <w:t>եղեկությունները Հանձնաժողով ներկայացվելը</w:t>
                    </w:r>
                  </w:p>
                </w:txbxContent>
              </v:textbox>
            </v:shape>
            <v:shape id="Text Box 142" o:spid="_x0000_s1150" type="#_x0000_t202" style="position:absolute;left:5205;top:8951;width:2146;height:8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" stroked="f" strokeweight="0">
              <v:textbox inset="0,0,0,0">
                <w:txbxContent>
                  <w:p w:rsidR="00544C09" w:rsidRPr="007E6D0B" w:rsidRDefault="00544C09" w:rsidP="00D96085">
                    <w:pPr>
                      <w:jc w:val="center"/>
                      <w:rPr>
                        <w:rFonts w:ascii="Sylfaen" w:hAnsi="Sylfaen"/>
                        <w:sz w:val="16"/>
                        <w:szCs w:val="16"/>
                      </w:rPr>
                    </w:pPr>
                    <w:r>
                      <w:rPr>
                        <w:rFonts w:ascii="Sylfaen" w:hAnsi="Sylfaen"/>
                        <w:sz w:val="16"/>
                      </w:rPr>
                      <w:t>P.DS.06.MSG.003</w:t>
                    </w:r>
                  </w:p>
                  <w:p w:rsidR="00544C09" w:rsidRDefault="00544C09" w:rsidP="00D96085">
                    <w:pPr>
                      <w:jc w:val="center"/>
                    </w:pPr>
                    <w:r>
                      <w:rPr>
                        <w:rFonts w:ascii="Sylfaen" w:hAnsi="Sylfaen"/>
                        <w:sz w:val="16"/>
                      </w:rPr>
                      <w:t>Տեղեկություններ հաշվետու ամսվա համար</w:t>
                    </w:r>
                  </w:p>
                </w:txbxContent>
              </v:textbox>
            </v:shape>
            <v:shape id="Text Box 143" o:spid="_x0000_s1151" type="#_x0000_t202" style="position:absolute;left:5307;top:10470;width:2044;height:7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" stroked="f" strokeweight="0">
              <v:textbox inset="0,0,0,0">
                <w:txbxContent>
                  <w:p w:rsidR="00544C09" w:rsidRPr="007E6D0B" w:rsidRDefault="00544C09" w:rsidP="00060C80">
                    <w:pPr>
                      <w:jc w:val="center"/>
                      <w:rPr>
                        <w:rFonts w:ascii="Sylfaen" w:hAnsi="Sylfaen"/>
                        <w:sz w:val="16"/>
                        <w:szCs w:val="16"/>
                      </w:rPr>
                    </w:pPr>
                    <w:r>
                      <w:rPr>
                        <w:rFonts w:ascii="Sylfaen" w:hAnsi="Sylfaen"/>
                        <w:sz w:val="16"/>
                      </w:rPr>
                      <w:t>P.DS.06.MSG.002</w:t>
                    </w:r>
                  </w:p>
                  <w:p w:rsidR="00544C09" w:rsidRPr="007E6D0B" w:rsidRDefault="00544C09" w:rsidP="00060C80">
                    <w:pPr>
                      <w:jc w:val="center"/>
                      <w:rPr>
                        <w:rFonts w:ascii="Sylfaen" w:hAnsi="Sylfaen"/>
                        <w:sz w:val="16"/>
                        <w:szCs w:val="16"/>
                      </w:rPr>
                    </w:pPr>
                    <w:r>
                      <w:rPr>
                        <w:rFonts w:ascii="Sylfaen" w:hAnsi="Sylfaen"/>
                        <w:sz w:val="16"/>
                      </w:rPr>
                      <w:t>Մշակման արդյունքների մասին ծանուցում</w:t>
                    </w:r>
                  </w:p>
                </w:txbxContent>
              </v:textbox>
            </v:shape>
          </v:group>
        </w:pict>
      </w:r>
      <w:r w:rsidR="008820D4" w:rsidRPr="006209BE">
        <w:rPr>
          <w:rFonts w:ascii="Sylfaen" w:hAnsi="Sylfaen"/>
          <w:noProof/>
          <w:lang w:val="en-US" w:eastAsia="en-US" w:bidi="ar-SA"/>
        </w:rPr>
        <w:drawing>
          <wp:inline distT="0" distB="0" distL="0" distR="0">
            <wp:extent cx="5821680" cy="3474720"/>
            <wp:effectExtent l="1905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cstate="print"/>
                    <a:srcRect/>
                    <a:stretch>
                      <a:fillRect/>
                    </a:stretch>
                  </pic:blipFill>
                  <pic:spPr bwMode="auto">
                    <a:xfrm>
                      <a:off x="0" y="0"/>
                      <a:ext cx="5821680" cy="3474720"/>
                    </a:xfrm>
                    <a:prstGeom prst="rect">
                      <a:avLst/>
                    </a:prstGeom>
                    <a:noFill/>
                    <a:ln w="9525">
                      <a:noFill/>
                      <a:miter lim="800000"/>
                      <a:headEnd/>
                      <a:tailEnd/>
                    </a:ln>
                  </pic:spPr>
                </pic:pic>
              </a:graphicData>
            </a:graphic>
          </wp:inline>
        </w:drawing>
      </w:r>
    </w:p>
    <w:p w:rsidR="00444B6F" w:rsidRPr="00D96085" w:rsidRDefault="00496B9A" w:rsidP="006209BE">
      <w:pPr>
        <w:pStyle w:val="Picturecaption0"/>
        <w:shd w:val="clear" w:color="auto" w:fill="auto"/>
        <w:spacing w:after="160" w:line="360" w:lineRule="auto"/>
        <w:rPr>
          <w:rFonts w:ascii="Sylfaen" w:hAnsi="Sylfaen"/>
          <w:szCs w:val="24"/>
        </w:rPr>
      </w:pPr>
      <w:r w:rsidRPr="00D96085">
        <w:rPr>
          <w:rFonts w:ascii="Sylfaen" w:hAnsi="Sylfaen"/>
          <w:szCs w:val="24"/>
        </w:rPr>
        <w:t xml:space="preserve">Նկ. 3. «Հաշվետու ամսվա համար լիազորված մարմինների կողմից </w:t>
      </w:r>
      <w:r w:rsidR="00071EC2" w:rsidRPr="00D96085">
        <w:rPr>
          <w:rFonts w:ascii="Sylfaen" w:hAnsi="Sylfaen"/>
          <w:szCs w:val="24"/>
        </w:rPr>
        <w:t xml:space="preserve">տեղեկությունները </w:t>
      </w:r>
      <w:r w:rsidRPr="00D96085">
        <w:rPr>
          <w:rFonts w:ascii="Sylfaen" w:hAnsi="Sylfaen"/>
          <w:szCs w:val="24"/>
        </w:rPr>
        <w:t>Հանձնաժողով ներկայաց</w:t>
      </w:r>
      <w:r w:rsidR="0086555E" w:rsidRPr="00D96085">
        <w:rPr>
          <w:rFonts w:ascii="Sylfaen" w:hAnsi="Sylfaen"/>
          <w:szCs w:val="24"/>
        </w:rPr>
        <w:t>վ</w:t>
      </w:r>
      <w:r w:rsidRPr="00D96085">
        <w:rPr>
          <w:rFonts w:ascii="Sylfaen" w:hAnsi="Sylfaen"/>
          <w:szCs w:val="24"/>
        </w:rPr>
        <w:t xml:space="preserve">ելը» </w:t>
      </w:r>
      <w:r w:rsidR="005B7358" w:rsidRPr="00D96085">
        <w:rPr>
          <w:rFonts w:ascii="Sylfaen" w:hAnsi="Sylfaen"/>
          <w:szCs w:val="24"/>
        </w:rPr>
        <w:t xml:space="preserve">ընդհանուր գործընթացի </w:t>
      </w:r>
      <w:r w:rsidRPr="00D96085">
        <w:rPr>
          <w:rFonts w:ascii="Sylfaen" w:hAnsi="Sylfaen"/>
          <w:szCs w:val="24"/>
        </w:rPr>
        <w:t>տրանզակցիայի (P.DS.0</w:t>
      </w:r>
      <w:r w:rsidR="008A73AA" w:rsidRPr="00D96085">
        <w:rPr>
          <w:rFonts w:ascii="Sylfaen" w:hAnsi="Sylfaen"/>
          <w:szCs w:val="24"/>
        </w:rPr>
        <w:t>6</w:t>
      </w:r>
      <w:r w:rsidRPr="00D96085">
        <w:rPr>
          <w:rFonts w:ascii="Sylfaen" w:hAnsi="Sylfaen"/>
          <w:szCs w:val="24"/>
        </w:rPr>
        <w:t>.</w:t>
      </w:r>
      <w:smartTag w:uri="urn:schemas-microsoft-com:office:smarttags" w:element="stockticker">
        <w:r w:rsidRPr="00D96085">
          <w:rPr>
            <w:rFonts w:ascii="Sylfaen" w:hAnsi="Sylfaen"/>
            <w:szCs w:val="24"/>
          </w:rPr>
          <w:t>TRN</w:t>
        </w:r>
      </w:smartTag>
      <w:r w:rsidRPr="00D96085">
        <w:rPr>
          <w:rFonts w:ascii="Sylfaen" w:hAnsi="Sylfaen"/>
          <w:szCs w:val="24"/>
        </w:rPr>
        <w:t>.00</w:t>
      </w:r>
      <w:r w:rsidR="008A73AA" w:rsidRPr="00D96085">
        <w:rPr>
          <w:rFonts w:ascii="Sylfaen" w:hAnsi="Sylfaen"/>
          <w:szCs w:val="24"/>
        </w:rPr>
        <w:t>4</w:t>
      </w:r>
      <w:r w:rsidRPr="00D96085">
        <w:rPr>
          <w:rFonts w:ascii="Sylfaen" w:hAnsi="Sylfaen"/>
          <w:szCs w:val="24"/>
        </w:rPr>
        <w:t>) կատարման սխեման</w:t>
      </w:r>
    </w:p>
    <w:p w:rsidR="00444B6F" w:rsidRPr="006209BE" w:rsidRDefault="00444B6F" w:rsidP="006209BE">
      <w:pPr>
        <w:spacing w:after="160" w:line="360" w:lineRule="auto"/>
        <w:rPr>
          <w:rFonts w:ascii="Sylfaen" w:hAnsi="Sylfaen"/>
        </w:rPr>
      </w:pPr>
    </w:p>
    <w:p w:rsidR="00444B6F" w:rsidRPr="006209BE" w:rsidRDefault="00496B9A" w:rsidP="006209BE">
      <w:pPr>
        <w:pStyle w:val="Headerorfooter40"/>
        <w:shd w:val="clear" w:color="auto" w:fill="auto"/>
        <w:spacing w:after="160" w:line="360" w:lineRule="auto"/>
        <w:jc w:val="right"/>
        <w:rPr>
          <w:rFonts w:ascii="Sylfaen" w:hAnsi="Sylfaen"/>
          <w:sz w:val="24"/>
          <w:szCs w:val="24"/>
        </w:rPr>
      </w:pPr>
      <w:r w:rsidRPr="006209BE">
        <w:rPr>
          <w:rStyle w:val="Headerorfooter41"/>
          <w:rFonts w:ascii="Sylfaen" w:hAnsi="Sylfaen"/>
          <w:sz w:val="24"/>
          <w:szCs w:val="24"/>
        </w:rPr>
        <w:lastRenderedPageBreak/>
        <w:t xml:space="preserve">Աղյուսակ </w:t>
      </w:r>
      <w:r w:rsidR="007009FA" w:rsidRPr="006209BE">
        <w:rPr>
          <w:rFonts w:ascii="Sylfaen" w:hAnsi="Sylfaen"/>
          <w:sz w:val="24"/>
          <w:szCs w:val="24"/>
        </w:rPr>
        <w:fldChar w:fldCharType="begin"/>
      </w:r>
      <w:r w:rsidR="00444B6F" w:rsidRPr="006209BE">
        <w:rPr>
          <w:rFonts w:ascii="Sylfaen" w:hAnsi="Sylfaen"/>
          <w:sz w:val="24"/>
          <w:szCs w:val="24"/>
        </w:rPr>
        <w:instrText xml:space="preserve"> PAGE \* MERGEFORMAT </w:instrText>
      </w:r>
      <w:r w:rsidR="007009FA" w:rsidRPr="006209BE">
        <w:rPr>
          <w:rFonts w:ascii="Sylfaen" w:hAnsi="Sylfaen"/>
          <w:sz w:val="24"/>
          <w:szCs w:val="24"/>
        </w:rPr>
        <w:fldChar w:fldCharType="separate"/>
      </w:r>
      <w:r w:rsidRPr="006209BE">
        <w:rPr>
          <w:rStyle w:val="Headerorfooter41"/>
          <w:rFonts w:ascii="Sylfaen" w:hAnsi="Sylfaen"/>
          <w:sz w:val="24"/>
          <w:szCs w:val="24"/>
        </w:rPr>
        <w:t>4</w:t>
      </w:r>
      <w:r w:rsidR="007009FA" w:rsidRPr="006209BE">
        <w:rPr>
          <w:rFonts w:ascii="Sylfaen" w:hAnsi="Sylfaen"/>
          <w:sz w:val="24"/>
          <w:szCs w:val="24"/>
        </w:rPr>
        <w:fldChar w:fldCharType="end"/>
      </w:r>
    </w:p>
    <w:p w:rsidR="00806A6D" w:rsidRPr="006209BE" w:rsidRDefault="008A73AA" w:rsidP="006209BE">
      <w:pPr>
        <w:pStyle w:val="Headerorfooter40"/>
        <w:shd w:val="clear" w:color="auto" w:fill="auto"/>
        <w:spacing w:after="160" w:line="360" w:lineRule="auto"/>
        <w:jc w:val="center"/>
        <w:rPr>
          <w:rFonts w:ascii="Sylfaen" w:hAnsi="Sylfaen"/>
          <w:sz w:val="24"/>
          <w:szCs w:val="24"/>
        </w:rPr>
      </w:pPr>
      <w:r w:rsidRPr="006209BE">
        <w:rPr>
          <w:rStyle w:val="Headerorfooter41"/>
          <w:rFonts w:ascii="Sylfaen" w:hAnsi="Sylfaen"/>
          <w:sz w:val="24"/>
          <w:szCs w:val="24"/>
        </w:rPr>
        <w:t xml:space="preserve">«Հաշվետու ամսվա համար լիազորված մարմինների կողմից </w:t>
      </w:r>
      <w:r w:rsidR="00151332" w:rsidRPr="006209BE">
        <w:rPr>
          <w:rStyle w:val="Headerorfooter41"/>
          <w:rFonts w:ascii="Sylfaen" w:hAnsi="Sylfaen"/>
          <w:sz w:val="24"/>
          <w:szCs w:val="24"/>
        </w:rPr>
        <w:t xml:space="preserve">տեղեկությունները </w:t>
      </w:r>
      <w:r w:rsidRPr="006209BE">
        <w:rPr>
          <w:rStyle w:val="Headerorfooter41"/>
          <w:rFonts w:ascii="Sylfaen" w:hAnsi="Sylfaen"/>
          <w:sz w:val="24"/>
          <w:szCs w:val="24"/>
        </w:rPr>
        <w:t>Հանձնաժողով ներկայաց</w:t>
      </w:r>
      <w:r w:rsidR="0086555E" w:rsidRPr="006209BE">
        <w:rPr>
          <w:rStyle w:val="Headerorfooter41"/>
          <w:rFonts w:ascii="Sylfaen" w:hAnsi="Sylfaen"/>
          <w:sz w:val="24"/>
          <w:szCs w:val="24"/>
        </w:rPr>
        <w:t>վ</w:t>
      </w:r>
      <w:r w:rsidRPr="006209BE">
        <w:rPr>
          <w:rStyle w:val="Headerorfooter41"/>
          <w:rFonts w:ascii="Sylfaen" w:hAnsi="Sylfaen"/>
          <w:sz w:val="24"/>
          <w:szCs w:val="24"/>
        </w:rPr>
        <w:t xml:space="preserve">ելը» </w:t>
      </w:r>
      <w:r w:rsidR="00EC3B26" w:rsidRPr="006209BE">
        <w:rPr>
          <w:rStyle w:val="Headerorfooter41"/>
          <w:rFonts w:ascii="Sylfaen" w:hAnsi="Sylfaen"/>
          <w:sz w:val="24"/>
          <w:szCs w:val="24"/>
        </w:rPr>
        <w:t>ը</w:t>
      </w:r>
      <w:r w:rsidR="000947A0" w:rsidRPr="006209BE">
        <w:rPr>
          <w:rStyle w:val="Headerorfooter41"/>
          <w:rFonts w:ascii="Sylfaen" w:hAnsi="Sylfaen"/>
          <w:sz w:val="24"/>
          <w:szCs w:val="24"/>
        </w:rPr>
        <w:t>ն</w:t>
      </w:r>
      <w:r w:rsidR="00EC3B26" w:rsidRPr="006209BE">
        <w:rPr>
          <w:rStyle w:val="Headerorfooter41"/>
          <w:rFonts w:ascii="Sylfaen" w:hAnsi="Sylfaen"/>
          <w:sz w:val="24"/>
          <w:szCs w:val="24"/>
        </w:rPr>
        <w:t xml:space="preserve">դհանուր գործընթացի </w:t>
      </w:r>
      <w:r w:rsidRPr="006209BE">
        <w:rPr>
          <w:rStyle w:val="Headerorfooter41"/>
          <w:rFonts w:ascii="Sylfaen" w:hAnsi="Sylfaen"/>
          <w:sz w:val="24"/>
          <w:szCs w:val="24"/>
        </w:rPr>
        <w:t xml:space="preserve">տրանզակցիայի </w:t>
      </w:r>
      <w:r w:rsidR="00806A6D" w:rsidRPr="006209BE">
        <w:rPr>
          <w:rStyle w:val="Headerorfooter41"/>
          <w:rFonts w:ascii="Sylfaen" w:hAnsi="Sylfaen"/>
          <w:sz w:val="24"/>
          <w:szCs w:val="24"/>
        </w:rPr>
        <w:t>(P.DS.06.</w:t>
      </w:r>
      <w:smartTag w:uri="urn:schemas-microsoft-com:office:smarttags" w:element="stockticker">
        <w:r w:rsidR="00806A6D" w:rsidRPr="006209BE">
          <w:rPr>
            <w:rStyle w:val="Headerorfooter41"/>
            <w:rFonts w:ascii="Sylfaen" w:hAnsi="Sylfaen"/>
            <w:sz w:val="24"/>
            <w:szCs w:val="24"/>
          </w:rPr>
          <w:t>TRN</w:t>
        </w:r>
      </w:smartTag>
      <w:r w:rsidR="00806A6D" w:rsidRPr="006209BE">
        <w:rPr>
          <w:rStyle w:val="Headerorfooter41"/>
          <w:rFonts w:ascii="Sylfaen" w:hAnsi="Sylfaen"/>
          <w:sz w:val="24"/>
          <w:szCs w:val="24"/>
        </w:rPr>
        <w:t>.004) նկարագրությունը</w:t>
      </w:r>
    </w:p>
    <w:tbl>
      <w:tblPr>
        <w:tblOverlap w:val="never"/>
        <w:tblW w:w="9448" w:type="dxa"/>
        <w:jc w:val="center"/>
        <w:tblLayout w:type="fixed"/>
        <w:tblCellMar>
          <w:left w:w="10" w:type="dxa"/>
          <w:right w:w="10" w:type="dxa"/>
        </w:tblCellMar>
        <w:tblLook w:val="0000" w:firstRow="0" w:lastRow="0" w:firstColumn="0" w:lastColumn="0" w:noHBand="0" w:noVBand="0"/>
      </w:tblPr>
      <w:tblGrid>
        <w:gridCol w:w="898"/>
        <w:gridCol w:w="2963"/>
        <w:gridCol w:w="5587"/>
      </w:tblGrid>
      <w:tr w:rsidR="00444B6F" w:rsidRPr="00D96085" w:rsidTr="00D96085">
        <w:trPr>
          <w:tblHeader/>
          <w:jc w:val="center"/>
        </w:trPr>
        <w:tc>
          <w:tcPr>
            <w:tcW w:w="898" w:type="dxa"/>
            <w:tcBorders>
              <w:top w:val="single" w:sz="4" w:space="0" w:color="auto"/>
              <w:left w:val="single" w:sz="4" w:space="0" w:color="auto"/>
            </w:tcBorders>
            <w:shd w:val="clear" w:color="auto" w:fill="FFFFFF"/>
          </w:tcPr>
          <w:p w:rsidR="00444B6F" w:rsidRPr="00D96085" w:rsidRDefault="00806A6D" w:rsidP="00D96085">
            <w:pPr>
              <w:pStyle w:val="Bodytext20"/>
              <w:shd w:val="clear" w:color="auto" w:fill="auto"/>
              <w:spacing w:before="0" w:after="120" w:line="240" w:lineRule="auto"/>
              <w:jc w:val="center"/>
              <w:rPr>
                <w:rFonts w:ascii="Sylfaen" w:hAnsi="Sylfaen"/>
                <w:color w:val="000000"/>
                <w:sz w:val="20"/>
                <w:szCs w:val="20"/>
                <w:lang w:bidi="hy-AM"/>
              </w:rPr>
            </w:pPr>
            <w:r w:rsidRPr="00D96085">
              <w:rPr>
                <w:rStyle w:val="Bodytext212pt"/>
                <w:rFonts w:ascii="Sylfaen" w:hAnsi="Sylfaen"/>
                <w:sz w:val="20"/>
                <w:szCs w:val="20"/>
              </w:rPr>
              <w:t>Համարը՝</w:t>
            </w:r>
          </w:p>
          <w:p w:rsidR="00444B6F" w:rsidRPr="00D96085" w:rsidRDefault="00496B9A" w:rsidP="00D96085">
            <w:pPr>
              <w:pStyle w:val="Bodytext20"/>
              <w:shd w:val="clear" w:color="auto" w:fill="auto"/>
              <w:spacing w:before="0" w:after="120" w:line="240" w:lineRule="auto"/>
              <w:jc w:val="center"/>
              <w:rPr>
                <w:rFonts w:ascii="Sylfaen" w:hAnsi="Sylfaen"/>
                <w:color w:val="000000"/>
                <w:sz w:val="20"/>
                <w:szCs w:val="20"/>
                <w:lang w:bidi="hy-AM"/>
              </w:rPr>
            </w:pPr>
            <w:r w:rsidRPr="00D96085">
              <w:rPr>
                <w:rStyle w:val="Bodytext212pt"/>
                <w:rFonts w:ascii="Sylfaen" w:hAnsi="Sylfaen"/>
                <w:sz w:val="20"/>
                <w:szCs w:val="20"/>
              </w:rPr>
              <w:t>ը/կ</w:t>
            </w:r>
          </w:p>
        </w:tc>
        <w:tc>
          <w:tcPr>
            <w:tcW w:w="2963" w:type="dxa"/>
            <w:tcBorders>
              <w:top w:val="single" w:sz="4" w:space="0" w:color="auto"/>
              <w:left w:val="single" w:sz="4" w:space="0" w:color="auto"/>
            </w:tcBorders>
            <w:shd w:val="clear" w:color="auto" w:fill="FFFFFF"/>
          </w:tcPr>
          <w:p w:rsidR="00444B6F" w:rsidRPr="00D96085" w:rsidRDefault="00496B9A" w:rsidP="00D96085">
            <w:pPr>
              <w:pStyle w:val="Bodytext20"/>
              <w:shd w:val="clear" w:color="auto" w:fill="auto"/>
              <w:spacing w:before="0" w:after="120" w:line="240" w:lineRule="auto"/>
              <w:jc w:val="center"/>
              <w:rPr>
                <w:rFonts w:ascii="Sylfaen" w:hAnsi="Sylfaen"/>
                <w:color w:val="000000"/>
                <w:sz w:val="20"/>
                <w:szCs w:val="20"/>
                <w:lang w:bidi="hy-AM"/>
              </w:rPr>
            </w:pPr>
            <w:r w:rsidRPr="00D96085">
              <w:rPr>
                <w:rStyle w:val="Bodytext212pt"/>
                <w:rFonts w:ascii="Sylfaen" w:hAnsi="Sylfaen"/>
                <w:sz w:val="20"/>
                <w:szCs w:val="20"/>
              </w:rPr>
              <w:t>Պարտադիր տարրը</w:t>
            </w:r>
          </w:p>
        </w:tc>
        <w:tc>
          <w:tcPr>
            <w:tcW w:w="5587" w:type="dxa"/>
            <w:tcBorders>
              <w:top w:val="single" w:sz="4" w:space="0" w:color="auto"/>
              <w:left w:val="single" w:sz="4" w:space="0" w:color="auto"/>
              <w:right w:val="single" w:sz="4" w:space="0" w:color="auto"/>
            </w:tcBorders>
            <w:shd w:val="clear" w:color="auto" w:fill="FFFFFF"/>
          </w:tcPr>
          <w:p w:rsidR="00444B6F" w:rsidRPr="00D96085" w:rsidRDefault="00496B9A" w:rsidP="00D96085">
            <w:pPr>
              <w:pStyle w:val="Bodytext20"/>
              <w:shd w:val="clear" w:color="auto" w:fill="auto"/>
              <w:spacing w:before="0" w:after="120" w:line="240" w:lineRule="auto"/>
              <w:jc w:val="center"/>
              <w:rPr>
                <w:rFonts w:ascii="Sylfaen" w:hAnsi="Sylfaen"/>
                <w:color w:val="000000"/>
                <w:sz w:val="20"/>
                <w:szCs w:val="20"/>
                <w:lang w:bidi="hy-AM"/>
              </w:rPr>
            </w:pPr>
            <w:r w:rsidRPr="00D96085">
              <w:rPr>
                <w:rStyle w:val="Bodytext212pt"/>
                <w:rFonts w:ascii="Sylfaen" w:hAnsi="Sylfaen"/>
                <w:sz w:val="20"/>
                <w:szCs w:val="20"/>
              </w:rPr>
              <w:t>Նկարագրությունը</w:t>
            </w:r>
          </w:p>
        </w:tc>
      </w:tr>
      <w:tr w:rsidR="00444B6F" w:rsidRPr="00D96085" w:rsidTr="00D96085">
        <w:trPr>
          <w:tblHeader/>
          <w:jc w:val="center"/>
        </w:trPr>
        <w:tc>
          <w:tcPr>
            <w:tcW w:w="898" w:type="dxa"/>
            <w:tcBorders>
              <w:top w:val="single" w:sz="4" w:space="0" w:color="auto"/>
              <w:left w:val="single" w:sz="4" w:space="0" w:color="auto"/>
            </w:tcBorders>
            <w:shd w:val="clear" w:color="auto" w:fill="FFFFFF"/>
          </w:tcPr>
          <w:p w:rsidR="00444B6F" w:rsidRPr="00D96085" w:rsidRDefault="00496B9A" w:rsidP="00D96085">
            <w:pPr>
              <w:pStyle w:val="Bodytext20"/>
              <w:shd w:val="clear" w:color="auto" w:fill="auto"/>
              <w:spacing w:before="0" w:after="120" w:line="240" w:lineRule="auto"/>
              <w:jc w:val="center"/>
              <w:rPr>
                <w:rFonts w:ascii="Sylfaen" w:hAnsi="Sylfaen"/>
                <w:color w:val="000000"/>
                <w:sz w:val="20"/>
                <w:szCs w:val="20"/>
                <w:lang w:bidi="hy-AM"/>
              </w:rPr>
            </w:pPr>
            <w:r w:rsidRPr="00D96085">
              <w:rPr>
                <w:rStyle w:val="Bodytext212pt"/>
                <w:rFonts w:ascii="Sylfaen" w:hAnsi="Sylfaen"/>
                <w:sz w:val="20"/>
                <w:szCs w:val="20"/>
              </w:rPr>
              <w:t>1.</w:t>
            </w:r>
          </w:p>
        </w:tc>
        <w:tc>
          <w:tcPr>
            <w:tcW w:w="2963" w:type="dxa"/>
            <w:tcBorders>
              <w:top w:val="single" w:sz="4" w:space="0" w:color="auto"/>
              <w:left w:val="single" w:sz="4" w:space="0" w:color="auto"/>
            </w:tcBorders>
            <w:shd w:val="clear" w:color="auto" w:fill="FFFFFF"/>
          </w:tcPr>
          <w:p w:rsidR="00444B6F" w:rsidRPr="00D96085" w:rsidRDefault="00496B9A" w:rsidP="00D96085">
            <w:pPr>
              <w:pStyle w:val="Bodytext20"/>
              <w:shd w:val="clear" w:color="auto" w:fill="auto"/>
              <w:spacing w:before="0" w:after="120" w:line="240" w:lineRule="auto"/>
              <w:jc w:val="center"/>
              <w:rPr>
                <w:rFonts w:ascii="Sylfaen" w:hAnsi="Sylfaen"/>
                <w:color w:val="000000"/>
                <w:sz w:val="20"/>
                <w:szCs w:val="20"/>
                <w:lang w:bidi="hy-AM"/>
              </w:rPr>
            </w:pPr>
            <w:r w:rsidRPr="00D96085">
              <w:rPr>
                <w:rStyle w:val="Bodytext212pt"/>
                <w:rFonts w:ascii="Sylfaen" w:hAnsi="Sylfaen"/>
                <w:sz w:val="20"/>
                <w:szCs w:val="20"/>
              </w:rPr>
              <w:t>2.</w:t>
            </w:r>
          </w:p>
        </w:tc>
        <w:tc>
          <w:tcPr>
            <w:tcW w:w="5587" w:type="dxa"/>
            <w:tcBorders>
              <w:top w:val="single" w:sz="4" w:space="0" w:color="auto"/>
              <w:left w:val="single" w:sz="4" w:space="0" w:color="auto"/>
              <w:right w:val="single" w:sz="4" w:space="0" w:color="auto"/>
            </w:tcBorders>
            <w:shd w:val="clear" w:color="auto" w:fill="FFFFFF"/>
          </w:tcPr>
          <w:p w:rsidR="00444B6F" w:rsidRPr="00D96085" w:rsidRDefault="00496B9A" w:rsidP="00D96085">
            <w:pPr>
              <w:pStyle w:val="Bodytext20"/>
              <w:shd w:val="clear" w:color="auto" w:fill="auto"/>
              <w:spacing w:before="0" w:after="120" w:line="240" w:lineRule="auto"/>
              <w:jc w:val="center"/>
              <w:rPr>
                <w:rFonts w:ascii="Sylfaen" w:hAnsi="Sylfaen"/>
                <w:color w:val="000000"/>
                <w:sz w:val="20"/>
                <w:szCs w:val="20"/>
                <w:lang w:bidi="hy-AM"/>
              </w:rPr>
            </w:pPr>
            <w:r w:rsidRPr="00D96085">
              <w:rPr>
                <w:rStyle w:val="Bodytext212pt"/>
                <w:rFonts w:ascii="Sylfaen" w:hAnsi="Sylfaen"/>
                <w:sz w:val="20"/>
                <w:szCs w:val="20"/>
              </w:rPr>
              <w:t>3.</w:t>
            </w:r>
          </w:p>
        </w:tc>
      </w:tr>
      <w:tr w:rsidR="00444B6F" w:rsidRPr="00D96085" w:rsidTr="00D96085">
        <w:trPr>
          <w:jc w:val="center"/>
        </w:trPr>
        <w:tc>
          <w:tcPr>
            <w:tcW w:w="898" w:type="dxa"/>
            <w:tcBorders>
              <w:top w:val="single" w:sz="4" w:space="0" w:color="auto"/>
              <w:left w:val="single" w:sz="4" w:space="0" w:color="auto"/>
            </w:tcBorders>
            <w:shd w:val="clear" w:color="auto" w:fill="FFFFFF"/>
          </w:tcPr>
          <w:p w:rsidR="00444B6F" w:rsidRPr="00D96085" w:rsidRDefault="00496B9A" w:rsidP="00D96085">
            <w:pPr>
              <w:pStyle w:val="Bodytext20"/>
              <w:shd w:val="clear" w:color="auto" w:fill="auto"/>
              <w:spacing w:before="0" w:after="120" w:line="240" w:lineRule="auto"/>
              <w:jc w:val="center"/>
              <w:rPr>
                <w:rFonts w:ascii="Sylfaen" w:hAnsi="Sylfaen"/>
                <w:color w:val="000000"/>
                <w:sz w:val="20"/>
                <w:szCs w:val="20"/>
                <w:lang w:bidi="hy-AM"/>
              </w:rPr>
            </w:pPr>
            <w:r w:rsidRPr="00D96085">
              <w:rPr>
                <w:rStyle w:val="Bodytext212pt"/>
                <w:rFonts w:ascii="Sylfaen" w:hAnsi="Sylfaen"/>
                <w:sz w:val="20"/>
                <w:szCs w:val="20"/>
              </w:rPr>
              <w:t>1.</w:t>
            </w:r>
          </w:p>
        </w:tc>
        <w:tc>
          <w:tcPr>
            <w:tcW w:w="2963" w:type="dxa"/>
            <w:tcBorders>
              <w:top w:val="single" w:sz="4" w:space="0" w:color="auto"/>
              <w:left w:val="single" w:sz="4" w:space="0" w:color="auto"/>
            </w:tcBorders>
            <w:shd w:val="clear" w:color="auto" w:fill="FFFFFF"/>
          </w:tcPr>
          <w:p w:rsidR="00444B6F" w:rsidRPr="00D96085" w:rsidRDefault="00496B9A" w:rsidP="00D96085">
            <w:pPr>
              <w:pStyle w:val="Bodytext20"/>
              <w:shd w:val="clear" w:color="auto" w:fill="auto"/>
              <w:spacing w:before="0" w:after="120" w:line="240" w:lineRule="auto"/>
              <w:jc w:val="left"/>
              <w:rPr>
                <w:rFonts w:ascii="Sylfaen" w:hAnsi="Sylfaen"/>
                <w:color w:val="000000"/>
                <w:sz w:val="20"/>
                <w:szCs w:val="20"/>
                <w:lang w:bidi="hy-AM"/>
              </w:rPr>
            </w:pPr>
            <w:r w:rsidRPr="00D96085">
              <w:rPr>
                <w:rStyle w:val="Bodytext212pt"/>
                <w:rFonts w:ascii="Sylfaen" w:hAnsi="Sylfaen"/>
                <w:sz w:val="20"/>
                <w:szCs w:val="20"/>
              </w:rPr>
              <w:t>Ծածկագրային նշագիրը</w:t>
            </w:r>
          </w:p>
        </w:tc>
        <w:tc>
          <w:tcPr>
            <w:tcW w:w="5587" w:type="dxa"/>
            <w:tcBorders>
              <w:top w:val="single" w:sz="4" w:space="0" w:color="auto"/>
              <w:left w:val="single" w:sz="4" w:space="0" w:color="auto"/>
              <w:right w:val="single" w:sz="4" w:space="0" w:color="auto"/>
            </w:tcBorders>
            <w:shd w:val="clear" w:color="auto" w:fill="FFFFFF"/>
          </w:tcPr>
          <w:p w:rsidR="00444B6F" w:rsidRPr="00D96085" w:rsidRDefault="00496B9A" w:rsidP="00D96085">
            <w:pPr>
              <w:pStyle w:val="Bodytext20"/>
              <w:shd w:val="clear" w:color="auto" w:fill="auto"/>
              <w:spacing w:before="0" w:after="120" w:line="240" w:lineRule="auto"/>
              <w:jc w:val="left"/>
              <w:rPr>
                <w:rFonts w:ascii="Sylfaen" w:hAnsi="Sylfaen"/>
                <w:color w:val="000000"/>
                <w:sz w:val="20"/>
                <w:szCs w:val="20"/>
                <w:lang w:bidi="hy-AM"/>
              </w:rPr>
            </w:pPr>
            <w:r w:rsidRPr="00D96085">
              <w:rPr>
                <w:rStyle w:val="Bodytext212pt"/>
                <w:rFonts w:ascii="Sylfaen" w:hAnsi="Sylfaen"/>
                <w:sz w:val="20"/>
                <w:szCs w:val="20"/>
              </w:rPr>
              <w:t>P.DS.06.</w:t>
            </w:r>
            <w:smartTag w:uri="urn:schemas-microsoft-com:office:smarttags" w:element="stockticker">
              <w:r w:rsidRPr="00D96085">
                <w:rPr>
                  <w:rStyle w:val="Bodytext212pt"/>
                  <w:rFonts w:ascii="Sylfaen" w:hAnsi="Sylfaen"/>
                  <w:sz w:val="20"/>
                  <w:szCs w:val="20"/>
                </w:rPr>
                <w:t>TRN</w:t>
              </w:r>
            </w:smartTag>
            <w:r w:rsidRPr="00D96085">
              <w:rPr>
                <w:rStyle w:val="Bodytext212pt"/>
                <w:rFonts w:ascii="Sylfaen" w:hAnsi="Sylfaen"/>
                <w:sz w:val="20"/>
                <w:szCs w:val="20"/>
              </w:rPr>
              <w:t>.004</w:t>
            </w:r>
          </w:p>
        </w:tc>
      </w:tr>
      <w:tr w:rsidR="00444B6F" w:rsidRPr="00D96085" w:rsidTr="00D96085">
        <w:trPr>
          <w:jc w:val="center"/>
        </w:trPr>
        <w:tc>
          <w:tcPr>
            <w:tcW w:w="898" w:type="dxa"/>
            <w:tcBorders>
              <w:top w:val="single" w:sz="4" w:space="0" w:color="auto"/>
              <w:left w:val="single" w:sz="4" w:space="0" w:color="auto"/>
            </w:tcBorders>
            <w:shd w:val="clear" w:color="auto" w:fill="FFFFFF"/>
          </w:tcPr>
          <w:p w:rsidR="00444B6F" w:rsidRPr="00D96085" w:rsidRDefault="00496B9A" w:rsidP="00D96085">
            <w:pPr>
              <w:pStyle w:val="Bodytext20"/>
              <w:shd w:val="clear" w:color="auto" w:fill="auto"/>
              <w:spacing w:before="0" w:after="120" w:line="240" w:lineRule="auto"/>
              <w:jc w:val="center"/>
              <w:rPr>
                <w:rFonts w:ascii="Sylfaen" w:hAnsi="Sylfaen"/>
                <w:color w:val="000000"/>
                <w:sz w:val="20"/>
                <w:szCs w:val="20"/>
                <w:lang w:bidi="hy-AM"/>
              </w:rPr>
            </w:pPr>
            <w:r w:rsidRPr="00D96085">
              <w:rPr>
                <w:rStyle w:val="Bodytext212pt"/>
                <w:rFonts w:ascii="Sylfaen" w:hAnsi="Sylfaen"/>
                <w:sz w:val="20"/>
                <w:szCs w:val="20"/>
              </w:rPr>
              <w:t>2.</w:t>
            </w:r>
          </w:p>
        </w:tc>
        <w:tc>
          <w:tcPr>
            <w:tcW w:w="2963" w:type="dxa"/>
            <w:tcBorders>
              <w:top w:val="single" w:sz="4" w:space="0" w:color="auto"/>
              <w:left w:val="single" w:sz="4" w:space="0" w:color="auto"/>
            </w:tcBorders>
            <w:shd w:val="clear" w:color="auto" w:fill="FFFFFF"/>
          </w:tcPr>
          <w:p w:rsidR="00444B6F" w:rsidRPr="00D96085" w:rsidRDefault="00496B9A" w:rsidP="00D96085">
            <w:pPr>
              <w:pStyle w:val="Bodytext20"/>
              <w:shd w:val="clear" w:color="auto" w:fill="auto"/>
              <w:spacing w:before="0" w:after="120" w:line="240" w:lineRule="auto"/>
              <w:jc w:val="left"/>
              <w:rPr>
                <w:rFonts w:ascii="Sylfaen" w:hAnsi="Sylfaen"/>
                <w:color w:val="000000"/>
                <w:sz w:val="20"/>
                <w:szCs w:val="20"/>
                <w:lang w:bidi="hy-AM"/>
              </w:rPr>
            </w:pPr>
            <w:r w:rsidRPr="00D96085">
              <w:rPr>
                <w:rStyle w:val="Bodytext212pt"/>
                <w:rFonts w:ascii="Sylfaen" w:hAnsi="Sylfaen"/>
                <w:sz w:val="20"/>
                <w:szCs w:val="20"/>
              </w:rPr>
              <w:t>Ընդհանուր գործընթացի տրանզակցիայի անվանումը</w:t>
            </w:r>
          </w:p>
        </w:tc>
        <w:tc>
          <w:tcPr>
            <w:tcW w:w="5587" w:type="dxa"/>
            <w:tcBorders>
              <w:top w:val="single" w:sz="4" w:space="0" w:color="auto"/>
              <w:left w:val="single" w:sz="4" w:space="0" w:color="auto"/>
              <w:right w:val="single" w:sz="4" w:space="0" w:color="auto"/>
            </w:tcBorders>
            <w:shd w:val="clear" w:color="auto" w:fill="FFFFFF"/>
          </w:tcPr>
          <w:p w:rsidR="00444B6F" w:rsidRPr="00D96085" w:rsidRDefault="00806A6D" w:rsidP="00D96085">
            <w:pPr>
              <w:pStyle w:val="Bodytext20"/>
              <w:shd w:val="clear" w:color="auto" w:fill="auto"/>
              <w:spacing w:before="0" w:after="120" w:line="240" w:lineRule="auto"/>
              <w:jc w:val="left"/>
              <w:rPr>
                <w:rFonts w:ascii="Sylfaen" w:hAnsi="Sylfaen"/>
                <w:color w:val="000000"/>
                <w:sz w:val="20"/>
                <w:szCs w:val="20"/>
                <w:lang w:bidi="hy-AM"/>
              </w:rPr>
            </w:pPr>
            <w:r w:rsidRPr="00D96085">
              <w:rPr>
                <w:rStyle w:val="Bodytext212pt"/>
                <w:rFonts w:ascii="Sylfaen" w:hAnsi="Sylfaen"/>
                <w:sz w:val="20"/>
                <w:szCs w:val="20"/>
              </w:rPr>
              <w:t xml:space="preserve">հաշվետու ամսվա համար լիազորված մարմինների կողմից </w:t>
            </w:r>
            <w:r w:rsidR="00151332" w:rsidRPr="00D96085">
              <w:rPr>
                <w:rStyle w:val="Bodytext212pt"/>
                <w:rFonts w:ascii="Sylfaen" w:hAnsi="Sylfaen"/>
                <w:sz w:val="20"/>
                <w:szCs w:val="20"/>
              </w:rPr>
              <w:t xml:space="preserve">տեղեկությունները </w:t>
            </w:r>
            <w:r w:rsidRPr="00D96085">
              <w:rPr>
                <w:rStyle w:val="Bodytext212pt"/>
                <w:rFonts w:ascii="Sylfaen" w:hAnsi="Sylfaen"/>
                <w:sz w:val="20"/>
                <w:szCs w:val="20"/>
              </w:rPr>
              <w:t>Հանձնաժողով ներկայաց</w:t>
            </w:r>
            <w:r w:rsidR="0086555E" w:rsidRPr="00D96085">
              <w:rPr>
                <w:rStyle w:val="Bodytext212pt"/>
                <w:rFonts w:ascii="Sylfaen" w:hAnsi="Sylfaen"/>
                <w:sz w:val="20"/>
                <w:szCs w:val="20"/>
              </w:rPr>
              <w:t>վ</w:t>
            </w:r>
            <w:r w:rsidRPr="00D96085">
              <w:rPr>
                <w:rStyle w:val="Bodytext212pt"/>
                <w:rFonts w:ascii="Sylfaen" w:hAnsi="Sylfaen"/>
                <w:sz w:val="20"/>
                <w:szCs w:val="20"/>
              </w:rPr>
              <w:t>ելը</w:t>
            </w:r>
          </w:p>
        </w:tc>
      </w:tr>
      <w:tr w:rsidR="00444B6F" w:rsidRPr="00D96085" w:rsidTr="00D96085">
        <w:trPr>
          <w:jc w:val="center"/>
        </w:trPr>
        <w:tc>
          <w:tcPr>
            <w:tcW w:w="898" w:type="dxa"/>
            <w:tcBorders>
              <w:top w:val="single" w:sz="4" w:space="0" w:color="auto"/>
              <w:left w:val="single" w:sz="4" w:space="0" w:color="auto"/>
            </w:tcBorders>
            <w:shd w:val="clear" w:color="auto" w:fill="FFFFFF"/>
          </w:tcPr>
          <w:p w:rsidR="00444B6F" w:rsidRPr="00D96085" w:rsidRDefault="00496B9A" w:rsidP="00D96085">
            <w:pPr>
              <w:pStyle w:val="Bodytext20"/>
              <w:shd w:val="clear" w:color="auto" w:fill="auto"/>
              <w:spacing w:before="0" w:after="120" w:line="240" w:lineRule="auto"/>
              <w:jc w:val="center"/>
              <w:rPr>
                <w:rFonts w:ascii="Sylfaen" w:hAnsi="Sylfaen"/>
                <w:color w:val="000000"/>
                <w:sz w:val="20"/>
                <w:szCs w:val="20"/>
                <w:lang w:bidi="hy-AM"/>
              </w:rPr>
            </w:pPr>
            <w:r w:rsidRPr="00D96085">
              <w:rPr>
                <w:rStyle w:val="Bodytext212pt"/>
                <w:rFonts w:ascii="Sylfaen" w:hAnsi="Sylfaen"/>
                <w:sz w:val="20"/>
                <w:szCs w:val="20"/>
              </w:rPr>
              <w:t>3.</w:t>
            </w:r>
          </w:p>
        </w:tc>
        <w:tc>
          <w:tcPr>
            <w:tcW w:w="2963" w:type="dxa"/>
            <w:tcBorders>
              <w:top w:val="single" w:sz="4" w:space="0" w:color="auto"/>
              <w:left w:val="single" w:sz="4" w:space="0" w:color="auto"/>
            </w:tcBorders>
            <w:shd w:val="clear" w:color="auto" w:fill="FFFFFF"/>
          </w:tcPr>
          <w:p w:rsidR="00444B6F" w:rsidRPr="00D96085" w:rsidRDefault="00496B9A" w:rsidP="00D96085">
            <w:pPr>
              <w:pStyle w:val="Bodytext20"/>
              <w:shd w:val="clear" w:color="auto" w:fill="auto"/>
              <w:spacing w:before="0" w:after="120" w:line="240" w:lineRule="auto"/>
              <w:jc w:val="left"/>
              <w:rPr>
                <w:rFonts w:ascii="Sylfaen" w:hAnsi="Sylfaen"/>
                <w:color w:val="000000"/>
                <w:sz w:val="20"/>
                <w:szCs w:val="20"/>
                <w:lang w:bidi="hy-AM"/>
              </w:rPr>
            </w:pPr>
            <w:r w:rsidRPr="00D96085">
              <w:rPr>
                <w:rStyle w:val="Bodytext212pt"/>
                <w:rFonts w:ascii="Sylfaen" w:hAnsi="Sylfaen"/>
                <w:sz w:val="20"/>
                <w:szCs w:val="20"/>
              </w:rPr>
              <w:t>Ընդհանուր գործընթացի տրանզակցիայի ձ</w:t>
            </w:r>
            <w:r w:rsidR="006209BE" w:rsidRPr="00D96085">
              <w:rPr>
                <w:rStyle w:val="Bodytext212pt"/>
                <w:rFonts w:ascii="Sylfaen" w:hAnsi="Sylfaen"/>
                <w:sz w:val="20"/>
                <w:szCs w:val="20"/>
              </w:rPr>
              <w:t>եւ</w:t>
            </w:r>
            <w:r w:rsidRPr="00D96085">
              <w:rPr>
                <w:rStyle w:val="Bodytext212pt"/>
                <w:rFonts w:ascii="Sylfaen" w:hAnsi="Sylfaen"/>
                <w:sz w:val="20"/>
                <w:szCs w:val="20"/>
              </w:rPr>
              <w:t>անմուշը</w:t>
            </w:r>
          </w:p>
        </w:tc>
        <w:tc>
          <w:tcPr>
            <w:tcW w:w="5587" w:type="dxa"/>
            <w:tcBorders>
              <w:top w:val="single" w:sz="4" w:space="0" w:color="auto"/>
              <w:left w:val="single" w:sz="4" w:space="0" w:color="auto"/>
              <w:right w:val="single" w:sz="4" w:space="0" w:color="auto"/>
            </w:tcBorders>
            <w:shd w:val="clear" w:color="auto" w:fill="FFFFFF"/>
          </w:tcPr>
          <w:p w:rsidR="00444B6F" w:rsidRPr="00D96085" w:rsidRDefault="00496B9A" w:rsidP="00D96085">
            <w:pPr>
              <w:pStyle w:val="Bodytext20"/>
              <w:shd w:val="clear" w:color="auto" w:fill="auto"/>
              <w:spacing w:before="0" w:after="120" w:line="240" w:lineRule="auto"/>
              <w:jc w:val="left"/>
              <w:rPr>
                <w:rFonts w:ascii="Sylfaen" w:hAnsi="Sylfaen"/>
                <w:color w:val="000000"/>
                <w:sz w:val="20"/>
                <w:szCs w:val="20"/>
                <w:lang w:bidi="hy-AM"/>
              </w:rPr>
            </w:pPr>
            <w:r w:rsidRPr="00D96085">
              <w:rPr>
                <w:rStyle w:val="Bodytext212pt"/>
                <w:rFonts w:ascii="Sylfaen" w:hAnsi="Sylfaen"/>
                <w:sz w:val="20"/>
                <w:szCs w:val="20"/>
              </w:rPr>
              <w:t>հարցում/պատասխան</w:t>
            </w:r>
          </w:p>
        </w:tc>
      </w:tr>
      <w:tr w:rsidR="00444B6F" w:rsidRPr="00D96085" w:rsidTr="00D96085">
        <w:trPr>
          <w:jc w:val="center"/>
        </w:trPr>
        <w:tc>
          <w:tcPr>
            <w:tcW w:w="898" w:type="dxa"/>
            <w:tcBorders>
              <w:top w:val="single" w:sz="4" w:space="0" w:color="auto"/>
              <w:left w:val="single" w:sz="4" w:space="0" w:color="auto"/>
              <w:bottom w:val="single" w:sz="4" w:space="0" w:color="auto"/>
            </w:tcBorders>
            <w:shd w:val="clear" w:color="auto" w:fill="FFFFFF"/>
          </w:tcPr>
          <w:p w:rsidR="00444B6F" w:rsidRPr="00D96085" w:rsidRDefault="00496B9A" w:rsidP="00D96085">
            <w:pPr>
              <w:pStyle w:val="Bodytext20"/>
              <w:shd w:val="clear" w:color="auto" w:fill="auto"/>
              <w:spacing w:before="0" w:after="120" w:line="240" w:lineRule="auto"/>
              <w:jc w:val="center"/>
              <w:rPr>
                <w:rFonts w:ascii="Sylfaen" w:hAnsi="Sylfaen"/>
                <w:color w:val="000000"/>
                <w:sz w:val="20"/>
                <w:szCs w:val="20"/>
                <w:lang w:bidi="hy-AM"/>
              </w:rPr>
            </w:pPr>
            <w:r w:rsidRPr="00D96085">
              <w:rPr>
                <w:rStyle w:val="Bodytext212pt"/>
                <w:rFonts w:ascii="Sylfaen" w:hAnsi="Sylfaen"/>
                <w:sz w:val="20"/>
                <w:szCs w:val="20"/>
              </w:rPr>
              <w:t>4.</w:t>
            </w:r>
          </w:p>
        </w:tc>
        <w:tc>
          <w:tcPr>
            <w:tcW w:w="2963" w:type="dxa"/>
            <w:tcBorders>
              <w:top w:val="single" w:sz="4" w:space="0" w:color="auto"/>
              <w:left w:val="single" w:sz="4" w:space="0" w:color="auto"/>
              <w:bottom w:val="single" w:sz="4" w:space="0" w:color="auto"/>
            </w:tcBorders>
            <w:shd w:val="clear" w:color="auto" w:fill="FFFFFF"/>
          </w:tcPr>
          <w:p w:rsidR="00444B6F" w:rsidRPr="00D96085" w:rsidRDefault="00496B9A" w:rsidP="00D96085">
            <w:pPr>
              <w:pStyle w:val="Bodytext20"/>
              <w:shd w:val="clear" w:color="auto" w:fill="auto"/>
              <w:spacing w:before="0" w:after="120" w:line="240" w:lineRule="auto"/>
              <w:jc w:val="left"/>
              <w:rPr>
                <w:rFonts w:ascii="Sylfaen" w:hAnsi="Sylfaen"/>
                <w:color w:val="000000"/>
                <w:sz w:val="20"/>
                <w:szCs w:val="20"/>
                <w:lang w:bidi="hy-AM"/>
              </w:rPr>
            </w:pPr>
            <w:r w:rsidRPr="00D96085">
              <w:rPr>
                <w:rStyle w:val="Bodytext212pt"/>
                <w:rFonts w:ascii="Sylfaen" w:hAnsi="Sylfaen"/>
                <w:sz w:val="20"/>
                <w:szCs w:val="20"/>
              </w:rPr>
              <w:t>Սկզբնավորող դերը</w:t>
            </w:r>
          </w:p>
        </w:tc>
        <w:tc>
          <w:tcPr>
            <w:tcW w:w="5587" w:type="dxa"/>
            <w:tcBorders>
              <w:top w:val="single" w:sz="4" w:space="0" w:color="auto"/>
              <w:left w:val="single" w:sz="4" w:space="0" w:color="auto"/>
              <w:bottom w:val="single" w:sz="4" w:space="0" w:color="auto"/>
              <w:right w:val="single" w:sz="4" w:space="0" w:color="auto"/>
            </w:tcBorders>
            <w:shd w:val="clear" w:color="auto" w:fill="FFFFFF"/>
          </w:tcPr>
          <w:p w:rsidR="00444B6F" w:rsidRPr="00D96085" w:rsidRDefault="00496B9A" w:rsidP="00D96085">
            <w:pPr>
              <w:pStyle w:val="Bodytext20"/>
              <w:shd w:val="clear" w:color="auto" w:fill="auto"/>
              <w:spacing w:before="0" w:after="120" w:line="240" w:lineRule="auto"/>
              <w:jc w:val="left"/>
              <w:rPr>
                <w:rFonts w:ascii="Sylfaen" w:hAnsi="Sylfaen"/>
                <w:color w:val="000000"/>
                <w:sz w:val="20"/>
                <w:szCs w:val="20"/>
                <w:lang w:bidi="hy-AM"/>
              </w:rPr>
            </w:pPr>
            <w:r w:rsidRPr="00D96085">
              <w:rPr>
                <w:rStyle w:val="Bodytext212pt"/>
                <w:rFonts w:ascii="Sylfaen" w:hAnsi="Sylfaen"/>
                <w:sz w:val="20"/>
                <w:szCs w:val="20"/>
              </w:rPr>
              <w:t>նախաձեռնող</w:t>
            </w:r>
          </w:p>
        </w:tc>
      </w:tr>
      <w:tr w:rsidR="00444B6F" w:rsidRPr="00D96085" w:rsidTr="00D96085">
        <w:trPr>
          <w:jc w:val="center"/>
        </w:trPr>
        <w:tc>
          <w:tcPr>
            <w:tcW w:w="898" w:type="dxa"/>
            <w:tcBorders>
              <w:top w:val="single" w:sz="4" w:space="0" w:color="auto"/>
              <w:left w:val="single" w:sz="4" w:space="0" w:color="auto"/>
              <w:bottom w:val="single" w:sz="4" w:space="0" w:color="auto"/>
              <w:right w:val="single" w:sz="4" w:space="0" w:color="auto"/>
            </w:tcBorders>
            <w:shd w:val="clear" w:color="auto" w:fill="FFFFFF"/>
          </w:tcPr>
          <w:p w:rsidR="00444B6F" w:rsidRPr="00D96085" w:rsidRDefault="00496B9A" w:rsidP="00D96085">
            <w:pPr>
              <w:pStyle w:val="Bodytext20"/>
              <w:shd w:val="clear" w:color="auto" w:fill="auto"/>
              <w:spacing w:before="0" w:after="120" w:line="240" w:lineRule="auto"/>
              <w:jc w:val="center"/>
              <w:rPr>
                <w:rFonts w:ascii="Sylfaen" w:hAnsi="Sylfaen"/>
                <w:color w:val="000000"/>
                <w:sz w:val="20"/>
                <w:szCs w:val="20"/>
                <w:lang w:bidi="hy-AM"/>
              </w:rPr>
            </w:pPr>
            <w:r w:rsidRPr="00D96085">
              <w:rPr>
                <w:rStyle w:val="Bodytext212pt"/>
                <w:rFonts w:ascii="Sylfaen" w:hAnsi="Sylfaen"/>
                <w:sz w:val="20"/>
                <w:szCs w:val="20"/>
              </w:rPr>
              <w:t>5.</w:t>
            </w:r>
          </w:p>
        </w:tc>
        <w:tc>
          <w:tcPr>
            <w:tcW w:w="2963" w:type="dxa"/>
            <w:tcBorders>
              <w:top w:val="single" w:sz="4" w:space="0" w:color="auto"/>
              <w:left w:val="single" w:sz="4" w:space="0" w:color="auto"/>
              <w:bottom w:val="single" w:sz="4" w:space="0" w:color="auto"/>
              <w:right w:val="single" w:sz="4" w:space="0" w:color="auto"/>
            </w:tcBorders>
            <w:shd w:val="clear" w:color="auto" w:fill="FFFFFF"/>
          </w:tcPr>
          <w:p w:rsidR="00444B6F" w:rsidRPr="00D96085" w:rsidRDefault="00496B9A" w:rsidP="00D96085">
            <w:pPr>
              <w:pStyle w:val="Bodytext20"/>
              <w:shd w:val="clear" w:color="auto" w:fill="auto"/>
              <w:spacing w:before="0" w:after="120" w:line="240" w:lineRule="auto"/>
              <w:jc w:val="left"/>
              <w:rPr>
                <w:rFonts w:ascii="Sylfaen" w:hAnsi="Sylfaen"/>
                <w:color w:val="000000"/>
                <w:sz w:val="20"/>
                <w:szCs w:val="20"/>
                <w:lang w:bidi="hy-AM"/>
              </w:rPr>
            </w:pPr>
            <w:r w:rsidRPr="00D96085">
              <w:rPr>
                <w:rStyle w:val="Bodytext212pt"/>
                <w:rFonts w:ascii="Sylfaen" w:hAnsi="Sylfaen"/>
                <w:sz w:val="20"/>
                <w:szCs w:val="20"/>
              </w:rPr>
              <w:t>Սկզբնավորող գործառնությունը</w:t>
            </w:r>
          </w:p>
        </w:tc>
        <w:tc>
          <w:tcPr>
            <w:tcW w:w="5587" w:type="dxa"/>
            <w:tcBorders>
              <w:top w:val="single" w:sz="4" w:space="0" w:color="auto"/>
              <w:left w:val="single" w:sz="4" w:space="0" w:color="auto"/>
              <w:bottom w:val="single" w:sz="4" w:space="0" w:color="auto"/>
              <w:right w:val="single" w:sz="4" w:space="0" w:color="auto"/>
            </w:tcBorders>
            <w:shd w:val="clear" w:color="auto" w:fill="FFFFFF"/>
          </w:tcPr>
          <w:p w:rsidR="00444B6F" w:rsidRPr="00D96085" w:rsidRDefault="00806A6D" w:rsidP="00D96085">
            <w:pPr>
              <w:pStyle w:val="Bodytext20"/>
              <w:shd w:val="clear" w:color="auto" w:fill="auto"/>
              <w:spacing w:before="0" w:after="120" w:line="240" w:lineRule="auto"/>
              <w:jc w:val="left"/>
              <w:rPr>
                <w:rFonts w:ascii="Sylfaen" w:hAnsi="Sylfaen"/>
                <w:color w:val="000000"/>
                <w:sz w:val="20"/>
                <w:szCs w:val="20"/>
                <w:lang w:bidi="hy-AM"/>
              </w:rPr>
            </w:pPr>
            <w:r w:rsidRPr="00D96085">
              <w:rPr>
                <w:rStyle w:val="Bodytext212pt"/>
                <w:rFonts w:ascii="Sylfaen" w:hAnsi="Sylfaen"/>
                <w:sz w:val="20"/>
                <w:szCs w:val="20"/>
              </w:rPr>
              <w:t xml:space="preserve">հաշվետու ամսվա համար լիազորված մարմինների կողմից </w:t>
            </w:r>
            <w:r w:rsidR="00151332" w:rsidRPr="00D96085">
              <w:rPr>
                <w:rStyle w:val="Bodytext212pt"/>
                <w:rFonts w:ascii="Sylfaen" w:hAnsi="Sylfaen"/>
                <w:sz w:val="20"/>
                <w:szCs w:val="20"/>
              </w:rPr>
              <w:t xml:space="preserve">տեղեկությունները </w:t>
            </w:r>
            <w:r w:rsidRPr="00D96085">
              <w:rPr>
                <w:rStyle w:val="Bodytext212pt"/>
                <w:rFonts w:ascii="Sylfaen" w:hAnsi="Sylfaen"/>
                <w:sz w:val="20"/>
                <w:szCs w:val="20"/>
              </w:rPr>
              <w:t>Հանձնաժողով ներկայաց</w:t>
            </w:r>
            <w:r w:rsidR="0086555E" w:rsidRPr="00D96085">
              <w:rPr>
                <w:rStyle w:val="Bodytext212pt"/>
                <w:rFonts w:ascii="Sylfaen" w:hAnsi="Sylfaen"/>
                <w:sz w:val="20"/>
                <w:szCs w:val="20"/>
              </w:rPr>
              <w:t>վ</w:t>
            </w:r>
            <w:r w:rsidRPr="00D96085">
              <w:rPr>
                <w:rStyle w:val="Bodytext212pt"/>
                <w:rFonts w:ascii="Sylfaen" w:hAnsi="Sylfaen"/>
                <w:sz w:val="20"/>
                <w:szCs w:val="20"/>
              </w:rPr>
              <w:t>ելը</w:t>
            </w:r>
          </w:p>
        </w:tc>
      </w:tr>
      <w:tr w:rsidR="00444B6F" w:rsidRPr="00D96085" w:rsidTr="00D96085">
        <w:trPr>
          <w:jc w:val="center"/>
        </w:trPr>
        <w:tc>
          <w:tcPr>
            <w:tcW w:w="898" w:type="dxa"/>
            <w:tcBorders>
              <w:top w:val="single" w:sz="4" w:space="0" w:color="auto"/>
              <w:left w:val="single" w:sz="4" w:space="0" w:color="auto"/>
            </w:tcBorders>
            <w:shd w:val="clear" w:color="auto" w:fill="FFFFFF"/>
          </w:tcPr>
          <w:p w:rsidR="00444B6F" w:rsidRPr="00D96085" w:rsidRDefault="00496B9A" w:rsidP="00D96085">
            <w:pPr>
              <w:pStyle w:val="Bodytext20"/>
              <w:shd w:val="clear" w:color="auto" w:fill="auto"/>
              <w:spacing w:before="0" w:after="120" w:line="240" w:lineRule="auto"/>
              <w:jc w:val="center"/>
              <w:rPr>
                <w:rFonts w:ascii="Sylfaen" w:hAnsi="Sylfaen"/>
                <w:color w:val="000000"/>
                <w:sz w:val="20"/>
                <w:szCs w:val="20"/>
                <w:lang w:bidi="hy-AM"/>
              </w:rPr>
            </w:pPr>
            <w:r w:rsidRPr="00D96085">
              <w:rPr>
                <w:rStyle w:val="Bodytext212pt"/>
                <w:rFonts w:ascii="Sylfaen" w:hAnsi="Sylfaen"/>
                <w:sz w:val="20"/>
                <w:szCs w:val="20"/>
              </w:rPr>
              <w:t>6.</w:t>
            </w:r>
          </w:p>
        </w:tc>
        <w:tc>
          <w:tcPr>
            <w:tcW w:w="2963" w:type="dxa"/>
            <w:tcBorders>
              <w:top w:val="single" w:sz="4" w:space="0" w:color="auto"/>
              <w:left w:val="single" w:sz="4" w:space="0" w:color="auto"/>
            </w:tcBorders>
            <w:shd w:val="clear" w:color="auto" w:fill="FFFFFF"/>
          </w:tcPr>
          <w:p w:rsidR="00444B6F" w:rsidRPr="00D96085" w:rsidRDefault="00496B9A" w:rsidP="00D96085">
            <w:pPr>
              <w:pStyle w:val="Bodytext20"/>
              <w:shd w:val="clear" w:color="auto" w:fill="auto"/>
              <w:spacing w:before="0" w:after="120" w:line="240" w:lineRule="auto"/>
              <w:jc w:val="left"/>
              <w:rPr>
                <w:rFonts w:ascii="Sylfaen" w:hAnsi="Sylfaen"/>
                <w:color w:val="000000"/>
                <w:sz w:val="20"/>
                <w:szCs w:val="20"/>
                <w:lang w:bidi="hy-AM"/>
              </w:rPr>
            </w:pPr>
            <w:r w:rsidRPr="00D96085">
              <w:rPr>
                <w:rStyle w:val="Bodytext212pt"/>
                <w:rFonts w:ascii="Sylfaen" w:hAnsi="Sylfaen"/>
                <w:sz w:val="20"/>
                <w:szCs w:val="20"/>
              </w:rPr>
              <w:t>Արձագանքող դերը</w:t>
            </w:r>
          </w:p>
        </w:tc>
        <w:tc>
          <w:tcPr>
            <w:tcW w:w="5587" w:type="dxa"/>
            <w:tcBorders>
              <w:top w:val="single" w:sz="4" w:space="0" w:color="auto"/>
              <w:left w:val="single" w:sz="4" w:space="0" w:color="auto"/>
              <w:right w:val="single" w:sz="4" w:space="0" w:color="auto"/>
            </w:tcBorders>
            <w:shd w:val="clear" w:color="auto" w:fill="FFFFFF"/>
          </w:tcPr>
          <w:p w:rsidR="00444B6F" w:rsidRPr="00D96085" w:rsidRDefault="00496B9A" w:rsidP="00D96085">
            <w:pPr>
              <w:pStyle w:val="Bodytext20"/>
              <w:shd w:val="clear" w:color="auto" w:fill="auto"/>
              <w:spacing w:before="0" w:after="120" w:line="240" w:lineRule="auto"/>
              <w:jc w:val="left"/>
              <w:rPr>
                <w:rFonts w:ascii="Sylfaen" w:hAnsi="Sylfaen"/>
                <w:color w:val="000000"/>
                <w:sz w:val="20"/>
                <w:szCs w:val="20"/>
                <w:lang w:bidi="hy-AM"/>
              </w:rPr>
            </w:pPr>
            <w:r w:rsidRPr="00D96085">
              <w:rPr>
                <w:rStyle w:val="Bodytext212pt"/>
                <w:rFonts w:ascii="Sylfaen" w:hAnsi="Sylfaen"/>
                <w:sz w:val="20"/>
                <w:szCs w:val="20"/>
              </w:rPr>
              <w:t>ռեսպոնդենտ</w:t>
            </w:r>
          </w:p>
        </w:tc>
      </w:tr>
      <w:tr w:rsidR="00444B6F" w:rsidRPr="00D96085" w:rsidTr="00D96085">
        <w:trPr>
          <w:jc w:val="center"/>
        </w:trPr>
        <w:tc>
          <w:tcPr>
            <w:tcW w:w="898" w:type="dxa"/>
            <w:tcBorders>
              <w:top w:val="single" w:sz="4" w:space="0" w:color="auto"/>
              <w:left w:val="single" w:sz="4" w:space="0" w:color="auto"/>
            </w:tcBorders>
            <w:shd w:val="clear" w:color="auto" w:fill="FFFFFF"/>
          </w:tcPr>
          <w:p w:rsidR="00444B6F" w:rsidRPr="00D96085" w:rsidRDefault="00496B9A" w:rsidP="00D96085">
            <w:pPr>
              <w:pStyle w:val="Bodytext20"/>
              <w:shd w:val="clear" w:color="auto" w:fill="auto"/>
              <w:spacing w:before="0" w:after="120" w:line="240" w:lineRule="auto"/>
              <w:jc w:val="center"/>
              <w:rPr>
                <w:rFonts w:ascii="Sylfaen" w:hAnsi="Sylfaen"/>
                <w:color w:val="000000"/>
                <w:sz w:val="20"/>
                <w:szCs w:val="20"/>
                <w:lang w:bidi="hy-AM"/>
              </w:rPr>
            </w:pPr>
            <w:r w:rsidRPr="00D96085">
              <w:rPr>
                <w:rStyle w:val="Bodytext212pt"/>
                <w:rFonts w:ascii="Sylfaen" w:hAnsi="Sylfaen"/>
                <w:sz w:val="20"/>
                <w:szCs w:val="20"/>
              </w:rPr>
              <w:t>7.</w:t>
            </w:r>
          </w:p>
        </w:tc>
        <w:tc>
          <w:tcPr>
            <w:tcW w:w="2963" w:type="dxa"/>
            <w:tcBorders>
              <w:top w:val="single" w:sz="4" w:space="0" w:color="auto"/>
              <w:left w:val="single" w:sz="4" w:space="0" w:color="auto"/>
            </w:tcBorders>
            <w:shd w:val="clear" w:color="auto" w:fill="FFFFFF"/>
          </w:tcPr>
          <w:p w:rsidR="00444B6F" w:rsidRPr="00D96085" w:rsidRDefault="00496B9A" w:rsidP="00D96085">
            <w:pPr>
              <w:pStyle w:val="Bodytext20"/>
              <w:shd w:val="clear" w:color="auto" w:fill="auto"/>
              <w:spacing w:before="0" w:after="120" w:line="240" w:lineRule="auto"/>
              <w:jc w:val="left"/>
              <w:rPr>
                <w:rFonts w:ascii="Sylfaen" w:hAnsi="Sylfaen"/>
                <w:color w:val="000000"/>
                <w:sz w:val="20"/>
                <w:szCs w:val="20"/>
                <w:lang w:bidi="hy-AM"/>
              </w:rPr>
            </w:pPr>
            <w:r w:rsidRPr="00D96085">
              <w:rPr>
                <w:rStyle w:val="Bodytext212pt"/>
                <w:rFonts w:ascii="Sylfaen" w:hAnsi="Sylfaen"/>
                <w:sz w:val="20"/>
                <w:szCs w:val="20"/>
              </w:rPr>
              <w:t>Ընդունող գործառնությունը</w:t>
            </w:r>
          </w:p>
        </w:tc>
        <w:tc>
          <w:tcPr>
            <w:tcW w:w="5587" w:type="dxa"/>
            <w:tcBorders>
              <w:top w:val="single" w:sz="4" w:space="0" w:color="auto"/>
              <w:left w:val="single" w:sz="4" w:space="0" w:color="auto"/>
              <w:right w:val="single" w:sz="4" w:space="0" w:color="auto"/>
            </w:tcBorders>
            <w:shd w:val="clear" w:color="auto" w:fill="FFFFFF"/>
          </w:tcPr>
          <w:p w:rsidR="00444B6F" w:rsidRPr="00D96085" w:rsidRDefault="00EE23A2" w:rsidP="00D96085">
            <w:pPr>
              <w:pStyle w:val="Bodytext20"/>
              <w:shd w:val="clear" w:color="auto" w:fill="auto"/>
              <w:spacing w:before="0" w:after="120" w:line="240" w:lineRule="auto"/>
              <w:jc w:val="left"/>
              <w:rPr>
                <w:rFonts w:ascii="Sylfaen" w:hAnsi="Sylfaen"/>
                <w:color w:val="000000"/>
                <w:sz w:val="20"/>
                <w:szCs w:val="20"/>
                <w:lang w:bidi="hy-AM"/>
              </w:rPr>
            </w:pPr>
            <w:r w:rsidRPr="00D96085">
              <w:rPr>
                <w:rStyle w:val="Bodytext212pt"/>
                <w:rFonts w:ascii="Sylfaen" w:hAnsi="Sylfaen"/>
                <w:sz w:val="20"/>
                <w:szCs w:val="20"/>
              </w:rPr>
              <w:t>Հանձնաժողովի կողմից հաշվետու ամսվա համար տեղեկութ</w:t>
            </w:r>
            <w:r w:rsidR="009F0417" w:rsidRPr="00D96085">
              <w:rPr>
                <w:rStyle w:val="Bodytext212pt"/>
                <w:rFonts w:ascii="Sylfaen" w:hAnsi="Sylfaen"/>
                <w:sz w:val="20"/>
                <w:szCs w:val="20"/>
              </w:rPr>
              <w:t>յ</w:t>
            </w:r>
            <w:r w:rsidRPr="00D96085">
              <w:rPr>
                <w:rStyle w:val="Bodytext212pt"/>
                <w:rFonts w:ascii="Sylfaen" w:hAnsi="Sylfaen"/>
                <w:sz w:val="20"/>
                <w:szCs w:val="20"/>
              </w:rPr>
              <w:t xml:space="preserve">ունների ընդունում </w:t>
            </w:r>
            <w:r w:rsidR="006209BE" w:rsidRPr="00D96085">
              <w:rPr>
                <w:rStyle w:val="Bodytext212pt"/>
                <w:rFonts w:ascii="Sylfaen" w:hAnsi="Sylfaen"/>
                <w:sz w:val="20"/>
                <w:szCs w:val="20"/>
              </w:rPr>
              <w:t>եւ</w:t>
            </w:r>
            <w:r w:rsidRPr="00D96085">
              <w:rPr>
                <w:rStyle w:val="Bodytext212pt"/>
                <w:rFonts w:ascii="Sylfaen" w:hAnsi="Sylfaen"/>
                <w:sz w:val="20"/>
                <w:szCs w:val="20"/>
              </w:rPr>
              <w:t xml:space="preserve"> մշակում</w:t>
            </w:r>
          </w:p>
        </w:tc>
      </w:tr>
      <w:tr w:rsidR="00444B6F" w:rsidRPr="00D96085" w:rsidTr="00D96085">
        <w:trPr>
          <w:jc w:val="center"/>
        </w:trPr>
        <w:tc>
          <w:tcPr>
            <w:tcW w:w="898" w:type="dxa"/>
            <w:tcBorders>
              <w:top w:val="single" w:sz="4" w:space="0" w:color="auto"/>
              <w:left w:val="single" w:sz="4" w:space="0" w:color="auto"/>
            </w:tcBorders>
            <w:shd w:val="clear" w:color="auto" w:fill="FFFFFF"/>
          </w:tcPr>
          <w:p w:rsidR="00444B6F" w:rsidRPr="00D96085" w:rsidRDefault="00496B9A" w:rsidP="00D96085">
            <w:pPr>
              <w:pStyle w:val="Bodytext20"/>
              <w:shd w:val="clear" w:color="auto" w:fill="auto"/>
              <w:spacing w:before="0" w:after="120" w:line="240" w:lineRule="auto"/>
              <w:jc w:val="center"/>
              <w:rPr>
                <w:rFonts w:ascii="Sylfaen" w:hAnsi="Sylfaen"/>
                <w:color w:val="000000"/>
                <w:sz w:val="20"/>
                <w:szCs w:val="20"/>
                <w:lang w:bidi="hy-AM"/>
              </w:rPr>
            </w:pPr>
            <w:r w:rsidRPr="00D96085">
              <w:rPr>
                <w:rStyle w:val="Bodytext212pt"/>
                <w:rFonts w:ascii="Sylfaen" w:hAnsi="Sylfaen"/>
                <w:sz w:val="20"/>
                <w:szCs w:val="20"/>
              </w:rPr>
              <w:t>8.</w:t>
            </w:r>
          </w:p>
        </w:tc>
        <w:tc>
          <w:tcPr>
            <w:tcW w:w="2963" w:type="dxa"/>
            <w:tcBorders>
              <w:top w:val="single" w:sz="4" w:space="0" w:color="auto"/>
              <w:left w:val="single" w:sz="4" w:space="0" w:color="auto"/>
            </w:tcBorders>
            <w:shd w:val="clear" w:color="auto" w:fill="FFFFFF"/>
          </w:tcPr>
          <w:p w:rsidR="00444B6F" w:rsidRPr="00D96085" w:rsidRDefault="00496B9A" w:rsidP="00D96085">
            <w:pPr>
              <w:pStyle w:val="Bodytext20"/>
              <w:shd w:val="clear" w:color="auto" w:fill="auto"/>
              <w:spacing w:before="0" w:after="120" w:line="240" w:lineRule="auto"/>
              <w:jc w:val="left"/>
              <w:rPr>
                <w:rFonts w:ascii="Sylfaen" w:hAnsi="Sylfaen"/>
                <w:color w:val="000000"/>
                <w:sz w:val="20"/>
                <w:szCs w:val="20"/>
                <w:lang w:bidi="hy-AM"/>
              </w:rPr>
            </w:pPr>
            <w:r w:rsidRPr="00D96085">
              <w:rPr>
                <w:rStyle w:val="Bodytext212pt"/>
                <w:rFonts w:ascii="Sylfaen" w:hAnsi="Sylfaen"/>
                <w:sz w:val="20"/>
                <w:szCs w:val="20"/>
              </w:rPr>
              <w:t>Ընդհանուր գործընթացի տրանզակցիայի կատարման արդյունքը</w:t>
            </w:r>
          </w:p>
        </w:tc>
        <w:tc>
          <w:tcPr>
            <w:tcW w:w="5587" w:type="dxa"/>
            <w:tcBorders>
              <w:top w:val="single" w:sz="4" w:space="0" w:color="auto"/>
              <w:left w:val="single" w:sz="4" w:space="0" w:color="auto"/>
              <w:right w:val="single" w:sz="4" w:space="0" w:color="auto"/>
            </w:tcBorders>
            <w:shd w:val="clear" w:color="auto" w:fill="FFFFFF"/>
          </w:tcPr>
          <w:p w:rsidR="00B55B8A" w:rsidRPr="00D96085" w:rsidRDefault="009C74D0" w:rsidP="00D96085">
            <w:pPr>
              <w:pStyle w:val="Bodytext20"/>
              <w:shd w:val="clear" w:color="auto" w:fill="auto"/>
              <w:spacing w:before="0" w:after="120" w:line="240" w:lineRule="auto"/>
              <w:jc w:val="left"/>
              <w:rPr>
                <w:rStyle w:val="Bodytext212pt"/>
                <w:rFonts w:ascii="Sylfaen" w:eastAsia="MS Mincho" w:hAnsi="Sylfaen" w:cs="MS Mincho"/>
                <w:sz w:val="20"/>
                <w:szCs w:val="20"/>
              </w:rPr>
            </w:pPr>
            <w:r w:rsidRPr="00D96085">
              <w:rPr>
                <w:rStyle w:val="Bodytext212pt"/>
                <w:rFonts w:ascii="Sylfaen" w:hAnsi="Sylfaen"/>
                <w:sz w:val="20"/>
                <w:szCs w:val="20"/>
              </w:rPr>
              <w:t>տեղեկություններ հաշվետու ամսվա համար</w:t>
            </w:r>
            <w:r w:rsidR="00496B9A" w:rsidRPr="00D96085">
              <w:rPr>
                <w:rStyle w:val="Bodytext212pt"/>
                <w:rFonts w:ascii="Sylfaen" w:hAnsi="Sylfaen"/>
                <w:sz w:val="20"/>
                <w:szCs w:val="20"/>
              </w:rPr>
              <w:t xml:space="preserve"> (P.DS.06.</w:t>
            </w:r>
            <w:smartTag w:uri="urn:schemas-microsoft-com:office:smarttags" w:element="stockticker">
              <w:r w:rsidR="00496B9A" w:rsidRPr="00D96085">
                <w:rPr>
                  <w:rStyle w:val="Bodytext212pt"/>
                  <w:rFonts w:ascii="Sylfaen" w:hAnsi="Sylfaen"/>
                  <w:sz w:val="20"/>
                  <w:szCs w:val="20"/>
                </w:rPr>
                <w:t>BEN</w:t>
              </w:r>
            </w:smartTag>
            <w:r w:rsidR="00496B9A" w:rsidRPr="00D96085">
              <w:rPr>
                <w:rStyle w:val="Bodytext212pt"/>
                <w:rFonts w:ascii="Sylfaen" w:hAnsi="Sylfaen"/>
                <w:sz w:val="20"/>
                <w:szCs w:val="20"/>
              </w:rPr>
              <w:t>.002)</w:t>
            </w:r>
          </w:p>
          <w:p w:rsidR="00444B6F" w:rsidRPr="00D96085" w:rsidRDefault="00496B9A" w:rsidP="00D96085">
            <w:pPr>
              <w:pStyle w:val="Bodytext20"/>
              <w:shd w:val="clear" w:color="auto" w:fill="auto"/>
              <w:spacing w:before="0" w:after="120" w:line="240" w:lineRule="auto"/>
              <w:jc w:val="left"/>
              <w:rPr>
                <w:rFonts w:ascii="Sylfaen" w:hAnsi="Sylfaen"/>
                <w:color w:val="000000"/>
                <w:sz w:val="20"/>
                <w:szCs w:val="20"/>
                <w:lang w:bidi="hy-AM"/>
              </w:rPr>
            </w:pPr>
            <w:r w:rsidRPr="00D96085">
              <w:rPr>
                <w:rStyle w:val="Bodytext212pt"/>
                <w:rFonts w:ascii="Sylfaen" w:hAnsi="Sylfaen"/>
                <w:sz w:val="20"/>
                <w:szCs w:val="20"/>
              </w:rPr>
              <w:t>մշակվել են</w:t>
            </w:r>
          </w:p>
        </w:tc>
      </w:tr>
      <w:tr w:rsidR="00D96085" w:rsidRPr="00D96085" w:rsidTr="00D96085">
        <w:trPr>
          <w:jc w:val="center"/>
        </w:trPr>
        <w:tc>
          <w:tcPr>
            <w:tcW w:w="898" w:type="dxa"/>
            <w:vMerge w:val="restart"/>
            <w:tcBorders>
              <w:top w:val="single" w:sz="4" w:space="0" w:color="auto"/>
              <w:left w:val="single" w:sz="4" w:space="0" w:color="auto"/>
            </w:tcBorders>
            <w:shd w:val="clear" w:color="auto" w:fill="FFFFFF"/>
          </w:tcPr>
          <w:p w:rsidR="00D96085" w:rsidRPr="00D96085" w:rsidRDefault="00D96085" w:rsidP="00D96085">
            <w:pPr>
              <w:pStyle w:val="Bodytext20"/>
              <w:shd w:val="clear" w:color="auto" w:fill="auto"/>
              <w:spacing w:before="0" w:after="120" w:line="240" w:lineRule="auto"/>
              <w:jc w:val="center"/>
              <w:rPr>
                <w:rFonts w:ascii="Sylfaen" w:hAnsi="Sylfaen"/>
                <w:color w:val="000000"/>
                <w:sz w:val="20"/>
                <w:szCs w:val="20"/>
                <w:lang w:bidi="hy-AM"/>
              </w:rPr>
            </w:pPr>
            <w:r w:rsidRPr="00D96085">
              <w:rPr>
                <w:rStyle w:val="Bodytext212pt"/>
                <w:rFonts w:ascii="Sylfaen" w:hAnsi="Sylfaen"/>
                <w:sz w:val="20"/>
                <w:szCs w:val="20"/>
              </w:rPr>
              <w:t>9.</w:t>
            </w:r>
          </w:p>
        </w:tc>
        <w:tc>
          <w:tcPr>
            <w:tcW w:w="2963" w:type="dxa"/>
            <w:tcBorders>
              <w:top w:val="single" w:sz="4" w:space="0" w:color="auto"/>
              <w:left w:val="single" w:sz="4" w:space="0" w:color="auto"/>
            </w:tcBorders>
            <w:shd w:val="clear" w:color="auto" w:fill="FFFFFF"/>
          </w:tcPr>
          <w:p w:rsidR="00D96085" w:rsidRPr="00D96085" w:rsidRDefault="00D96085" w:rsidP="00D96085">
            <w:pPr>
              <w:pStyle w:val="Bodytext20"/>
              <w:shd w:val="clear" w:color="auto" w:fill="auto"/>
              <w:spacing w:before="0" w:after="120" w:line="240" w:lineRule="auto"/>
              <w:jc w:val="left"/>
              <w:rPr>
                <w:rFonts w:ascii="Sylfaen" w:hAnsi="Sylfaen"/>
                <w:color w:val="000000"/>
                <w:sz w:val="20"/>
                <w:szCs w:val="20"/>
                <w:lang w:bidi="hy-AM"/>
              </w:rPr>
            </w:pPr>
            <w:r w:rsidRPr="00D96085">
              <w:rPr>
                <w:rStyle w:val="Bodytext212pt"/>
                <w:rFonts w:ascii="Sylfaen" w:hAnsi="Sylfaen"/>
                <w:sz w:val="20"/>
                <w:szCs w:val="20"/>
              </w:rPr>
              <w:t>Ընդհանուր գործընթացի տրանզակցիայի պարամետրերը՝</w:t>
            </w:r>
          </w:p>
        </w:tc>
        <w:tc>
          <w:tcPr>
            <w:tcW w:w="5587" w:type="dxa"/>
            <w:tcBorders>
              <w:top w:val="single" w:sz="4" w:space="0" w:color="auto"/>
              <w:left w:val="single" w:sz="4" w:space="0" w:color="auto"/>
              <w:right w:val="single" w:sz="4" w:space="0" w:color="auto"/>
            </w:tcBorders>
            <w:shd w:val="clear" w:color="auto" w:fill="FFFFFF"/>
          </w:tcPr>
          <w:p w:rsidR="00D96085" w:rsidRPr="00D96085" w:rsidRDefault="00D96085" w:rsidP="00D96085">
            <w:pPr>
              <w:spacing w:after="120"/>
              <w:rPr>
                <w:rFonts w:ascii="Sylfaen" w:hAnsi="Sylfaen"/>
                <w:sz w:val="20"/>
                <w:szCs w:val="20"/>
              </w:rPr>
            </w:pPr>
          </w:p>
        </w:tc>
      </w:tr>
      <w:tr w:rsidR="00D96085" w:rsidRPr="00D96085" w:rsidTr="00D96085">
        <w:trPr>
          <w:jc w:val="center"/>
        </w:trPr>
        <w:tc>
          <w:tcPr>
            <w:tcW w:w="898" w:type="dxa"/>
            <w:vMerge/>
            <w:tcBorders>
              <w:left w:val="single" w:sz="4" w:space="0" w:color="auto"/>
            </w:tcBorders>
            <w:shd w:val="clear" w:color="auto" w:fill="FFFFFF"/>
          </w:tcPr>
          <w:p w:rsidR="00D96085" w:rsidRPr="00D96085" w:rsidRDefault="00D96085" w:rsidP="00D96085">
            <w:pPr>
              <w:spacing w:after="120"/>
              <w:jc w:val="center"/>
              <w:rPr>
                <w:rFonts w:ascii="Sylfaen" w:hAnsi="Sylfaen"/>
                <w:sz w:val="20"/>
                <w:szCs w:val="20"/>
              </w:rPr>
            </w:pPr>
          </w:p>
        </w:tc>
        <w:tc>
          <w:tcPr>
            <w:tcW w:w="2963" w:type="dxa"/>
            <w:tcBorders>
              <w:left w:val="single" w:sz="4" w:space="0" w:color="auto"/>
            </w:tcBorders>
            <w:shd w:val="clear" w:color="auto" w:fill="FFFFFF"/>
          </w:tcPr>
          <w:p w:rsidR="00D96085" w:rsidRPr="00D96085" w:rsidRDefault="00D96085" w:rsidP="00D96085">
            <w:pPr>
              <w:pStyle w:val="Bodytext20"/>
              <w:shd w:val="clear" w:color="auto" w:fill="auto"/>
              <w:spacing w:before="0" w:after="120" w:line="240" w:lineRule="auto"/>
              <w:ind w:left="303"/>
              <w:jc w:val="left"/>
              <w:rPr>
                <w:rFonts w:ascii="Sylfaen" w:hAnsi="Sylfaen"/>
                <w:color w:val="000000"/>
                <w:sz w:val="20"/>
                <w:szCs w:val="20"/>
                <w:lang w:bidi="hy-AM"/>
              </w:rPr>
            </w:pPr>
            <w:r w:rsidRPr="00D96085">
              <w:rPr>
                <w:rStyle w:val="Bodytext212pt"/>
                <w:rFonts w:ascii="Sylfaen" w:hAnsi="Sylfaen"/>
                <w:sz w:val="20"/>
                <w:szCs w:val="20"/>
              </w:rPr>
              <w:t>ստացումը հաստատելու ժամանակը</w:t>
            </w:r>
          </w:p>
        </w:tc>
        <w:tc>
          <w:tcPr>
            <w:tcW w:w="5587" w:type="dxa"/>
            <w:tcBorders>
              <w:left w:val="single" w:sz="4" w:space="0" w:color="auto"/>
              <w:right w:val="single" w:sz="4" w:space="0" w:color="auto"/>
            </w:tcBorders>
            <w:shd w:val="clear" w:color="auto" w:fill="FFFFFF"/>
          </w:tcPr>
          <w:p w:rsidR="00D96085" w:rsidRPr="00D96085" w:rsidRDefault="00D96085" w:rsidP="00D96085">
            <w:pPr>
              <w:pStyle w:val="Bodytext20"/>
              <w:shd w:val="clear" w:color="auto" w:fill="auto"/>
              <w:spacing w:before="0" w:after="120" w:line="240" w:lineRule="auto"/>
              <w:jc w:val="left"/>
              <w:rPr>
                <w:rFonts w:ascii="Sylfaen" w:hAnsi="Sylfaen"/>
                <w:color w:val="000000"/>
                <w:sz w:val="20"/>
                <w:szCs w:val="20"/>
                <w:lang w:bidi="hy-AM"/>
              </w:rPr>
            </w:pPr>
            <w:r w:rsidRPr="00D96085">
              <w:rPr>
                <w:rStyle w:val="Bodytext212pt"/>
                <w:rFonts w:ascii="Sylfaen" w:hAnsi="Sylfaen"/>
                <w:sz w:val="20"/>
                <w:szCs w:val="20"/>
              </w:rPr>
              <w:t>2 րոպե</w:t>
            </w:r>
          </w:p>
        </w:tc>
      </w:tr>
      <w:tr w:rsidR="00D96085" w:rsidRPr="00D96085" w:rsidTr="00D96085">
        <w:trPr>
          <w:jc w:val="center"/>
        </w:trPr>
        <w:tc>
          <w:tcPr>
            <w:tcW w:w="898" w:type="dxa"/>
            <w:vMerge/>
            <w:tcBorders>
              <w:left w:val="single" w:sz="4" w:space="0" w:color="auto"/>
            </w:tcBorders>
            <w:shd w:val="clear" w:color="auto" w:fill="FFFFFF"/>
          </w:tcPr>
          <w:p w:rsidR="00D96085" w:rsidRPr="00D96085" w:rsidRDefault="00D96085" w:rsidP="00D96085">
            <w:pPr>
              <w:spacing w:after="120"/>
              <w:jc w:val="center"/>
              <w:rPr>
                <w:rFonts w:ascii="Sylfaen" w:hAnsi="Sylfaen"/>
                <w:sz w:val="20"/>
                <w:szCs w:val="20"/>
              </w:rPr>
            </w:pPr>
          </w:p>
        </w:tc>
        <w:tc>
          <w:tcPr>
            <w:tcW w:w="2963" w:type="dxa"/>
            <w:tcBorders>
              <w:left w:val="single" w:sz="4" w:space="0" w:color="auto"/>
            </w:tcBorders>
            <w:shd w:val="clear" w:color="auto" w:fill="FFFFFF"/>
          </w:tcPr>
          <w:p w:rsidR="00D96085" w:rsidRPr="00D96085" w:rsidRDefault="00D96085" w:rsidP="00D96085">
            <w:pPr>
              <w:pStyle w:val="Bodytext20"/>
              <w:shd w:val="clear" w:color="auto" w:fill="auto"/>
              <w:spacing w:before="0" w:after="120" w:line="240" w:lineRule="auto"/>
              <w:ind w:left="303"/>
              <w:jc w:val="left"/>
              <w:rPr>
                <w:rFonts w:ascii="Sylfaen" w:hAnsi="Sylfaen"/>
                <w:color w:val="000000"/>
                <w:sz w:val="20"/>
                <w:szCs w:val="20"/>
                <w:lang w:bidi="hy-AM"/>
              </w:rPr>
            </w:pPr>
            <w:r w:rsidRPr="00D96085">
              <w:rPr>
                <w:rStyle w:val="Bodytext212pt"/>
                <w:rFonts w:ascii="Sylfaen" w:hAnsi="Sylfaen"/>
                <w:sz w:val="20"/>
                <w:szCs w:val="20"/>
              </w:rPr>
              <w:t>մշակման համար ընդունումը հաստատելու ժամանակը</w:t>
            </w:r>
          </w:p>
        </w:tc>
        <w:tc>
          <w:tcPr>
            <w:tcW w:w="5587" w:type="dxa"/>
            <w:tcBorders>
              <w:left w:val="single" w:sz="4" w:space="0" w:color="auto"/>
              <w:right w:val="single" w:sz="4" w:space="0" w:color="auto"/>
            </w:tcBorders>
            <w:shd w:val="clear" w:color="auto" w:fill="FFFFFF"/>
          </w:tcPr>
          <w:p w:rsidR="00D96085" w:rsidRPr="00D96085" w:rsidRDefault="00D96085" w:rsidP="00D96085">
            <w:pPr>
              <w:pStyle w:val="Bodytext20"/>
              <w:shd w:val="clear" w:color="auto" w:fill="auto"/>
              <w:spacing w:before="0" w:after="120" w:line="240" w:lineRule="auto"/>
              <w:jc w:val="left"/>
              <w:rPr>
                <w:rFonts w:ascii="Sylfaen" w:hAnsi="Sylfaen"/>
                <w:color w:val="000000"/>
                <w:sz w:val="20"/>
                <w:szCs w:val="20"/>
                <w:lang w:bidi="hy-AM"/>
              </w:rPr>
            </w:pPr>
            <w:r w:rsidRPr="00D96085">
              <w:rPr>
                <w:rStyle w:val="Bodytext212pt"/>
                <w:rFonts w:ascii="Sylfaen" w:hAnsi="Sylfaen"/>
                <w:sz w:val="20"/>
                <w:szCs w:val="20"/>
              </w:rPr>
              <w:t>5 րոպե</w:t>
            </w:r>
          </w:p>
        </w:tc>
      </w:tr>
      <w:tr w:rsidR="00D96085" w:rsidRPr="00D96085" w:rsidTr="00D96085">
        <w:trPr>
          <w:jc w:val="center"/>
        </w:trPr>
        <w:tc>
          <w:tcPr>
            <w:tcW w:w="898" w:type="dxa"/>
            <w:vMerge/>
            <w:tcBorders>
              <w:left w:val="single" w:sz="4" w:space="0" w:color="auto"/>
            </w:tcBorders>
            <w:shd w:val="clear" w:color="auto" w:fill="FFFFFF"/>
          </w:tcPr>
          <w:p w:rsidR="00D96085" w:rsidRPr="00D96085" w:rsidRDefault="00D96085" w:rsidP="00D96085">
            <w:pPr>
              <w:spacing w:after="120"/>
              <w:jc w:val="center"/>
              <w:rPr>
                <w:rFonts w:ascii="Sylfaen" w:hAnsi="Sylfaen"/>
                <w:sz w:val="20"/>
                <w:szCs w:val="20"/>
              </w:rPr>
            </w:pPr>
          </w:p>
        </w:tc>
        <w:tc>
          <w:tcPr>
            <w:tcW w:w="2963" w:type="dxa"/>
            <w:tcBorders>
              <w:left w:val="single" w:sz="4" w:space="0" w:color="auto"/>
            </w:tcBorders>
            <w:shd w:val="clear" w:color="auto" w:fill="FFFFFF"/>
          </w:tcPr>
          <w:p w:rsidR="00D96085" w:rsidRPr="00D96085" w:rsidRDefault="00D96085" w:rsidP="00D96085">
            <w:pPr>
              <w:pStyle w:val="Bodytext20"/>
              <w:shd w:val="clear" w:color="auto" w:fill="auto"/>
              <w:spacing w:before="0" w:after="120" w:line="240" w:lineRule="auto"/>
              <w:ind w:left="303"/>
              <w:jc w:val="left"/>
              <w:rPr>
                <w:rFonts w:ascii="Sylfaen" w:hAnsi="Sylfaen"/>
                <w:color w:val="000000"/>
                <w:sz w:val="20"/>
                <w:szCs w:val="20"/>
                <w:lang w:bidi="hy-AM"/>
              </w:rPr>
            </w:pPr>
            <w:r w:rsidRPr="00D96085">
              <w:rPr>
                <w:rStyle w:val="Bodytext212pt"/>
                <w:rFonts w:ascii="Sylfaen" w:hAnsi="Sylfaen"/>
                <w:sz w:val="20"/>
                <w:szCs w:val="20"/>
              </w:rPr>
              <w:t>պատասխանին սպասելու ժամանակը</w:t>
            </w:r>
          </w:p>
        </w:tc>
        <w:tc>
          <w:tcPr>
            <w:tcW w:w="5587" w:type="dxa"/>
            <w:tcBorders>
              <w:left w:val="single" w:sz="4" w:space="0" w:color="auto"/>
              <w:right w:val="single" w:sz="4" w:space="0" w:color="auto"/>
            </w:tcBorders>
            <w:shd w:val="clear" w:color="auto" w:fill="FFFFFF"/>
          </w:tcPr>
          <w:p w:rsidR="00D96085" w:rsidRPr="00D96085" w:rsidRDefault="00D96085" w:rsidP="00D96085">
            <w:pPr>
              <w:pStyle w:val="Bodytext20"/>
              <w:shd w:val="clear" w:color="auto" w:fill="auto"/>
              <w:spacing w:before="0" w:after="120" w:line="240" w:lineRule="auto"/>
              <w:jc w:val="left"/>
              <w:rPr>
                <w:rFonts w:ascii="Sylfaen" w:hAnsi="Sylfaen"/>
                <w:color w:val="000000"/>
                <w:sz w:val="20"/>
                <w:szCs w:val="20"/>
                <w:lang w:bidi="hy-AM"/>
              </w:rPr>
            </w:pPr>
            <w:r w:rsidRPr="00D96085">
              <w:rPr>
                <w:rStyle w:val="Bodytext212pt"/>
                <w:rFonts w:ascii="Sylfaen" w:hAnsi="Sylfaen"/>
                <w:sz w:val="20"/>
                <w:szCs w:val="20"/>
              </w:rPr>
              <w:t>10 րոպե</w:t>
            </w:r>
          </w:p>
        </w:tc>
      </w:tr>
      <w:tr w:rsidR="00D96085" w:rsidRPr="00D96085" w:rsidTr="00D96085">
        <w:trPr>
          <w:jc w:val="center"/>
        </w:trPr>
        <w:tc>
          <w:tcPr>
            <w:tcW w:w="898" w:type="dxa"/>
            <w:vMerge/>
            <w:tcBorders>
              <w:left w:val="single" w:sz="4" w:space="0" w:color="auto"/>
            </w:tcBorders>
            <w:shd w:val="clear" w:color="auto" w:fill="FFFFFF"/>
          </w:tcPr>
          <w:p w:rsidR="00D96085" w:rsidRPr="00D96085" w:rsidRDefault="00D96085" w:rsidP="00D96085">
            <w:pPr>
              <w:spacing w:after="120"/>
              <w:jc w:val="center"/>
              <w:rPr>
                <w:rFonts w:ascii="Sylfaen" w:hAnsi="Sylfaen"/>
                <w:sz w:val="20"/>
                <w:szCs w:val="20"/>
              </w:rPr>
            </w:pPr>
          </w:p>
        </w:tc>
        <w:tc>
          <w:tcPr>
            <w:tcW w:w="2963" w:type="dxa"/>
            <w:tcBorders>
              <w:left w:val="single" w:sz="4" w:space="0" w:color="auto"/>
            </w:tcBorders>
            <w:shd w:val="clear" w:color="auto" w:fill="FFFFFF"/>
          </w:tcPr>
          <w:p w:rsidR="00D96085" w:rsidRPr="00D96085" w:rsidRDefault="00D96085" w:rsidP="00D96085">
            <w:pPr>
              <w:pStyle w:val="Bodytext20"/>
              <w:shd w:val="clear" w:color="auto" w:fill="auto"/>
              <w:spacing w:before="0" w:after="120" w:line="240" w:lineRule="auto"/>
              <w:ind w:left="303"/>
              <w:jc w:val="left"/>
              <w:rPr>
                <w:rFonts w:ascii="Sylfaen" w:hAnsi="Sylfaen"/>
                <w:color w:val="000000"/>
                <w:sz w:val="20"/>
                <w:szCs w:val="20"/>
                <w:lang w:bidi="hy-AM"/>
              </w:rPr>
            </w:pPr>
            <w:r w:rsidRPr="00D96085">
              <w:rPr>
                <w:rStyle w:val="Bodytext212pt"/>
                <w:rFonts w:ascii="Sylfaen" w:hAnsi="Sylfaen"/>
                <w:sz w:val="20"/>
                <w:szCs w:val="20"/>
              </w:rPr>
              <w:t>ավտորիզացման հատկանիշը</w:t>
            </w:r>
          </w:p>
        </w:tc>
        <w:tc>
          <w:tcPr>
            <w:tcW w:w="5587" w:type="dxa"/>
            <w:tcBorders>
              <w:left w:val="single" w:sz="4" w:space="0" w:color="auto"/>
              <w:right w:val="single" w:sz="4" w:space="0" w:color="auto"/>
            </w:tcBorders>
            <w:shd w:val="clear" w:color="auto" w:fill="FFFFFF"/>
          </w:tcPr>
          <w:p w:rsidR="00D96085" w:rsidRPr="00D96085" w:rsidRDefault="00D96085" w:rsidP="00D96085">
            <w:pPr>
              <w:pStyle w:val="Bodytext20"/>
              <w:shd w:val="clear" w:color="auto" w:fill="auto"/>
              <w:spacing w:before="0" w:after="120" w:line="240" w:lineRule="auto"/>
              <w:jc w:val="left"/>
              <w:rPr>
                <w:rFonts w:ascii="Sylfaen" w:hAnsi="Sylfaen"/>
                <w:color w:val="000000"/>
                <w:sz w:val="20"/>
                <w:szCs w:val="20"/>
                <w:lang w:bidi="hy-AM"/>
              </w:rPr>
            </w:pPr>
            <w:r w:rsidRPr="00D96085">
              <w:rPr>
                <w:rStyle w:val="Bodytext212pt"/>
                <w:rFonts w:ascii="Sylfaen" w:hAnsi="Sylfaen"/>
                <w:sz w:val="20"/>
                <w:szCs w:val="20"/>
              </w:rPr>
              <w:t>այո</w:t>
            </w:r>
          </w:p>
        </w:tc>
      </w:tr>
      <w:tr w:rsidR="00D96085" w:rsidRPr="00D96085" w:rsidTr="00D96085">
        <w:trPr>
          <w:jc w:val="center"/>
        </w:trPr>
        <w:tc>
          <w:tcPr>
            <w:tcW w:w="898" w:type="dxa"/>
            <w:vMerge/>
            <w:tcBorders>
              <w:left w:val="single" w:sz="4" w:space="0" w:color="auto"/>
              <w:bottom w:val="single" w:sz="4" w:space="0" w:color="auto"/>
            </w:tcBorders>
            <w:shd w:val="clear" w:color="auto" w:fill="FFFFFF"/>
          </w:tcPr>
          <w:p w:rsidR="00D96085" w:rsidRPr="00D96085" w:rsidRDefault="00D96085" w:rsidP="00D96085">
            <w:pPr>
              <w:spacing w:after="120"/>
              <w:jc w:val="center"/>
              <w:rPr>
                <w:rFonts w:ascii="Sylfaen" w:hAnsi="Sylfaen"/>
                <w:sz w:val="20"/>
                <w:szCs w:val="20"/>
              </w:rPr>
            </w:pPr>
          </w:p>
        </w:tc>
        <w:tc>
          <w:tcPr>
            <w:tcW w:w="2963" w:type="dxa"/>
            <w:tcBorders>
              <w:left w:val="single" w:sz="4" w:space="0" w:color="auto"/>
              <w:bottom w:val="single" w:sz="4" w:space="0" w:color="auto"/>
            </w:tcBorders>
            <w:shd w:val="clear" w:color="auto" w:fill="FFFFFF"/>
          </w:tcPr>
          <w:p w:rsidR="00D96085" w:rsidRPr="00D96085" w:rsidRDefault="00D96085" w:rsidP="00D96085">
            <w:pPr>
              <w:pStyle w:val="Bodytext20"/>
              <w:shd w:val="clear" w:color="auto" w:fill="auto"/>
              <w:spacing w:before="0" w:after="120" w:line="240" w:lineRule="auto"/>
              <w:ind w:left="303"/>
              <w:jc w:val="left"/>
              <w:rPr>
                <w:rFonts w:ascii="Sylfaen" w:hAnsi="Sylfaen"/>
                <w:color w:val="000000"/>
                <w:sz w:val="20"/>
                <w:szCs w:val="20"/>
                <w:lang w:bidi="hy-AM"/>
              </w:rPr>
            </w:pPr>
            <w:r w:rsidRPr="00D96085">
              <w:rPr>
                <w:rStyle w:val="Bodytext212pt"/>
                <w:rFonts w:ascii="Sylfaen" w:hAnsi="Sylfaen"/>
                <w:sz w:val="20"/>
                <w:szCs w:val="20"/>
              </w:rPr>
              <w:t>կրկնությունների քանակը</w:t>
            </w:r>
          </w:p>
        </w:tc>
        <w:tc>
          <w:tcPr>
            <w:tcW w:w="5587" w:type="dxa"/>
            <w:tcBorders>
              <w:left w:val="single" w:sz="4" w:space="0" w:color="auto"/>
              <w:bottom w:val="single" w:sz="4" w:space="0" w:color="auto"/>
              <w:right w:val="single" w:sz="4" w:space="0" w:color="auto"/>
            </w:tcBorders>
            <w:shd w:val="clear" w:color="auto" w:fill="FFFFFF"/>
          </w:tcPr>
          <w:p w:rsidR="00D96085" w:rsidRPr="00D96085" w:rsidRDefault="00D96085" w:rsidP="00D96085">
            <w:pPr>
              <w:pStyle w:val="Bodytext20"/>
              <w:shd w:val="clear" w:color="auto" w:fill="auto"/>
              <w:spacing w:before="0" w:after="120" w:line="240" w:lineRule="auto"/>
              <w:jc w:val="left"/>
              <w:rPr>
                <w:rFonts w:ascii="Sylfaen" w:hAnsi="Sylfaen"/>
                <w:color w:val="000000"/>
                <w:sz w:val="20"/>
                <w:szCs w:val="20"/>
                <w:lang w:bidi="hy-AM"/>
              </w:rPr>
            </w:pPr>
            <w:r w:rsidRPr="00D96085">
              <w:rPr>
                <w:rStyle w:val="Bodytext212pt"/>
                <w:rFonts w:ascii="Sylfaen" w:hAnsi="Sylfaen"/>
                <w:sz w:val="20"/>
                <w:szCs w:val="20"/>
              </w:rPr>
              <w:t>3.</w:t>
            </w:r>
          </w:p>
        </w:tc>
      </w:tr>
      <w:tr w:rsidR="00D96085" w:rsidRPr="00D96085" w:rsidTr="00D96085">
        <w:trPr>
          <w:jc w:val="center"/>
        </w:trPr>
        <w:tc>
          <w:tcPr>
            <w:tcW w:w="898" w:type="dxa"/>
            <w:vMerge w:val="restart"/>
            <w:tcBorders>
              <w:top w:val="single" w:sz="4" w:space="0" w:color="auto"/>
              <w:left w:val="single" w:sz="4" w:space="0" w:color="auto"/>
            </w:tcBorders>
            <w:shd w:val="clear" w:color="auto" w:fill="FFFFFF"/>
          </w:tcPr>
          <w:p w:rsidR="00D96085" w:rsidRPr="00D96085" w:rsidRDefault="00D96085" w:rsidP="00D96085">
            <w:pPr>
              <w:pStyle w:val="Bodytext20"/>
              <w:shd w:val="clear" w:color="auto" w:fill="auto"/>
              <w:spacing w:before="0" w:after="120" w:line="240" w:lineRule="auto"/>
              <w:jc w:val="center"/>
              <w:rPr>
                <w:rFonts w:ascii="Sylfaen" w:hAnsi="Sylfaen"/>
                <w:color w:val="000000"/>
                <w:sz w:val="20"/>
                <w:szCs w:val="20"/>
                <w:lang w:bidi="hy-AM"/>
              </w:rPr>
            </w:pPr>
            <w:r w:rsidRPr="00D96085">
              <w:rPr>
                <w:rStyle w:val="Bodytext212pt"/>
                <w:rFonts w:ascii="Sylfaen" w:hAnsi="Sylfaen"/>
                <w:sz w:val="20"/>
                <w:szCs w:val="20"/>
              </w:rPr>
              <w:t>10.</w:t>
            </w:r>
          </w:p>
        </w:tc>
        <w:tc>
          <w:tcPr>
            <w:tcW w:w="2963" w:type="dxa"/>
            <w:tcBorders>
              <w:top w:val="single" w:sz="4" w:space="0" w:color="auto"/>
              <w:left w:val="single" w:sz="4" w:space="0" w:color="auto"/>
            </w:tcBorders>
            <w:shd w:val="clear" w:color="auto" w:fill="FFFFFF"/>
            <w:vAlign w:val="center"/>
          </w:tcPr>
          <w:p w:rsidR="00D96085" w:rsidRPr="00D96085" w:rsidRDefault="00D96085" w:rsidP="00D96085">
            <w:pPr>
              <w:pStyle w:val="Bodytext20"/>
              <w:shd w:val="clear" w:color="auto" w:fill="auto"/>
              <w:spacing w:before="0" w:after="120" w:line="240" w:lineRule="auto"/>
              <w:jc w:val="left"/>
              <w:rPr>
                <w:rFonts w:ascii="Sylfaen" w:hAnsi="Sylfaen"/>
                <w:color w:val="000000"/>
                <w:sz w:val="20"/>
                <w:szCs w:val="20"/>
                <w:lang w:bidi="hy-AM"/>
              </w:rPr>
            </w:pPr>
            <w:r w:rsidRPr="00D96085">
              <w:rPr>
                <w:rStyle w:val="Bodytext212pt"/>
                <w:rFonts w:ascii="Sylfaen" w:hAnsi="Sylfaen"/>
                <w:sz w:val="20"/>
                <w:szCs w:val="20"/>
              </w:rPr>
              <w:t>Ընդհանուր գործընթացի տրանզակցիայի հաղորդագրությունները՝</w:t>
            </w:r>
          </w:p>
        </w:tc>
        <w:tc>
          <w:tcPr>
            <w:tcW w:w="5587" w:type="dxa"/>
            <w:tcBorders>
              <w:top w:val="single" w:sz="4" w:space="0" w:color="auto"/>
              <w:left w:val="single" w:sz="4" w:space="0" w:color="auto"/>
              <w:right w:val="single" w:sz="4" w:space="0" w:color="auto"/>
            </w:tcBorders>
            <w:shd w:val="clear" w:color="auto" w:fill="FFFFFF"/>
          </w:tcPr>
          <w:p w:rsidR="00D96085" w:rsidRPr="00D96085" w:rsidRDefault="00D96085" w:rsidP="00D96085">
            <w:pPr>
              <w:spacing w:after="120"/>
              <w:rPr>
                <w:rFonts w:ascii="Sylfaen" w:hAnsi="Sylfaen"/>
                <w:sz w:val="20"/>
                <w:szCs w:val="20"/>
              </w:rPr>
            </w:pPr>
          </w:p>
        </w:tc>
      </w:tr>
      <w:tr w:rsidR="00D96085" w:rsidRPr="00D96085" w:rsidTr="00D96085">
        <w:trPr>
          <w:jc w:val="center"/>
        </w:trPr>
        <w:tc>
          <w:tcPr>
            <w:tcW w:w="898" w:type="dxa"/>
            <w:vMerge/>
            <w:tcBorders>
              <w:left w:val="single" w:sz="4" w:space="0" w:color="auto"/>
            </w:tcBorders>
            <w:shd w:val="clear" w:color="auto" w:fill="FFFFFF"/>
          </w:tcPr>
          <w:p w:rsidR="00D96085" w:rsidRPr="00D96085" w:rsidRDefault="00D96085" w:rsidP="00D96085">
            <w:pPr>
              <w:spacing w:after="120"/>
              <w:jc w:val="center"/>
              <w:rPr>
                <w:rFonts w:ascii="Sylfaen" w:hAnsi="Sylfaen"/>
                <w:sz w:val="20"/>
                <w:szCs w:val="20"/>
              </w:rPr>
            </w:pPr>
          </w:p>
        </w:tc>
        <w:tc>
          <w:tcPr>
            <w:tcW w:w="2963" w:type="dxa"/>
            <w:tcBorders>
              <w:left w:val="single" w:sz="4" w:space="0" w:color="auto"/>
            </w:tcBorders>
            <w:shd w:val="clear" w:color="auto" w:fill="FFFFFF"/>
            <w:vAlign w:val="center"/>
          </w:tcPr>
          <w:p w:rsidR="00D96085" w:rsidRPr="00D96085" w:rsidRDefault="00D96085" w:rsidP="00D96085">
            <w:pPr>
              <w:pStyle w:val="Bodytext20"/>
              <w:shd w:val="clear" w:color="auto" w:fill="auto"/>
              <w:spacing w:before="0" w:after="120" w:line="240" w:lineRule="auto"/>
              <w:ind w:left="415"/>
              <w:jc w:val="left"/>
              <w:rPr>
                <w:rFonts w:ascii="Sylfaen" w:hAnsi="Sylfaen"/>
                <w:color w:val="000000"/>
                <w:sz w:val="20"/>
                <w:szCs w:val="20"/>
                <w:lang w:bidi="hy-AM"/>
              </w:rPr>
            </w:pPr>
            <w:r w:rsidRPr="00D96085">
              <w:rPr>
                <w:rStyle w:val="Bodytext212pt"/>
                <w:rFonts w:ascii="Sylfaen" w:hAnsi="Sylfaen"/>
                <w:sz w:val="20"/>
                <w:szCs w:val="20"/>
              </w:rPr>
              <w:t>սկզբնավորող հաղորդագրությունը</w:t>
            </w:r>
          </w:p>
        </w:tc>
        <w:tc>
          <w:tcPr>
            <w:tcW w:w="5587" w:type="dxa"/>
            <w:tcBorders>
              <w:left w:val="single" w:sz="4" w:space="0" w:color="auto"/>
              <w:right w:val="single" w:sz="4" w:space="0" w:color="auto"/>
            </w:tcBorders>
            <w:shd w:val="clear" w:color="auto" w:fill="FFFFFF"/>
          </w:tcPr>
          <w:p w:rsidR="00D96085" w:rsidRPr="00D96085" w:rsidRDefault="00D96085" w:rsidP="00D96085">
            <w:pPr>
              <w:pStyle w:val="Bodytext20"/>
              <w:shd w:val="clear" w:color="auto" w:fill="auto"/>
              <w:spacing w:before="0" w:after="120" w:line="240" w:lineRule="auto"/>
              <w:jc w:val="left"/>
              <w:rPr>
                <w:rFonts w:ascii="Sylfaen" w:hAnsi="Sylfaen"/>
                <w:color w:val="000000"/>
                <w:sz w:val="20"/>
                <w:szCs w:val="20"/>
                <w:lang w:bidi="hy-AM"/>
              </w:rPr>
            </w:pPr>
            <w:r w:rsidRPr="00D96085">
              <w:rPr>
                <w:rStyle w:val="Bodytext212pt"/>
                <w:rFonts w:ascii="Sylfaen" w:hAnsi="Sylfaen"/>
                <w:sz w:val="20"/>
                <w:szCs w:val="20"/>
              </w:rPr>
              <w:t>տեղեկություններ հաշվետու ամսվա համար (P.DS.06.MSG.003)</w:t>
            </w:r>
          </w:p>
        </w:tc>
      </w:tr>
      <w:tr w:rsidR="00D96085" w:rsidRPr="00D96085" w:rsidTr="00D96085">
        <w:trPr>
          <w:jc w:val="center"/>
        </w:trPr>
        <w:tc>
          <w:tcPr>
            <w:tcW w:w="898" w:type="dxa"/>
            <w:vMerge/>
            <w:tcBorders>
              <w:left w:val="single" w:sz="4" w:space="0" w:color="auto"/>
            </w:tcBorders>
            <w:shd w:val="clear" w:color="auto" w:fill="FFFFFF"/>
          </w:tcPr>
          <w:p w:rsidR="00D96085" w:rsidRPr="00D96085" w:rsidRDefault="00D96085" w:rsidP="00D96085">
            <w:pPr>
              <w:spacing w:after="120"/>
              <w:jc w:val="center"/>
              <w:rPr>
                <w:rFonts w:ascii="Sylfaen" w:hAnsi="Sylfaen"/>
                <w:sz w:val="20"/>
                <w:szCs w:val="20"/>
              </w:rPr>
            </w:pPr>
          </w:p>
        </w:tc>
        <w:tc>
          <w:tcPr>
            <w:tcW w:w="2963" w:type="dxa"/>
            <w:tcBorders>
              <w:left w:val="single" w:sz="4" w:space="0" w:color="auto"/>
            </w:tcBorders>
            <w:shd w:val="clear" w:color="auto" w:fill="FFFFFF"/>
          </w:tcPr>
          <w:p w:rsidR="00D96085" w:rsidRPr="00D96085" w:rsidRDefault="00D96085" w:rsidP="00D96085">
            <w:pPr>
              <w:pStyle w:val="Bodytext20"/>
              <w:shd w:val="clear" w:color="auto" w:fill="auto"/>
              <w:spacing w:before="0" w:after="120" w:line="240" w:lineRule="auto"/>
              <w:ind w:left="415"/>
              <w:jc w:val="left"/>
              <w:rPr>
                <w:rFonts w:ascii="Sylfaen" w:hAnsi="Sylfaen"/>
                <w:color w:val="000000"/>
                <w:sz w:val="20"/>
                <w:szCs w:val="20"/>
                <w:lang w:bidi="hy-AM"/>
              </w:rPr>
            </w:pPr>
            <w:r w:rsidRPr="00D96085">
              <w:rPr>
                <w:rStyle w:val="Bodytext212pt"/>
                <w:rFonts w:ascii="Sylfaen" w:hAnsi="Sylfaen"/>
                <w:sz w:val="20"/>
                <w:szCs w:val="20"/>
              </w:rPr>
              <w:t>պատասխան հաղորդագրությունը</w:t>
            </w:r>
          </w:p>
        </w:tc>
        <w:tc>
          <w:tcPr>
            <w:tcW w:w="5587" w:type="dxa"/>
            <w:tcBorders>
              <w:left w:val="single" w:sz="4" w:space="0" w:color="auto"/>
              <w:right w:val="single" w:sz="4" w:space="0" w:color="auto"/>
            </w:tcBorders>
            <w:shd w:val="clear" w:color="auto" w:fill="FFFFFF"/>
            <w:vAlign w:val="center"/>
          </w:tcPr>
          <w:p w:rsidR="00D96085" w:rsidRPr="00D96085" w:rsidRDefault="00D96085" w:rsidP="00D96085">
            <w:pPr>
              <w:pStyle w:val="Bodytext20"/>
              <w:shd w:val="clear" w:color="auto" w:fill="auto"/>
              <w:spacing w:before="0" w:after="120" w:line="240" w:lineRule="auto"/>
              <w:jc w:val="left"/>
              <w:rPr>
                <w:rFonts w:ascii="Sylfaen" w:hAnsi="Sylfaen"/>
                <w:color w:val="000000"/>
                <w:sz w:val="20"/>
                <w:szCs w:val="20"/>
                <w:lang w:bidi="hy-AM"/>
              </w:rPr>
            </w:pPr>
            <w:r w:rsidRPr="00D96085">
              <w:rPr>
                <w:rStyle w:val="Bodytext212pt"/>
                <w:rFonts w:ascii="Sylfaen" w:hAnsi="Sylfaen"/>
                <w:sz w:val="20"/>
                <w:szCs w:val="20"/>
              </w:rPr>
              <w:t>մշակման արդյունքների մասին ծանուցում (P.LS.06.MSG.002)</w:t>
            </w:r>
          </w:p>
        </w:tc>
      </w:tr>
      <w:tr w:rsidR="00D96085" w:rsidRPr="00D96085" w:rsidTr="00D96085">
        <w:trPr>
          <w:jc w:val="center"/>
        </w:trPr>
        <w:tc>
          <w:tcPr>
            <w:tcW w:w="898" w:type="dxa"/>
            <w:vMerge w:val="restart"/>
            <w:tcBorders>
              <w:top w:val="single" w:sz="4" w:space="0" w:color="auto"/>
              <w:left w:val="single" w:sz="4" w:space="0" w:color="auto"/>
            </w:tcBorders>
            <w:shd w:val="clear" w:color="auto" w:fill="FFFFFF"/>
          </w:tcPr>
          <w:p w:rsidR="00D96085" w:rsidRPr="00D96085" w:rsidRDefault="00D96085" w:rsidP="00D96085">
            <w:pPr>
              <w:pStyle w:val="Bodytext20"/>
              <w:shd w:val="clear" w:color="auto" w:fill="auto"/>
              <w:spacing w:before="0" w:after="120" w:line="240" w:lineRule="auto"/>
              <w:jc w:val="center"/>
              <w:rPr>
                <w:rFonts w:ascii="Sylfaen" w:hAnsi="Sylfaen"/>
                <w:color w:val="000000"/>
                <w:sz w:val="20"/>
                <w:szCs w:val="20"/>
                <w:lang w:bidi="hy-AM"/>
              </w:rPr>
            </w:pPr>
            <w:r w:rsidRPr="00D96085">
              <w:rPr>
                <w:rStyle w:val="Bodytext212pt"/>
                <w:rFonts w:ascii="Sylfaen" w:hAnsi="Sylfaen"/>
                <w:sz w:val="20"/>
                <w:szCs w:val="20"/>
              </w:rPr>
              <w:t>11.</w:t>
            </w:r>
          </w:p>
        </w:tc>
        <w:tc>
          <w:tcPr>
            <w:tcW w:w="2963" w:type="dxa"/>
            <w:tcBorders>
              <w:top w:val="single" w:sz="4" w:space="0" w:color="auto"/>
              <w:left w:val="single" w:sz="4" w:space="0" w:color="auto"/>
            </w:tcBorders>
            <w:shd w:val="clear" w:color="auto" w:fill="FFFFFF"/>
            <w:vAlign w:val="center"/>
          </w:tcPr>
          <w:p w:rsidR="00D96085" w:rsidRPr="00D96085" w:rsidRDefault="00D96085" w:rsidP="00D96085">
            <w:pPr>
              <w:pStyle w:val="Bodytext20"/>
              <w:shd w:val="clear" w:color="auto" w:fill="auto"/>
              <w:spacing w:before="0" w:after="120" w:line="240" w:lineRule="auto"/>
              <w:jc w:val="left"/>
              <w:rPr>
                <w:rFonts w:ascii="Sylfaen" w:hAnsi="Sylfaen"/>
                <w:color w:val="000000"/>
                <w:sz w:val="20"/>
                <w:szCs w:val="20"/>
                <w:lang w:bidi="hy-AM"/>
              </w:rPr>
            </w:pPr>
            <w:r w:rsidRPr="00D96085">
              <w:rPr>
                <w:rStyle w:val="Bodytext212pt"/>
                <w:rFonts w:ascii="Sylfaen" w:hAnsi="Sylfaen"/>
                <w:sz w:val="20"/>
                <w:szCs w:val="20"/>
              </w:rPr>
              <w:t>Ընդհանուր գործընթացի տրանզակցիայի հաղորդագրությունների պարամետրերը՝</w:t>
            </w:r>
          </w:p>
        </w:tc>
        <w:tc>
          <w:tcPr>
            <w:tcW w:w="5587" w:type="dxa"/>
            <w:tcBorders>
              <w:top w:val="single" w:sz="4" w:space="0" w:color="auto"/>
              <w:left w:val="single" w:sz="4" w:space="0" w:color="auto"/>
              <w:right w:val="single" w:sz="4" w:space="0" w:color="auto"/>
            </w:tcBorders>
            <w:shd w:val="clear" w:color="auto" w:fill="FFFFFF"/>
          </w:tcPr>
          <w:p w:rsidR="00D96085" w:rsidRPr="00D96085" w:rsidRDefault="00D96085" w:rsidP="00D96085">
            <w:pPr>
              <w:spacing w:after="120"/>
              <w:rPr>
                <w:rFonts w:ascii="Sylfaen" w:hAnsi="Sylfaen"/>
                <w:sz w:val="20"/>
                <w:szCs w:val="20"/>
              </w:rPr>
            </w:pPr>
          </w:p>
        </w:tc>
      </w:tr>
      <w:tr w:rsidR="00D96085" w:rsidRPr="00D96085" w:rsidTr="00D96085">
        <w:trPr>
          <w:jc w:val="center"/>
        </w:trPr>
        <w:tc>
          <w:tcPr>
            <w:tcW w:w="898" w:type="dxa"/>
            <w:vMerge/>
            <w:tcBorders>
              <w:left w:val="single" w:sz="4" w:space="0" w:color="auto"/>
            </w:tcBorders>
            <w:shd w:val="clear" w:color="auto" w:fill="FFFFFF"/>
          </w:tcPr>
          <w:p w:rsidR="00D96085" w:rsidRPr="00D96085" w:rsidRDefault="00D96085" w:rsidP="00D96085">
            <w:pPr>
              <w:spacing w:after="120"/>
              <w:jc w:val="center"/>
              <w:rPr>
                <w:rFonts w:ascii="Sylfaen" w:hAnsi="Sylfaen"/>
                <w:sz w:val="20"/>
                <w:szCs w:val="20"/>
              </w:rPr>
            </w:pPr>
          </w:p>
        </w:tc>
        <w:tc>
          <w:tcPr>
            <w:tcW w:w="2963" w:type="dxa"/>
            <w:tcBorders>
              <w:left w:val="single" w:sz="4" w:space="0" w:color="auto"/>
            </w:tcBorders>
            <w:shd w:val="clear" w:color="auto" w:fill="FFFFFF"/>
          </w:tcPr>
          <w:p w:rsidR="00D96085" w:rsidRPr="00D96085" w:rsidRDefault="00D96085" w:rsidP="00D96085">
            <w:pPr>
              <w:pStyle w:val="Bodytext20"/>
              <w:shd w:val="clear" w:color="auto" w:fill="auto"/>
              <w:spacing w:before="0" w:after="120" w:line="240" w:lineRule="auto"/>
              <w:ind w:left="415"/>
              <w:jc w:val="left"/>
              <w:rPr>
                <w:rFonts w:ascii="Sylfaen" w:hAnsi="Sylfaen"/>
                <w:color w:val="000000"/>
                <w:sz w:val="20"/>
                <w:szCs w:val="20"/>
                <w:lang w:bidi="hy-AM"/>
              </w:rPr>
            </w:pPr>
            <w:r w:rsidRPr="00D96085">
              <w:rPr>
                <w:rStyle w:val="Bodytext212pt"/>
                <w:rFonts w:ascii="Sylfaen" w:hAnsi="Sylfaen"/>
                <w:sz w:val="20"/>
                <w:szCs w:val="20"/>
              </w:rPr>
              <w:t>ԷԹՍ հատկանիշը</w:t>
            </w:r>
          </w:p>
        </w:tc>
        <w:tc>
          <w:tcPr>
            <w:tcW w:w="5587" w:type="dxa"/>
            <w:tcBorders>
              <w:left w:val="single" w:sz="4" w:space="0" w:color="auto"/>
              <w:right w:val="single" w:sz="4" w:space="0" w:color="auto"/>
            </w:tcBorders>
            <w:shd w:val="clear" w:color="auto" w:fill="FFFFFF"/>
          </w:tcPr>
          <w:p w:rsidR="00D96085" w:rsidRPr="00D96085" w:rsidRDefault="00D96085" w:rsidP="00D96085">
            <w:pPr>
              <w:pStyle w:val="Bodytext20"/>
              <w:shd w:val="clear" w:color="auto" w:fill="auto"/>
              <w:spacing w:before="0" w:after="120" w:line="240" w:lineRule="auto"/>
              <w:jc w:val="left"/>
              <w:rPr>
                <w:rFonts w:ascii="Sylfaen" w:hAnsi="Sylfaen"/>
                <w:color w:val="000000"/>
                <w:sz w:val="20"/>
                <w:szCs w:val="20"/>
                <w:lang w:bidi="hy-AM"/>
              </w:rPr>
            </w:pPr>
            <w:r w:rsidRPr="00D96085">
              <w:rPr>
                <w:rStyle w:val="Bodytext212pt"/>
                <w:rFonts w:ascii="Sylfaen" w:hAnsi="Sylfaen"/>
                <w:sz w:val="20"/>
                <w:szCs w:val="20"/>
              </w:rPr>
              <w:t xml:space="preserve">Ոչ՝ </w:t>
            </w:r>
            <w:r w:rsidRPr="00D96085">
              <w:rPr>
                <w:rStyle w:val="Bodytext212pt"/>
                <w:rFonts w:ascii="Sylfaen" w:hAnsi="Sylfaen"/>
                <w:sz w:val="20"/>
                <w:szCs w:val="20"/>
                <w:lang w:eastAsia="en-US" w:bidi="en-US"/>
              </w:rPr>
              <w:t>P.DS.06.MSG.003</w:t>
            </w:r>
            <w:r w:rsidRPr="00D96085">
              <w:rPr>
                <w:rStyle w:val="Bodytext212pt"/>
                <w:rFonts w:ascii="Sylfaen" w:hAnsi="Sylfaen"/>
                <w:sz w:val="20"/>
                <w:szCs w:val="20"/>
              </w:rPr>
              <w:t xml:space="preserve"> -ի համար (բացառությամբ այն դեպքերի, երբ ընդհանուր գործընթացի շրջանակներում տեղեկատվական փոխգործակցության իրականացման ժամանակ ԷԹՍ-ի կիրառումը նախատեսված է Հանձնաժողովի կոլեգիայի համապատասխան որոշմամբ) </w:t>
            </w:r>
          </w:p>
        </w:tc>
      </w:tr>
      <w:tr w:rsidR="00D96085" w:rsidRPr="00D96085" w:rsidTr="00D96085">
        <w:trPr>
          <w:jc w:val="center"/>
        </w:trPr>
        <w:tc>
          <w:tcPr>
            <w:tcW w:w="898" w:type="dxa"/>
            <w:vMerge/>
            <w:tcBorders>
              <w:left w:val="single" w:sz="4" w:space="0" w:color="auto"/>
            </w:tcBorders>
            <w:shd w:val="clear" w:color="auto" w:fill="FFFFFF"/>
          </w:tcPr>
          <w:p w:rsidR="00D96085" w:rsidRPr="00D96085" w:rsidRDefault="00D96085" w:rsidP="00D96085">
            <w:pPr>
              <w:spacing w:after="120"/>
              <w:jc w:val="center"/>
              <w:rPr>
                <w:rFonts w:ascii="Sylfaen" w:hAnsi="Sylfaen"/>
                <w:sz w:val="20"/>
                <w:szCs w:val="20"/>
              </w:rPr>
            </w:pPr>
          </w:p>
        </w:tc>
        <w:tc>
          <w:tcPr>
            <w:tcW w:w="2963" w:type="dxa"/>
            <w:tcBorders>
              <w:left w:val="single" w:sz="4" w:space="0" w:color="auto"/>
            </w:tcBorders>
            <w:shd w:val="clear" w:color="auto" w:fill="FFFFFF"/>
          </w:tcPr>
          <w:p w:rsidR="00D96085" w:rsidRPr="00D96085" w:rsidRDefault="00D96085" w:rsidP="00D96085">
            <w:pPr>
              <w:spacing w:after="120"/>
              <w:ind w:left="415"/>
              <w:rPr>
                <w:rFonts w:ascii="Sylfaen" w:hAnsi="Sylfaen"/>
                <w:sz w:val="20"/>
                <w:szCs w:val="20"/>
              </w:rPr>
            </w:pPr>
          </w:p>
        </w:tc>
        <w:tc>
          <w:tcPr>
            <w:tcW w:w="5587" w:type="dxa"/>
            <w:tcBorders>
              <w:left w:val="single" w:sz="4" w:space="0" w:color="auto"/>
              <w:right w:val="single" w:sz="4" w:space="0" w:color="auto"/>
            </w:tcBorders>
            <w:shd w:val="clear" w:color="auto" w:fill="FFFFFF"/>
            <w:vAlign w:val="center"/>
          </w:tcPr>
          <w:p w:rsidR="00D96085" w:rsidRPr="00D96085" w:rsidRDefault="00D96085" w:rsidP="00D96085">
            <w:pPr>
              <w:pStyle w:val="Bodytext20"/>
              <w:shd w:val="clear" w:color="auto" w:fill="auto"/>
              <w:spacing w:before="0" w:after="120" w:line="240" w:lineRule="auto"/>
              <w:jc w:val="left"/>
              <w:rPr>
                <w:rFonts w:ascii="Sylfaen" w:hAnsi="Sylfaen"/>
                <w:color w:val="000000"/>
                <w:sz w:val="20"/>
                <w:szCs w:val="20"/>
                <w:lang w:bidi="hy-AM"/>
              </w:rPr>
            </w:pPr>
            <w:r w:rsidRPr="00D96085">
              <w:rPr>
                <w:rStyle w:val="Bodytext212pt"/>
                <w:rFonts w:ascii="Sylfaen" w:hAnsi="Sylfaen"/>
                <w:sz w:val="20"/>
                <w:szCs w:val="20"/>
              </w:rPr>
              <w:t xml:space="preserve">ոչ՝ </w:t>
            </w:r>
            <w:r w:rsidRPr="00D96085">
              <w:rPr>
                <w:rStyle w:val="Bodytext212pt"/>
                <w:rFonts w:ascii="Sylfaen" w:hAnsi="Sylfaen"/>
                <w:sz w:val="20"/>
                <w:szCs w:val="20"/>
                <w:lang w:eastAsia="en-US" w:bidi="en-US"/>
              </w:rPr>
              <w:t>P.DS.06.MSG.002</w:t>
            </w:r>
            <w:r w:rsidRPr="00D96085">
              <w:rPr>
                <w:rStyle w:val="Bodytext212pt"/>
                <w:rFonts w:ascii="Sylfaen" w:hAnsi="Sylfaen"/>
                <w:sz w:val="20"/>
                <w:szCs w:val="20"/>
              </w:rPr>
              <w:t>-ի համար</w:t>
            </w:r>
          </w:p>
        </w:tc>
      </w:tr>
      <w:tr w:rsidR="00D96085" w:rsidRPr="00D96085" w:rsidTr="00D96085">
        <w:trPr>
          <w:jc w:val="center"/>
        </w:trPr>
        <w:tc>
          <w:tcPr>
            <w:tcW w:w="898" w:type="dxa"/>
            <w:vMerge/>
            <w:tcBorders>
              <w:left w:val="single" w:sz="4" w:space="0" w:color="auto"/>
              <w:bottom w:val="single" w:sz="4" w:space="0" w:color="auto"/>
            </w:tcBorders>
            <w:shd w:val="clear" w:color="auto" w:fill="FFFFFF"/>
          </w:tcPr>
          <w:p w:rsidR="00D96085" w:rsidRPr="00D96085" w:rsidRDefault="00D96085" w:rsidP="00D96085">
            <w:pPr>
              <w:spacing w:after="120"/>
              <w:jc w:val="center"/>
              <w:rPr>
                <w:rFonts w:ascii="Sylfaen" w:hAnsi="Sylfaen"/>
                <w:sz w:val="20"/>
                <w:szCs w:val="20"/>
              </w:rPr>
            </w:pPr>
          </w:p>
        </w:tc>
        <w:tc>
          <w:tcPr>
            <w:tcW w:w="2963" w:type="dxa"/>
            <w:tcBorders>
              <w:left w:val="single" w:sz="4" w:space="0" w:color="auto"/>
              <w:bottom w:val="single" w:sz="4" w:space="0" w:color="auto"/>
            </w:tcBorders>
            <w:shd w:val="clear" w:color="auto" w:fill="FFFFFF"/>
            <w:vAlign w:val="center"/>
          </w:tcPr>
          <w:p w:rsidR="00D96085" w:rsidRPr="00D96085" w:rsidRDefault="00D96085" w:rsidP="00D96085">
            <w:pPr>
              <w:pStyle w:val="Bodytext20"/>
              <w:shd w:val="clear" w:color="auto" w:fill="auto"/>
              <w:spacing w:before="0" w:after="120" w:line="240" w:lineRule="auto"/>
              <w:ind w:left="415"/>
              <w:jc w:val="left"/>
              <w:rPr>
                <w:rFonts w:ascii="Sylfaen" w:hAnsi="Sylfaen"/>
                <w:color w:val="000000"/>
                <w:sz w:val="20"/>
                <w:szCs w:val="20"/>
                <w:lang w:bidi="hy-AM"/>
              </w:rPr>
            </w:pPr>
            <w:r w:rsidRPr="00D96085">
              <w:rPr>
                <w:rStyle w:val="Bodytext212pt"/>
                <w:rFonts w:ascii="Sylfaen" w:hAnsi="Sylfaen"/>
                <w:sz w:val="20"/>
                <w:szCs w:val="20"/>
              </w:rPr>
              <w:t>ոչ ճշգրիտ ԷԹՍ-ով էլեկտրոնային փաստաթղթի փոխանցում</w:t>
            </w:r>
          </w:p>
        </w:tc>
        <w:tc>
          <w:tcPr>
            <w:tcW w:w="5587" w:type="dxa"/>
            <w:tcBorders>
              <w:left w:val="single" w:sz="4" w:space="0" w:color="auto"/>
              <w:bottom w:val="single" w:sz="4" w:space="0" w:color="auto"/>
              <w:right w:val="single" w:sz="4" w:space="0" w:color="auto"/>
            </w:tcBorders>
            <w:shd w:val="clear" w:color="auto" w:fill="FFFFFF"/>
          </w:tcPr>
          <w:p w:rsidR="00D96085" w:rsidRPr="00D96085" w:rsidRDefault="00D96085" w:rsidP="00D96085">
            <w:pPr>
              <w:pStyle w:val="Bodytext20"/>
              <w:shd w:val="clear" w:color="auto" w:fill="auto"/>
              <w:spacing w:before="0" w:after="120" w:line="240" w:lineRule="auto"/>
              <w:jc w:val="left"/>
              <w:rPr>
                <w:rFonts w:ascii="Sylfaen" w:hAnsi="Sylfaen"/>
                <w:color w:val="000000"/>
                <w:sz w:val="20"/>
                <w:szCs w:val="20"/>
                <w:lang w:bidi="hy-AM"/>
              </w:rPr>
            </w:pPr>
            <w:r w:rsidRPr="00D96085">
              <w:rPr>
                <w:rStyle w:val="Bodytext212pt"/>
                <w:rFonts w:ascii="Sylfaen" w:hAnsi="Sylfaen"/>
                <w:sz w:val="20"/>
                <w:szCs w:val="20"/>
              </w:rPr>
              <w:t>ոչ</w:t>
            </w:r>
          </w:p>
        </w:tc>
      </w:tr>
    </w:tbl>
    <w:p w:rsidR="00444B6F" w:rsidRPr="006209BE" w:rsidRDefault="00444B6F" w:rsidP="006209BE">
      <w:pPr>
        <w:spacing w:after="160" w:line="360" w:lineRule="auto"/>
        <w:rPr>
          <w:rFonts w:ascii="Sylfaen" w:hAnsi="Sylfaen"/>
        </w:rPr>
      </w:pPr>
    </w:p>
    <w:p w:rsidR="00444B6F" w:rsidRPr="006209BE" w:rsidRDefault="00496B9A"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 xml:space="preserve">2. </w:t>
      </w:r>
      <w:r w:rsidR="003727D8" w:rsidRPr="006209BE">
        <w:rPr>
          <w:rFonts w:ascii="Sylfaen" w:hAnsi="Sylfaen"/>
          <w:sz w:val="24"/>
          <w:szCs w:val="24"/>
        </w:rPr>
        <w:t xml:space="preserve">«Հաշվետու օրվա համար փոփոխված լիազորված մարմինների կողմից </w:t>
      </w:r>
      <w:r w:rsidR="00C01E98" w:rsidRPr="006209BE">
        <w:rPr>
          <w:rFonts w:ascii="Sylfaen" w:hAnsi="Sylfaen"/>
          <w:sz w:val="24"/>
          <w:szCs w:val="24"/>
        </w:rPr>
        <w:t xml:space="preserve">տեղեկությունները </w:t>
      </w:r>
      <w:r w:rsidR="003727D8" w:rsidRPr="006209BE">
        <w:rPr>
          <w:rFonts w:ascii="Sylfaen" w:hAnsi="Sylfaen"/>
          <w:sz w:val="24"/>
          <w:szCs w:val="24"/>
        </w:rPr>
        <w:t>Հանձնաժողով ներկայաց</w:t>
      </w:r>
      <w:r w:rsidR="0086555E" w:rsidRPr="006209BE">
        <w:rPr>
          <w:rFonts w:ascii="Sylfaen" w:hAnsi="Sylfaen"/>
          <w:sz w:val="24"/>
          <w:szCs w:val="24"/>
        </w:rPr>
        <w:t>վ</w:t>
      </w:r>
      <w:r w:rsidR="003727D8" w:rsidRPr="006209BE">
        <w:rPr>
          <w:rFonts w:ascii="Sylfaen" w:hAnsi="Sylfaen"/>
          <w:sz w:val="24"/>
          <w:szCs w:val="24"/>
        </w:rPr>
        <w:t>ելը» ընդհանուր գործընթացի տրանզակցիան</w:t>
      </w:r>
      <w:r w:rsidR="00841228" w:rsidRPr="006209BE">
        <w:rPr>
          <w:rFonts w:ascii="Sylfaen" w:hAnsi="Sylfaen"/>
          <w:sz w:val="24"/>
          <w:szCs w:val="24"/>
        </w:rPr>
        <w:t xml:space="preserve"> (P.DS.06.</w:t>
      </w:r>
      <w:smartTag w:uri="urn:schemas-microsoft-com:office:smarttags" w:element="stockticker">
        <w:r w:rsidR="00841228" w:rsidRPr="006209BE">
          <w:rPr>
            <w:rFonts w:ascii="Sylfaen" w:hAnsi="Sylfaen"/>
            <w:sz w:val="24"/>
            <w:szCs w:val="24"/>
          </w:rPr>
          <w:t>TRN</w:t>
        </w:r>
      </w:smartTag>
      <w:r w:rsidR="00841228" w:rsidRPr="006209BE">
        <w:rPr>
          <w:rFonts w:ascii="Sylfaen" w:hAnsi="Sylfaen"/>
          <w:sz w:val="24"/>
          <w:szCs w:val="24"/>
        </w:rPr>
        <w:t>.005)</w:t>
      </w:r>
    </w:p>
    <w:p w:rsidR="00444B6F" w:rsidRPr="006209BE" w:rsidRDefault="00054309" w:rsidP="00AD4129">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15.</w:t>
      </w:r>
      <w:r w:rsidR="00AD4129" w:rsidRPr="00AD4129">
        <w:rPr>
          <w:rFonts w:ascii="Sylfaen" w:hAnsi="Sylfaen"/>
          <w:sz w:val="24"/>
          <w:szCs w:val="24"/>
        </w:rPr>
        <w:tab/>
      </w:r>
      <w:r w:rsidRPr="006209BE">
        <w:rPr>
          <w:rFonts w:ascii="Sylfaen" w:hAnsi="Sylfaen"/>
          <w:sz w:val="24"/>
          <w:szCs w:val="24"/>
        </w:rPr>
        <w:t xml:space="preserve">«Հաշվետու ամսվա համար </w:t>
      </w:r>
      <w:r w:rsidR="003727D8" w:rsidRPr="006209BE">
        <w:rPr>
          <w:rFonts w:ascii="Sylfaen" w:hAnsi="Sylfaen"/>
          <w:sz w:val="24"/>
          <w:szCs w:val="24"/>
        </w:rPr>
        <w:t xml:space="preserve">փոփոխված </w:t>
      </w:r>
      <w:r w:rsidRPr="006209BE">
        <w:rPr>
          <w:rFonts w:ascii="Sylfaen" w:hAnsi="Sylfaen"/>
          <w:sz w:val="24"/>
          <w:szCs w:val="24"/>
        </w:rPr>
        <w:t>տեղեկությունները լիազորված մարմինների կողմից Հանձնաժողով ներկայաց</w:t>
      </w:r>
      <w:r w:rsidR="0086555E" w:rsidRPr="006209BE">
        <w:rPr>
          <w:rFonts w:ascii="Sylfaen" w:hAnsi="Sylfaen"/>
          <w:sz w:val="24"/>
          <w:szCs w:val="24"/>
        </w:rPr>
        <w:t>վ</w:t>
      </w:r>
      <w:r w:rsidRPr="006209BE">
        <w:rPr>
          <w:rFonts w:ascii="Sylfaen" w:hAnsi="Sylfaen"/>
          <w:sz w:val="24"/>
          <w:szCs w:val="24"/>
        </w:rPr>
        <w:t xml:space="preserve">ելը» </w:t>
      </w:r>
      <w:r w:rsidR="00E4243E" w:rsidRPr="006209BE">
        <w:rPr>
          <w:rFonts w:ascii="Sylfaen" w:hAnsi="Sylfaen"/>
          <w:sz w:val="24"/>
          <w:szCs w:val="24"/>
        </w:rPr>
        <w:t xml:space="preserve">ընդհանուր գործընթացի </w:t>
      </w:r>
      <w:r w:rsidRPr="006209BE">
        <w:rPr>
          <w:rFonts w:ascii="Sylfaen" w:hAnsi="Sylfaen"/>
          <w:sz w:val="24"/>
          <w:szCs w:val="24"/>
        </w:rPr>
        <w:t>տրանզակցիան (P.DS.0</w:t>
      </w:r>
      <w:r w:rsidR="003727D8" w:rsidRPr="006209BE">
        <w:rPr>
          <w:rFonts w:ascii="Sylfaen" w:hAnsi="Sylfaen"/>
          <w:sz w:val="24"/>
          <w:szCs w:val="24"/>
        </w:rPr>
        <w:t>6</w:t>
      </w:r>
      <w:r w:rsidRPr="006209BE">
        <w:rPr>
          <w:rFonts w:ascii="Sylfaen" w:hAnsi="Sylfaen"/>
          <w:sz w:val="24"/>
          <w:szCs w:val="24"/>
        </w:rPr>
        <w:t>.</w:t>
      </w:r>
      <w:smartTag w:uri="urn:schemas-microsoft-com:office:smarttags" w:element="stockticker">
        <w:r w:rsidRPr="006209BE">
          <w:rPr>
            <w:rFonts w:ascii="Sylfaen" w:hAnsi="Sylfaen"/>
            <w:sz w:val="24"/>
            <w:szCs w:val="24"/>
          </w:rPr>
          <w:t>TRN</w:t>
        </w:r>
      </w:smartTag>
      <w:r w:rsidRPr="006209BE">
        <w:rPr>
          <w:rFonts w:ascii="Sylfaen" w:hAnsi="Sylfaen"/>
          <w:sz w:val="24"/>
          <w:szCs w:val="24"/>
        </w:rPr>
        <w:t>.00</w:t>
      </w:r>
      <w:r w:rsidR="003727D8" w:rsidRPr="006209BE">
        <w:rPr>
          <w:rFonts w:ascii="Sylfaen" w:hAnsi="Sylfaen"/>
          <w:sz w:val="24"/>
          <w:szCs w:val="24"/>
        </w:rPr>
        <w:t>5</w:t>
      </w:r>
      <w:r w:rsidRPr="006209BE">
        <w:rPr>
          <w:rFonts w:ascii="Sylfaen" w:hAnsi="Sylfaen"/>
          <w:sz w:val="24"/>
          <w:szCs w:val="24"/>
        </w:rPr>
        <w:t>) կատարվում է համապատասխան տեղեկությունները նախաձեռնողի կողմից ռեսպոնդենտին ներկայաց</w:t>
      </w:r>
      <w:r w:rsidR="0086555E" w:rsidRPr="006209BE">
        <w:rPr>
          <w:rFonts w:ascii="Sylfaen" w:hAnsi="Sylfaen"/>
          <w:sz w:val="24"/>
          <w:szCs w:val="24"/>
        </w:rPr>
        <w:t>վ</w:t>
      </w:r>
      <w:r w:rsidRPr="006209BE">
        <w:rPr>
          <w:rFonts w:ascii="Sylfaen" w:hAnsi="Sylfaen"/>
          <w:sz w:val="24"/>
          <w:szCs w:val="24"/>
        </w:rPr>
        <w:t>ելու համար։ Ընդհանուր գործընթացի նշված տրանզակցիայի կատարման սխեման ներկայացված է 4-րդ նկարում։ Ընդհանուր գործընթացի տրանզակցիայի պարամետրերը բերված են 5-րդ աղյուսակում։</w:t>
      </w:r>
    </w:p>
    <w:p w:rsidR="00444B6F" w:rsidRPr="006209BE" w:rsidRDefault="00180F4B" w:rsidP="006209BE">
      <w:pPr>
        <w:spacing w:after="160" w:line="360" w:lineRule="auto"/>
        <w:jc w:val="center"/>
        <w:rPr>
          <w:rFonts w:ascii="Sylfaen" w:hAnsi="Sylfaen"/>
        </w:rPr>
      </w:pPr>
      <w:r>
        <w:rPr>
          <w:rFonts w:ascii="Sylfaen" w:hAnsi="Sylfaen"/>
          <w:noProof/>
          <w:lang w:val="en-US" w:eastAsia="en-US" w:bidi="ar-SA"/>
        </w:rPr>
        <w:lastRenderedPageBreak/>
        <w:pict>
          <v:group id="_x0000_s1174" style="position:absolute;left:0;text-align:left;margin-left:10.8pt;margin-top:4.15pt;width:421.55pt;height:185.95pt;z-index:251793920" coordorigin="1634,1501" coordsize="8431,3719">
            <v:shape id="Text Box 145" o:spid="_x0000_s1153" type="#_x0000_t202" style="position:absolute;left:1634;top:3400;width:975;height:5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" stroked="f" strokeweight="0">
              <v:textbox inset="0,0,0,0">
                <w:txbxContent>
                  <w:p w:rsidR="00544C09" w:rsidRPr="007E6D0B" w:rsidRDefault="00544C09" w:rsidP="00060C80">
                    <w:pPr>
                      <w:jc w:val="center"/>
                      <w:rPr>
                        <w:rFonts w:ascii="Sylfaen" w:hAnsi="Sylfaen"/>
                        <w:sz w:val="16"/>
                        <w:szCs w:val="16"/>
                      </w:rPr>
                    </w:pPr>
                    <w:r>
                      <w:rPr>
                        <w:rFonts w:ascii="Sylfaen" w:hAnsi="Sylfaen"/>
                        <w:sz w:val="16"/>
                      </w:rPr>
                      <w:t>Հսկողության սխալ</w:t>
                    </w:r>
                  </w:p>
                </w:txbxContent>
              </v:textbox>
            </v:shape>
            <v:shape id="Text Box 146" o:spid="_x0000_s1154" type="#_x0000_t202" style="position:absolute;left:3140;top:1501;width:2031;height:2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" stroked="f" strokeweight="0">
              <v:textbox inset="0,0,0,0">
                <w:txbxContent>
                  <w:p w:rsidR="00544C09" w:rsidRPr="00AD4129" w:rsidRDefault="00544C09" w:rsidP="00060C80">
                    <w:pPr>
                      <w:jc w:val="center"/>
                      <w:rPr>
                        <w:rFonts w:ascii="Sylfaen" w:hAnsi="Sylfaen"/>
                        <w:sz w:val="16"/>
                        <w:szCs w:val="18"/>
                      </w:rPr>
                    </w:pPr>
                    <w:r w:rsidRPr="00AD4129">
                      <w:rPr>
                        <w:rFonts w:ascii="Sylfaen" w:hAnsi="Sylfaen"/>
                        <w:sz w:val="16"/>
                      </w:rPr>
                      <w:t>։Նախաձեռնողը</w:t>
                    </w:r>
                  </w:p>
                </w:txbxContent>
              </v:textbox>
            </v:shape>
            <v:shape id="Text Box 147" o:spid="_x0000_s1155" type="#_x0000_t202" style="position:absolute;left:7792;top:1501;width:2031;height:2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" stroked="f" strokeweight="0">
              <v:textbox inset="0,0,0,0">
                <w:txbxContent>
                  <w:p w:rsidR="00544C09" w:rsidRPr="00AD4129" w:rsidRDefault="00544C09" w:rsidP="00060C80">
                    <w:pPr>
                      <w:jc w:val="center"/>
                      <w:rPr>
                        <w:rFonts w:ascii="Sylfaen" w:hAnsi="Sylfaen"/>
                        <w:sz w:val="16"/>
                        <w:szCs w:val="18"/>
                      </w:rPr>
                    </w:pPr>
                    <w:r w:rsidRPr="00AD4129">
                      <w:rPr>
                        <w:rFonts w:ascii="Sylfaen" w:hAnsi="Sylfaen"/>
                        <w:sz w:val="16"/>
                      </w:rPr>
                      <w:t>։Ռեսպոնդենտը</w:t>
                    </w:r>
                  </w:p>
                </w:txbxContent>
              </v:textbox>
            </v:shape>
            <v:shape id="Text Box 148" o:spid="_x0000_s1156" type="#_x0000_t202" style="position:absolute;left:2687;top:4622;width:2319;height:5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" stroked="f" strokeweight="0">
              <v:textbox inset="0,0,0,0">
                <w:txbxContent>
                  <w:p w:rsidR="00544C09" w:rsidRPr="00783B4E" w:rsidRDefault="00544C09" w:rsidP="00060C80">
                    <w:pPr>
                      <w:jc w:val="center"/>
                      <w:rPr>
                        <w:rFonts w:ascii="Sylfaen" w:hAnsi="Sylfaen"/>
                        <w:sz w:val="14"/>
                        <w:szCs w:val="14"/>
                      </w:rPr>
                    </w:pPr>
                    <w:r>
                      <w:rPr>
                        <w:rFonts w:ascii="Sylfaen" w:hAnsi="Sylfaen"/>
                        <w:sz w:val="14"/>
                      </w:rPr>
                      <w:t>։ Տեղեկություններ հաշվետու ամսվա համար</w:t>
                    </w:r>
                    <w:r>
                      <w:rPr>
                        <w:rFonts w:ascii="Sylfaen" w:hAnsi="Sylfaen"/>
                        <w:sz w:val="14"/>
                        <w:lang w:val="en-US"/>
                      </w:rPr>
                      <w:t xml:space="preserve"> </w:t>
                    </w:r>
                    <w:r>
                      <w:rPr>
                        <w:rFonts w:ascii="Sylfaen" w:hAnsi="Sylfaen"/>
                        <w:sz w:val="14"/>
                      </w:rPr>
                      <w:t>[փոփոխված տեղեկությունները մշակվել են]</w:t>
                    </w:r>
                  </w:p>
                </w:txbxContent>
              </v:textbox>
            </v:shape>
            <v:shape id="Text Box 149" o:spid="_x0000_s1157" type="#_x0000_t202" style="position:absolute;left:2687;top:2627;width:2130;height:10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" stroked="f" strokeweight="0">
              <v:textbox inset="0,0,0,0">
                <w:txbxContent>
                  <w:p w:rsidR="00544C09" w:rsidRPr="00A76EEE" w:rsidRDefault="00544C09" w:rsidP="00060C80">
                    <w:pPr>
                      <w:jc w:val="center"/>
                      <w:rPr>
                        <w:rFonts w:ascii="Sylfaen" w:hAnsi="Sylfaen"/>
                        <w:sz w:val="16"/>
                        <w:szCs w:val="16"/>
                      </w:rPr>
                    </w:pPr>
                    <w:r>
                      <w:rPr>
                        <w:rFonts w:ascii="Sylfaen" w:hAnsi="Sylfaen"/>
                        <w:sz w:val="16"/>
                      </w:rPr>
                      <w:t>Հաշվետու ամսվա համար փոփոխված տեղեկությունները Հանձնաժողով ներկայացնելը</w:t>
                    </w:r>
                  </w:p>
                </w:txbxContent>
              </v:textbox>
            </v:shape>
            <v:shape id="Text Box 150" o:spid="_x0000_s1158" type="#_x0000_t202" style="position:absolute;left:7834;top:2730;width:2231;height:8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" stroked="f" strokeweight="0">
              <v:textbox inset="0,0,0,0">
                <w:txbxContent>
                  <w:p w:rsidR="00544C09" w:rsidRPr="00A76EEE" w:rsidRDefault="00544C09" w:rsidP="00060C80">
                    <w:pPr>
                      <w:jc w:val="center"/>
                      <w:rPr>
                        <w:rFonts w:ascii="Sylfaen" w:hAnsi="Sylfaen"/>
                        <w:sz w:val="16"/>
                        <w:szCs w:val="16"/>
                      </w:rPr>
                    </w:pPr>
                    <w:r>
                      <w:rPr>
                        <w:rFonts w:ascii="Sylfaen" w:hAnsi="Sylfaen"/>
                        <w:sz w:val="16"/>
                      </w:rPr>
                      <w:t>Հանձնաժողովում հաշվետու ամսվա համար փոփոխված տեղեկությունների ընդունում և մշակում</w:t>
                    </w:r>
                  </w:p>
                </w:txbxContent>
              </v:textbox>
            </v:shape>
            <v:shape id="Text Box 151" o:spid="_x0000_s1159" type="#_x0000_t202" style="position:absolute;left:5064;top:1991;width:2375;height:8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" stroked="f" strokeweight="0">
              <v:textbox inset="0,0,0,0">
                <w:txbxContent>
                  <w:p w:rsidR="00544C09" w:rsidRPr="007E6D0B" w:rsidRDefault="00544C09" w:rsidP="00060C80">
                    <w:pPr>
                      <w:jc w:val="center"/>
                      <w:rPr>
                        <w:rFonts w:ascii="Sylfaen" w:hAnsi="Sylfaen"/>
                        <w:sz w:val="16"/>
                        <w:szCs w:val="16"/>
                      </w:rPr>
                    </w:pPr>
                    <w:r>
                      <w:rPr>
                        <w:rFonts w:ascii="Sylfaen" w:hAnsi="Sylfaen"/>
                        <w:sz w:val="16"/>
                      </w:rPr>
                      <w:t>P.DS.06.MSG.006</w:t>
                    </w:r>
                  </w:p>
                  <w:p w:rsidR="00544C09" w:rsidRPr="007E6D0B" w:rsidRDefault="00544C09" w:rsidP="00060C80">
                    <w:pPr>
                      <w:jc w:val="center"/>
                      <w:rPr>
                        <w:rFonts w:ascii="Sylfaen" w:hAnsi="Sylfaen"/>
                        <w:sz w:val="16"/>
                        <w:szCs w:val="16"/>
                      </w:rPr>
                    </w:pPr>
                    <w:r>
                      <w:rPr>
                        <w:rFonts w:ascii="Sylfaen" w:hAnsi="Sylfaen"/>
                        <w:sz w:val="16"/>
                      </w:rPr>
                      <w:t>Հաշվետու ամսվա համար փոփոխված տեղեկությունները</w:t>
                    </w:r>
                  </w:p>
                </w:txbxContent>
              </v:textbox>
            </v:shape>
            <v:shape id="Text Box 152" o:spid="_x0000_s1160" type="#_x0000_t202" style="position:absolute;left:5171;top:3400;width:2375;height:7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" stroked="f" strokeweight="0">
              <v:textbox inset="0,0,0,0">
                <w:txbxContent>
                  <w:p w:rsidR="00544C09" w:rsidRPr="007E6D0B" w:rsidRDefault="00544C09" w:rsidP="00060C80">
                    <w:pPr>
                      <w:jc w:val="center"/>
                      <w:rPr>
                        <w:rFonts w:ascii="Sylfaen" w:hAnsi="Sylfaen"/>
                        <w:sz w:val="16"/>
                        <w:szCs w:val="16"/>
                      </w:rPr>
                    </w:pPr>
                    <w:r>
                      <w:rPr>
                        <w:rFonts w:ascii="Sylfaen" w:hAnsi="Sylfaen"/>
                        <w:sz w:val="16"/>
                      </w:rPr>
                      <w:t>P.DS.06.MSG.002</w:t>
                    </w:r>
                  </w:p>
                  <w:p w:rsidR="00544C09" w:rsidRPr="007E6D0B" w:rsidRDefault="00544C09" w:rsidP="00060C80">
                    <w:pPr>
                      <w:jc w:val="center"/>
                      <w:rPr>
                        <w:rFonts w:ascii="Sylfaen" w:hAnsi="Sylfaen"/>
                        <w:sz w:val="16"/>
                        <w:szCs w:val="16"/>
                      </w:rPr>
                    </w:pPr>
                    <w:r>
                      <w:rPr>
                        <w:rFonts w:ascii="Sylfaen" w:hAnsi="Sylfaen"/>
                        <w:sz w:val="16"/>
                      </w:rPr>
                      <w:t>մշակման արդյունքների մասին ծանուցում</w:t>
                    </w:r>
                  </w:p>
                </w:txbxContent>
              </v:textbox>
            </v:shape>
          </v:group>
        </w:pict>
      </w:r>
      <w:r w:rsidR="008820D4" w:rsidRPr="006209BE">
        <w:rPr>
          <w:rFonts w:ascii="Sylfaen" w:hAnsi="Sylfaen"/>
          <w:noProof/>
          <w:lang w:val="en-US" w:eastAsia="en-US" w:bidi="ar-SA"/>
        </w:rPr>
        <w:drawing>
          <wp:inline distT="0" distB="0" distL="0" distR="0">
            <wp:extent cx="6096000" cy="298704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cstate="print"/>
                    <a:srcRect/>
                    <a:stretch>
                      <a:fillRect/>
                    </a:stretch>
                  </pic:blipFill>
                  <pic:spPr bwMode="auto">
                    <a:xfrm>
                      <a:off x="0" y="0"/>
                      <a:ext cx="6096000" cy="2987040"/>
                    </a:xfrm>
                    <a:prstGeom prst="rect">
                      <a:avLst/>
                    </a:prstGeom>
                    <a:noFill/>
                    <a:ln w="9525">
                      <a:noFill/>
                      <a:miter lim="800000"/>
                      <a:headEnd/>
                      <a:tailEnd/>
                    </a:ln>
                  </pic:spPr>
                </pic:pic>
              </a:graphicData>
            </a:graphic>
          </wp:inline>
        </w:drawing>
      </w:r>
    </w:p>
    <w:p w:rsidR="00444B6F" w:rsidRPr="00AD4129" w:rsidRDefault="00496B9A" w:rsidP="006209BE">
      <w:pPr>
        <w:pStyle w:val="Picturecaption0"/>
        <w:shd w:val="clear" w:color="auto" w:fill="auto"/>
        <w:spacing w:after="160" w:line="360" w:lineRule="auto"/>
        <w:rPr>
          <w:rFonts w:ascii="Sylfaen" w:hAnsi="Sylfaen"/>
          <w:szCs w:val="24"/>
        </w:rPr>
      </w:pPr>
      <w:r w:rsidRPr="00AD4129">
        <w:rPr>
          <w:rFonts w:ascii="Sylfaen" w:hAnsi="Sylfaen"/>
          <w:szCs w:val="24"/>
        </w:rPr>
        <w:t xml:space="preserve">Նկ. 4. </w:t>
      </w:r>
      <w:r w:rsidR="00696967" w:rsidRPr="00AD4129">
        <w:rPr>
          <w:rFonts w:ascii="Sylfaen" w:hAnsi="Sylfaen"/>
          <w:szCs w:val="24"/>
        </w:rPr>
        <w:t>«Հաշվետու ամսվա համար փոփոխված տեղեկությունները լիազորված մարմինների կողմից Հանձնաժողով ներկայաց</w:t>
      </w:r>
      <w:r w:rsidR="0086555E" w:rsidRPr="00AD4129">
        <w:rPr>
          <w:rFonts w:ascii="Sylfaen" w:hAnsi="Sylfaen"/>
          <w:szCs w:val="24"/>
        </w:rPr>
        <w:t>վ</w:t>
      </w:r>
      <w:r w:rsidR="00696967" w:rsidRPr="00AD4129">
        <w:rPr>
          <w:rFonts w:ascii="Sylfaen" w:hAnsi="Sylfaen"/>
          <w:szCs w:val="24"/>
        </w:rPr>
        <w:t xml:space="preserve">ելը» </w:t>
      </w:r>
      <w:r w:rsidR="004E2E50" w:rsidRPr="00AD4129">
        <w:rPr>
          <w:rFonts w:ascii="Sylfaen" w:hAnsi="Sylfaen"/>
          <w:szCs w:val="24"/>
        </w:rPr>
        <w:t xml:space="preserve">ընդհանուր գործընթացի </w:t>
      </w:r>
      <w:r w:rsidR="00696967" w:rsidRPr="00AD4129">
        <w:rPr>
          <w:rFonts w:ascii="Sylfaen" w:hAnsi="Sylfaen"/>
          <w:szCs w:val="24"/>
        </w:rPr>
        <w:t>տրանզակցիայի</w:t>
      </w:r>
      <w:r w:rsidR="00465C9E" w:rsidRPr="00AD4129">
        <w:rPr>
          <w:rFonts w:ascii="Sylfaen" w:hAnsi="Sylfaen"/>
          <w:szCs w:val="24"/>
        </w:rPr>
        <w:t xml:space="preserve"> (P.DS.06.</w:t>
      </w:r>
      <w:smartTag w:uri="urn:schemas-microsoft-com:office:smarttags" w:element="stockticker">
        <w:r w:rsidR="00465C9E" w:rsidRPr="00AD4129">
          <w:rPr>
            <w:rFonts w:ascii="Sylfaen" w:hAnsi="Sylfaen"/>
            <w:szCs w:val="24"/>
          </w:rPr>
          <w:t>TRN</w:t>
        </w:r>
      </w:smartTag>
      <w:r w:rsidR="00465C9E" w:rsidRPr="00AD4129">
        <w:rPr>
          <w:rFonts w:ascii="Sylfaen" w:hAnsi="Sylfaen"/>
          <w:szCs w:val="24"/>
        </w:rPr>
        <w:t>.005) կատարման սխեման</w:t>
      </w:r>
    </w:p>
    <w:p w:rsidR="00444B6F" w:rsidRPr="006209BE" w:rsidRDefault="00444B6F" w:rsidP="006209BE">
      <w:pPr>
        <w:spacing w:after="160" w:line="360" w:lineRule="auto"/>
        <w:rPr>
          <w:rFonts w:ascii="Sylfaen" w:hAnsi="Sylfaen"/>
        </w:rPr>
      </w:pPr>
    </w:p>
    <w:p w:rsidR="00444B6F" w:rsidRPr="006209BE" w:rsidRDefault="00496B9A" w:rsidP="006209BE">
      <w:pPr>
        <w:pStyle w:val="Bodytext20"/>
        <w:shd w:val="clear" w:color="auto" w:fill="auto"/>
        <w:spacing w:before="0" w:after="160" w:line="360" w:lineRule="auto"/>
        <w:jc w:val="right"/>
        <w:rPr>
          <w:rFonts w:ascii="Sylfaen" w:hAnsi="Sylfaen"/>
          <w:sz w:val="24"/>
          <w:szCs w:val="24"/>
        </w:rPr>
      </w:pPr>
      <w:r w:rsidRPr="006209BE">
        <w:rPr>
          <w:rFonts w:ascii="Sylfaen" w:hAnsi="Sylfaen"/>
          <w:sz w:val="24"/>
          <w:szCs w:val="24"/>
        </w:rPr>
        <w:t>Աղյուսակ 5</w:t>
      </w:r>
    </w:p>
    <w:p w:rsidR="00444B6F" w:rsidRPr="006209BE" w:rsidRDefault="00975834"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«Հաշվետու ամսվա համար փոփոխված տեղեկությունները լիազորված մարմինների կողմից Հանձնաժողով ներկայաց</w:t>
      </w:r>
      <w:r w:rsidR="0086555E" w:rsidRPr="006209BE">
        <w:rPr>
          <w:rFonts w:ascii="Sylfaen" w:hAnsi="Sylfaen"/>
          <w:sz w:val="24"/>
          <w:szCs w:val="24"/>
        </w:rPr>
        <w:t>վ</w:t>
      </w:r>
      <w:r w:rsidRPr="006209BE">
        <w:rPr>
          <w:rFonts w:ascii="Sylfaen" w:hAnsi="Sylfaen"/>
          <w:sz w:val="24"/>
          <w:szCs w:val="24"/>
        </w:rPr>
        <w:t>ելը»</w:t>
      </w:r>
      <w:r w:rsidR="00496B9A" w:rsidRPr="006209BE">
        <w:rPr>
          <w:rFonts w:ascii="Sylfaen" w:hAnsi="Sylfaen"/>
          <w:sz w:val="24"/>
          <w:szCs w:val="24"/>
        </w:rPr>
        <w:t xml:space="preserve"> </w:t>
      </w:r>
      <w:r w:rsidR="00616EE4" w:rsidRPr="006209BE">
        <w:rPr>
          <w:rFonts w:ascii="Sylfaen" w:hAnsi="Sylfaen"/>
          <w:sz w:val="24"/>
          <w:szCs w:val="24"/>
        </w:rPr>
        <w:t xml:space="preserve">ընդհանուր գործընթացի </w:t>
      </w:r>
      <w:r w:rsidR="009F0417" w:rsidRPr="006209BE">
        <w:rPr>
          <w:rFonts w:ascii="Sylfaen" w:hAnsi="Sylfaen"/>
          <w:sz w:val="24"/>
          <w:szCs w:val="24"/>
        </w:rPr>
        <w:t>տրանզակցիայի</w:t>
      </w:r>
      <w:r w:rsidR="00616EE4" w:rsidRPr="006209BE">
        <w:rPr>
          <w:rFonts w:ascii="Sylfaen" w:hAnsi="Sylfaen"/>
          <w:sz w:val="24"/>
          <w:szCs w:val="24"/>
        </w:rPr>
        <w:t xml:space="preserve"> (P.DS.06.</w:t>
      </w:r>
      <w:smartTag w:uri="urn:schemas-microsoft-com:office:smarttags" w:element="stockticker">
        <w:r w:rsidR="00616EE4" w:rsidRPr="006209BE">
          <w:rPr>
            <w:rFonts w:ascii="Sylfaen" w:hAnsi="Sylfaen"/>
            <w:sz w:val="24"/>
            <w:szCs w:val="24"/>
          </w:rPr>
          <w:t>TRN</w:t>
        </w:r>
      </w:smartTag>
      <w:r w:rsidR="00616EE4" w:rsidRPr="006209BE">
        <w:rPr>
          <w:rFonts w:ascii="Sylfaen" w:hAnsi="Sylfaen"/>
          <w:sz w:val="24"/>
          <w:szCs w:val="24"/>
        </w:rPr>
        <w:t>.005)</w:t>
      </w:r>
      <w:r w:rsidR="009F0417" w:rsidRPr="006209BE">
        <w:rPr>
          <w:rFonts w:ascii="Sylfaen" w:hAnsi="Sylfaen"/>
          <w:sz w:val="24"/>
          <w:szCs w:val="24"/>
        </w:rPr>
        <w:t xml:space="preserve"> նկարագրությունը</w:t>
      </w:r>
    </w:p>
    <w:tbl>
      <w:tblPr>
        <w:tblOverlap w:val="never"/>
        <w:tblW w:w="9580" w:type="dxa"/>
        <w:jc w:val="center"/>
        <w:tblLayout w:type="fixed"/>
        <w:tblCellMar>
          <w:left w:w="10" w:type="dxa"/>
          <w:right w:w="10" w:type="dxa"/>
        </w:tblCellMar>
        <w:tblLook w:val="0000" w:firstRow="0" w:lastRow="0" w:firstColumn="0" w:lastColumn="0" w:noHBand="0" w:noVBand="0"/>
      </w:tblPr>
      <w:tblGrid>
        <w:gridCol w:w="851"/>
        <w:gridCol w:w="3216"/>
        <w:gridCol w:w="5513"/>
      </w:tblGrid>
      <w:tr w:rsidR="00444B6F" w:rsidRPr="00AD4129" w:rsidTr="00AD4129">
        <w:trPr>
          <w:tblHeader/>
          <w:jc w:val="center"/>
        </w:trPr>
        <w:tc>
          <w:tcPr>
            <w:tcW w:w="851" w:type="dxa"/>
            <w:tcBorders>
              <w:top w:val="single" w:sz="4" w:space="0" w:color="auto"/>
              <w:left w:val="single" w:sz="4" w:space="0" w:color="auto"/>
            </w:tcBorders>
            <w:shd w:val="clear" w:color="auto" w:fill="FFFFFF"/>
          </w:tcPr>
          <w:p w:rsidR="00444B6F" w:rsidRPr="00AD4129" w:rsidRDefault="00975834" w:rsidP="00AD4129">
            <w:pPr>
              <w:pStyle w:val="Bodytext20"/>
              <w:shd w:val="clear" w:color="auto" w:fill="auto"/>
              <w:spacing w:before="0" w:after="120" w:line="240" w:lineRule="auto"/>
              <w:jc w:val="center"/>
              <w:rPr>
                <w:rFonts w:ascii="Sylfaen" w:hAnsi="Sylfaen"/>
                <w:color w:val="000000"/>
                <w:sz w:val="20"/>
                <w:szCs w:val="20"/>
                <w:lang w:bidi="hy-AM"/>
              </w:rPr>
            </w:pPr>
            <w:r w:rsidRPr="00AD4129">
              <w:rPr>
                <w:rStyle w:val="Bodytext212pt"/>
                <w:rFonts w:ascii="Sylfaen" w:hAnsi="Sylfaen"/>
                <w:sz w:val="20"/>
                <w:szCs w:val="20"/>
              </w:rPr>
              <w:t>Համարը՝</w:t>
            </w:r>
            <w:r w:rsidR="00AD4129">
              <w:rPr>
                <w:rStyle w:val="Bodytext212pt"/>
                <w:rFonts w:ascii="Sylfaen" w:hAnsi="Sylfaen"/>
                <w:sz w:val="20"/>
                <w:szCs w:val="20"/>
                <w:lang w:val="en-US"/>
              </w:rPr>
              <w:t xml:space="preserve"> </w:t>
            </w:r>
            <w:r w:rsidR="00496B9A" w:rsidRPr="00AD4129">
              <w:rPr>
                <w:rStyle w:val="Bodytext212pt"/>
                <w:rFonts w:ascii="Sylfaen" w:hAnsi="Sylfaen"/>
                <w:sz w:val="20"/>
                <w:szCs w:val="20"/>
              </w:rPr>
              <w:t>ը/կ</w:t>
            </w:r>
          </w:p>
        </w:tc>
        <w:tc>
          <w:tcPr>
            <w:tcW w:w="3216" w:type="dxa"/>
            <w:tcBorders>
              <w:top w:val="single" w:sz="4" w:space="0" w:color="auto"/>
              <w:lef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0"/>
                <w:lang w:bidi="hy-AM"/>
              </w:rPr>
            </w:pPr>
            <w:r w:rsidRPr="00AD4129">
              <w:rPr>
                <w:rStyle w:val="Bodytext212pt"/>
                <w:rFonts w:ascii="Sylfaen" w:hAnsi="Sylfaen"/>
                <w:sz w:val="20"/>
                <w:szCs w:val="20"/>
              </w:rPr>
              <w:t>Պարտադիր տարրը</w:t>
            </w:r>
          </w:p>
        </w:tc>
        <w:tc>
          <w:tcPr>
            <w:tcW w:w="5513" w:type="dxa"/>
            <w:tcBorders>
              <w:top w:val="single" w:sz="4" w:space="0" w:color="auto"/>
              <w:left w:val="single" w:sz="4" w:space="0" w:color="auto"/>
              <w:righ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0"/>
                <w:lang w:bidi="hy-AM"/>
              </w:rPr>
            </w:pPr>
            <w:r w:rsidRPr="00AD4129">
              <w:rPr>
                <w:rStyle w:val="Bodytext212pt"/>
                <w:rFonts w:ascii="Sylfaen" w:hAnsi="Sylfaen"/>
                <w:sz w:val="20"/>
                <w:szCs w:val="20"/>
              </w:rPr>
              <w:t>Նկարագրությունը</w:t>
            </w:r>
          </w:p>
        </w:tc>
      </w:tr>
      <w:tr w:rsidR="00444B6F" w:rsidRPr="00AD4129" w:rsidTr="00AD4129">
        <w:trPr>
          <w:tblHeader/>
          <w:jc w:val="center"/>
        </w:trPr>
        <w:tc>
          <w:tcPr>
            <w:tcW w:w="851" w:type="dxa"/>
            <w:tcBorders>
              <w:top w:val="single" w:sz="4" w:space="0" w:color="auto"/>
              <w:lef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0"/>
                <w:lang w:bidi="hy-AM"/>
              </w:rPr>
            </w:pPr>
            <w:r w:rsidRPr="00AD4129">
              <w:rPr>
                <w:rStyle w:val="Bodytext212pt"/>
                <w:rFonts w:ascii="Sylfaen" w:hAnsi="Sylfaen"/>
                <w:sz w:val="20"/>
                <w:szCs w:val="20"/>
              </w:rPr>
              <w:t>1.</w:t>
            </w:r>
          </w:p>
        </w:tc>
        <w:tc>
          <w:tcPr>
            <w:tcW w:w="3216" w:type="dxa"/>
            <w:tcBorders>
              <w:top w:val="single" w:sz="4" w:space="0" w:color="auto"/>
              <w:lef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0"/>
                <w:lang w:bidi="hy-AM"/>
              </w:rPr>
            </w:pPr>
            <w:r w:rsidRPr="00AD4129">
              <w:rPr>
                <w:rStyle w:val="Bodytext212pt"/>
                <w:rFonts w:ascii="Sylfaen" w:hAnsi="Sylfaen"/>
                <w:sz w:val="20"/>
                <w:szCs w:val="20"/>
              </w:rPr>
              <w:t>2.</w:t>
            </w:r>
          </w:p>
        </w:tc>
        <w:tc>
          <w:tcPr>
            <w:tcW w:w="5513" w:type="dxa"/>
            <w:tcBorders>
              <w:top w:val="single" w:sz="4" w:space="0" w:color="auto"/>
              <w:left w:val="single" w:sz="4" w:space="0" w:color="auto"/>
              <w:righ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0"/>
                <w:lang w:bidi="hy-AM"/>
              </w:rPr>
            </w:pPr>
            <w:r w:rsidRPr="00AD4129">
              <w:rPr>
                <w:rStyle w:val="Bodytext212pt"/>
                <w:rFonts w:ascii="Sylfaen" w:hAnsi="Sylfaen"/>
                <w:sz w:val="20"/>
                <w:szCs w:val="20"/>
              </w:rPr>
              <w:t>3.</w:t>
            </w:r>
          </w:p>
        </w:tc>
      </w:tr>
      <w:tr w:rsidR="00444B6F" w:rsidRPr="00AD4129" w:rsidTr="00AD4129">
        <w:trPr>
          <w:jc w:val="center"/>
        </w:trPr>
        <w:tc>
          <w:tcPr>
            <w:tcW w:w="851" w:type="dxa"/>
            <w:tcBorders>
              <w:top w:val="single" w:sz="4" w:space="0" w:color="auto"/>
              <w:lef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0"/>
                <w:lang w:bidi="hy-AM"/>
              </w:rPr>
            </w:pPr>
            <w:r w:rsidRPr="00AD4129">
              <w:rPr>
                <w:rStyle w:val="Bodytext212pt"/>
                <w:rFonts w:ascii="Sylfaen" w:hAnsi="Sylfaen"/>
                <w:sz w:val="20"/>
                <w:szCs w:val="20"/>
              </w:rPr>
              <w:t>1.</w:t>
            </w:r>
          </w:p>
        </w:tc>
        <w:tc>
          <w:tcPr>
            <w:tcW w:w="3216" w:type="dxa"/>
            <w:tcBorders>
              <w:top w:val="single" w:sz="4" w:space="0" w:color="auto"/>
              <w:lef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Ծածկագրային նշագիրը</w:t>
            </w:r>
          </w:p>
        </w:tc>
        <w:tc>
          <w:tcPr>
            <w:tcW w:w="5513" w:type="dxa"/>
            <w:tcBorders>
              <w:top w:val="single" w:sz="4" w:space="0" w:color="auto"/>
              <w:left w:val="single" w:sz="4" w:space="0" w:color="auto"/>
              <w:righ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P.DS.06.</w:t>
            </w:r>
            <w:smartTag w:uri="urn:schemas-microsoft-com:office:smarttags" w:element="stockticker">
              <w:r w:rsidRPr="00AD4129">
                <w:rPr>
                  <w:rStyle w:val="Bodytext212pt"/>
                  <w:rFonts w:ascii="Sylfaen" w:hAnsi="Sylfaen"/>
                  <w:sz w:val="20"/>
                  <w:szCs w:val="20"/>
                </w:rPr>
                <w:t>TRN</w:t>
              </w:r>
            </w:smartTag>
            <w:r w:rsidRPr="00AD4129">
              <w:rPr>
                <w:rStyle w:val="Bodytext212pt"/>
                <w:rFonts w:ascii="Sylfaen" w:hAnsi="Sylfaen"/>
                <w:sz w:val="20"/>
                <w:szCs w:val="20"/>
              </w:rPr>
              <w:t>.005</w:t>
            </w:r>
          </w:p>
        </w:tc>
      </w:tr>
      <w:tr w:rsidR="00444B6F" w:rsidRPr="00AD4129" w:rsidTr="00AD4129">
        <w:trPr>
          <w:jc w:val="center"/>
        </w:trPr>
        <w:tc>
          <w:tcPr>
            <w:tcW w:w="851" w:type="dxa"/>
            <w:tcBorders>
              <w:top w:val="single" w:sz="4" w:space="0" w:color="auto"/>
              <w:left w:val="single" w:sz="4" w:space="0" w:color="auto"/>
              <w:bottom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0"/>
                <w:lang w:bidi="hy-AM"/>
              </w:rPr>
            </w:pPr>
            <w:r w:rsidRPr="00AD4129">
              <w:rPr>
                <w:rStyle w:val="Bodytext212pt"/>
                <w:rFonts w:ascii="Sylfaen" w:hAnsi="Sylfaen"/>
                <w:sz w:val="20"/>
                <w:szCs w:val="20"/>
              </w:rPr>
              <w:t>2.</w:t>
            </w:r>
          </w:p>
        </w:tc>
        <w:tc>
          <w:tcPr>
            <w:tcW w:w="3216" w:type="dxa"/>
            <w:tcBorders>
              <w:top w:val="single" w:sz="4" w:space="0" w:color="auto"/>
              <w:left w:val="single" w:sz="4" w:space="0" w:color="auto"/>
              <w:bottom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Ընդհանուր գործընթացի տրանզակցիայի անվանումը</w:t>
            </w:r>
          </w:p>
        </w:tc>
        <w:tc>
          <w:tcPr>
            <w:tcW w:w="5513" w:type="dxa"/>
            <w:tcBorders>
              <w:top w:val="single" w:sz="4" w:space="0" w:color="auto"/>
              <w:left w:val="single" w:sz="4" w:space="0" w:color="auto"/>
              <w:bottom w:val="single" w:sz="4" w:space="0" w:color="auto"/>
              <w:right w:val="single" w:sz="4" w:space="0" w:color="auto"/>
            </w:tcBorders>
            <w:shd w:val="clear" w:color="auto" w:fill="FFFFFF"/>
          </w:tcPr>
          <w:p w:rsidR="00444B6F" w:rsidRPr="00AD4129" w:rsidRDefault="00975834"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Հաշվետու ամսվա համար փոփոխված տեղեկությունները լիազորված մարմինների կողմից Հանձնաժողով ներկայաց</w:t>
            </w:r>
            <w:r w:rsidR="0086555E" w:rsidRPr="00AD4129">
              <w:rPr>
                <w:rStyle w:val="Bodytext212pt"/>
                <w:rFonts w:ascii="Sylfaen" w:hAnsi="Sylfaen"/>
                <w:sz w:val="20"/>
                <w:szCs w:val="20"/>
              </w:rPr>
              <w:t>վ</w:t>
            </w:r>
            <w:r w:rsidRPr="00AD4129">
              <w:rPr>
                <w:rStyle w:val="Bodytext212pt"/>
                <w:rFonts w:ascii="Sylfaen" w:hAnsi="Sylfaen"/>
                <w:sz w:val="20"/>
                <w:szCs w:val="20"/>
              </w:rPr>
              <w:t>ելը</w:t>
            </w:r>
          </w:p>
        </w:tc>
      </w:tr>
      <w:tr w:rsidR="00444B6F" w:rsidRPr="00AD4129" w:rsidTr="00AD4129">
        <w:trPr>
          <w:jc w:val="center"/>
        </w:trPr>
        <w:tc>
          <w:tcPr>
            <w:tcW w:w="851" w:type="dxa"/>
            <w:tcBorders>
              <w:top w:val="single" w:sz="4" w:space="0" w:color="auto"/>
              <w:left w:val="single" w:sz="4" w:space="0" w:color="auto"/>
              <w:bottom w:val="single" w:sz="4" w:space="0" w:color="auto"/>
              <w:righ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0"/>
                <w:lang w:bidi="hy-AM"/>
              </w:rPr>
            </w:pPr>
            <w:r w:rsidRPr="00AD4129">
              <w:rPr>
                <w:rStyle w:val="Bodytext212pt"/>
                <w:rFonts w:ascii="Sylfaen" w:hAnsi="Sylfaen"/>
                <w:sz w:val="20"/>
                <w:szCs w:val="20"/>
              </w:rPr>
              <w:t>3.</w:t>
            </w:r>
          </w:p>
        </w:tc>
        <w:tc>
          <w:tcPr>
            <w:tcW w:w="3216" w:type="dxa"/>
            <w:tcBorders>
              <w:top w:val="single" w:sz="4" w:space="0" w:color="auto"/>
              <w:left w:val="single" w:sz="4" w:space="0" w:color="auto"/>
              <w:bottom w:val="single" w:sz="4" w:space="0" w:color="auto"/>
              <w:righ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Ընդհանուր գործընթացի տրանզակցիայի ձ</w:t>
            </w:r>
            <w:r w:rsidR="006209BE" w:rsidRPr="00AD4129">
              <w:rPr>
                <w:rStyle w:val="Bodytext212pt"/>
                <w:rFonts w:ascii="Sylfaen" w:hAnsi="Sylfaen"/>
                <w:sz w:val="20"/>
                <w:szCs w:val="20"/>
              </w:rPr>
              <w:t>եւ</w:t>
            </w:r>
            <w:r w:rsidRPr="00AD4129">
              <w:rPr>
                <w:rStyle w:val="Bodytext212pt"/>
                <w:rFonts w:ascii="Sylfaen" w:hAnsi="Sylfaen"/>
                <w:sz w:val="20"/>
                <w:szCs w:val="20"/>
              </w:rPr>
              <w:t>անմուշը</w:t>
            </w:r>
          </w:p>
        </w:tc>
        <w:tc>
          <w:tcPr>
            <w:tcW w:w="5513" w:type="dxa"/>
            <w:tcBorders>
              <w:top w:val="single" w:sz="4" w:space="0" w:color="auto"/>
              <w:left w:val="single" w:sz="4" w:space="0" w:color="auto"/>
              <w:bottom w:val="single" w:sz="4" w:space="0" w:color="auto"/>
              <w:righ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հարցում/պատասխան</w:t>
            </w:r>
          </w:p>
        </w:tc>
      </w:tr>
      <w:tr w:rsidR="00444B6F" w:rsidRPr="00AD4129" w:rsidTr="00AD4129">
        <w:trPr>
          <w:jc w:val="center"/>
        </w:trPr>
        <w:tc>
          <w:tcPr>
            <w:tcW w:w="851" w:type="dxa"/>
            <w:tcBorders>
              <w:top w:val="single" w:sz="4" w:space="0" w:color="auto"/>
              <w:lef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0"/>
                <w:lang w:bidi="hy-AM"/>
              </w:rPr>
            </w:pPr>
            <w:r w:rsidRPr="00AD4129">
              <w:rPr>
                <w:rStyle w:val="Bodytext212pt"/>
                <w:rFonts w:ascii="Sylfaen" w:hAnsi="Sylfaen"/>
                <w:sz w:val="20"/>
                <w:szCs w:val="20"/>
              </w:rPr>
              <w:t>4.</w:t>
            </w:r>
          </w:p>
        </w:tc>
        <w:tc>
          <w:tcPr>
            <w:tcW w:w="3216" w:type="dxa"/>
            <w:tcBorders>
              <w:top w:val="single" w:sz="4" w:space="0" w:color="auto"/>
              <w:lef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Սկզբնավորող դերը</w:t>
            </w:r>
          </w:p>
        </w:tc>
        <w:tc>
          <w:tcPr>
            <w:tcW w:w="5513" w:type="dxa"/>
            <w:tcBorders>
              <w:top w:val="single" w:sz="4" w:space="0" w:color="auto"/>
              <w:left w:val="single" w:sz="4" w:space="0" w:color="auto"/>
              <w:righ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նախաձեռնող</w:t>
            </w:r>
          </w:p>
        </w:tc>
      </w:tr>
      <w:tr w:rsidR="00444B6F" w:rsidRPr="00AD4129" w:rsidTr="00AD4129">
        <w:trPr>
          <w:jc w:val="center"/>
        </w:trPr>
        <w:tc>
          <w:tcPr>
            <w:tcW w:w="851" w:type="dxa"/>
            <w:tcBorders>
              <w:top w:val="single" w:sz="4" w:space="0" w:color="auto"/>
              <w:lef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0"/>
                <w:lang w:bidi="hy-AM"/>
              </w:rPr>
            </w:pPr>
            <w:r w:rsidRPr="00AD4129">
              <w:rPr>
                <w:rStyle w:val="Bodytext212pt"/>
                <w:rFonts w:ascii="Sylfaen" w:hAnsi="Sylfaen"/>
                <w:sz w:val="20"/>
                <w:szCs w:val="20"/>
              </w:rPr>
              <w:t>5.</w:t>
            </w:r>
          </w:p>
        </w:tc>
        <w:tc>
          <w:tcPr>
            <w:tcW w:w="3216" w:type="dxa"/>
            <w:tcBorders>
              <w:top w:val="single" w:sz="4" w:space="0" w:color="auto"/>
              <w:lef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Սկզբնավորող գործառնությունը</w:t>
            </w:r>
          </w:p>
        </w:tc>
        <w:tc>
          <w:tcPr>
            <w:tcW w:w="5513" w:type="dxa"/>
            <w:tcBorders>
              <w:top w:val="single" w:sz="4" w:space="0" w:color="auto"/>
              <w:left w:val="single" w:sz="4" w:space="0" w:color="auto"/>
              <w:right w:val="single" w:sz="4" w:space="0" w:color="auto"/>
            </w:tcBorders>
            <w:shd w:val="clear" w:color="auto" w:fill="FFFFFF"/>
          </w:tcPr>
          <w:p w:rsidR="00444B6F" w:rsidRPr="00AD4129" w:rsidRDefault="0084530C"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հ</w:t>
            </w:r>
            <w:r w:rsidR="00975834" w:rsidRPr="00AD4129">
              <w:rPr>
                <w:rStyle w:val="Bodytext212pt"/>
                <w:rFonts w:ascii="Sylfaen" w:hAnsi="Sylfaen"/>
                <w:sz w:val="20"/>
                <w:szCs w:val="20"/>
              </w:rPr>
              <w:t xml:space="preserve">աշվետու ամսվա համար </w:t>
            </w:r>
            <w:r w:rsidRPr="00AD4129">
              <w:rPr>
                <w:rStyle w:val="Bodytext212pt"/>
                <w:rFonts w:ascii="Sylfaen" w:hAnsi="Sylfaen"/>
                <w:sz w:val="20"/>
                <w:szCs w:val="20"/>
              </w:rPr>
              <w:t>փոփոխված տեղեկությունները լիազորված մարմինների կողմից Հանձնաժողով ներկայաց</w:t>
            </w:r>
            <w:r w:rsidR="0086555E" w:rsidRPr="00AD4129">
              <w:rPr>
                <w:rStyle w:val="Bodytext212pt"/>
                <w:rFonts w:ascii="Sylfaen" w:hAnsi="Sylfaen"/>
                <w:sz w:val="20"/>
                <w:szCs w:val="20"/>
              </w:rPr>
              <w:t>վ</w:t>
            </w:r>
            <w:r w:rsidRPr="00AD4129">
              <w:rPr>
                <w:rStyle w:val="Bodytext212pt"/>
                <w:rFonts w:ascii="Sylfaen" w:hAnsi="Sylfaen"/>
                <w:sz w:val="20"/>
                <w:szCs w:val="20"/>
              </w:rPr>
              <w:t>ելը</w:t>
            </w:r>
          </w:p>
        </w:tc>
      </w:tr>
      <w:tr w:rsidR="00444B6F" w:rsidRPr="00AD4129" w:rsidTr="00AD4129">
        <w:trPr>
          <w:jc w:val="center"/>
        </w:trPr>
        <w:tc>
          <w:tcPr>
            <w:tcW w:w="851" w:type="dxa"/>
            <w:tcBorders>
              <w:top w:val="single" w:sz="4" w:space="0" w:color="auto"/>
              <w:lef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0"/>
                <w:lang w:bidi="hy-AM"/>
              </w:rPr>
            </w:pPr>
            <w:r w:rsidRPr="00AD4129">
              <w:rPr>
                <w:rStyle w:val="Bodytext212pt"/>
                <w:rFonts w:ascii="Sylfaen" w:hAnsi="Sylfaen"/>
                <w:sz w:val="20"/>
                <w:szCs w:val="20"/>
              </w:rPr>
              <w:t>6.</w:t>
            </w:r>
          </w:p>
        </w:tc>
        <w:tc>
          <w:tcPr>
            <w:tcW w:w="3216" w:type="dxa"/>
            <w:tcBorders>
              <w:top w:val="single" w:sz="4" w:space="0" w:color="auto"/>
              <w:lef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Արձագանքող դերը</w:t>
            </w:r>
          </w:p>
        </w:tc>
        <w:tc>
          <w:tcPr>
            <w:tcW w:w="5513" w:type="dxa"/>
            <w:tcBorders>
              <w:top w:val="single" w:sz="4" w:space="0" w:color="auto"/>
              <w:left w:val="single" w:sz="4" w:space="0" w:color="auto"/>
              <w:right w:val="single" w:sz="4" w:space="0" w:color="auto"/>
            </w:tcBorders>
            <w:shd w:val="clear" w:color="auto" w:fill="FFFFFF"/>
          </w:tcPr>
          <w:p w:rsidR="00444B6F" w:rsidRPr="00AD4129" w:rsidRDefault="0084530C"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Ռ</w:t>
            </w:r>
            <w:r w:rsidR="00496B9A" w:rsidRPr="00AD4129">
              <w:rPr>
                <w:rStyle w:val="Bodytext212pt"/>
                <w:rFonts w:ascii="Sylfaen" w:hAnsi="Sylfaen"/>
                <w:sz w:val="20"/>
                <w:szCs w:val="20"/>
              </w:rPr>
              <w:t>եսպոնդենտ</w:t>
            </w:r>
          </w:p>
        </w:tc>
      </w:tr>
      <w:tr w:rsidR="00444B6F" w:rsidRPr="00AD4129" w:rsidTr="00AD4129">
        <w:trPr>
          <w:jc w:val="center"/>
        </w:trPr>
        <w:tc>
          <w:tcPr>
            <w:tcW w:w="851" w:type="dxa"/>
            <w:tcBorders>
              <w:top w:val="single" w:sz="4" w:space="0" w:color="auto"/>
              <w:left w:val="single" w:sz="4" w:space="0" w:color="auto"/>
              <w:bottom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0"/>
                <w:lang w:bidi="hy-AM"/>
              </w:rPr>
            </w:pPr>
            <w:r w:rsidRPr="00AD4129">
              <w:rPr>
                <w:rStyle w:val="Bodytext212pt"/>
                <w:rFonts w:ascii="Sylfaen" w:hAnsi="Sylfaen"/>
                <w:sz w:val="20"/>
                <w:szCs w:val="20"/>
              </w:rPr>
              <w:lastRenderedPageBreak/>
              <w:t>7.</w:t>
            </w:r>
          </w:p>
        </w:tc>
        <w:tc>
          <w:tcPr>
            <w:tcW w:w="3216" w:type="dxa"/>
            <w:tcBorders>
              <w:top w:val="single" w:sz="4" w:space="0" w:color="auto"/>
              <w:left w:val="single" w:sz="4" w:space="0" w:color="auto"/>
              <w:bottom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Ընդունող գործառնությունը</w:t>
            </w:r>
          </w:p>
        </w:tc>
        <w:tc>
          <w:tcPr>
            <w:tcW w:w="5513" w:type="dxa"/>
            <w:tcBorders>
              <w:top w:val="single" w:sz="4" w:space="0" w:color="auto"/>
              <w:left w:val="single" w:sz="4" w:space="0" w:color="auto"/>
              <w:bottom w:val="single" w:sz="4" w:space="0" w:color="auto"/>
              <w:right w:val="single" w:sz="4" w:space="0" w:color="auto"/>
            </w:tcBorders>
            <w:shd w:val="clear" w:color="auto" w:fill="FFFFFF"/>
          </w:tcPr>
          <w:p w:rsidR="00444B6F" w:rsidRPr="00AD4129" w:rsidRDefault="009F0417"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 xml:space="preserve">Հանձնաժողովում </w:t>
            </w:r>
            <w:r w:rsidR="0084530C" w:rsidRPr="00AD4129">
              <w:rPr>
                <w:rStyle w:val="Bodytext212pt"/>
                <w:rFonts w:ascii="Sylfaen" w:hAnsi="Sylfaen"/>
                <w:sz w:val="20"/>
                <w:szCs w:val="20"/>
              </w:rPr>
              <w:t>հաշվետու ամսվա համար փոփոխված տեղեկություններ</w:t>
            </w:r>
            <w:r w:rsidRPr="00AD4129">
              <w:rPr>
                <w:rStyle w:val="Bodytext212pt"/>
                <w:rFonts w:ascii="Sylfaen" w:hAnsi="Sylfaen"/>
                <w:sz w:val="20"/>
                <w:szCs w:val="20"/>
              </w:rPr>
              <w:t xml:space="preserve">ի ընդունում </w:t>
            </w:r>
            <w:r w:rsidR="006209BE" w:rsidRPr="00AD4129">
              <w:rPr>
                <w:rStyle w:val="Bodytext212pt"/>
                <w:rFonts w:ascii="Sylfaen" w:hAnsi="Sylfaen"/>
                <w:sz w:val="20"/>
                <w:szCs w:val="20"/>
              </w:rPr>
              <w:t>եւ</w:t>
            </w:r>
            <w:r w:rsidRPr="00AD4129">
              <w:rPr>
                <w:rStyle w:val="Bodytext212pt"/>
                <w:rFonts w:ascii="Sylfaen" w:hAnsi="Sylfaen"/>
                <w:sz w:val="20"/>
                <w:szCs w:val="20"/>
              </w:rPr>
              <w:t xml:space="preserve"> մշակում</w:t>
            </w:r>
          </w:p>
        </w:tc>
      </w:tr>
      <w:tr w:rsidR="00444B6F" w:rsidRPr="00AD4129" w:rsidTr="00AD4129">
        <w:trPr>
          <w:jc w:val="center"/>
        </w:trPr>
        <w:tc>
          <w:tcPr>
            <w:tcW w:w="851" w:type="dxa"/>
            <w:tcBorders>
              <w:top w:val="single" w:sz="4" w:space="0" w:color="auto"/>
              <w:left w:val="single" w:sz="4" w:space="0" w:color="auto"/>
            </w:tcBorders>
            <w:shd w:val="clear" w:color="auto" w:fill="FFFFFF"/>
            <w:vAlign w:val="center"/>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0"/>
                <w:lang w:bidi="hy-AM"/>
              </w:rPr>
            </w:pPr>
            <w:r w:rsidRPr="00AD4129">
              <w:rPr>
                <w:rStyle w:val="Bodytext212pt"/>
                <w:rFonts w:ascii="Sylfaen" w:hAnsi="Sylfaen"/>
                <w:sz w:val="20"/>
                <w:szCs w:val="20"/>
              </w:rPr>
              <w:t>8.</w:t>
            </w:r>
          </w:p>
        </w:tc>
        <w:tc>
          <w:tcPr>
            <w:tcW w:w="3216" w:type="dxa"/>
            <w:tcBorders>
              <w:top w:val="single" w:sz="4" w:space="0" w:color="auto"/>
              <w:left w:val="single" w:sz="4" w:space="0" w:color="auto"/>
            </w:tcBorders>
            <w:shd w:val="clear" w:color="auto" w:fill="FFFFFF"/>
            <w:vAlign w:val="center"/>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Ընդհանուր գործընթացի տրանզակցիայի կատարման արդյունքը</w:t>
            </w:r>
          </w:p>
        </w:tc>
        <w:tc>
          <w:tcPr>
            <w:tcW w:w="5513" w:type="dxa"/>
            <w:tcBorders>
              <w:top w:val="single" w:sz="4" w:space="0" w:color="auto"/>
              <w:left w:val="single" w:sz="4" w:space="0" w:color="auto"/>
              <w:right w:val="single" w:sz="4" w:space="0" w:color="auto"/>
            </w:tcBorders>
            <w:shd w:val="clear" w:color="auto" w:fill="FFFFFF"/>
            <w:vAlign w:val="center"/>
          </w:tcPr>
          <w:p w:rsidR="00883C4F" w:rsidRPr="00AD4129" w:rsidRDefault="00B2025C" w:rsidP="00AD4129">
            <w:pPr>
              <w:pStyle w:val="Bodytext20"/>
              <w:shd w:val="clear" w:color="auto" w:fill="auto"/>
              <w:spacing w:before="0" w:after="120" w:line="240" w:lineRule="auto"/>
              <w:jc w:val="left"/>
              <w:rPr>
                <w:rStyle w:val="Bodytext212pt"/>
                <w:rFonts w:ascii="Sylfaen" w:hAnsi="Sylfaen"/>
                <w:sz w:val="20"/>
                <w:szCs w:val="20"/>
              </w:rPr>
            </w:pPr>
            <w:r w:rsidRPr="00AD4129">
              <w:rPr>
                <w:rStyle w:val="Bodytext212pt"/>
                <w:rFonts w:ascii="Sylfaen" w:hAnsi="Sylfaen"/>
                <w:sz w:val="20"/>
                <w:szCs w:val="20"/>
              </w:rPr>
              <w:t>տեղեկություններ փոփոխված ամսվա համար</w:t>
            </w:r>
            <w:r w:rsidR="00496B9A" w:rsidRPr="00AD4129">
              <w:rPr>
                <w:rStyle w:val="Bodytext212pt"/>
                <w:rFonts w:ascii="Sylfaen" w:hAnsi="Sylfaen"/>
                <w:sz w:val="20"/>
                <w:szCs w:val="20"/>
              </w:rPr>
              <w:t xml:space="preserve"> (P.DS.06.</w:t>
            </w:r>
            <w:smartTag w:uri="urn:schemas-microsoft-com:office:smarttags" w:element="stockticker">
              <w:r w:rsidR="00496B9A" w:rsidRPr="00AD4129">
                <w:rPr>
                  <w:rStyle w:val="Bodytext212pt"/>
                  <w:rFonts w:ascii="Sylfaen" w:hAnsi="Sylfaen"/>
                  <w:sz w:val="20"/>
                  <w:szCs w:val="20"/>
                </w:rPr>
                <w:t>BEN</w:t>
              </w:r>
            </w:smartTag>
            <w:r w:rsidR="00496B9A" w:rsidRPr="00AD4129">
              <w:rPr>
                <w:rStyle w:val="Bodytext212pt"/>
                <w:rFonts w:ascii="Sylfaen" w:hAnsi="Sylfaen"/>
                <w:sz w:val="20"/>
                <w:szCs w:val="20"/>
              </w:rPr>
              <w:t>.002)</w:t>
            </w:r>
          </w:p>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փոփոխված տեղեկությունները մշակվել են</w:t>
            </w:r>
          </w:p>
        </w:tc>
      </w:tr>
      <w:tr w:rsidR="00AD4129" w:rsidRPr="00AD4129" w:rsidTr="00AD4129">
        <w:trPr>
          <w:jc w:val="center"/>
        </w:trPr>
        <w:tc>
          <w:tcPr>
            <w:tcW w:w="851" w:type="dxa"/>
            <w:vMerge w:val="restart"/>
            <w:tcBorders>
              <w:top w:val="single" w:sz="4" w:space="0" w:color="auto"/>
              <w:left w:val="single" w:sz="4" w:space="0" w:color="auto"/>
            </w:tcBorders>
            <w:shd w:val="clear" w:color="auto" w:fill="FFFFFF"/>
          </w:tcPr>
          <w:p w:rsidR="00AD4129" w:rsidRPr="00AD4129" w:rsidRDefault="00AD4129" w:rsidP="00AD4129">
            <w:pPr>
              <w:pStyle w:val="Bodytext20"/>
              <w:shd w:val="clear" w:color="auto" w:fill="auto"/>
              <w:spacing w:before="0" w:after="120" w:line="240" w:lineRule="auto"/>
              <w:jc w:val="center"/>
              <w:rPr>
                <w:rFonts w:ascii="Sylfaen" w:hAnsi="Sylfaen"/>
                <w:color w:val="000000"/>
                <w:sz w:val="20"/>
                <w:szCs w:val="20"/>
                <w:lang w:bidi="hy-AM"/>
              </w:rPr>
            </w:pPr>
            <w:r w:rsidRPr="00AD4129">
              <w:rPr>
                <w:rStyle w:val="Bodytext212pt"/>
                <w:rFonts w:ascii="Sylfaen" w:hAnsi="Sylfaen"/>
                <w:sz w:val="20"/>
                <w:szCs w:val="20"/>
              </w:rPr>
              <w:t>9.</w:t>
            </w:r>
          </w:p>
        </w:tc>
        <w:tc>
          <w:tcPr>
            <w:tcW w:w="3216" w:type="dxa"/>
            <w:tcBorders>
              <w:top w:val="single" w:sz="4" w:space="0" w:color="auto"/>
              <w:left w:val="single" w:sz="4" w:space="0" w:color="auto"/>
            </w:tcBorders>
            <w:shd w:val="clear" w:color="auto" w:fill="FFFFFF"/>
            <w:vAlign w:val="center"/>
          </w:tcPr>
          <w:p w:rsidR="00AD4129" w:rsidRPr="00AD4129" w:rsidRDefault="00AD4129"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Ընդհանուր գործընթացի տրանզակցիայի պարամետրերը՝</w:t>
            </w:r>
          </w:p>
        </w:tc>
        <w:tc>
          <w:tcPr>
            <w:tcW w:w="5513" w:type="dxa"/>
            <w:tcBorders>
              <w:top w:val="single" w:sz="4" w:space="0" w:color="auto"/>
              <w:left w:val="single" w:sz="4" w:space="0" w:color="auto"/>
              <w:right w:val="single" w:sz="4" w:space="0" w:color="auto"/>
            </w:tcBorders>
            <w:shd w:val="clear" w:color="auto" w:fill="FFFFFF"/>
          </w:tcPr>
          <w:p w:rsidR="00AD4129" w:rsidRPr="00AD4129" w:rsidRDefault="00AD4129" w:rsidP="00AD4129">
            <w:pPr>
              <w:spacing w:after="120"/>
              <w:rPr>
                <w:rFonts w:ascii="Sylfaen" w:hAnsi="Sylfaen"/>
                <w:sz w:val="20"/>
                <w:szCs w:val="20"/>
              </w:rPr>
            </w:pPr>
          </w:p>
        </w:tc>
      </w:tr>
      <w:tr w:rsidR="00AD4129" w:rsidRPr="00AD4129" w:rsidTr="00AD4129">
        <w:trPr>
          <w:jc w:val="center"/>
        </w:trPr>
        <w:tc>
          <w:tcPr>
            <w:tcW w:w="851" w:type="dxa"/>
            <w:vMerge/>
            <w:tcBorders>
              <w:left w:val="single" w:sz="4" w:space="0" w:color="auto"/>
            </w:tcBorders>
            <w:shd w:val="clear" w:color="auto" w:fill="FFFFFF"/>
          </w:tcPr>
          <w:p w:rsidR="00AD4129" w:rsidRPr="00AD4129" w:rsidRDefault="00AD4129" w:rsidP="00AD4129">
            <w:pPr>
              <w:spacing w:after="120"/>
              <w:jc w:val="center"/>
              <w:rPr>
                <w:rFonts w:ascii="Sylfaen" w:hAnsi="Sylfaen"/>
                <w:sz w:val="20"/>
                <w:szCs w:val="20"/>
              </w:rPr>
            </w:pPr>
          </w:p>
        </w:tc>
        <w:tc>
          <w:tcPr>
            <w:tcW w:w="3216" w:type="dxa"/>
            <w:tcBorders>
              <w:left w:val="single" w:sz="4" w:space="0" w:color="auto"/>
            </w:tcBorders>
            <w:shd w:val="clear" w:color="auto" w:fill="FFFFFF"/>
            <w:vAlign w:val="center"/>
          </w:tcPr>
          <w:p w:rsidR="00AD4129" w:rsidRPr="00AD4129" w:rsidRDefault="00AD4129" w:rsidP="00AD4129">
            <w:pPr>
              <w:pStyle w:val="Bodytext20"/>
              <w:shd w:val="clear" w:color="auto" w:fill="auto"/>
              <w:spacing w:before="0" w:after="120" w:line="240" w:lineRule="auto"/>
              <w:ind w:left="387"/>
              <w:jc w:val="left"/>
              <w:rPr>
                <w:rFonts w:ascii="Sylfaen" w:hAnsi="Sylfaen"/>
                <w:color w:val="000000"/>
                <w:sz w:val="20"/>
                <w:szCs w:val="20"/>
                <w:lang w:bidi="hy-AM"/>
              </w:rPr>
            </w:pPr>
            <w:r w:rsidRPr="00AD4129">
              <w:rPr>
                <w:rStyle w:val="Bodytext212pt"/>
                <w:rFonts w:ascii="Sylfaen" w:hAnsi="Sylfaen"/>
                <w:sz w:val="20"/>
                <w:szCs w:val="20"/>
              </w:rPr>
              <w:t>ստացումը հաստատելու ժամանակը</w:t>
            </w:r>
          </w:p>
        </w:tc>
        <w:tc>
          <w:tcPr>
            <w:tcW w:w="5513" w:type="dxa"/>
            <w:tcBorders>
              <w:left w:val="single" w:sz="4" w:space="0" w:color="auto"/>
              <w:right w:val="single" w:sz="4" w:space="0" w:color="auto"/>
            </w:tcBorders>
            <w:shd w:val="clear" w:color="auto" w:fill="FFFFFF"/>
          </w:tcPr>
          <w:p w:rsidR="00AD4129" w:rsidRPr="00AD4129" w:rsidRDefault="00AD4129"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2 րոպե</w:t>
            </w:r>
          </w:p>
        </w:tc>
      </w:tr>
      <w:tr w:rsidR="00AD4129" w:rsidRPr="00AD4129" w:rsidTr="00AD4129">
        <w:trPr>
          <w:jc w:val="center"/>
        </w:trPr>
        <w:tc>
          <w:tcPr>
            <w:tcW w:w="851" w:type="dxa"/>
            <w:vMerge/>
            <w:tcBorders>
              <w:left w:val="single" w:sz="4" w:space="0" w:color="auto"/>
            </w:tcBorders>
            <w:shd w:val="clear" w:color="auto" w:fill="FFFFFF"/>
          </w:tcPr>
          <w:p w:rsidR="00AD4129" w:rsidRPr="00AD4129" w:rsidRDefault="00AD4129" w:rsidP="00AD4129">
            <w:pPr>
              <w:spacing w:after="120"/>
              <w:jc w:val="center"/>
              <w:rPr>
                <w:rFonts w:ascii="Sylfaen" w:hAnsi="Sylfaen"/>
                <w:sz w:val="20"/>
                <w:szCs w:val="20"/>
              </w:rPr>
            </w:pPr>
          </w:p>
        </w:tc>
        <w:tc>
          <w:tcPr>
            <w:tcW w:w="3216" w:type="dxa"/>
            <w:tcBorders>
              <w:left w:val="single" w:sz="4" w:space="0" w:color="auto"/>
            </w:tcBorders>
            <w:shd w:val="clear" w:color="auto" w:fill="FFFFFF"/>
            <w:vAlign w:val="center"/>
          </w:tcPr>
          <w:p w:rsidR="00AD4129" w:rsidRPr="00AD4129" w:rsidRDefault="00AD4129" w:rsidP="00AD4129">
            <w:pPr>
              <w:pStyle w:val="Bodytext20"/>
              <w:shd w:val="clear" w:color="auto" w:fill="auto"/>
              <w:spacing w:before="0" w:after="120" w:line="240" w:lineRule="auto"/>
              <w:ind w:left="387"/>
              <w:jc w:val="left"/>
              <w:rPr>
                <w:rFonts w:ascii="Sylfaen" w:hAnsi="Sylfaen"/>
                <w:color w:val="000000"/>
                <w:sz w:val="20"/>
                <w:szCs w:val="20"/>
                <w:lang w:bidi="hy-AM"/>
              </w:rPr>
            </w:pPr>
            <w:r w:rsidRPr="00AD4129">
              <w:rPr>
                <w:rStyle w:val="Bodytext212pt"/>
                <w:rFonts w:ascii="Sylfaen" w:hAnsi="Sylfaen"/>
                <w:sz w:val="20"/>
                <w:szCs w:val="20"/>
              </w:rPr>
              <w:t>մշակման համար ընդունումը հաստատելու ժամանակը</w:t>
            </w:r>
          </w:p>
        </w:tc>
        <w:tc>
          <w:tcPr>
            <w:tcW w:w="5513" w:type="dxa"/>
            <w:tcBorders>
              <w:left w:val="single" w:sz="4" w:space="0" w:color="auto"/>
              <w:right w:val="single" w:sz="4" w:space="0" w:color="auto"/>
            </w:tcBorders>
            <w:shd w:val="clear" w:color="auto" w:fill="FFFFFF"/>
          </w:tcPr>
          <w:p w:rsidR="00AD4129" w:rsidRPr="00AD4129" w:rsidRDefault="00AD4129"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5 րոպե</w:t>
            </w:r>
          </w:p>
        </w:tc>
      </w:tr>
      <w:tr w:rsidR="00AD4129" w:rsidRPr="00AD4129" w:rsidTr="00AD4129">
        <w:trPr>
          <w:jc w:val="center"/>
        </w:trPr>
        <w:tc>
          <w:tcPr>
            <w:tcW w:w="851" w:type="dxa"/>
            <w:vMerge/>
            <w:tcBorders>
              <w:left w:val="single" w:sz="4" w:space="0" w:color="auto"/>
            </w:tcBorders>
            <w:shd w:val="clear" w:color="auto" w:fill="FFFFFF"/>
          </w:tcPr>
          <w:p w:rsidR="00AD4129" w:rsidRPr="00AD4129" w:rsidRDefault="00AD4129" w:rsidP="00AD4129">
            <w:pPr>
              <w:spacing w:after="120"/>
              <w:jc w:val="center"/>
              <w:rPr>
                <w:rFonts w:ascii="Sylfaen" w:hAnsi="Sylfaen"/>
                <w:sz w:val="20"/>
                <w:szCs w:val="20"/>
              </w:rPr>
            </w:pPr>
          </w:p>
        </w:tc>
        <w:tc>
          <w:tcPr>
            <w:tcW w:w="3216" w:type="dxa"/>
            <w:tcBorders>
              <w:left w:val="single" w:sz="4" w:space="0" w:color="auto"/>
            </w:tcBorders>
            <w:shd w:val="clear" w:color="auto" w:fill="FFFFFF"/>
            <w:vAlign w:val="center"/>
          </w:tcPr>
          <w:p w:rsidR="00AD4129" w:rsidRPr="00AD4129" w:rsidRDefault="00AD4129" w:rsidP="00AD4129">
            <w:pPr>
              <w:pStyle w:val="Bodytext20"/>
              <w:shd w:val="clear" w:color="auto" w:fill="auto"/>
              <w:spacing w:before="0" w:after="120" w:line="240" w:lineRule="auto"/>
              <w:ind w:left="387"/>
              <w:jc w:val="left"/>
              <w:rPr>
                <w:rFonts w:ascii="Sylfaen" w:hAnsi="Sylfaen"/>
                <w:color w:val="000000"/>
                <w:sz w:val="20"/>
                <w:szCs w:val="20"/>
                <w:lang w:bidi="hy-AM"/>
              </w:rPr>
            </w:pPr>
            <w:r w:rsidRPr="00AD4129">
              <w:rPr>
                <w:rStyle w:val="Bodytext212pt"/>
                <w:rFonts w:ascii="Sylfaen" w:hAnsi="Sylfaen"/>
                <w:sz w:val="20"/>
                <w:szCs w:val="20"/>
              </w:rPr>
              <w:t>պատասխանին սպասելու ժամանակը</w:t>
            </w:r>
          </w:p>
        </w:tc>
        <w:tc>
          <w:tcPr>
            <w:tcW w:w="5513" w:type="dxa"/>
            <w:tcBorders>
              <w:left w:val="single" w:sz="4" w:space="0" w:color="auto"/>
              <w:right w:val="single" w:sz="4" w:space="0" w:color="auto"/>
            </w:tcBorders>
            <w:shd w:val="clear" w:color="auto" w:fill="FFFFFF"/>
            <w:vAlign w:val="center"/>
          </w:tcPr>
          <w:p w:rsidR="00AD4129" w:rsidRPr="00AD4129" w:rsidRDefault="00AD4129"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10 րոպե</w:t>
            </w:r>
          </w:p>
        </w:tc>
      </w:tr>
      <w:tr w:rsidR="00AD4129" w:rsidRPr="00AD4129" w:rsidTr="00AD4129">
        <w:trPr>
          <w:jc w:val="center"/>
        </w:trPr>
        <w:tc>
          <w:tcPr>
            <w:tcW w:w="851" w:type="dxa"/>
            <w:vMerge/>
            <w:tcBorders>
              <w:left w:val="single" w:sz="4" w:space="0" w:color="auto"/>
            </w:tcBorders>
            <w:shd w:val="clear" w:color="auto" w:fill="FFFFFF"/>
          </w:tcPr>
          <w:p w:rsidR="00AD4129" w:rsidRPr="00AD4129" w:rsidRDefault="00AD4129" w:rsidP="00AD4129">
            <w:pPr>
              <w:spacing w:after="120"/>
              <w:jc w:val="center"/>
              <w:rPr>
                <w:rFonts w:ascii="Sylfaen" w:hAnsi="Sylfaen"/>
                <w:sz w:val="20"/>
                <w:szCs w:val="20"/>
              </w:rPr>
            </w:pPr>
          </w:p>
        </w:tc>
        <w:tc>
          <w:tcPr>
            <w:tcW w:w="3216" w:type="dxa"/>
            <w:tcBorders>
              <w:left w:val="single" w:sz="4" w:space="0" w:color="auto"/>
            </w:tcBorders>
            <w:shd w:val="clear" w:color="auto" w:fill="FFFFFF"/>
            <w:vAlign w:val="center"/>
          </w:tcPr>
          <w:p w:rsidR="00AD4129" w:rsidRPr="00AD4129" w:rsidRDefault="00AD4129" w:rsidP="00AD4129">
            <w:pPr>
              <w:pStyle w:val="Bodytext20"/>
              <w:shd w:val="clear" w:color="auto" w:fill="auto"/>
              <w:spacing w:before="0" w:after="120" w:line="240" w:lineRule="auto"/>
              <w:ind w:left="387"/>
              <w:jc w:val="left"/>
              <w:rPr>
                <w:rFonts w:ascii="Sylfaen" w:hAnsi="Sylfaen"/>
                <w:color w:val="000000"/>
                <w:sz w:val="20"/>
                <w:szCs w:val="20"/>
                <w:lang w:bidi="hy-AM"/>
              </w:rPr>
            </w:pPr>
            <w:r w:rsidRPr="00AD4129">
              <w:rPr>
                <w:rStyle w:val="Bodytext212pt"/>
                <w:rFonts w:ascii="Sylfaen" w:hAnsi="Sylfaen"/>
                <w:sz w:val="20"/>
                <w:szCs w:val="20"/>
              </w:rPr>
              <w:t>ավտորիզացման հատկանիշը</w:t>
            </w:r>
          </w:p>
        </w:tc>
        <w:tc>
          <w:tcPr>
            <w:tcW w:w="5513" w:type="dxa"/>
            <w:tcBorders>
              <w:left w:val="single" w:sz="4" w:space="0" w:color="auto"/>
              <w:right w:val="single" w:sz="4" w:space="0" w:color="auto"/>
            </w:tcBorders>
            <w:shd w:val="clear" w:color="auto" w:fill="FFFFFF"/>
            <w:vAlign w:val="center"/>
          </w:tcPr>
          <w:p w:rsidR="00AD4129" w:rsidRPr="00AD4129" w:rsidRDefault="00AD4129"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այո</w:t>
            </w:r>
          </w:p>
        </w:tc>
      </w:tr>
      <w:tr w:rsidR="00AD4129" w:rsidRPr="00AD4129" w:rsidTr="00AD4129">
        <w:trPr>
          <w:jc w:val="center"/>
        </w:trPr>
        <w:tc>
          <w:tcPr>
            <w:tcW w:w="851" w:type="dxa"/>
            <w:vMerge/>
            <w:tcBorders>
              <w:left w:val="single" w:sz="4" w:space="0" w:color="auto"/>
            </w:tcBorders>
            <w:shd w:val="clear" w:color="auto" w:fill="FFFFFF"/>
          </w:tcPr>
          <w:p w:rsidR="00AD4129" w:rsidRPr="00AD4129" w:rsidRDefault="00AD4129" w:rsidP="00AD4129">
            <w:pPr>
              <w:spacing w:after="120"/>
              <w:jc w:val="center"/>
              <w:rPr>
                <w:rFonts w:ascii="Sylfaen" w:hAnsi="Sylfaen"/>
                <w:sz w:val="20"/>
                <w:szCs w:val="20"/>
              </w:rPr>
            </w:pPr>
          </w:p>
        </w:tc>
        <w:tc>
          <w:tcPr>
            <w:tcW w:w="3216" w:type="dxa"/>
            <w:tcBorders>
              <w:left w:val="single" w:sz="4" w:space="0" w:color="auto"/>
            </w:tcBorders>
            <w:shd w:val="clear" w:color="auto" w:fill="FFFFFF"/>
            <w:vAlign w:val="center"/>
          </w:tcPr>
          <w:p w:rsidR="00AD4129" w:rsidRPr="00AD4129" w:rsidRDefault="00AD4129" w:rsidP="00AD4129">
            <w:pPr>
              <w:pStyle w:val="Bodytext20"/>
              <w:shd w:val="clear" w:color="auto" w:fill="auto"/>
              <w:spacing w:before="0" w:after="120" w:line="240" w:lineRule="auto"/>
              <w:ind w:left="387"/>
              <w:jc w:val="left"/>
              <w:rPr>
                <w:rFonts w:ascii="Sylfaen" w:hAnsi="Sylfaen"/>
                <w:color w:val="000000"/>
                <w:sz w:val="20"/>
                <w:szCs w:val="20"/>
                <w:lang w:bidi="hy-AM"/>
              </w:rPr>
            </w:pPr>
            <w:r w:rsidRPr="00AD4129">
              <w:rPr>
                <w:rStyle w:val="Bodytext212pt"/>
                <w:rFonts w:ascii="Sylfaen" w:hAnsi="Sylfaen"/>
                <w:sz w:val="20"/>
                <w:szCs w:val="20"/>
              </w:rPr>
              <w:t>կրկնությունների քանակը</w:t>
            </w:r>
          </w:p>
        </w:tc>
        <w:tc>
          <w:tcPr>
            <w:tcW w:w="5513" w:type="dxa"/>
            <w:tcBorders>
              <w:left w:val="single" w:sz="4" w:space="0" w:color="auto"/>
              <w:right w:val="single" w:sz="4" w:space="0" w:color="auto"/>
            </w:tcBorders>
            <w:shd w:val="clear" w:color="auto" w:fill="FFFFFF"/>
            <w:vAlign w:val="center"/>
          </w:tcPr>
          <w:p w:rsidR="00AD4129" w:rsidRPr="00AD4129" w:rsidRDefault="00AD4129"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3.</w:t>
            </w:r>
          </w:p>
        </w:tc>
      </w:tr>
      <w:tr w:rsidR="00AD4129" w:rsidRPr="00AD4129" w:rsidTr="00AD4129">
        <w:trPr>
          <w:jc w:val="center"/>
        </w:trPr>
        <w:tc>
          <w:tcPr>
            <w:tcW w:w="851" w:type="dxa"/>
            <w:vMerge w:val="restart"/>
            <w:tcBorders>
              <w:top w:val="single" w:sz="4" w:space="0" w:color="auto"/>
              <w:left w:val="single" w:sz="4" w:space="0" w:color="auto"/>
            </w:tcBorders>
            <w:shd w:val="clear" w:color="auto" w:fill="FFFFFF"/>
          </w:tcPr>
          <w:p w:rsidR="00AD4129" w:rsidRPr="00AD4129" w:rsidRDefault="00AD4129" w:rsidP="00AD4129">
            <w:pPr>
              <w:pStyle w:val="Bodytext20"/>
              <w:shd w:val="clear" w:color="auto" w:fill="auto"/>
              <w:spacing w:before="0" w:after="120" w:line="240" w:lineRule="auto"/>
              <w:jc w:val="center"/>
              <w:rPr>
                <w:rFonts w:ascii="Sylfaen" w:hAnsi="Sylfaen"/>
                <w:color w:val="000000"/>
                <w:sz w:val="20"/>
                <w:szCs w:val="20"/>
                <w:lang w:bidi="hy-AM"/>
              </w:rPr>
            </w:pPr>
            <w:r w:rsidRPr="00AD4129">
              <w:rPr>
                <w:rStyle w:val="Bodytext212pt"/>
                <w:rFonts w:ascii="Sylfaen" w:hAnsi="Sylfaen"/>
                <w:sz w:val="20"/>
                <w:szCs w:val="20"/>
              </w:rPr>
              <w:t>10.</w:t>
            </w:r>
          </w:p>
        </w:tc>
        <w:tc>
          <w:tcPr>
            <w:tcW w:w="3216" w:type="dxa"/>
            <w:tcBorders>
              <w:top w:val="single" w:sz="4" w:space="0" w:color="auto"/>
              <w:left w:val="single" w:sz="4" w:space="0" w:color="auto"/>
            </w:tcBorders>
            <w:shd w:val="clear" w:color="auto" w:fill="FFFFFF"/>
            <w:vAlign w:val="center"/>
          </w:tcPr>
          <w:p w:rsidR="00AD4129" w:rsidRPr="00AD4129" w:rsidRDefault="00AD4129"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Ընդհանուր գործընթացի տրանզակցիայի հաղորդագրությունները՝</w:t>
            </w:r>
          </w:p>
        </w:tc>
        <w:tc>
          <w:tcPr>
            <w:tcW w:w="5513" w:type="dxa"/>
            <w:tcBorders>
              <w:top w:val="single" w:sz="4" w:space="0" w:color="auto"/>
              <w:left w:val="single" w:sz="4" w:space="0" w:color="auto"/>
              <w:right w:val="single" w:sz="4" w:space="0" w:color="auto"/>
            </w:tcBorders>
            <w:shd w:val="clear" w:color="auto" w:fill="FFFFFF"/>
          </w:tcPr>
          <w:p w:rsidR="00AD4129" w:rsidRPr="00AD4129" w:rsidRDefault="00AD4129" w:rsidP="00AD4129">
            <w:pPr>
              <w:spacing w:after="120"/>
              <w:rPr>
                <w:rFonts w:ascii="Sylfaen" w:hAnsi="Sylfaen"/>
                <w:sz w:val="20"/>
                <w:szCs w:val="20"/>
              </w:rPr>
            </w:pPr>
          </w:p>
        </w:tc>
      </w:tr>
      <w:tr w:rsidR="00AD4129" w:rsidRPr="00AD4129" w:rsidTr="00AD4129">
        <w:trPr>
          <w:jc w:val="center"/>
        </w:trPr>
        <w:tc>
          <w:tcPr>
            <w:tcW w:w="851" w:type="dxa"/>
            <w:vMerge/>
            <w:tcBorders>
              <w:left w:val="single" w:sz="4" w:space="0" w:color="auto"/>
            </w:tcBorders>
            <w:shd w:val="clear" w:color="auto" w:fill="FFFFFF"/>
          </w:tcPr>
          <w:p w:rsidR="00AD4129" w:rsidRPr="00AD4129" w:rsidRDefault="00AD4129" w:rsidP="00AD4129">
            <w:pPr>
              <w:spacing w:after="120"/>
              <w:jc w:val="center"/>
              <w:rPr>
                <w:rFonts w:ascii="Sylfaen" w:hAnsi="Sylfaen"/>
                <w:sz w:val="20"/>
                <w:szCs w:val="20"/>
              </w:rPr>
            </w:pPr>
          </w:p>
        </w:tc>
        <w:tc>
          <w:tcPr>
            <w:tcW w:w="3216" w:type="dxa"/>
            <w:tcBorders>
              <w:left w:val="single" w:sz="4" w:space="0" w:color="auto"/>
            </w:tcBorders>
            <w:shd w:val="clear" w:color="auto" w:fill="FFFFFF"/>
            <w:vAlign w:val="center"/>
          </w:tcPr>
          <w:p w:rsidR="00AD4129" w:rsidRPr="00AD4129" w:rsidRDefault="00AD4129" w:rsidP="00AD4129">
            <w:pPr>
              <w:pStyle w:val="Bodytext20"/>
              <w:shd w:val="clear" w:color="auto" w:fill="auto"/>
              <w:spacing w:before="0" w:after="120" w:line="240" w:lineRule="auto"/>
              <w:ind w:left="387"/>
              <w:jc w:val="left"/>
              <w:rPr>
                <w:rFonts w:ascii="Sylfaen" w:hAnsi="Sylfaen"/>
                <w:color w:val="000000"/>
                <w:sz w:val="20"/>
                <w:szCs w:val="20"/>
                <w:lang w:bidi="hy-AM"/>
              </w:rPr>
            </w:pPr>
            <w:r w:rsidRPr="00AD4129">
              <w:rPr>
                <w:rStyle w:val="Bodytext212pt"/>
                <w:rFonts w:ascii="Sylfaen" w:hAnsi="Sylfaen"/>
                <w:sz w:val="20"/>
                <w:szCs w:val="20"/>
              </w:rPr>
              <w:t>սկզբնավորող հաղորդագրությունը</w:t>
            </w:r>
          </w:p>
        </w:tc>
        <w:tc>
          <w:tcPr>
            <w:tcW w:w="5513" w:type="dxa"/>
            <w:tcBorders>
              <w:left w:val="single" w:sz="4" w:space="0" w:color="auto"/>
              <w:right w:val="single" w:sz="4" w:space="0" w:color="auto"/>
            </w:tcBorders>
            <w:shd w:val="clear" w:color="auto" w:fill="FFFFFF"/>
            <w:vAlign w:val="center"/>
          </w:tcPr>
          <w:p w:rsidR="00AD4129" w:rsidRPr="00AD4129" w:rsidRDefault="00AD4129"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հաշվետու ամսվա համար փոփոխված տեղեկություններ (P.DS.06.MSG.006)</w:t>
            </w:r>
          </w:p>
        </w:tc>
      </w:tr>
      <w:tr w:rsidR="00AD4129" w:rsidRPr="00AD4129" w:rsidTr="00AD4129">
        <w:trPr>
          <w:jc w:val="center"/>
        </w:trPr>
        <w:tc>
          <w:tcPr>
            <w:tcW w:w="851" w:type="dxa"/>
            <w:vMerge/>
            <w:tcBorders>
              <w:left w:val="single" w:sz="4" w:space="0" w:color="auto"/>
            </w:tcBorders>
            <w:shd w:val="clear" w:color="auto" w:fill="FFFFFF"/>
          </w:tcPr>
          <w:p w:rsidR="00AD4129" w:rsidRPr="00AD4129" w:rsidRDefault="00AD4129" w:rsidP="00AD4129">
            <w:pPr>
              <w:spacing w:after="120"/>
              <w:jc w:val="center"/>
              <w:rPr>
                <w:rFonts w:ascii="Sylfaen" w:hAnsi="Sylfaen"/>
                <w:sz w:val="20"/>
                <w:szCs w:val="20"/>
              </w:rPr>
            </w:pPr>
          </w:p>
        </w:tc>
        <w:tc>
          <w:tcPr>
            <w:tcW w:w="3216" w:type="dxa"/>
            <w:tcBorders>
              <w:left w:val="single" w:sz="4" w:space="0" w:color="auto"/>
            </w:tcBorders>
            <w:shd w:val="clear" w:color="auto" w:fill="FFFFFF"/>
          </w:tcPr>
          <w:p w:rsidR="00AD4129" w:rsidRPr="00AD4129" w:rsidRDefault="00AD4129" w:rsidP="00AD4129">
            <w:pPr>
              <w:pStyle w:val="Bodytext20"/>
              <w:shd w:val="clear" w:color="auto" w:fill="auto"/>
              <w:spacing w:before="0" w:after="120" w:line="240" w:lineRule="auto"/>
              <w:ind w:left="387"/>
              <w:jc w:val="left"/>
              <w:rPr>
                <w:rFonts w:ascii="Sylfaen" w:hAnsi="Sylfaen"/>
                <w:color w:val="000000"/>
                <w:sz w:val="20"/>
                <w:szCs w:val="20"/>
                <w:lang w:bidi="hy-AM"/>
              </w:rPr>
            </w:pPr>
            <w:r w:rsidRPr="00AD4129">
              <w:rPr>
                <w:rStyle w:val="Bodytext212pt"/>
                <w:rFonts w:ascii="Sylfaen" w:hAnsi="Sylfaen"/>
                <w:sz w:val="20"/>
                <w:szCs w:val="20"/>
              </w:rPr>
              <w:t>պատասխան հաղորդագրությունը</w:t>
            </w:r>
          </w:p>
        </w:tc>
        <w:tc>
          <w:tcPr>
            <w:tcW w:w="5513" w:type="dxa"/>
            <w:tcBorders>
              <w:left w:val="single" w:sz="4" w:space="0" w:color="auto"/>
              <w:right w:val="single" w:sz="4" w:space="0" w:color="auto"/>
            </w:tcBorders>
            <w:shd w:val="clear" w:color="auto" w:fill="FFFFFF"/>
            <w:vAlign w:val="center"/>
          </w:tcPr>
          <w:p w:rsidR="00AD4129" w:rsidRPr="00AD4129" w:rsidRDefault="00AD4129" w:rsidP="00AD4129">
            <w:pPr>
              <w:pStyle w:val="Bodytext20"/>
              <w:shd w:val="clear" w:color="auto" w:fill="auto"/>
              <w:spacing w:before="0" w:after="120" w:line="240" w:lineRule="auto"/>
              <w:jc w:val="left"/>
              <w:rPr>
                <w:rStyle w:val="Bodytext212pt"/>
                <w:rFonts w:ascii="Sylfaen" w:hAnsi="Sylfaen"/>
                <w:sz w:val="20"/>
                <w:szCs w:val="20"/>
              </w:rPr>
            </w:pPr>
            <w:r w:rsidRPr="00AD4129">
              <w:rPr>
                <w:rStyle w:val="Bodytext212pt"/>
                <w:rFonts w:ascii="Sylfaen" w:hAnsi="Sylfaen"/>
                <w:sz w:val="20"/>
                <w:szCs w:val="20"/>
              </w:rPr>
              <w:t xml:space="preserve">մշակման արդյունքների մասին ծանուցում </w:t>
            </w:r>
          </w:p>
          <w:p w:rsidR="00AD4129" w:rsidRPr="00AD4129" w:rsidRDefault="00AD4129"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w:t>
            </w:r>
            <w:r w:rsidRPr="00AD4129">
              <w:rPr>
                <w:rStyle w:val="Bodytext212pt"/>
                <w:rFonts w:ascii="Sylfaen" w:hAnsi="Sylfaen"/>
                <w:sz w:val="20"/>
                <w:szCs w:val="20"/>
                <w:lang w:eastAsia="en-US" w:bidi="en-US"/>
              </w:rPr>
              <w:t>P.DS.06.MSG.002</w:t>
            </w:r>
            <w:r w:rsidRPr="00AD4129">
              <w:rPr>
                <w:rStyle w:val="Bodytext212pt"/>
                <w:rFonts w:ascii="Sylfaen" w:hAnsi="Sylfaen"/>
                <w:sz w:val="20"/>
                <w:szCs w:val="20"/>
              </w:rPr>
              <w:t>)</w:t>
            </w:r>
          </w:p>
        </w:tc>
      </w:tr>
      <w:tr w:rsidR="00AD4129" w:rsidRPr="00AD4129" w:rsidTr="00AD4129">
        <w:trPr>
          <w:jc w:val="center"/>
        </w:trPr>
        <w:tc>
          <w:tcPr>
            <w:tcW w:w="851" w:type="dxa"/>
            <w:vMerge w:val="restart"/>
            <w:tcBorders>
              <w:top w:val="single" w:sz="4" w:space="0" w:color="auto"/>
              <w:left w:val="single" w:sz="4" w:space="0" w:color="auto"/>
            </w:tcBorders>
            <w:shd w:val="clear" w:color="auto" w:fill="FFFFFF"/>
          </w:tcPr>
          <w:p w:rsidR="00AD4129" w:rsidRPr="00AD4129" w:rsidRDefault="00AD4129" w:rsidP="00AD4129">
            <w:pPr>
              <w:pStyle w:val="Bodytext20"/>
              <w:shd w:val="clear" w:color="auto" w:fill="auto"/>
              <w:spacing w:before="0" w:after="120" w:line="240" w:lineRule="auto"/>
              <w:jc w:val="center"/>
              <w:rPr>
                <w:rFonts w:ascii="Sylfaen" w:hAnsi="Sylfaen"/>
                <w:color w:val="000000"/>
                <w:sz w:val="20"/>
                <w:szCs w:val="20"/>
                <w:lang w:bidi="hy-AM"/>
              </w:rPr>
            </w:pPr>
            <w:r w:rsidRPr="00AD4129">
              <w:rPr>
                <w:rStyle w:val="Bodytext212pt"/>
                <w:rFonts w:ascii="Sylfaen" w:hAnsi="Sylfaen"/>
                <w:sz w:val="20"/>
                <w:szCs w:val="20"/>
              </w:rPr>
              <w:t>11.</w:t>
            </w:r>
          </w:p>
        </w:tc>
        <w:tc>
          <w:tcPr>
            <w:tcW w:w="3216" w:type="dxa"/>
            <w:tcBorders>
              <w:top w:val="single" w:sz="4" w:space="0" w:color="auto"/>
              <w:left w:val="single" w:sz="4" w:space="0" w:color="auto"/>
            </w:tcBorders>
            <w:shd w:val="clear" w:color="auto" w:fill="FFFFFF"/>
            <w:vAlign w:val="center"/>
          </w:tcPr>
          <w:p w:rsidR="00AD4129" w:rsidRPr="00AD4129" w:rsidRDefault="00AD4129"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Ընդհանուր գործընթացի տրանզակցիայի հաղորդագրությունների պարամետրերը՝</w:t>
            </w:r>
          </w:p>
        </w:tc>
        <w:tc>
          <w:tcPr>
            <w:tcW w:w="5513" w:type="dxa"/>
            <w:tcBorders>
              <w:top w:val="single" w:sz="4" w:space="0" w:color="auto"/>
              <w:left w:val="single" w:sz="4" w:space="0" w:color="auto"/>
              <w:right w:val="single" w:sz="4" w:space="0" w:color="auto"/>
            </w:tcBorders>
            <w:shd w:val="clear" w:color="auto" w:fill="FFFFFF"/>
          </w:tcPr>
          <w:p w:rsidR="00AD4129" w:rsidRPr="00AD4129" w:rsidRDefault="00AD4129" w:rsidP="00AD4129">
            <w:pPr>
              <w:spacing w:after="120"/>
              <w:rPr>
                <w:rFonts w:ascii="Sylfaen" w:hAnsi="Sylfaen"/>
                <w:sz w:val="20"/>
                <w:szCs w:val="20"/>
              </w:rPr>
            </w:pPr>
          </w:p>
        </w:tc>
      </w:tr>
      <w:tr w:rsidR="00AD4129" w:rsidRPr="00AD4129" w:rsidTr="00AD4129">
        <w:trPr>
          <w:jc w:val="center"/>
        </w:trPr>
        <w:tc>
          <w:tcPr>
            <w:tcW w:w="851" w:type="dxa"/>
            <w:vMerge/>
            <w:tcBorders>
              <w:left w:val="single" w:sz="4" w:space="0" w:color="auto"/>
            </w:tcBorders>
            <w:shd w:val="clear" w:color="auto" w:fill="FFFFFF"/>
          </w:tcPr>
          <w:p w:rsidR="00AD4129" w:rsidRPr="00AD4129" w:rsidRDefault="00AD4129" w:rsidP="00AD4129">
            <w:pPr>
              <w:spacing w:after="120"/>
              <w:jc w:val="center"/>
              <w:rPr>
                <w:rFonts w:ascii="Sylfaen" w:hAnsi="Sylfaen"/>
                <w:sz w:val="20"/>
                <w:szCs w:val="20"/>
              </w:rPr>
            </w:pPr>
          </w:p>
        </w:tc>
        <w:tc>
          <w:tcPr>
            <w:tcW w:w="3216" w:type="dxa"/>
            <w:tcBorders>
              <w:left w:val="single" w:sz="4" w:space="0" w:color="auto"/>
            </w:tcBorders>
            <w:shd w:val="clear" w:color="auto" w:fill="FFFFFF"/>
          </w:tcPr>
          <w:p w:rsidR="00AD4129" w:rsidRPr="00AD4129" w:rsidRDefault="00AD4129" w:rsidP="00AD4129">
            <w:pPr>
              <w:pStyle w:val="Bodytext20"/>
              <w:shd w:val="clear" w:color="auto" w:fill="auto"/>
              <w:spacing w:before="0" w:after="120" w:line="240" w:lineRule="auto"/>
              <w:ind w:left="387"/>
              <w:jc w:val="left"/>
              <w:rPr>
                <w:rFonts w:ascii="Sylfaen" w:hAnsi="Sylfaen"/>
                <w:color w:val="000000"/>
                <w:sz w:val="20"/>
                <w:szCs w:val="20"/>
                <w:lang w:bidi="hy-AM"/>
              </w:rPr>
            </w:pPr>
            <w:r w:rsidRPr="00AD4129">
              <w:rPr>
                <w:rStyle w:val="Bodytext212pt"/>
                <w:rFonts w:ascii="Sylfaen" w:hAnsi="Sylfaen"/>
                <w:sz w:val="20"/>
                <w:szCs w:val="20"/>
              </w:rPr>
              <w:t>ԷԹՍ հատկանիշը</w:t>
            </w:r>
          </w:p>
        </w:tc>
        <w:tc>
          <w:tcPr>
            <w:tcW w:w="5513" w:type="dxa"/>
            <w:tcBorders>
              <w:left w:val="single" w:sz="4" w:space="0" w:color="auto"/>
              <w:right w:val="single" w:sz="4" w:space="0" w:color="auto"/>
            </w:tcBorders>
            <w:shd w:val="clear" w:color="auto" w:fill="FFFFFF"/>
            <w:vAlign w:val="center"/>
          </w:tcPr>
          <w:p w:rsidR="00AD4129" w:rsidRPr="00AD4129" w:rsidRDefault="00AD4129"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 xml:space="preserve">Ոչ՝ </w:t>
            </w:r>
            <w:r w:rsidRPr="00AD4129">
              <w:rPr>
                <w:rStyle w:val="Bodytext212pt"/>
                <w:rFonts w:ascii="Sylfaen" w:hAnsi="Sylfaen"/>
                <w:sz w:val="20"/>
                <w:szCs w:val="20"/>
                <w:lang w:eastAsia="en-US" w:bidi="en-US"/>
              </w:rPr>
              <w:t>P.DS.06.MSG.006</w:t>
            </w:r>
            <w:r w:rsidRPr="00AD4129">
              <w:rPr>
                <w:rStyle w:val="Bodytext212pt"/>
                <w:rFonts w:ascii="Sylfaen" w:hAnsi="Sylfaen"/>
                <w:sz w:val="20"/>
                <w:szCs w:val="20"/>
              </w:rPr>
              <w:t xml:space="preserve"> -ի համար (բացառությամբ այն դեպքերի, երբ ընդհանուր գործընթացի շրջանակներում տեղեկատվական փոխգործակցության իրականացման ժամանակ ԷԹՍ-ի կիրառումը նախատեսված է Հանձնաժողովի կոլեգիայի համապատասխան որոշմամբ) </w:t>
            </w:r>
          </w:p>
        </w:tc>
      </w:tr>
      <w:tr w:rsidR="00AD4129" w:rsidRPr="00AD4129" w:rsidTr="00AD4129">
        <w:trPr>
          <w:jc w:val="center"/>
        </w:trPr>
        <w:tc>
          <w:tcPr>
            <w:tcW w:w="851" w:type="dxa"/>
            <w:vMerge/>
            <w:tcBorders>
              <w:left w:val="single" w:sz="4" w:space="0" w:color="auto"/>
            </w:tcBorders>
            <w:shd w:val="clear" w:color="auto" w:fill="FFFFFF"/>
          </w:tcPr>
          <w:p w:rsidR="00AD4129" w:rsidRPr="00AD4129" w:rsidRDefault="00AD4129" w:rsidP="00AD4129">
            <w:pPr>
              <w:spacing w:after="120"/>
              <w:jc w:val="center"/>
              <w:rPr>
                <w:rFonts w:ascii="Sylfaen" w:hAnsi="Sylfaen"/>
                <w:sz w:val="20"/>
                <w:szCs w:val="20"/>
              </w:rPr>
            </w:pPr>
          </w:p>
        </w:tc>
        <w:tc>
          <w:tcPr>
            <w:tcW w:w="3216" w:type="dxa"/>
            <w:tcBorders>
              <w:left w:val="single" w:sz="4" w:space="0" w:color="auto"/>
            </w:tcBorders>
            <w:shd w:val="clear" w:color="auto" w:fill="FFFFFF"/>
          </w:tcPr>
          <w:p w:rsidR="00AD4129" w:rsidRPr="00AD4129" w:rsidRDefault="00AD4129" w:rsidP="00AD4129">
            <w:pPr>
              <w:spacing w:after="120"/>
              <w:ind w:left="387"/>
              <w:rPr>
                <w:rFonts w:ascii="Sylfaen" w:hAnsi="Sylfaen"/>
                <w:sz w:val="20"/>
                <w:szCs w:val="20"/>
              </w:rPr>
            </w:pPr>
          </w:p>
        </w:tc>
        <w:tc>
          <w:tcPr>
            <w:tcW w:w="5513" w:type="dxa"/>
            <w:tcBorders>
              <w:left w:val="single" w:sz="4" w:space="0" w:color="auto"/>
              <w:right w:val="single" w:sz="4" w:space="0" w:color="auto"/>
            </w:tcBorders>
            <w:shd w:val="clear" w:color="auto" w:fill="FFFFFF"/>
            <w:vAlign w:val="center"/>
          </w:tcPr>
          <w:p w:rsidR="00AD4129" w:rsidRPr="00AD4129" w:rsidRDefault="00AD4129"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 xml:space="preserve">ոչ՝ </w:t>
            </w:r>
            <w:r w:rsidRPr="00AD4129">
              <w:rPr>
                <w:rStyle w:val="Bodytext212pt"/>
                <w:rFonts w:ascii="Sylfaen" w:hAnsi="Sylfaen"/>
                <w:sz w:val="20"/>
                <w:szCs w:val="20"/>
                <w:lang w:eastAsia="en-US" w:bidi="en-US"/>
              </w:rPr>
              <w:t>P.DS.06.MSG.002</w:t>
            </w:r>
            <w:r w:rsidRPr="00AD4129">
              <w:rPr>
                <w:rStyle w:val="Bodytext212pt"/>
                <w:rFonts w:ascii="Sylfaen" w:hAnsi="Sylfaen"/>
                <w:sz w:val="20"/>
                <w:szCs w:val="20"/>
              </w:rPr>
              <w:t>-ի համար</w:t>
            </w:r>
          </w:p>
        </w:tc>
      </w:tr>
      <w:tr w:rsidR="00AD4129" w:rsidRPr="00AD4129" w:rsidTr="00AD4129">
        <w:trPr>
          <w:jc w:val="center"/>
        </w:trPr>
        <w:tc>
          <w:tcPr>
            <w:tcW w:w="851" w:type="dxa"/>
            <w:vMerge/>
            <w:tcBorders>
              <w:left w:val="single" w:sz="4" w:space="0" w:color="auto"/>
              <w:bottom w:val="single" w:sz="4" w:space="0" w:color="auto"/>
            </w:tcBorders>
            <w:shd w:val="clear" w:color="auto" w:fill="FFFFFF"/>
          </w:tcPr>
          <w:p w:rsidR="00AD4129" w:rsidRPr="00AD4129" w:rsidRDefault="00AD4129" w:rsidP="00AD4129">
            <w:pPr>
              <w:spacing w:after="120"/>
              <w:jc w:val="center"/>
              <w:rPr>
                <w:rFonts w:ascii="Sylfaen" w:hAnsi="Sylfaen"/>
                <w:sz w:val="20"/>
                <w:szCs w:val="20"/>
              </w:rPr>
            </w:pPr>
          </w:p>
        </w:tc>
        <w:tc>
          <w:tcPr>
            <w:tcW w:w="3216" w:type="dxa"/>
            <w:tcBorders>
              <w:left w:val="single" w:sz="4" w:space="0" w:color="auto"/>
              <w:bottom w:val="single" w:sz="4" w:space="0" w:color="auto"/>
            </w:tcBorders>
            <w:shd w:val="clear" w:color="auto" w:fill="FFFFFF"/>
            <w:vAlign w:val="center"/>
          </w:tcPr>
          <w:p w:rsidR="00AD4129" w:rsidRPr="00AD4129" w:rsidRDefault="00AD4129" w:rsidP="00AD4129">
            <w:pPr>
              <w:pStyle w:val="Bodytext20"/>
              <w:shd w:val="clear" w:color="auto" w:fill="auto"/>
              <w:spacing w:before="0" w:after="120" w:line="240" w:lineRule="auto"/>
              <w:ind w:left="387"/>
              <w:jc w:val="left"/>
              <w:rPr>
                <w:rFonts w:ascii="Sylfaen" w:hAnsi="Sylfaen"/>
                <w:color w:val="000000"/>
                <w:sz w:val="20"/>
                <w:szCs w:val="20"/>
                <w:lang w:bidi="hy-AM"/>
              </w:rPr>
            </w:pPr>
            <w:r w:rsidRPr="00AD4129">
              <w:rPr>
                <w:rStyle w:val="Bodytext212pt"/>
                <w:rFonts w:ascii="Sylfaen" w:hAnsi="Sylfaen"/>
                <w:sz w:val="20"/>
                <w:szCs w:val="20"/>
              </w:rPr>
              <w:t>ոչ ճշգրիտ ԷԹՍ-ով էլեկտրոնային փաստաթղթի փոխանցում</w:t>
            </w:r>
          </w:p>
        </w:tc>
        <w:tc>
          <w:tcPr>
            <w:tcW w:w="5513" w:type="dxa"/>
            <w:tcBorders>
              <w:left w:val="single" w:sz="4" w:space="0" w:color="auto"/>
              <w:bottom w:val="single" w:sz="4" w:space="0" w:color="auto"/>
              <w:right w:val="single" w:sz="4" w:space="0" w:color="auto"/>
            </w:tcBorders>
            <w:shd w:val="clear" w:color="auto" w:fill="FFFFFF"/>
          </w:tcPr>
          <w:p w:rsidR="00AD4129" w:rsidRPr="00AD4129" w:rsidRDefault="00AD4129"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ոչ</w:t>
            </w:r>
          </w:p>
        </w:tc>
      </w:tr>
    </w:tbl>
    <w:p w:rsidR="00444B6F" w:rsidRPr="006209BE" w:rsidRDefault="00444B6F" w:rsidP="006209BE">
      <w:pPr>
        <w:spacing w:after="160" w:line="360" w:lineRule="auto"/>
        <w:rPr>
          <w:rFonts w:ascii="Sylfaen" w:hAnsi="Sylfaen"/>
        </w:rPr>
      </w:pPr>
    </w:p>
    <w:p w:rsidR="00AD4129" w:rsidRDefault="00AD4129">
      <w:pPr>
        <w:widowControl/>
        <w:rPr>
          <w:rFonts w:ascii="Sylfaen" w:eastAsia="Times New Roman" w:hAnsi="Sylfaen" w:cs="Times New Roman"/>
          <w:color w:val="auto"/>
          <w:lang w:bidi="ar-SA"/>
        </w:rPr>
      </w:pPr>
      <w:r>
        <w:rPr>
          <w:rFonts w:ascii="Sylfaen" w:hAnsi="Sylfaen"/>
        </w:rPr>
        <w:br w:type="page"/>
      </w:r>
    </w:p>
    <w:p w:rsidR="00444B6F" w:rsidRPr="006209BE" w:rsidRDefault="00496B9A"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lastRenderedPageBreak/>
        <w:t>VIII. Արտակարգ իրավիճակներում գործողությունների կարգը</w:t>
      </w:r>
    </w:p>
    <w:p w:rsidR="00444B6F" w:rsidRPr="006209BE" w:rsidRDefault="00D23036" w:rsidP="00AD4129">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16.</w:t>
      </w:r>
      <w:r w:rsidR="00AD4129" w:rsidRPr="00AD4129">
        <w:rPr>
          <w:rFonts w:ascii="Sylfaen" w:hAnsi="Sylfaen"/>
          <w:sz w:val="24"/>
          <w:szCs w:val="24"/>
        </w:rPr>
        <w:tab/>
      </w:r>
      <w:r w:rsidRPr="006209BE">
        <w:rPr>
          <w:rFonts w:ascii="Sylfaen" w:hAnsi="Sylfaen"/>
          <w:sz w:val="24"/>
          <w:szCs w:val="24"/>
        </w:rPr>
        <w:t xml:space="preserve">Ընդհանուր գործընթացի շրջանակներում տեղեկատվական փոխգործակցության ժամանակ հնարավոր են այնպիսի արտակարգ իրավիճակներ, երբ տվյալների մշակումը չի կարող կատարվել սովորական </w:t>
      </w:r>
      <w:r w:rsidR="00465C9E" w:rsidRPr="006209BE">
        <w:rPr>
          <w:rFonts w:ascii="Sylfaen" w:hAnsi="Sylfaen"/>
          <w:sz w:val="24"/>
          <w:szCs w:val="24"/>
        </w:rPr>
        <w:t xml:space="preserve">ռեժիմով։ Արտակարգ իրավիճակներն առաջանում են տեխնիկական խափանումների, սպասման ժամանակը լրանալու </w:t>
      </w:r>
      <w:r w:rsidR="006209BE">
        <w:rPr>
          <w:rFonts w:ascii="Sylfaen" w:hAnsi="Sylfaen"/>
          <w:sz w:val="24"/>
          <w:szCs w:val="24"/>
        </w:rPr>
        <w:t>եւ</w:t>
      </w:r>
      <w:r w:rsidR="00465C9E" w:rsidRPr="006209BE">
        <w:rPr>
          <w:rFonts w:ascii="Sylfaen" w:hAnsi="Sylfaen"/>
          <w:sz w:val="24"/>
          <w:szCs w:val="24"/>
        </w:rPr>
        <w:t xml:space="preserve"> այլ դեպքերում: Արտակարգ իրավիճակի առաջացման պատճառների վերաբերյալ մեկնաբանություններ </w:t>
      </w:r>
      <w:r w:rsidR="006209BE">
        <w:rPr>
          <w:rFonts w:ascii="Sylfaen" w:hAnsi="Sylfaen"/>
          <w:sz w:val="24"/>
          <w:szCs w:val="24"/>
        </w:rPr>
        <w:t>եւ</w:t>
      </w:r>
      <w:r w:rsidR="00465C9E" w:rsidRPr="006209BE">
        <w:rPr>
          <w:rFonts w:ascii="Sylfaen" w:hAnsi="Sylfaen"/>
          <w:sz w:val="24"/>
          <w:szCs w:val="24"/>
        </w:rPr>
        <w:t xml:space="preserve"> այն կարգավորելու վերաբերյալ առաջարկություններ ընդհանուր գործընթացի մասնակցի կողմից ստանալու համար նախատեսված է արտաքին </w:t>
      </w:r>
      <w:r w:rsidR="006209BE">
        <w:rPr>
          <w:rFonts w:ascii="Sylfaen" w:hAnsi="Sylfaen"/>
          <w:sz w:val="24"/>
          <w:szCs w:val="24"/>
        </w:rPr>
        <w:t>եւ</w:t>
      </w:r>
      <w:r w:rsidR="00465C9E" w:rsidRPr="006209BE">
        <w:rPr>
          <w:rFonts w:ascii="Sylfaen" w:hAnsi="Sylfaen"/>
          <w:sz w:val="24"/>
          <w:szCs w:val="24"/>
        </w:rPr>
        <w:t xml:space="preserve"> փոխադարձ առ</w:t>
      </w:r>
      <w:r w:rsidR="006209BE">
        <w:rPr>
          <w:rFonts w:ascii="Sylfaen" w:hAnsi="Sylfaen"/>
          <w:sz w:val="24"/>
          <w:szCs w:val="24"/>
        </w:rPr>
        <w:t>եւ</w:t>
      </w:r>
      <w:r w:rsidR="00465C9E" w:rsidRPr="006209BE">
        <w:rPr>
          <w:rFonts w:ascii="Sylfaen" w:hAnsi="Sylfaen"/>
          <w:sz w:val="24"/>
          <w:szCs w:val="24"/>
        </w:rPr>
        <w:t xml:space="preserve">տրի ինտեգրված տեղեկատվական համակարգի աջակցության ծառայություն համապատասխան հարցում ուղարկելու հնարավորություն։ Արտակարգ </w:t>
      </w:r>
      <w:r w:rsidR="00465C9E" w:rsidRPr="00AD4129">
        <w:rPr>
          <w:rFonts w:ascii="Sylfaen" w:hAnsi="Sylfaen"/>
          <w:spacing w:val="-6"/>
          <w:sz w:val="24"/>
          <w:szCs w:val="24"/>
        </w:rPr>
        <w:t>իրավիճակի կարգավորման վերաբերյալ ընդհանուր առաջարկությունները բերված են 6-րդ</w:t>
      </w:r>
      <w:r w:rsidR="00465C9E" w:rsidRPr="006209BE">
        <w:rPr>
          <w:rFonts w:ascii="Sylfaen" w:hAnsi="Sylfaen"/>
          <w:sz w:val="24"/>
          <w:szCs w:val="24"/>
        </w:rPr>
        <w:t xml:space="preserve"> աղյուսակում:</w:t>
      </w:r>
      <w:r w:rsidR="006209BE">
        <w:rPr>
          <w:rFonts w:ascii="Sylfaen" w:hAnsi="Sylfaen"/>
          <w:sz w:val="24"/>
          <w:szCs w:val="24"/>
        </w:rPr>
        <w:t xml:space="preserve"> </w:t>
      </w:r>
    </w:p>
    <w:p w:rsidR="00444B6F" w:rsidRPr="006209BE" w:rsidRDefault="00D23036" w:rsidP="00AD4129">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17.</w:t>
      </w:r>
      <w:r w:rsidR="00AD4129" w:rsidRPr="00AD4129">
        <w:rPr>
          <w:rFonts w:ascii="Sylfaen" w:hAnsi="Sylfaen"/>
          <w:sz w:val="24"/>
          <w:szCs w:val="24"/>
        </w:rPr>
        <w:tab/>
      </w:r>
      <w:r w:rsidRPr="006209BE">
        <w:rPr>
          <w:rFonts w:ascii="Sylfaen" w:hAnsi="Sylfaen"/>
          <w:sz w:val="24"/>
          <w:szCs w:val="24"/>
        </w:rPr>
        <w:t xml:space="preserve">Անդամ պետության լիազորված մարմինը կատարում է Էլեկտրոնային փաստաթղթերի </w:t>
      </w:r>
      <w:r w:rsidR="006209BE">
        <w:rPr>
          <w:rFonts w:ascii="Sylfaen" w:hAnsi="Sylfaen"/>
          <w:sz w:val="24"/>
          <w:szCs w:val="24"/>
        </w:rPr>
        <w:t>եւ</w:t>
      </w:r>
      <w:r w:rsidRPr="006209BE">
        <w:rPr>
          <w:rFonts w:ascii="Sylfaen" w:hAnsi="Sylfaen"/>
          <w:sz w:val="24"/>
          <w:szCs w:val="24"/>
        </w:rPr>
        <w:t xml:space="preserve"> տեղեկությունների ձ</w:t>
      </w:r>
      <w:r w:rsidR="006209BE">
        <w:rPr>
          <w:rFonts w:ascii="Sylfaen" w:hAnsi="Sylfaen"/>
          <w:sz w:val="24"/>
          <w:szCs w:val="24"/>
        </w:rPr>
        <w:t>եւ</w:t>
      </w:r>
      <w:r w:rsidRPr="006209BE">
        <w:rPr>
          <w:rFonts w:ascii="Sylfaen" w:hAnsi="Sylfaen"/>
          <w:sz w:val="24"/>
          <w:szCs w:val="24"/>
        </w:rPr>
        <w:t xml:space="preserve">աչափերի ու կառուցվածքների նկարագրությանը </w:t>
      </w:r>
      <w:r w:rsidR="006209BE">
        <w:rPr>
          <w:rFonts w:ascii="Sylfaen" w:hAnsi="Sylfaen"/>
          <w:sz w:val="24"/>
          <w:szCs w:val="24"/>
        </w:rPr>
        <w:t>եւ</w:t>
      </w:r>
      <w:r w:rsidRPr="006209BE">
        <w:rPr>
          <w:rFonts w:ascii="Sylfaen" w:hAnsi="Sylfaen"/>
          <w:sz w:val="24"/>
          <w:szCs w:val="24"/>
        </w:rPr>
        <w:t xml:space="preserve"> սույն կանոնակարգի IX բաժնում նշված՝ հաղորդագրությունների հսկողությանը ներկայացվող պահանջներին այն հաղորդագրության համապատասխանության ստուգում, որի առնչությամբ ստացվել է սխալի մասին ծանուցումը: Նշված պահանջներին անհամապատասխանություն հայտնաբերելու դեպքում անդամ պետության լիազորված մարմինը ձեռնարկում է բոլոր անհրաժեշտ միջոցները՝ հայտնաբերված սխալը վերացնելու համար։ Անհամապատասխանություն չհայտնաբերելու դեպքում անդամ պետության լիազորված մարմինն այդ արտակարգ իրավիճակի նկարագրությամբ հաղորդագրություն է ուղարկում արտաքին </w:t>
      </w:r>
      <w:r w:rsidR="006209BE">
        <w:rPr>
          <w:rFonts w:ascii="Sylfaen" w:hAnsi="Sylfaen"/>
          <w:sz w:val="24"/>
          <w:szCs w:val="24"/>
        </w:rPr>
        <w:t>եւ</w:t>
      </w:r>
      <w:r w:rsidRPr="006209BE">
        <w:rPr>
          <w:rFonts w:ascii="Sylfaen" w:hAnsi="Sylfaen"/>
          <w:sz w:val="24"/>
          <w:szCs w:val="24"/>
        </w:rPr>
        <w:t xml:space="preserve"> փոխադարձ առ</w:t>
      </w:r>
      <w:r w:rsidR="006209BE">
        <w:rPr>
          <w:rFonts w:ascii="Sylfaen" w:hAnsi="Sylfaen"/>
          <w:sz w:val="24"/>
          <w:szCs w:val="24"/>
        </w:rPr>
        <w:t>եւ</w:t>
      </w:r>
      <w:r w:rsidRPr="006209BE">
        <w:rPr>
          <w:rFonts w:ascii="Sylfaen" w:hAnsi="Sylfaen"/>
          <w:sz w:val="24"/>
          <w:szCs w:val="24"/>
        </w:rPr>
        <w:t>տրի ինտեգրված տեղեկատվական համակարգի աջակցության ծառայություն։</w:t>
      </w:r>
    </w:p>
    <w:p w:rsidR="00054309" w:rsidRPr="006209BE" w:rsidRDefault="00054309" w:rsidP="006209BE">
      <w:pPr>
        <w:pStyle w:val="Bodytext20"/>
        <w:shd w:val="clear" w:color="auto" w:fill="auto"/>
        <w:spacing w:before="0" w:after="160" w:line="360" w:lineRule="auto"/>
        <w:ind w:firstLine="567"/>
        <w:rPr>
          <w:rFonts w:ascii="Sylfaen" w:hAnsi="Sylfaen"/>
          <w:sz w:val="24"/>
          <w:szCs w:val="24"/>
        </w:rPr>
      </w:pPr>
    </w:p>
    <w:p w:rsidR="00054309" w:rsidRPr="006209BE" w:rsidRDefault="00054309" w:rsidP="006209BE">
      <w:pPr>
        <w:spacing w:after="160" w:line="360" w:lineRule="auto"/>
        <w:rPr>
          <w:rFonts w:ascii="Sylfaen" w:eastAsia="Times New Roman" w:hAnsi="Sylfaen" w:cs="Times New Roman"/>
        </w:rPr>
      </w:pPr>
      <w:r w:rsidRPr="006209BE">
        <w:rPr>
          <w:rFonts w:ascii="Sylfaen" w:hAnsi="Sylfaen"/>
        </w:rPr>
        <w:br w:type="page"/>
      </w:r>
    </w:p>
    <w:p w:rsidR="00444B6F" w:rsidRPr="006209BE" w:rsidRDefault="00496B9A" w:rsidP="006209BE">
      <w:pPr>
        <w:pStyle w:val="Bodytext20"/>
        <w:shd w:val="clear" w:color="auto" w:fill="auto"/>
        <w:spacing w:before="0" w:after="160" w:line="360" w:lineRule="auto"/>
        <w:jc w:val="right"/>
        <w:rPr>
          <w:rFonts w:ascii="Sylfaen" w:hAnsi="Sylfaen"/>
          <w:sz w:val="24"/>
          <w:szCs w:val="24"/>
        </w:rPr>
      </w:pPr>
      <w:r w:rsidRPr="006209BE">
        <w:rPr>
          <w:rStyle w:val="Headerorfooter41"/>
          <w:rFonts w:ascii="Sylfaen" w:hAnsi="Sylfaen"/>
          <w:sz w:val="24"/>
          <w:szCs w:val="24"/>
        </w:rPr>
        <w:lastRenderedPageBreak/>
        <w:t xml:space="preserve">Աղյուսակ </w:t>
      </w:r>
      <w:r w:rsidR="007009FA" w:rsidRPr="006209BE">
        <w:rPr>
          <w:rFonts w:ascii="Sylfaen" w:hAnsi="Sylfaen"/>
          <w:sz w:val="24"/>
          <w:szCs w:val="24"/>
        </w:rPr>
        <w:fldChar w:fldCharType="begin"/>
      </w:r>
      <w:r w:rsidR="00444B6F" w:rsidRPr="006209BE">
        <w:rPr>
          <w:rFonts w:ascii="Sylfaen" w:hAnsi="Sylfaen"/>
          <w:sz w:val="24"/>
          <w:szCs w:val="24"/>
        </w:rPr>
        <w:instrText xml:space="preserve"> PAGE \* MERGEFORMAT </w:instrText>
      </w:r>
      <w:r w:rsidR="007009FA" w:rsidRPr="006209BE">
        <w:rPr>
          <w:rFonts w:ascii="Sylfaen" w:hAnsi="Sylfaen"/>
          <w:sz w:val="24"/>
          <w:szCs w:val="24"/>
        </w:rPr>
        <w:fldChar w:fldCharType="separate"/>
      </w:r>
      <w:r w:rsidRPr="006209BE">
        <w:rPr>
          <w:rStyle w:val="Headerorfooter41"/>
          <w:rFonts w:ascii="Sylfaen" w:hAnsi="Sylfaen"/>
          <w:sz w:val="24"/>
          <w:szCs w:val="24"/>
        </w:rPr>
        <w:t>6</w:t>
      </w:r>
      <w:r w:rsidR="007009FA" w:rsidRPr="006209BE">
        <w:rPr>
          <w:rFonts w:ascii="Sylfaen" w:hAnsi="Sylfaen"/>
          <w:sz w:val="24"/>
          <w:szCs w:val="24"/>
        </w:rPr>
        <w:fldChar w:fldCharType="end"/>
      </w:r>
    </w:p>
    <w:p w:rsidR="00444B6F" w:rsidRPr="006209BE" w:rsidRDefault="00496B9A"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Գործողություններն արտակարգ իրավիճակներում</w:t>
      </w:r>
    </w:p>
    <w:tbl>
      <w:tblPr>
        <w:tblOverlap w:val="never"/>
        <w:tblW w:w="9425" w:type="dxa"/>
        <w:jc w:val="center"/>
        <w:tblLayout w:type="fixed"/>
        <w:tblCellMar>
          <w:left w:w="10" w:type="dxa"/>
          <w:right w:w="10" w:type="dxa"/>
        </w:tblCellMar>
        <w:tblLook w:val="0000" w:firstRow="0" w:lastRow="0" w:firstColumn="0" w:lastColumn="0" w:noHBand="0" w:noVBand="0"/>
      </w:tblPr>
      <w:tblGrid>
        <w:gridCol w:w="1739"/>
        <w:gridCol w:w="2407"/>
        <w:gridCol w:w="2399"/>
        <w:gridCol w:w="2880"/>
      </w:tblGrid>
      <w:tr w:rsidR="00444B6F" w:rsidRPr="00AD4129" w:rsidTr="00AD4129">
        <w:trPr>
          <w:jc w:val="center"/>
        </w:trPr>
        <w:tc>
          <w:tcPr>
            <w:tcW w:w="1739" w:type="dxa"/>
            <w:tcBorders>
              <w:top w:val="single" w:sz="4" w:space="0" w:color="auto"/>
              <w:lef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Արտակարգ</w:t>
            </w:r>
            <w:r w:rsidR="00A5447C" w:rsidRPr="00AD4129">
              <w:rPr>
                <w:rStyle w:val="Bodytext212pt"/>
                <w:rFonts w:ascii="Sylfaen" w:hAnsi="Sylfaen"/>
                <w:sz w:val="20"/>
                <w:lang w:val="en-US"/>
              </w:rPr>
              <w:t xml:space="preserve"> </w:t>
            </w:r>
            <w:r w:rsidRPr="00AD4129">
              <w:rPr>
                <w:rStyle w:val="Bodytext212pt"/>
                <w:rFonts w:ascii="Sylfaen" w:hAnsi="Sylfaen"/>
                <w:sz w:val="20"/>
              </w:rPr>
              <w:t>իրավիճակի ծածկագիրը</w:t>
            </w:r>
          </w:p>
        </w:tc>
        <w:tc>
          <w:tcPr>
            <w:tcW w:w="2407" w:type="dxa"/>
            <w:tcBorders>
              <w:top w:val="single" w:sz="4" w:space="0" w:color="auto"/>
              <w:lef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Արտակարգ իրավիճակի նկարագրությունը</w:t>
            </w:r>
          </w:p>
        </w:tc>
        <w:tc>
          <w:tcPr>
            <w:tcW w:w="2399" w:type="dxa"/>
            <w:tcBorders>
              <w:top w:val="single" w:sz="4" w:space="0" w:color="auto"/>
              <w:lef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Արտակարգ իրավիճակի պատճառները</w:t>
            </w:r>
          </w:p>
        </w:tc>
        <w:tc>
          <w:tcPr>
            <w:tcW w:w="2880" w:type="dxa"/>
            <w:tcBorders>
              <w:top w:val="single" w:sz="4" w:space="0" w:color="auto"/>
              <w:left w:val="single" w:sz="4" w:space="0" w:color="auto"/>
              <w:righ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Արտակարգ իրավիճակի առաջացման դեպքում գործողությունների նկարագրությունը</w:t>
            </w:r>
          </w:p>
        </w:tc>
      </w:tr>
      <w:tr w:rsidR="00444B6F" w:rsidRPr="00AD4129" w:rsidTr="00AD4129">
        <w:trPr>
          <w:jc w:val="center"/>
        </w:trPr>
        <w:tc>
          <w:tcPr>
            <w:tcW w:w="1739" w:type="dxa"/>
            <w:tcBorders>
              <w:top w:val="single" w:sz="4" w:space="0" w:color="auto"/>
              <w:lef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1.</w:t>
            </w:r>
          </w:p>
        </w:tc>
        <w:tc>
          <w:tcPr>
            <w:tcW w:w="2407" w:type="dxa"/>
            <w:tcBorders>
              <w:top w:val="single" w:sz="4" w:space="0" w:color="auto"/>
              <w:lef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2.</w:t>
            </w:r>
          </w:p>
        </w:tc>
        <w:tc>
          <w:tcPr>
            <w:tcW w:w="2399" w:type="dxa"/>
            <w:tcBorders>
              <w:top w:val="single" w:sz="4" w:space="0" w:color="auto"/>
              <w:lef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3.</w:t>
            </w:r>
          </w:p>
        </w:tc>
        <w:tc>
          <w:tcPr>
            <w:tcW w:w="2880" w:type="dxa"/>
            <w:tcBorders>
              <w:top w:val="single" w:sz="4" w:space="0" w:color="auto"/>
              <w:left w:val="single" w:sz="4" w:space="0" w:color="auto"/>
              <w:righ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4.</w:t>
            </w:r>
          </w:p>
        </w:tc>
      </w:tr>
      <w:tr w:rsidR="00444B6F" w:rsidRPr="00AD4129" w:rsidTr="00AD4129">
        <w:trPr>
          <w:jc w:val="center"/>
        </w:trPr>
        <w:tc>
          <w:tcPr>
            <w:tcW w:w="1739" w:type="dxa"/>
            <w:tcBorders>
              <w:top w:val="single" w:sz="4" w:space="0" w:color="auto"/>
              <w:lef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Р.ЕХС.002</w:t>
            </w:r>
          </w:p>
        </w:tc>
        <w:tc>
          <w:tcPr>
            <w:tcW w:w="2407" w:type="dxa"/>
            <w:tcBorders>
              <w:top w:val="single" w:sz="4" w:space="0" w:color="auto"/>
              <w:lef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Ընդհանուր գործընթացի երկկողմ տրանզակցիայի նախաձեռնողը կրկնությունների համաձայնեցված քանակը լրանալուց հետո հաղորդագրություն-պատասխան չի ստացել</w:t>
            </w:r>
          </w:p>
        </w:tc>
        <w:tc>
          <w:tcPr>
            <w:tcW w:w="2399" w:type="dxa"/>
            <w:tcBorders>
              <w:top w:val="single" w:sz="4" w:space="0" w:color="auto"/>
              <w:lef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տրանսպորտային համակարգում տեխնիկական խափանումներ կամ ծրագրային ապահովման համակարգային սխալ</w:t>
            </w:r>
          </w:p>
        </w:tc>
        <w:tc>
          <w:tcPr>
            <w:tcW w:w="2880" w:type="dxa"/>
            <w:tcBorders>
              <w:top w:val="single" w:sz="4" w:space="0" w:color="auto"/>
              <w:left w:val="single" w:sz="4" w:space="0" w:color="auto"/>
              <w:righ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անհրաժեշտ է հարցում ուղարկել այն ազգային հատվածի տեխնիկական աջակցության ծառայություն, որտեղ ձ</w:t>
            </w:r>
            <w:r w:rsidR="006209BE" w:rsidRPr="00AD4129">
              <w:rPr>
                <w:rStyle w:val="Bodytext212pt"/>
                <w:rFonts w:ascii="Sylfaen" w:hAnsi="Sylfaen"/>
                <w:sz w:val="20"/>
              </w:rPr>
              <w:t>եւ</w:t>
            </w:r>
            <w:r w:rsidRPr="00AD4129">
              <w:rPr>
                <w:rStyle w:val="Bodytext212pt"/>
                <w:rFonts w:ascii="Sylfaen" w:hAnsi="Sylfaen"/>
                <w:sz w:val="20"/>
              </w:rPr>
              <w:t>ավորվել է հաղորդագրությունը</w:t>
            </w:r>
          </w:p>
        </w:tc>
      </w:tr>
      <w:tr w:rsidR="00444B6F" w:rsidRPr="00AD4129" w:rsidTr="00AD4129">
        <w:trPr>
          <w:jc w:val="center"/>
        </w:trPr>
        <w:tc>
          <w:tcPr>
            <w:tcW w:w="1739" w:type="dxa"/>
            <w:tcBorders>
              <w:top w:val="single" w:sz="4" w:space="0" w:color="auto"/>
              <w:left w:val="single" w:sz="4" w:space="0" w:color="auto"/>
              <w:bottom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Р.ЕХС.004</w:t>
            </w:r>
          </w:p>
        </w:tc>
        <w:tc>
          <w:tcPr>
            <w:tcW w:w="2407" w:type="dxa"/>
            <w:tcBorders>
              <w:top w:val="single" w:sz="4" w:space="0" w:color="auto"/>
              <w:left w:val="single" w:sz="4" w:space="0" w:color="auto"/>
              <w:bottom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ընդհանուր գործընթացի տրանզակցիան նախաձեռնողը սխալի վերաբերյալ ծանուցում է ստացել</w:t>
            </w:r>
          </w:p>
        </w:tc>
        <w:tc>
          <w:tcPr>
            <w:tcW w:w="2399" w:type="dxa"/>
            <w:tcBorders>
              <w:top w:val="single" w:sz="4" w:space="0" w:color="auto"/>
              <w:left w:val="single" w:sz="4" w:space="0" w:color="auto"/>
              <w:bottom w:val="single" w:sz="4" w:space="0" w:color="auto"/>
            </w:tcBorders>
            <w:shd w:val="clear" w:color="auto" w:fill="FFFFFF"/>
          </w:tcPr>
          <w:p w:rsidR="00444B6F" w:rsidRPr="00AD4129" w:rsidRDefault="00A5447C"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Տ</w:t>
            </w:r>
            <w:r w:rsidR="00496B9A" w:rsidRPr="00AD4129">
              <w:rPr>
                <w:rStyle w:val="Bodytext212pt"/>
                <w:rFonts w:ascii="Sylfaen" w:hAnsi="Sylfaen"/>
                <w:sz w:val="20"/>
              </w:rPr>
              <w:t>եղեկա</w:t>
            </w:r>
            <w:r w:rsidRPr="00AD4129">
              <w:rPr>
                <w:rStyle w:val="Bodytext212pt"/>
                <w:rFonts w:ascii="Sylfaen" w:hAnsi="Sylfaen"/>
                <w:sz w:val="20"/>
              </w:rPr>
              <w:t>գրք</w:t>
            </w:r>
            <w:r w:rsidR="00496B9A" w:rsidRPr="00AD4129">
              <w:rPr>
                <w:rStyle w:val="Bodytext212pt"/>
                <w:rFonts w:ascii="Sylfaen" w:hAnsi="Sylfaen"/>
                <w:sz w:val="20"/>
              </w:rPr>
              <w:t>երն ու դասակարգիչները չեն սինքրոնացվել կամ էլեկտրոնային փաստաթղթերի (տեղեկությունների) XML սխեմաները չեն թարմացվել</w:t>
            </w:r>
          </w:p>
        </w:tc>
        <w:tc>
          <w:tcPr>
            <w:tcW w:w="2880" w:type="dxa"/>
            <w:tcBorders>
              <w:top w:val="single" w:sz="4" w:space="0" w:color="auto"/>
              <w:left w:val="single" w:sz="4" w:space="0" w:color="auto"/>
              <w:bottom w:val="single" w:sz="4" w:space="0" w:color="auto"/>
              <w:righ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ընդհանուր գործընթացի տրանզակցիան նախաձեռնողը պետք է սինքրոնացնի օգտագործվող տեղեկա</w:t>
            </w:r>
            <w:r w:rsidR="00A5447C" w:rsidRPr="00AD4129">
              <w:rPr>
                <w:rStyle w:val="Bodytext212pt"/>
                <w:rFonts w:ascii="Sylfaen" w:hAnsi="Sylfaen"/>
                <w:sz w:val="20"/>
              </w:rPr>
              <w:t>գրք</w:t>
            </w:r>
            <w:r w:rsidRPr="00AD4129">
              <w:rPr>
                <w:rStyle w:val="Bodytext212pt"/>
                <w:rFonts w:ascii="Sylfaen" w:hAnsi="Sylfaen"/>
                <w:sz w:val="20"/>
              </w:rPr>
              <w:t>երն ու դասակարգիչները կամ թարմացնի էլեկտրոնային փաստաթղթերի (տեղեկությունների) XML սխեմաները։</w:t>
            </w:r>
          </w:p>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Եթե տեղեկա</w:t>
            </w:r>
            <w:r w:rsidR="00A5447C" w:rsidRPr="00AD4129">
              <w:rPr>
                <w:rStyle w:val="Bodytext212pt"/>
                <w:rFonts w:ascii="Sylfaen" w:hAnsi="Sylfaen"/>
                <w:sz w:val="20"/>
              </w:rPr>
              <w:t>գրք</w:t>
            </w:r>
            <w:r w:rsidRPr="00AD4129">
              <w:rPr>
                <w:rStyle w:val="Bodytext212pt"/>
                <w:rFonts w:ascii="Sylfaen" w:hAnsi="Sylfaen"/>
                <w:sz w:val="20"/>
              </w:rPr>
              <w:t>երն ու դասակարգիչները սինքրոնացվել են, էլեկտրոնային փաստաթղթերի (տեղեկությունների) XML սխեմաները՝ թարմացվել, ապա անհրաժեշտ է հարցում ուղարկել ընդունող մասնակցի աջակցության ծառայություն</w:t>
            </w:r>
          </w:p>
        </w:tc>
      </w:tr>
    </w:tbl>
    <w:p w:rsidR="00444B6F" w:rsidRPr="006209BE" w:rsidRDefault="00444B6F" w:rsidP="006209BE">
      <w:pPr>
        <w:spacing w:after="160" w:line="360" w:lineRule="auto"/>
        <w:rPr>
          <w:rFonts w:ascii="Sylfaen" w:hAnsi="Sylfaen"/>
        </w:rPr>
      </w:pPr>
    </w:p>
    <w:p w:rsidR="00444B6F" w:rsidRPr="006209BE" w:rsidRDefault="00D23036"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 xml:space="preserve">IX. Էլեկտրոնային փաստաթղթերի </w:t>
      </w:r>
      <w:r w:rsidR="006209BE">
        <w:rPr>
          <w:rFonts w:ascii="Sylfaen" w:hAnsi="Sylfaen"/>
          <w:sz w:val="24"/>
          <w:szCs w:val="24"/>
        </w:rPr>
        <w:t>եւ</w:t>
      </w:r>
      <w:r w:rsidRPr="006209BE">
        <w:rPr>
          <w:rFonts w:ascii="Sylfaen" w:hAnsi="Sylfaen"/>
          <w:sz w:val="24"/>
          <w:szCs w:val="24"/>
        </w:rPr>
        <w:t xml:space="preserve"> տեղեկությունների </w:t>
      </w:r>
      <w:r w:rsidR="00AD4129" w:rsidRPr="00AD4129">
        <w:rPr>
          <w:rFonts w:ascii="Sylfaen" w:hAnsi="Sylfaen"/>
          <w:sz w:val="24"/>
          <w:szCs w:val="24"/>
        </w:rPr>
        <w:br/>
      </w:r>
      <w:r w:rsidRPr="006209BE">
        <w:rPr>
          <w:rFonts w:ascii="Sylfaen" w:hAnsi="Sylfaen"/>
          <w:sz w:val="24"/>
          <w:szCs w:val="24"/>
        </w:rPr>
        <w:t>լրացմանը ներկայացվող պահանջները</w:t>
      </w:r>
    </w:p>
    <w:p w:rsidR="00444B6F" w:rsidRPr="006209BE" w:rsidRDefault="00D23036" w:rsidP="00AD4129">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18.</w:t>
      </w:r>
      <w:r w:rsidR="00AD4129" w:rsidRPr="00AD4129">
        <w:rPr>
          <w:rFonts w:ascii="Sylfaen" w:hAnsi="Sylfaen"/>
          <w:sz w:val="24"/>
          <w:szCs w:val="24"/>
        </w:rPr>
        <w:tab/>
      </w:r>
      <w:r w:rsidRPr="006209BE">
        <w:rPr>
          <w:rFonts w:ascii="Sylfaen" w:hAnsi="Sylfaen"/>
          <w:sz w:val="24"/>
          <w:szCs w:val="24"/>
        </w:rPr>
        <w:t>«</w:t>
      </w:r>
      <w:r w:rsidR="00A5447C" w:rsidRPr="006209BE">
        <w:rPr>
          <w:rFonts w:ascii="Sylfaen" w:hAnsi="Sylfaen"/>
          <w:sz w:val="24"/>
          <w:szCs w:val="24"/>
        </w:rPr>
        <w:t>Տեղեկություններ հ</w:t>
      </w:r>
      <w:r w:rsidRPr="006209BE">
        <w:rPr>
          <w:rFonts w:ascii="Sylfaen" w:hAnsi="Sylfaen"/>
          <w:sz w:val="24"/>
          <w:szCs w:val="24"/>
        </w:rPr>
        <w:t>աշվետու ամսվա համար» հաղորդագրությամբ</w:t>
      </w:r>
      <w:r w:rsidR="00370420" w:rsidRPr="006209BE">
        <w:rPr>
          <w:rFonts w:ascii="Sylfaen" w:hAnsi="Sylfaen"/>
          <w:sz w:val="24"/>
          <w:szCs w:val="24"/>
        </w:rPr>
        <w:t xml:space="preserve"> (P.DS.06.MSG.003) </w:t>
      </w:r>
      <w:r w:rsidRPr="006209BE">
        <w:rPr>
          <w:rFonts w:ascii="Sylfaen" w:hAnsi="Sylfaen"/>
          <w:sz w:val="24"/>
          <w:szCs w:val="24"/>
        </w:rPr>
        <w:t>փոխանցվող՝ «</w:t>
      </w:r>
      <w:r w:rsidR="00A5447C" w:rsidRPr="006209BE">
        <w:rPr>
          <w:rFonts w:ascii="Sylfaen" w:hAnsi="Sylfaen"/>
          <w:sz w:val="24"/>
          <w:szCs w:val="24"/>
        </w:rPr>
        <w:t xml:space="preserve">Հատուկ, հակագնագցման, փոխհատուցման տուրքերի </w:t>
      </w:r>
      <w:r w:rsidRPr="006209BE">
        <w:rPr>
          <w:rStyle w:val="Headerorfooter41"/>
          <w:rFonts w:ascii="Sylfaen" w:hAnsi="Sylfaen"/>
          <w:sz w:val="24"/>
          <w:szCs w:val="24"/>
        </w:rPr>
        <w:t xml:space="preserve">գումարների հաշվեգրման </w:t>
      </w:r>
      <w:r w:rsidR="006209BE">
        <w:rPr>
          <w:rStyle w:val="Headerorfooter41"/>
          <w:rFonts w:ascii="Sylfaen" w:hAnsi="Sylfaen"/>
          <w:sz w:val="24"/>
          <w:szCs w:val="24"/>
        </w:rPr>
        <w:t>եւ</w:t>
      </w:r>
      <w:r w:rsidRPr="006209BE">
        <w:rPr>
          <w:rStyle w:val="Headerorfooter41"/>
          <w:rFonts w:ascii="Sylfaen" w:hAnsi="Sylfaen"/>
          <w:sz w:val="24"/>
          <w:szCs w:val="24"/>
        </w:rPr>
        <w:t xml:space="preserve"> բաշխման մասին հաշվետվություն</w:t>
      </w:r>
      <w:r w:rsidR="00370420" w:rsidRPr="006209BE">
        <w:rPr>
          <w:rStyle w:val="Headerorfooter41"/>
          <w:rFonts w:ascii="Sylfaen" w:hAnsi="Sylfaen"/>
          <w:sz w:val="24"/>
          <w:szCs w:val="24"/>
        </w:rPr>
        <w:t>ը</w:t>
      </w:r>
      <w:r w:rsidRPr="006209BE">
        <w:rPr>
          <w:rStyle w:val="Headerorfooter41"/>
          <w:rFonts w:ascii="Sylfaen" w:hAnsi="Sylfaen"/>
          <w:sz w:val="24"/>
          <w:szCs w:val="24"/>
        </w:rPr>
        <w:t xml:space="preserve">» (R.FP.DS.06.001) էլեկտրոնային փաստաթղթերի (տեղեկությունների) </w:t>
      </w:r>
      <w:r w:rsidRPr="006209BE">
        <w:rPr>
          <w:rStyle w:val="Headerorfooter41"/>
          <w:rFonts w:ascii="Sylfaen" w:hAnsi="Sylfaen"/>
          <w:sz w:val="24"/>
          <w:szCs w:val="24"/>
        </w:rPr>
        <w:lastRenderedPageBreak/>
        <w:t>վավերապայմանների լրացմանը ներկայացվող պահանջները բերված են 7-րդ աղյուսակում։</w:t>
      </w:r>
    </w:p>
    <w:p w:rsidR="00444B6F" w:rsidRPr="006209BE" w:rsidRDefault="00444B6F" w:rsidP="006209BE">
      <w:pPr>
        <w:spacing w:after="160" w:line="360" w:lineRule="auto"/>
        <w:rPr>
          <w:rFonts w:ascii="Sylfaen" w:hAnsi="Sylfaen"/>
        </w:rPr>
      </w:pPr>
    </w:p>
    <w:p w:rsidR="00444B6F" w:rsidRPr="006209BE" w:rsidRDefault="00496B9A" w:rsidP="006209BE">
      <w:pPr>
        <w:pStyle w:val="Bodytext20"/>
        <w:shd w:val="clear" w:color="auto" w:fill="auto"/>
        <w:spacing w:before="0" w:after="160" w:line="360" w:lineRule="auto"/>
        <w:jc w:val="right"/>
        <w:rPr>
          <w:rFonts w:ascii="Sylfaen" w:hAnsi="Sylfaen"/>
          <w:sz w:val="24"/>
          <w:szCs w:val="24"/>
        </w:rPr>
      </w:pPr>
      <w:r w:rsidRPr="006209BE">
        <w:rPr>
          <w:rFonts w:ascii="Sylfaen" w:hAnsi="Sylfaen"/>
          <w:sz w:val="24"/>
          <w:szCs w:val="24"/>
        </w:rPr>
        <w:t>Աղյուսակ 7</w:t>
      </w:r>
    </w:p>
    <w:p w:rsidR="00444B6F" w:rsidRPr="006209BE" w:rsidRDefault="00A5447C" w:rsidP="006209BE">
      <w:pPr>
        <w:pStyle w:val="Bodytext20"/>
        <w:shd w:val="clear" w:color="auto" w:fill="auto"/>
        <w:spacing w:before="0" w:after="160" w:line="360" w:lineRule="auto"/>
        <w:jc w:val="center"/>
        <w:rPr>
          <w:rFonts w:ascii="Sylfaen" w:hAnsi="Sylfaen"/>
          <w:sz w:val="24"/>
          <w:szCs w:val="24"/>
        </w:rPr>
      </w:pPr>
      <w:r w:rsidRPr="006209BE" w:rsidDel="00A5447C">
        <w:rPr>
          <w:rFonts w:ascii="Sylfaen" w:hAnsi="Sylfaen"/>
          <w:sz w:val="24"/>
          <w:szCs w:val="24"/>
        </w:rPr>
        <w:t xml:space="preserve"> </w:t>
      </w:r>
      <w:r w:rsidR="00496B9A" w:rsidRPr="006209BE">
        <w:rPr>
          <w:rFonts w:ascii="Sylfaen" w:hAnsi="Sylfaen"/>
          <w:sz w:val="24"/>
          <w:szCs w:val="24"/>
        </w:rPr>
        <w:t>«</w:t>
      </w:r>
      <w:r w:rsidR="00696B1E" w:rsidRPr="006209BE">
        <w:rPr>
          <w:rFonts w:ascii="Sylfaen" w:hAnsi="Sylfaen"/>
          <w:sz w:val="24"/>
          <w:szCs w:val="24"/>
        </w:rPr>
        <w:t>Տեղեկություններ հ</w:t>
      </w:r>
      <w:r w:rsidR="00496B9A" w:rsidRPr="006209BE">
        <w:rPr>
          <w:rFonts w:ascii="Sylfaen" w:hAnsi="Sylfaen"/>
          <w:sz w:val="24"/>
          <w:szCs w:val="24"/>
        </w:rPr>
        <w:t>աշվետու ամսվա համար» հաղորդագրությամբ</w:t>
      </w:r>
      <w:r w:rsidR="005F6459" w:rsidRPr="006209BE">
        <w:rPr>
          <w:rFonts w:ascii="Sylfaen" w:hAnsi="Sylfaen"/>
          <w:sz w:val="24"/>
          <w:szCs w:val="24"/>
        </w:rPr>
        <w:t xml:space="preserve"> (P.DS.06.MSG.003) </w:t>
      </w:r>
      <w:r w:rsidR="00496B9A" w:rsidRPr="006209BE">
        <w:rPr>
          <w:rFonts w:ascii="Sylfaen" w:hAnsi="Sylfaen"/>
          <w:sz w:val="24"/>
          <w:szCs w:val="24"/>
        </w:rPr>
        <w:t>փոխանցվող՝ «</w:t>
      </w:r>
      <w:r w:rsidR="00696B1E" w:rsidRPr="006209BE">
        <w:rPr>
          <w:rFonts w:ascii="Sylfaen" w:hAnsi="Sylfaen"/>
          <w:sz w:val="24"/>
          <w:szCs w:val="24"/>
        </w:rPr>
        <w:t xml:space="preserve">Հատուկ, հակագնագցման, փոխհատուցման տուրքերի </w:t>
      </w:r>
      <w:r w:rsidR="00496B9A" w:rsidRPr="006209BE">
        <w:rPr>
          <w:rFonts w:ascii="Sylfaen" w:hAnsi="Sylfaen"/>
          <w:sz w:val="24"/>
          <w:szCs w:val="24"/>
        </w:rPr>
        <w:t xml:space="preserve">գումարների հաշվեգրման </w:t>
      </w:r>
      <w:r w:rsidR="006209BE">
        <w:rPr>
          <w:rFonts w:ascii="Sylfaen" w:hAnsi="Sylfaen"/>
          <w:sz w:val="24"/>
          <w:szCs w:val="24"/>
        </w:rPr>
        <w:t>եւ</w:t>
      </w:r>
      <w:r w:rsidR="00496B9A" w:rsidRPr="006209BE">
        <w:rPr>
          <w:rFonts w:ascii="Sylfaen" w:hAnsi="Sylfaen"/>
          <w:sz w:val="24"/>
          <w:szCs w:val="24"/>
        </w:rPr>
        <w:t xml:space="preserve"> բաշխման մասին հաշվետվությունը» (R.FP.DS.0</w:t>
      </w:r>
      <w:r w:rsidR="00696B1E" w:rsidRPr="006209BE">
        <w:rPr>
          <w:rFonts w:ascii="Sylfaen" w:hAnsi="Sylfaen"/>
          <w:sz w:val="24"/>
          <w:szCs w:val="24"/>
        </w:rPr>
        <w:t>6</w:t>
      </w:r>
      <w:r w:rsidR="00496B9A" w:rsidRPr="006209BE">
        <w:rPr>
          <w:rFonts w:ascii="Sylfaen" w:hAnsi="Sylfaen"/>
          <w:sz w:val="24"/>
          <w:szCs w:val="24"/>
        </w:rPr>
        <w:t>.001) էլեկտրոնային փաստաթղթերի (տեղեկությունների) վավերապայմանների լրացմանը ներկայացվող պահանջները</w:t>
      </w:r>
    </w:p>
    <w:tbl>
      <w:tblPr>
        <w:tblOverlap w:val="never"/>
        <w:tblW w:w="9425" w:type="dxa"/>
        <w:jc w:val="center"/>
        <w:tblLayout w:type="fixed"/>
        <w:tblCellMar>
          <w:left w:w="10" w:type="dxa"/>
          <w:right w:w="10" w:type="dxa"/>
        </w:tblCellMar>
        <w:tblLook w:val="0000" w:firstRow="0" w:lastRow="0" w:firstColumn="0" w:lastColumn="0" w:noHBand="0" w:noVBand="0"/>
      </w:tblPr>
      <w:tblGrid>
        <w:gridCol w:w="1595"/>
        <w:gridCol w:w="7830"/>
      </w:tblGrid>
      <w:tr w:rsidR="00444B6F" w:rsidRPr="00AD4129" w:rsidTr="00054309">
        <w:trPr>
          <w:tblHeader/>
          <w:jc w:val="center"/>
        </w:trPr>
        <w:tc>
          <w:tcPr>
            <w:tcW w:w="1595" w:type="dxa"/>
            <w:tcBorders>
              <w:top w:val="single" w:sz="4" w:space="0" w:color="auto"/>
              <w:lef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Պահանջի ծածկագիրը</w:t>
            </w:r>
          </w:p>
        </w:tc>
        <w:tc>
          <w:tcPr>
            <w:tcW w:w="7830" w:type="dxa"/>
            <w:tcBorders>
              <w:top w:val="single" w:sz="4" w:space="0" w:color="auto"/>
              <w:left w:val="single" w:sz="4" w:space="0" w:color="auto"/>
              <w:righ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Պահանջի ձ</w:t>
            </w:r>
            <w:r w:rsidR="006209BE" w:rsidRPr="00AD4129">
              <w:rPr>
                <w:rStyle w:val="Bodytext212pt"/>
                <w:rFonts w:ascii="Sylfaen" w:hAnsi="Sylfaen"/>
                <w:sz w:val="20"/>
              </w:rPr>
              <w:t>եւ</w:t>
            </w:r>
            <w:r w:rsidRPr="00AD4129">
              <w:rPr>
                <w:rStyle w:val="Bodytext212pt"/>
                <w:rFonts w:ascii="Sylfaen" w:hAnsi="Sylfaen"/>
                <w:sz w:val="20"/>
              </w:rPr>
              <w:t>ակերպումը</w:t>
            </w:r>
          </w:p>
        </w:tc>
      </w:tr>
      <w:tr w:rsidR="00444B6F" w:rsidRPr="00AD4129" w:rsidTr="00054309">
        <w:trPr>
          <w:jc w:val="center"/>
        </w:trPr>
        <w:tc>
          <w:tcPr>
            <w:tcW w:w="1595" w:type="dxa"/>
            <w:tcBorders>
              <w:top w:val="single" w:sz="4" w:space="0" w:color="auto"/>
              <w:lef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1.</w:t>
            </w:r>
          </w:p>
        </w:tc>
        <w:tc>
          <w:tcPr>
            <w:tcW w:w="7830" w:type="dxa"/>
            <w:tcBorders>
              <w:top w:val="single" w:sz="4" w:space="0" w:color="auto"/>
              <w:left w:val="single" w:sz="4" w:space="0" w:color="auto"/>
              <w:right w:val="single" w:sz="4" w:space="0" w:color="auto"/>
            </w:tcBorders>
            <w:shd w:val="clear" w:color="auto" w:fill="FFFFFF"/>
          </w:tcPr>
          <w:p w:rsidR="00444B6F" w:rsidRPr="00AD4129" w:rsidRDefault="00696B1E"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 xml:space="preserve">տեղեկատվություն ստացողի տվյալների բազայում պետք է բացակայեն </w:t>
            </w:r>
            <w:r w:rsidR="00DD2DC4" w:rsidRPr="00AD4129">
              <w:rPr>
                <w:rStyle w:val="Bodytext212pt"/>
                <w:rFonts w:ascii="Sylfaen" w:hAnsi="Sylfaen"/>
                <w:sz w:val="20"/>
              </w:rPr>
              <w:t xml:space="preserve">հաշվետու ամսվա համար այն տեղեկությունները, որոնք էլեկտրոնային փաստաթղթի (տեղեկությունների) կառուցվածքի կազմում «Տեղեկատվություն տրամադրած երկրի ծածկագիրը» (fpsdo:ReportCountryCode) վավերապայմանների </w:t>
            </w:r>
            <w:r w:rsidR="006209BE" w:rsidRPr="00AD4129">
              <w:rPr>
                <w:rStyle w:val="Bodytext212pt"/>
                <w:rFonts w:ascii="Sylfaen" w:hAnsi="Sylfaen"/>
                <w:sz w:val="20"/>
              </w:rPr>
              <w:t>եւ</w:t>
            </w:r>
            <w:r w:rsidR="00DD2DC4" w:rsidRPr="00AD4129">
              <w:rPr>
                <w:rStyle w:val="Bodytext212pt"/>
                <w:rFonts w:ascii="Sylfaen" w:hAnsi="Sylfaen"/>
                <w:sz w:val="20"/>
              </w:rPr>
              <w:t xml:space="preserve"> «Հատուկ, հակագնագցման, փոխհատուցման տուրքերի գումարների հաշվեգրման </w:t>
            </w:r>
            <w:r w:rsidR="006209BE" w:rsidRPr="00AD4129">
              <w:rPr>
                <w:rStyle w:val="Bodytext212pt"/>
                <w:rFonts w:ascii="Sylfaen" w:hAnsi="Sylfaen"/>
                <w:sz w:val="20"/>
              </w:rPr>
              <w:t>եւ</w:t>
            </w:r>
            <w:r w:rsidR="00DD2DC4" w:rsidRPr="00AD4129">
              <w:rPr>
                <w:rStyle w:val="Bodytext212pt"/>
                <w:rFonts w:ascii="Sylfaen" w:hAnsi="Sylfaen"/>
                <w:sz w:val="20"/>
              </w:rPr>
              <w:t xml:space="preserve"> բաշխման մասին հաշվետվությունը» վավերապայմանի կազմում «Ամսաթիվը» (csdo:EventDate) վավերապայմանի հետ</w:t>
            </w:r>
            <w:r w:rsidR="006209BE" w:rsidRPr="00AD4129">
              <w:rPr>
                <w:rStyle w:val="Bodytext212pt"/>
                <w:rFonts w:ascii="Sylfaen" w:hAnsi="Sylfaen"/>
                <w:sz w:val="20"/>
              </w:rPr>
              <w:t>եւ</w:t>
            </w:r>
            <w:r w:rsidR="00DD2DC4" w:rsidRPr="00AD4129">
              <w:rPr>
                <w:rStyle w:val="Bodytext212pt"/>
                <w:rFonts w:ascii="Sylfaen" w:hAnsi="Sylfaen"/>
                <w:sz w:val="20"/>
              </w:rPr>
              <w:t>յալ արժեքներով համընկնում են փոխանցվող</w:t>
            </w:r>
            <w:r w:rsidR="00C64A7B" w:rsidRPr="00AD4129">
              <w:rPr>
                <w:rStyle w:val="Bodytext212pt"/>
                <w:rFonts w:ascii="Sylfaen" w:hAnsi="Sylfaen"/>
                <w:sz w:val="20"/>
              </w:rPr>
              <w:t xml:space="preserve"> տեղեկությունների հետ </w:t>
            </w:r>
          </w:p>
        </w:tc>
      </w:tr>
      <w:tr w:rsidR="00444B6F" w:rsidRPr="00AD4129" w:rsidTr="00054309">
        <w:trPr>
          <w:jc w:val="center"/>
        </w:trPr>
        <w:tc>
          <w:tcPr>
            <w:tcW w:w="1595" w:type="dxa"/>
            <w:tcBorders>
              <w:top w:val="single" w:sz="4" w:space="0" w:color="auto"/>
              <w:lef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2.</w:t>
            </w:r>
          </w:p>
        </w:tc>
        <w:tc>
          <w:tcPr>
            <w:tcW w:w="7830" w:type="dxa"/>
            <w:tcBorders>
              <w:top w:val="single" w:sz="4" w:space="0" w:color="auto"/>
              <w:left w:val="single" w:sz="4" w:space="0" w:color="auto"/>
              <w:righ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w:t>
            </w:r>
            <w:r w:rsidR="00DC6B58" w:rsidRPr="00AD4129">
              <w:rPr>
                <w:rStyle w:val="Bodytext212pt"/>
                <w:rFonts w:ascii="Sylfaen" w:hAnsi="Sylfaen"/>
                <w:sz w:val="20"/>
              </w:rPr>
              <w:t xml:space="preserve">Հատուկ, հակագնագցման, փոխհատուցման </w:t>
            </w:r>
            <w:r w:rsidRPr="00AD4129">
              <w:rPr>
                <w:rStyle w:val="Bodytext212pt"/>
                <w:rFonts w:ascii="Sylfaen" w:hAnsi="Sylfaen"/>
                <w:sz w:val="20"/>
              </w:rPr>
              <w:t xml:space="preserve">տուրքերի գումարների հաշվեգրման </w:t>
            </w:r>
            <w:r w:rsidR="006209BE" w:rsidRPr="00AD4129">
              <w:rPr>
                <w:rStyle w:val="Bodytext212pt"/>
                <w:rFonts w:ascii="Sylfaen" w:hAnsi="Sylfaen"/>
                <w:sz w:val="20"/>
              </w:rPr>
              <w:t>եւ</w:t>
            </w:r>
            <w:r w:rsidRPr="00AD4129">
              <w:rPr>
                <w:rStyle w:val="Bodytext212pt"/>
                <w:rFonts w:ascii="Sylfaen" w:hAnsi="Sylfaen"/>
                <w:sz w:val="20"/>
              </w:rPr>
              <w:t xml:space="preserve"> բաշխման մասին հաշվետվությունը» </w:t>
            </w:r>
            <w:r w:rsidR="00DC6B58" w:rsidRPr="00AD4129">
              <w:rPr>
                <w:rStyle w:val="Bodytext212pt"/>
                <w:rFonts w:ascii="Sylfaen" w:hAnsi="Sylfaen"/>
                <w:sz w:val="20"/>
                <w:lang w:eastAsia="en-US" w:bidi="en-US"/>
              </w:rPr>
              <w:t xml:space="preserve">(fpcdo:AntiDumpingDutyReportDetails) </w:t>
            </w:r>
            <w:r w:rsidRPr="00AD4129">
              <w:rPr>
                <w:rStyle w:val="Bodytext212pt"/>
                <w:rFonts w:ascii="Sylfaen" w:hAnsi="Sylfaen"/>
                <w:sz w:val="20"/>
              </w:rPr>
              <w:t xml:space="preserve">բարդ վավերապայմանի կազմում «Մոդիֆիկացիայի ամսաթիվը </w:t>
            </w:r>
            <w:r w:rsidR="006209BE" w:rsidRPr="00AD4129">
              <w:rPr>
                <w:rStyle w:val="Bodytext212pt"/>
                <w:rFonts w:ascii="Sylfaen" w:hAnsi="Sylfaen"/>
                <w:sz w:val="20"/>
              </w:rPr>
              <w:t>եւ</w:t>
            </w:r>
            <w:r w:rsidRPr="00AD4129">
              <w:rPr>
                <w:rStyle w:val="Bodytext212pt"/>
                <w:rFonts w:ascii="Sylfaen" w:hAnsi="Sylfaen"/>
                <w:sz w:val="20"/>
              </w:rPr>
              <w:t xml:space="preserve"> ժամը» (fpsdo:ModificationDateTime) վավերապայմանը չի լրացվում</w:t>
            </w:r>
          </w:p>
        </w:tc>
      </w:tr>
      <w:tr w:rsidR="00444B6F" w:rsidRPr="00AD4129" w:rsidTr="00054309">
        <w:trPr>
          <w:jc w:val="center"/>
        </w:trPr>
        <w:tc>
          <w:tcPr>
            <w:tcW w:w="1595" w:type="dxa"/>
            <w:tcBorders>
              <w:top w:val="single" w:sz="4" w:space="0" w:color="auto"/>
              <w:lef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3.</w:t>
            </w:r>
          </w:p>
        </w:tc>
        <w:tc>
          <w:tcPr>
            <w:tcW w:w="7830" w:type="dxa"/>
            <w:tcBorders>
              <w:top w:val="single" w:sz="4" w:space="0" w:color="auto"/>
              <w:left w:val="single" w:sz="4" w:space="0" w:color="auto"/>
              <w:righ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w:t>
            </w:r>
            <w:r w:rsidR="00DC6B58" w:rsidRPr="00AD4129">
              <w:rPr>
                <w:rStyle w:val="Bodytext212pt"/>
                <w:rFonts w:ascii="Sylfaen" w:hAnsi="Sylfaen"/>
                <w:sz w:val="20"/>
              </w:rPr>
              <w:t xml:space="preserve">Հատուկ, հակագնագցման, փոխհատուցման </w:t>
            </w:r>
            <w:r w:rsidRPr="00AD4129">
              <w:rPr>
                <w:rStyle w:val="Bodytext212pt"/>
                <w:rFonts w:ascii="Sylfaen" w:hAnsi="Sylfaen"/>
                <w:sz w:val="20"/>
              </w:rPr>
              <w:t xml:space="preserve">տուրքերի գումարների հաշվեգրման </w:t>
            </w:r>
            <w:r w:rsidR="006209BE" w:rsidRPr="00AD4129">
              <w:rPr>
                <w:rStyle w:val="Bodytext212pt"/>
                <w:rFonts w:ascii="Sylfaen" w:hAnsi="Sylfaen"/>
                <w:sz w:val="20"/>
              </w:rPr>
              <w:t>եւ</w:t>
            </w:r>
            <w:r w:rsidRPr="00AD4129">
              <w:rPr>
                <w:rStyle w:val="Bodytext212pt"/>
                <w:rFonts w:ascii="Sylfaen" w:hAnsi="Sylfaen"/>
                <w:sz w:val="20"/>
              </w:rPr>
              <w:t xml:space="preserve"> բաշխման մասին հաշվետվությունը» վավերապայմանը</w:t>
            </w:r>
            <w:r w:rsidR="006209BE" w:rsidRPr="00AD4129">
              <w:rPr>
                <w:rStyle w:val="Bodytext212pt"/>
                <w:rFonts w:ascii="Sylfaen" w:hAnsi="Sylfaen"/>
                <w:sz w:val="20"/>
              </w:rPr>
              <w:t xml:space="preserve"> </w:t>
            </w:r>
            <w:r w:rsidR="00DC6B58" w:rsidRPr="00AD4129">
              <w:rPr>
                <w:rStyle w:val="Bodytext212pt"/>
                <w:rFonts w:ascii="Sylfaen" w:hAnsi="Sylfaen"/>
                <w:sz w:val="20"/>
                <w:lang w:eastAsia="en-US" w:bidi="en-US"/>
              </w:rPr>
              <w:t>(fpcdo:AntiDumpingDutyReportDetails)</w:t>
            </w:r>
            <w:r w:rsidRPr="00AD4129">
              <w:rPr>
                <w:rStyle w:val="Bodytext212pt"/>
                <w:rFonts w:ascii="Sylfaen" w:hAnsi="Sylfaen"/>
                <w:sz w:val="20"/>
              </w:rPr>
              <w:t xml:space="preserve"> պետք է պարունակի 1 արժեք</w:t>
            </w:r>
          </w:p>
        </w:tc>
      </w:tr>
      <w:tr w:rsidR="00444B6F" w:rsidRPr="00AD4129" w:rsidTr="00054309">
        <w:trPr>
          <w:jc w:val="center"/>
        </w:trPr>
        <w:tc>
          <w:tcPr>
            <w:tcW w:w="1595" w:type="dxa"/>
            <w:tcBorders>
              <w:top w:val="single" w:sz="4" w:space="0" w:color="auto"/>
              <w:lef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4.</w:t>
            </w:r>
          </w:p>
        </w:tc>
        <w:tc>
          <w:tcPr>
            <w:tcW w:w="7830" w:type="dxa"/>
            <w:tcBorders>
              <w:top w:val="single" w:sz="4" w:space="0" w:color="auto"/>
              <w:left w:val="single" w:sz="4" w:space="0" w:color="auto"/>
              <w:right w:val="single" w:sz="4" w:space="0" w:color="auto"/>
            </w:tcBorders>
            <w:shd w:val="clear" w:color="auto" w:fill="FFFFFF"/>
          </w:tcPr>
          <w:p w:rsidR="00444B6F" w:rsidRPr="00AD4129" w:rsidRDefault="00E07019"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 xml:space="preserve">«Հատուկ, հակագնագցման, փոխհատուցման տուրքերի գումարների հաշվեգրման </w:t>
            </w:r>
            <w:r w:rsidR="006209BE" w:rsidRPr="00AD4129">
              <w:rPr>
                <w:rStyle w:val="Bodytext212pt"/>
                <w:rFonts w:ascii="Sylfaen" w:hAnsi="Sylfaen"/>
                <w:sz w:val="20"/>
              </w:rPr>
              <w:t>եւ</w:t>
            </w:r>
            <w:r w:rsidRPr="00AD4129">
              <w:rPr>
                <w:rStyle w:val="Bodytext212pt"/>
                <w:rFonts w:ascii="Sylfaen" w:hAnsi="Sylfaen"/>
                <w:sz w:val="20"/>
              </w:rPr>
              <w:t xml:space="preserve"> բաշխման մասին հաշվետվություն</w:t>
            </w:r>
            <w:r w:rsidR="008B2FE3" w:rsidRPr="00AD4129">
              <w:rPr>
                <w:rStyle w:val="Bodytext212pt"/>
                <w:rFonts w:ascii="Sylfaen" w:hAnsi="Sylfaen"/>
                <w:sz w:val="20"/>
              </w:rPr>
              <w:t>ը</w:t>
            </w:r>
            <w:r w:rsidRPr="00AD4129">
              <w:rPr>
                <w:rStyle w:val="Bodytext212pt"/>
                <w:rFonts w:ascii="Sylfaen" w:hAnsi="Sylfaen"/>
                <w:sz w:val="20"/>
              </w:rPr>
              <w:t>» (fpcdoAntiDumpingDutyReportDetails) բարդ վավերապայմանի կազմում պետք է առկա լինի «1» արժեքով «</w:t>
            </w:r>
            <w:r w:rsidR="000864C1" w:rsidRPr="00AD4129">
              <w:rPr>
                <w:rStyle w:val="Bodytext212pt"/>
                <w:rFonts w:ascii="Sylfaen" w:hAnsi="Sylfaen"/>
                <w:sz w:val="20"/>
              </w:rPr>
              <w:t>Փոխանցվող գումարների տ</w:t>
            </w:r>
            <w:r w:rsidR="0090389D" w:rsidRPr="00AD4129">
              <w:rPr>
                <w:rStyle w:val="Bodytext212pt"/>
                <w:rFonts w:ascii="Sylfaen" w:hAnsi="Sylfaen"/>
                <w:sz w:val="20"/>
              </w:rPr>
              <w:t>եսակի</w:t>
            </w:r>
            <w:r w:rsidR="000864C1" w:rsidRPr="00AD4129">
              <w:rPr>
                <w:rStyle w:val="Bodytext212pt"/>
                <w:rFonts w:ascii="Sylfaen" w:hAnsi="Sylfaen"/>
                <w:sz w:val="20"/>
              </w:rPr>
              <w:t xml:space="preserve"> հատկանիշ</w:t>
            </w:r>
            <w:r w:rsidR="00C35F27" w:rsidRPr="00AD4129">
              <w:rPr>
                <w:rStyle w:val="Bodytext212pt"/>
                <w:rFonts w:ascii="Sylfaen" w:hAnsi="Sylfaen"/>
                <w:sz w:val="20"/>
              </w:rPr>
              <w:t>ը</w:t>
            </w:r>
            <w:r w:rsidRPr="00AD4129">
              <w:rPr>
                <w:rStyle w:val="Bodytext212pt"/>
                <w:rFonts w:ascii="Sylfaen" w:hAnsi="Sylfaen"/>
                <w:sz w:val="20"/>
              </w:rPr>
              <w:t>»</w:t>
            </w:r>
            <w:r w:rsidR="000864C1" w:rsidRPr="00AD4129">
              <w:rPr>
                <w:rStyle w:val="Bodytext212pt"/>
                <w:rFonts w:ascii="Sylfaen" w:hAnsi="Sylfaen"/>
                <w:sz w:val="20"/>
              </w:rPr>
              <w:t xml:space="preserve"> (fpsdo:DailyInfoIndicator) վավերապայմանը պարունակող «Հատուկ, հակագնագցման, փոխհատուցման տուրքերի գումարների հաշվեգրման </w:t>
            </w:r>
            <w:r w:rsidR="006209BE" w:rsidRPr="00AD4129">
              <w:rPr>
                <w:rStyle w:val="Bodytext212pt"/>
                <w:rFonts w:ascii="Sylfaen" w:hAnsi="Sylfaen"/>
                <w:sz w:val="20"/>
              </w:rPr>
              <w:t>եւ</w:t>
            </w:r>
            <w:r w:rsidR="000864C1" w:rsidRPr="00AD4129">
              <w:rPr>
                <w:rStyle w:val="Bodytext212pt"/>
                <w:rFonts w:ascii="Sylfaen" w:hAnsi="Sylfaen"/>
                <w:sz w:val="20"/>
              </w:rPr>
              <w:t xml:space="preserve"> բաշխման մասին տեղեկություններ</w:t>
            </w:r>
            <w:r w:rsidR="00C35F27" w:rsidRPr="00AD4129">
              <w:rPr>
                <w:rStyle w:val="Bodytext212pt"/>
                <w:rFonts w:ascii="Sylfaen" w:hAnsi="Sylfaen"/>
                <w:sz w:val="20"/>
              </w:rPr>
              <w:t>ը</w:t>
            </w:r>
            <w:r w:rsidR="000864C1" w:rsidRPr="00AD4129">
              <w:rPr>
                <w:rStyle w:val="Bodytext212pt"/>
                <w:rFonts w:ascii="Sylfaen" w:hAnsi="Sylfaen"/>
                <w:sz w:val="20"/>
              </w:rPr>
              <w:t>» (fpcdo:AntiDumpingDutyDetails) վավերապայմանի 1 օրինակ</w:t>
            </w:r>
            <w:r w:rsidRPr="00AD4129">
              <w:rPr>
                <w:rStyle w:val="Bodytext212pt"/>
                <w:rFonts w:ascii="Sylfaen" w:hAnsi="Sylfaen"/>
                <w:sz w:val="20"/>
              </w:rPr>
              <w:t xml:space="preserve"> </w:t>
            </w:r>
          </w:p>
        </w:tc>
      </w:tr>
      <w:tr w:rsidR="00444B6F" w:rsidRPr="00AD4129" w:rsidTr="00054309">
        <w:trPr>
          <w:jc w:val="center"/>
        </w:trPr>
        <w:tc>
          <w:tcPr>
            <w:tcW w:w="1595" w:type="dxa"/>
            <w:tcBorders>
              <w:top w:val="single" w:sz="4" w:space="0" w:color="auto"/>
              <w:left w:val="single" w:sz="4" w:space="0" w:color="auto"/>
              <w:bottom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5.</w:t>
            </w:r>
          </w:p>
        </w:tc>
        <w:tc>
          <w:tcPr>
            <w:tcW w:w="7830" w:type="dxa"/>
            <w:tcBorders>
              <w:top w:val="single" w:sz="4" w:space="0" w:color="auto"/>
              <w:left w:val="single" w:sz="4" w:space="0" w:color="auto"/>
              <w:bottom w:val="single" w:sz="4" w:space="0" w:color="auto"/>
              <w:right w:val="single" w:sz="4" w:space="0" w:color="auto"/>
            </w:tcBorders>
            <w:shd w:val="clear" w:color="auto" w:fill="FFFFFF"/>
          </w:tcPr>
          <w:p w:rsidR="00A80688" w:rsidRPr="00AD4129" w:rsidRDefault="000864C1"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 xml:space="preserve">«Հատուկ, հակագնագցման, փոխհատուցման տուրքերի գումարների հաշվեգրման </w:t>
            </w:r>
            <w:r w:rsidR="006209BE" w:rsidRPr="00AD4129">
              <w:rPr>
                <w:rStyle w:val="Bodytext212pt"/>
                <w:rFonts w:ascii="Sylfaen" w:hAnsi="Sylfaen"/>
                <w:sz w:val="20"/>
              </w:rPr>
              <w:t>եւ</w:t>
            </w:r>
            <w:r w:rsidRPr="00AD4129">
              <w:rPr>
                <w:rStyle w:val="Bodytext212pt"/>
                <w:rFonts w:ascii="Sylfaen" w:hAnsi="Sylfaen"/>
                <w:sz w:val="20"/>
              </w:rPr>
              <w:t xml:space="preserve"> բաշխման մասին հաշվետվություն</w:t>
            </w:r>
            <w:r w:rsidR="00C35F27" w:rsidRPr="00AD4129">
              <w:rPr>
                <w:rStyle w:val="Bodytext212pt"/>
                <w:rFonts w:ascii="Sylfaen" w:hAnsi="Sylfaen"/>
                <w:sz w:val="20"/>
              </w:rPr>
              <w:t>ը</w:t>
            </w:r>
            <w:r w:rsidRPr="00AD4129">
              <w:rPr>
                <w:rStyle w:val="Bodytext212pt"/>
                <w:rFonts w:ascii="Sylfaen" w:hAnsi="Sylfaen"/>
                <w:sz w:val="20"/>
              </w:rPr>
              <w:t>»</w:t>
            </w:r>
            <w:r w:rsidR="00C35F27" w:rsidRPr="00AD4129">
              <w:rPr>
                <w:rStyle w:val="Bodytext212pt"/>
                <w:rFonts w:ascii="Sylfaen" w:hAnsi="Sylfaen"/>
                <w:sz w:val="20"/>
              </w:rPr>
              <w:t xml:space="preserve"> </w:t>
            </w:r>
            <w:r w:rsidR="00496B9A" w:rsidRPr="00AD4129">
              <w:rPr>
                <w:rStyle w:val="Bodytext212pt"/>
                <w:rFonts w:ascii="Sylfaen" w:hAnsi="Sylfaen"/>
                <w:sz w:val="20"/>
              </w:rPr>
              <w:t>(fpcdo</w:t>
            </w:r>
            <w:r w:rsidR="00C35F27" w:rsidRPr="00AD4129">
              <w:rPr>
                <w:rStyle w:val="Bodytext212pt"/>
                <w:rFonts w:ascii="Sylfaen" w:hAnsi="Sylfaen"/>
                <w:sz w:val="20"/>
              </w:rPr>
              <w:t>։</w:t>
            </w:r>
            <w:r w:rsidR="00496B9A" w:rsidRPr="00AD4129">
              <w:rPr>
                <w:rStyle w:val="Bodytext212pt"/>
                <w:rFonts w:ascii="Sylfaen" w:hAnsi="Sylfaen"/>
                <w:sz w:val="20"/>
              </w:rPr>
              <w:t xml:space="preserve">AntiDumpingDutyReportDetails) </w:t>
            </w:r>
            <w:r w:rsidRPr="00AD4129">
              <w:rPr>
                <w:rStyle w:val="Bodytext212pt"/>
                <w:rFonts w:ascii="Sylfaen" w:hAnsi="Sylfaen"/>
                <w:sz w:val="20"/>
              </w:rPr>
              <w:t>բարդ վավերապայմանի կազմում պետք է առկա լինի «0» արժեքով «Փոխանցվող գումարների տ</w:t>
            </w:r>
            <w:r w:rsidR="0090389D" w:rsidRPr="00AD4129">
              <w:rPr>
                <w:rStyle w:val="Bodytext212pt"/>
                <w:rFonts w:ascii="Sylfaen" w:hAnsi="Sylfaen"/>
                <w:sz w:val="20"/>
              </w:rPr>
              <w:t>եսակի</w:t>
            </w:r>
            <w:r w:rsidRPr="00AD4129">
              <w:rPr>
                <w:rStyle w:val="Bodytext212pt"/>
                <w:rFonts w:ascii="Sylfaen" w:hAnsi="Sylfaen"/>
                <w:sz w:val="20"/>
              </w:rPr>
              <w:t xml:space="preserve"> հատկանիշ</w:t>
            </w:r>
            <w:r w:rsidR="00B33FC9" w:rsidRPr="00AD4129">
              <w:rPr>
                <w:rStyle w:val="Bodytext212pt"/>
                <w:rFonts w:ascii="Sylfaen" w:hAnsi="Sylfaen"/>
                <w:sz w:val="20"/>
              </w:rPr>
              <w:t>ը</w:t>
            </w:r>
            <w:r w:rsidRPr="00AD4129">
              <w:rPr>
                <w:rStyle w:val="Bodytext212pt"/>
                <w:rFonts w:ascii="Sylfaen" w:hAnsi="Sylfaen"/>
                <w:sz w:val="20"/>
              </w:rPr>
              <w:t xml:space="preserve">» (fpsdo:DailyInfoIndicator) վավերապայմանը պարունակող </w:t>
            </w:r>
            <w:r w:rsidR="00496B9A" w:rsidRPr="00AD4129">
              <w:rPr>
                <w:rStyle w:val="Bodytext212pt"/>
                <w:rFonts w:ascii="Sylfaen" w:hAnsi="Sylfaen"/>
                <w:sz w:val="20"/>
              </w:rPr>
              <w:t>«</w:t>
            </w:r>
            <w:r w:rsidRPr="00AD4129">
              <w:rPr>
                <w:rStyle w:val="Bodytext212pt"/>
                <w:rFonts w:ascii="Sylfaen" w:hAnsi="Sylfaen"/>
                <w:sz w:val="20"/>
              </w:rPr>
              <w:t xml:space="preserve">Հատուկ, հակագնագցման, փոխհատուցման տուրքերի գումարների հաշվեգրման </w:t>
            </w:r>
            <w:r w:rsidR="006209BE" w:rsidRPr="00AD4129">
              <w:rPr>
                <w:rStyle w:val="Bodytext212pt"/>
                <w:rFonts w:ascii="Sylfaen" w:hAnsi="Sylfaen"/>
                <w:sz w:val="20"/>
              </w:rPr>
              <w:t>եւ</w:t>
            </w:r>
            <w:r w:rsidRPr="00AD4129">
              <w:rPr>
                <w:rStyle w:val="Bodytext212pt"/>
                <w:rFonts w:ascii="Sylfaen" w:hAnsi="Sylfaen"/>
                <w:sz w:val="20"/>
              </w:rPr>
              <w:t xml:space="preserve"> բաշխման մասին տեղեկություններ</w:t>
            </w:r>
            <w:r w:rsidR="00B33FC9" w:rsidRPr="00AD4129">
              <w:rPr>
                <w:rStyle w:val="Bodytext212pt"/>
                <w:rFonts w:ascii="Sylfaen" w:hAnsi="Sylfaen"/>
                <w:sz w:val="20"/>
              </w:rPr>
              <w:t>ը</w:t>
            </w:r>
            <w:r w:rsidR="00496B9A" w:rsidRPr="00AD4129">
              <w:rPr>
                <w:rStyle w:val="Bodytext212pt"/>
                <w:rFonts w:ascii="Sylfaen" w:hAnsi="Sylfaen"/>
                <w:sz w:val="20"/>
              </w:rPr>
              <w:t>»</w:t>
            </w:r>
            <w:r w:rsidR="00B33FC9" w:rsidRPr="00AD4129">
              <w:rPr>
                <w:rStyle w:val="Bodytext212pt"/>
                <w:rFonts w:ascii="Sylfaen" w:hAnsi="Sylfaen"/>
                <w:sz w:val="20"/>
              </w:rPr>
              <w:t xml:space="preserve"> </w:t>
            </w:r>
            <w:r w:rsidR="00496B9A" w:rsidRPr="00AD4129">
              <w:rPr>
                <w:rStyle w:val="Bodytext212pt"/>
                <w:rFonts w:ascii="Sylfaen" w:hAnsi="Sylfaen"/>
                <w:sz w:val="20"/>
              </w:rPr>
              <w:t>(fpcdo։AntiDumpingDutyDetails)</w:t>
            </w:r>
            <w:r w:rsidRPr="00AD4129">
              <w:rPr>
                <w:rStyle w:val="Bodytext212pt"/>
                <w:rFonts w:ascii="Sylfaen" w:hAnsi="Sylfaen"/>
                <w:sz w:val="20"/>
              </w:rPr>
              <w:t xml:space="preserve"> վավերապայմանի 1 օրինակ</w:t>
            </w:r>
          </w:p>
        </w:tc>
      </w:tr>
      <w:tr w:rsidR="00054309" w:rsidRPr="00AD4129" w:rsidTr="00054309">
        <w:trPr>
          <w:jc w:val="center"/>
        </w:trPr>
        <w:tc>
          <w:tcPr>
            <w:tcW w:w="1595" w:type="dxa"/>
            <w:tcBorders>
              <w:top w:val="single" w:sz="4" w:space="0" w:color="auto"/>
              <w:left w:val="single" w:sz="4" w:space="0" w:color="auto"/>
              <w:bottom w:val="single" w:sz="4" w:space="0" w:color="auto"/>
            </w:tcBorders>
            <w:shd w:val="clear" w:color="auto" w:fill="FFFFFF"/>
          </w:tcPr>
          <w:p w:rsidR="00054309" w:rsidRPr="00AD4129" w:rsidRDefault="00054309" w:rsidP="00AD4129">
            <w:pPr>
              <w:pStyle w:val="Bodytext20"/>
              <w:shd w:val="clear" w:color="auto" w:fill="auto"/>
              <w:spacing w:before="0" w:after="60" w:line="240" w:lineRule="auto"/>
              <w:jc w:val="center"/>
              <w:rPr>
                <w:rFonts w:ascii="Sylfaen" w:hAnsi="Sylfaen"/>
                <w:color w:val="000000"/>
                <w:sz w:val="20"/>
                <w:szCs w:val="24"/>
                <w:lang w:bidi="hy-AM"/>
              </w:rPr>
            </w:pPr>
            <w:r w:rsidRPr="00AD4129">
              <w:rPr>
                <w:rStyle w:val="Bodytext212pt"/>
                <w:rFonts w:ascii="Sylfaen" w:hAnsi="Sylfaen"/>
                <w:sz w:val="20"/>
              </w:rPr>
              <w:lastRenderedPageBreak/>
              <w:t>6.</w:t>
            </w:r>
          </w:p>
        </w:tc>
        <w:tc>
          <w:tcPr>
            <w:tcW w:w="7830" w:type="dxa"/>
            <w:tcBorders>
              <w:top w:val="single" w:sz="4" w:space="0" w:color="auto"/>
              <w:left w:val="single" w:sz="4" w:space="0" w:color="auto"/>
              <w:bottom w:val="single" w:sz="4" w:space="0" w:color="auto"/>
              <w:right w:val="single" w:sz="4" w:space="0" w:color="auto"/>
            </w:tcBorders>
            <w:shd w:val="clear" w:color="auto" w:fill="FFFFFF"/>
            <w:vAlign w:val="center"/>
          </w:tcPr>
          <w:p w:rsidR="00054309" w:rsidRPr="00AD4129" w:rsidRDefault="000864C1" w:rsidP="00AD4129">
            <w:pPr>
              <w:pStyle w:val="Bodytext20"/>
              <w:shd w:val="clear" w:color="auto" w:fill="auto"/>
              <w:spacing w:before="0" w:after="60" w:line="240" w:lineRule="auto"/>
              <w:jc w:val="left"/>
              <w:rPr>
                <w:rFonts w:ascii="Sylfaen" w:hAnsi="Sylfaen"/>
                <w:color w:val="000000"/>
                <w:sz w:val="20"/>
                <w:szCs w:val="24"/>
                <w:lang w:bidi="hy-AM"/>
              </w:rPr>
            </w:pPr>
            <w:r w:rsidRPr="00AD4129">
              <w:rPr>
                <w:rStyle w:val="Bodytext212pt"/>
                <w:rFonts w:ascii="Sylfaen" w:hAnsi="Sylfaen"/>
                <w:sz w:val="20"/>
              </w:rPr>
              <w:t xml:space="preserve">«Հատուկ, հակագնագցման, փոխհատուցման տուրքերի գումարների հաշվեգրման </w:t>
            </w:r>
            <w:r w:rsidR="006209BE" w:rsidRPr="00AD4129">
              <w:rPr>
                <w:rStyle w:val="Bodytext212pt"/>
                <w:rFonts w:ascii="Sylfaen" w:hAnsi="Sylfaen"/>
                <w:sz w:val="20"/>
              </w:rPr>
              <w:t>եւ</w:t>
            </w:r>
            <w:r w:rsidRPr="00AD4129">
              <w:rPr>
                <w:rStyle w:val="Bodytext212pt"/>
                <w:rFonts w:ascii="Sylfaen" w:hAnsi="Sylfaen"/>
                <w:sz w:val="20"/>
              </w:rPr>
              <w:t xml:space="preserve"> բաշխման մասին հաշվետվություն</w:t>
            </w:r>
            <w:r w:rsidR="00B33FC9" w:rsidRPr="00AD4129">
              <w:rPr>
                <w:rStyle w:val="Bodytext212pt"/>
                <w:rFonts w:ascii="Sylfaen" w:hAnsi="Sylfaen"/>
                <w:sz w:val="20"/>
              </w:rPr>
              <w:t>ը</w:t>
            </w:r>
            <w:r w:rsidRPr="00AD4129">
              <w:rPr>
                <w:rStyle w:val="Bodytext212pt"/>
                <w:rFonts w:ascii="Sylfaen" w:hAnsi="Sylfaen"/>
                <w:sz w:val="20"/>
              </w:rPr>
              <w:t>» (fpcdo:AntiDumpingDutyReportDetails) բարդ վավերապայմանի կազմում «Ամսաթիվը» (csdo:EventDate) վավերապայմանի արժեքը</w:t>
            </w:r>
            <w:r w:rsidR="00054309" w:rsidRPr="00AD4129">
              <w:rPr>
                <w:rStyle w:val="Bodytext212pt"/>
                <w:rFonts w:ascii="Sylfaen" w:hAnsi="Sylfaen"/>
                <w:sz w:val="20"/>
              </w:rPr>
              <w:t xml:space="preserve"> </w:t>
            </w:r>
            <w:r w:rsidRPr="00AD4129">
              <w:rPr>
                <w:rStyle w:val="Bodytext212pt"/>
                <w:rFonts w:ascii="Sylfaen" w:hAnsi="Sylfaen"/>
                <w:sz w:val="20"/>
              </w:rPr>
              <w:t>պետք է լինի</w:t>
            </w:r>
            <w:r w:rsidR="0090389D" w:rsidRPr="00AD4129">
              <w:rPr>
                <w:rStyle w:val="Bodytext212pt"/>
                <w:rFonts w:ascii="Sylfaen" w:hAnsi="Sylfaen"/>
                <w:sz w:val="20"/>
              </w:rPr>
              <w:t xml:space="preserve"> ավելի մեծ, քան </w:t>
            </w:r>
            <w:r w:rsidRPr="00AD4129">
              <w:rPr>
                <w:rStyle w:val="Bodytext212pt"/>
                <w:rFonts w:ascii="Sylfaen" w:hAnsi="Sylfaen"/>
                <w:sz w:val="20"/>
              </w:rPr>
              <w:t>«Նախորդ հաշվետվության ամսաթիվը» (fpsdo:PreviousReportDate) վավերապայմանում նշված արժեք</w:t>
            </w:r>
            <w:r w:rsidR="0090389D" w:rsidRPr="00AD4129">
              <w:rPr>
                <w:rStyle w:val="Bodytext212pt"/>
                <w:rFonts w:ascii="Sylfaen" w:hAnsi="Sylfaen"/>
                <w:sz w:val="20"/>
              </w:rPr>
              <w:t>ը</w:t>
            </w:r>
          </w:p>
        </w:tc>
      </w:tr>
      <w:tr w:rsidR="00054309" w:rsidRPr="00AD4129" w:rsidTr="00054309">
        <w:trPr>
          <w:jc w:val="center"/>
        </w:trPr>
        <w:tc>
          <w:tcPr>
            <w:tcW w:w="1595" w:type="dxa"/>
            <w:tcBorders>
              <w:top w:val="single" w:sz="4" w:space="0" w:color="auto"/>
              <w:left w:val="single" w:sz="4" w:space="0" w:color="auto"/>
              <w:bottom w:val="single" w:sz="4" w:space="0" w:color="auto"/>
            </w:tcBorders>
            <w:shd w:val="clear" w:color="auto" w:fill="FFFFFF"/>
          </w:tcPr>
          <w:p w:rsidR="00054309" w:rsidRPr="00AD4129" w:rsidRDefault="00054309" w:rsidP="00AD4129">
            <w:pPr>
              <w:pStyle w:val="Bodytext20"/>
              <w:shd w:val="clear" w:color="auto" w:fill="auto"/>
              <w:spacing w:before="0" w:after="60" w:line="240" w:lineRule="auto"/>
              <w:jc w:val="center"/>
              <w:rPr>
                <w:rFonts w:ascii="Sylfaen" w:hAnsi="Sylfaen"/>
                <w:color w:val="000000"/>
                <w:sz w:val="20"/>
                <w:szCs w:val="24"/>
                <w:lang w:bidi="hy-AM"/>
              </w:rPr>
            </w:pPr>
            <w:r w:rsidRPr="00AD4129">
              <w:rPr>
                <w:rStyle w:val="Bodytext212pt"/>
                <w:rFonts w:ascii="Sylfaen" w:hAnsi="Sylfaen"/>
                <w:sz w:val="20"/>
              </w:rPr>
              <w:t>7.</w:t>
            </w:r>
          </w:p>
        </w:tc>
        <w:tc>
          <w:tcPr>
            <w:tcW w:w="7830" w:type="dxa"/>
            <w:tcBorders>
              <w:top w:val="single" w:sz="4" w:space="0" w:color="auto"/>
              <w:left w:val="single" w:sz="4" w:space="0" w:color="auto"/>
              <w:bottom w:val="single" w:sz="4" w:space="0" w:color="auto"/>
              <w:right w:val="single" w:sz="4" w:space="0" w:color="auto"/>
            </w:tcBorders>
            <w:shd w:val="clear" w:color="auto" w:fill="FFFFFF"/>
            <w:vAlign w:val="center"/>
          </w:tcPr>
          <w:p w:rsidR="00054309" w:rsidRPr="00AD4129" w:rsidRDefault="00AE5A09" w:rsidP="00AD4129">
            <w:pPr>
              <w:pStyle w:val="Bodytext20"/>
              <w:shd w:val="clear" w:color="auto" w:fill="auto"/>
              <w:spacing w:before="0" w:after="60" w:line="240" w:lineRule="auto"/>
              <w:jc w:val="left"/>
              <w:rPr>
                <w:rFonts w:ascii="Sylfaen" w:hAnsi="Sylfaen"/>
                <w:color w:val="000000"/>
                <w:sz w:val="20"/>
                <w:szCs w:val="24"/>
                <w:lang w:bidi="hy-AM"/>
              </w:rPr>
            </w:pPr>
            <w:r w:rsidRPr="00AD4129">
              <w:rPr>
                <w:rStyle w:val="Bodytext212pt"/>
                <w:rFonts w:ascii="Sylfaen" w:hAnsi="Sylfaen"/>
                <w:sz w:val="20"/>
              </w:rPr>
              <w:t xml:space="preserve">«Հատուկ, հակագնագցման, փոխհատուցման տուրքերի գումարների հաշվեգրման </w:t>
            </w:r>
            <w:r w:rsidR="006209BE" w:rsidRPr="00AD4129">
              <w:rPr>
                <w:rStyle w:val="Bodytext212pt"/>
                <w:rFonts w:ascii="Sylfaen" w:hAnsi="Sylfaen"/>
                <w:sz w:val="20"/>
              </w:rPr>
              <w:t>եւ</w:t>
            </w:r>
            <w:r w:rsidRPr="00AD4129">
              <w:rPr>
                <w:rStyle w:val="Bodytext212pt"/>
                <w:rFonts w:ascii="Sylfaen" w:hAnsi="Sylfaen"/>
                <w:sz w:val="20"/>
              </w:rPr>
              <w:t xml:space="preserve"> բաշխման մասին հաշվետվություն</w:t>
            </w:r>
            <w:r w:rsidR="00A64363" w:rsidRPr="00AD4129">
              <w:rPr>
                <w:rStyle w:val="Bodytext212pt"/>
                <w:rFonts w:ascii="Sylfaen" w:hAnsi="Sylfaen"/>
                <w:sz w:val="20"/>
              </w:rPr>
              <w:t>ը</w:t>
            </w:r>
            <w:r w:rsidRPr="00AD4129">
              <w:rPr>
                <w:rStyle w:val="Bodytext212pt"/>
                <w:rFonts w:ascii="Sylfaen" w:hAnsi="Sylfaen"/>
                <w:sz w:val="20"/>
              </w:rPr>
              <w:t>» (fpcdo:AntiDumpingDutyReportDetails) բարդ վավերապայմանում</w:t>
            </w:r>
            <w:r w:rsidR="0090389D" w:rsidRPr="00AD4129">
              <w:rPr>
                <w:rStyle w:val="Bodytext212pt"/>
                <w:rFonts w:ascii="Sylfaen" w:hAnsi="Sylfaen"/>
                <w:sz w:val="20"/>
              </w:rPr>
              <w:t xml:space="preserve"> </w:t>
            </w:r>
            <w:r w:rsidR="00054309" w:rsidRPr="00AD4129">
              <w:rPr>
                <w:rStyle w:val="Bodytext212pt"/>
                <w:rFonts w:ascii="Sylfaen" w:hAnsi="Sylfaen"/>
                <w:sz w:val="20"/>
              </w:rPr>
              <w:t>«</w:t>
            </w:r>
            <w:r w:rsidR="00AF7AC6" w:rsidRPr="00AD4129">
              <w:rPr>
                <w:rStyle w:val="Bodytext212pt"/>
                <w:rFonts w:ascii="Sylfaen" w:hAnsi="Sylfaen"/>
                <w:sz w:val="20"/>
              </w:rPr>
              <w:t>Արժույթի ծածկագիրը</w:t>
            </w:r>
            <w:r w:rsidR="00054309" w:rsidRPr="00AD4129">
              <w:rPr>
                <w:rStyle w:val="Bodytext212pt"/>
                <w:rFonts w:ascii="Sylfaen" w:hAnsi="Sylfaen"/>
                <w:sz w:val="20"/>
              </w:rPr>
              <w:t>» (currency Code</w:t>
            </w:r>
            <w:r w:rsidR="00AF7AC6" w:rsidRPr="00AD4129">
              <w:rPr>
                <w:rStyle w:val="Bodytext212pt"/>
                <w:rFonts w:ascii="Sylfaen" w:hAnsi="Sylfaen"/>
                <w:sz w:val="20"/>
              </w:rPr>
              <w:t xml:space="preserve"> ատրիբուտ</w:t>
            </w:r>
            <w:r w:rsidR="00054309" w:rsidRPr="00AD4129">
              <w:rPr>
                <w:rStyle w:val="Bodytext212pt"/>
                <w:rFonts w:ascii="Sylfaen" w:hAnsi="Sylfaen"/>
                <w:sz w:val="20"/>
              </w:rPr>
              <w:t xml:space="preserve">) </w:t>
            </w:r>
            <w:r w:rsidR="00AF7AC6" w:rsidRPr="00AD4129">
              <w:rPr>
                <w:rStyle w:val="Bodytext212pt"/>
                <w:rFonts w:ascii="Sylfaen" w:hAnsi="Sylfaen"/>
                <w:sz w:val="20"/>
              </w:rPr>
              <w:t>ներդրված վավերապայմանների բոլոր արժեքները</w:t>
            </w:r>
            <w:r w:rsidR="00945DA8" w:rsidRPr="00AD4129">
              <w:rPr>
                <w:rStyle w:val="Bodytext212pt"/>
                <w:rFonts w:ascii="Sylfaen" w:hAnsi="Sylfaen"/>
                <w:sz w:val="20"/>
              </w:rPr>
              <w:t>՝ բացառությամբ</w:t>
            </w:r>
            <w:r w:rsidR="00054309" w:rsidRPr="00AD4129">
              <w:rPr>
                <w:rStyle w:val="Bodytext212pt"/>
                <w:rFonts w:ascii="Sylfaen" w:hAnsi="Sylfaen"/>
                <w:sz w:val="20"/>
              </w:rPr>
              <w:t xml:space="preserve"> «</w:t>
            </w:r>
            <w:r w:rsidR="00945DA8" w:rsidRPr="00AD4129">
              <w:rPr>
                <w:rStyle w:val="Bodytext212pt"/>
                <w:rFonts w:ascii="Sylfaen" w:hAnsi="Sylfaen"/>
                <w:sz w:val="20"/>
              </w:rPr>
              <w:t>Հատուկ, հակագնագցման, փոխհատուցման տուրքերի արտարժույթով հաշիվներ</w:t>
            </w:r>
            <w:r w:rsidR="00B26037" w:rsidRPr="00AD4129">
              <w:rPr>
                <w:rStyle w:val="Bodytext212pt"/>
                <w:rFonts w:ascii="Sylfaen" w:hAnsi="Sylfaen"/>
                <w:sz w:val="20"/>
              </w:rPr>
              <w:t>ին</w:t>
            </w:r>
            <w:r w:rsidR="00945DA8" w:rsidRPr="00AD4129">
              <w:rPr>
                <w:rStyle w:val="Bodytext212pt"/>
                <w:rFonts w:ascii="Sylfaen" w:hAnsi="Sylfaen"/>
                <w:sz w:val="20"/>
              </w:rPr>
              <w:t xml:space="preserve"> մուտքագրված գումարների մասին տեղեկություններ</w:t>
            </w:r>
            <w:r w:rsidR="00A81763" w:rsidRPr="00AD4129">
              <w:rPr>
                <w:rStyle w:val="Bodytext212pt"/>
                <w:rFonts w:ascii="Sylfaen" w:hAnsi="Sylfaen"/>
                <w:sz w:val="20"/>
              </w:rPr>
              <w:t>ը</w:t>
            </w:r>
            <w:r w:rsidR="00054309" w:rsidRPr="00AD4129">
              <w:rPr>
                <w:rStyle w:val="Bodytext212pt"/>
                <w:rFonts w:ascii="Sylfaen" w:hAnsi="Sylfaen"/>
                <w:sz w:val="20"/>
              </w:rPr>
              <w:t xml:space="preserve">» (fpcdo:GenericExternalRevenueDistributedDutyDetails) </w:t>
            </w:r>
            <w:r w:rsidR="00945DA8" w:rsidRPr="00AD4129">
              <w:rPr>
                <w:rStyle w:val="Bodytext212pt"/>
                <w:rFonts w:ascii="Sylfaen" w:hAnsi="Sylfaen"/>
                <w:sz w:val="20"/>
              </w:rPr>
              <w:t>բարդ վավերապայմանի, պետք է համապատասխանեն այն անդամ պետության արժույթի տառային ծածկագրին</w:t>
            </w:r>
            <w:r w:rsidR="00054309" w:rsidRPr="00AD4129">
              <w:rPr>
                <w:rStyle w:val="Bodytext212pt"/>
                <w:rFonts w:ascii="Sylfaen" w:hAnsi="Sylfaen"/>
                <w:sz w:val="20"/>
              </w:rPr>
              <w:t xml:space="preserve">, </w:t>
            </w:r>
            <w:r w:rsidR="00945DA8" w:rsidRPr="00AD4129">
              <w:rPr>
                <w:rStyle w:val="Bodytext212pt"/>
                <w:rFonts w:ascii="Sylfaen" w:hAnsi="Sylfaen"/>
                <w:sz w:val="20"/>
              </w:rPr>
              <w:t xml:space="preserve">որի ծածկագիրը նշված է </w:t>
            </w:r>
            <w:r w:rsidR="00054309" w:rsidRPr="00AD4129">
              <w:rPr>
                <w:rStyle w:val="Bodytext212pt"/>
                <w:rFonts w:ascii="Sylfaen" w:hAnsi="Sylfaen"/>
                <w:sz w:val="20"/>
              </w:rPr>
              <w:t>«</w:t>
            </w:r>
            <w:r w:rsidR="00945DA8" w:rsidRPr="00AD4129">
              <w:rPr>
                <w:rStyle w:val="Bodytext212pt"/>
                <w:rFonts w:ascii="Sylfaen" w:hAnsi="Sylfaen"/>
                <w:sz w:val="20"/>
              </w:rPr>
              <w:t>Տեղեկատվություն տրամադրած երկրի ծածկագիրը</w:t>
            </w:r>
            <w:r w:rsidR="00054309" w:rsidRPr="00AD4129">
              <w:rPr>
                <w:rStyle w:val="Bodytext212pt"/>
                <w:rFonts w:ascii="Sylfaen" w:hAnsi="Sylfaen"/>
                <w:sz w:val="20"/>
              </w:rPr>
              <w:t>» (fpsdo:ReportCountryCode)</w:t>
            </w:r>
            <w:r w:rsidR="00945DA8" w:rsidRPr="00AD4129">
              <w:rPr>
                <w:rStyle w:val="Bodytext212pt"/>
                <w:rFonts w:ascii="Sylfaen" w:hAnsi="Sylfaen"/>
                <w:sz w:val="20"/>
              </w:rPr>
              <w:t xml:space="preserve"> վավերապայմանում</w:t>
            </w:r>
          </w:p>
        </w:tc>
      </w:tr>
      <w:tr w:rsidR="00054309" w:rsidRPr="00AD4129" w:rsidTr="00054309">
        <w:trPr>
          <w:jc w:val="center"/>
        </w:trPr>
        <w:tc>
          <w:tcPr>
            <w:tcW w:w="1595" w:type="dxa"/>
            <w:tcBorders>
              <w:top w:val="single" w:sz="4" w:space="0" w:color="auto"/>
              <w:left w:val="single" w:sz="4" w:space="0" w:color="auto"/>
              <w:bottom w:val="single" w:sz="4" w:space="0" w:color="auto"/>
            </w:tcBorders>
            <w:shd w:val="clear" w:color="auto" w:fill="FFFFFF"/>
          </w:tcPr>
          <w:p w:rsidR="00054309" w:rsidRPr="00AD4129" w:rsidRDefault="00054309" w:rsidP="00AD4129">
            <w:pPr>
              <w:pStyle w:val="Bodytext20"/>
              <w:shd w:val="clear" w:color="auto" w:fill="auto"/>
              <w:spacing w:before="0" w:after="60" w:line="240" w:lineRule="auto"/>
              <w:jc w:val="center"/>
              <w:rPr>
                <w:rFonts w:ascii="Sylfaen" w:hAnsi="Sylfaen"/>
                <w:color w:val="000000"/>
                <w:sz w:val="20"/>
                <w:szCs w:val="24"/>
                <w:lang w:bidi="hy-AM"/>
              </w:rPr>
            </w:pPr>
            <w:r w:rsidRPr="00AD4129">
              <w:rPr>
                <w:rStyle w:val="Bodytext212pt"/>
                <w:rFonts w:ascii="Sylfaen" w:hAnsi="Sylfaen"/>
                <w:sz w:val="20"/>
              </w:rPr>
              <w:t>8.</w:t>
            </w:r>
          </w:p>
        </w:tc>
        <w:tc>
          <w:tcPr>
            <w:tcW w:w="7830" w:type="dxa"/>
            <w:tcBorders>
              <w:top w:val="single" w:sz="4" w:space="0" w:color="auto"/>
              <w:left w:val="single" w:sz="4" w:space="0" w:color="auto"/>
              <w:bottom w:val="single" w:sz="4" w:space="0" w:color="auto"/>
              <w:right w:val="single" w:sz="4" w:space="0" w:color="auto"/>
            </w:tcBorders>
            <w:shd w:val="clear" w:color="auto" w:fill="FFFFFF"/>
            <w:vAlign w:val="center"/>
          </w:tcPr>
          <w:p w:rsidR="00054309" w:rsidRPr="00AD4129" w:rsidRDefault="00FC39F5" w:rsidP="00AD4129">
            <w:pPr>
              <w:pStyle w:val="Bodytext20"/>
              <w:shd w:val="clear" w:color="auto" w:fill="auto"/>
              <w:spacing w:before="0" w:after="60" w:line="240" w:lineRule="auto"/>
              <w:jc w:val="left"/>
              <w:rPr>
                <w:rFonts w:ascii="Sylfaen" w:hAnsi="Sylfaen"/>
                <w:color w:val="000000"/>
                <w:sz w:val="20"/>
                <w:szCs w:val="24"/>
                <w:lang w:bidi="hy-AM"/>
              </w:rPr>
            </w:pPr>
            <w:r w:rsidRPr="00AD4129">
              <w:rPr>
                <w:rStyle w:val="Bodytext212pt"/>
                <w:rFonts w:ascii="Sylfaen" w:hAnsi="Sylfaen"/>
                <w:sz w:val="20"/>
              </w:rPr>
              <w:t>«Հատուկ, հակագնագցման, փոխհատուցման տուրքերի արտարժույթով հաշիվներ</w:t>
            </w:r>
            <w:r w:rsidR="00B26037" w:rsidRPr="00AD4129">
              <w:rPr>
                <w:rStyle w:val="Bodytext212pt"/>
                <w:rFonts w:ascii="Sylfaen" w:hAnsi="Sylfaen"/>
                <w:sz w:val="20"/>
              </w:rPr>
              <w:t>ին</w:t>
            </w:r>
            <w:r w:rsidRPr="00AD4129">
              <w:rPr>
                <w:rStyle w:val="Bodytext212pt"/>
                <w:rFonts w:ascii="Sylfaen" w:hAnsi="Sylfaen"/>
                <w:sz w:val="20"/>
              </w:rPr>
              <w:t xml:space="preserve"> մուտքագրված գումարների մասին տեղեկություններ</w:t>
            </w:r>
            <w:r w:rsidR="00A81763" w:rsidRPr="00AD4129">
              <w:rPr>
                <w:rStyle w:val="Bodytext212pt"/>
                <w:rFonts w:ascii="Sylfaen" w:hAnsi="Sylfaen"/>
                <w:sz w:val="20"/>
              </w:rPr>
              <w:t>ը</w:t>
            </w:r>
            <w:r w:rsidRPr="00AD4129">
              <w:rPr>
                <w:rStyle w:val="Bodytext212pt"/>
                <w:rFonts w:ascii="Sylfaen" w:hAnsi="Sylfaen"/>
                <w:sz w:val="20"/>
              </w:rPr>
              <w:t xml:space="preserve">» (fpcdo:GenericExternalRevenueDistributedDutyDetails) բարդ վավերապայմանի կազմում </w:t>
            </w:r>
            <w:r w:rsidR="00054309" w:rsidRPr="00AD4129">
              <w:rPr>
                <w:rStyle w:val="Bodytext212pt"/>
                <w:rFonts w:ascii="Sylfaen" w:hAnsi="Sylfaen"/>
                <w:sz w:val="20"/>
              </w:rPr>
              <w:t>«</w:t>
            </w:r>
            <w:r w:rsidR="00371F34" w:rsidRPr="00AD4129">
              <w:rPr>
                <w:rStyle w:val="Bodytext212pt"/>
                <w:rFonts w:ascii="Sylfaen" w:hAnsi="Sylfaen"/>
                <w:sz w:val="20"/>
              </w:rPr>
              <w:t>Արժույթի ծածկագիրը</w:t>
            </w:r>
            <w:r w:rsidR="00054309" w:rsidRPr="00AD4129">
              <w:rPr>
                <w:rStyle w:val="Bodytext212pt"/>
                <w:rFonts w:ascii="Sylfaen" w:hAnsi="Sylfaen"/>
                <w:sz w:val="20"/>
              </w:rPr>
              <w:t>» (currencyCode</w:t>
            </w:r>
            <w:r w:rsidR="00371F34" w:rsidRPr="00AD4129">
              <w:rPr>
                <w:rStyle w:val="Bodytext212pt"/>
                <w:rFonts w:ascii="Sylfaen" w:hAnsi="Sylfaen"/>
                <w:sz w:val="20"/>
              </w:rPr>
              <w:t xml:space="preserve"> ատրիբուտ</w:t>
            </w:r>
            <w:r w:rsidR="00054309" w:rsidRPr="00AD4129">
              <w:rPr>
                <w:rStyle w:val="Bodytext212pt"/>
                <w:rFonts w:ascii="Sylfaen" w:hAnsi="Sylfaen"/>
                <w:sz w:val="20"/>
              </w:rPr>
              <w:t xml:space="preserve">) </w:t>
            </w:r>
            <w:r w:rsidR="00371F34" w:rsidRPr="00AD4129">
              <w:rPr>
                <w:rStyle w:val="Bodytext212pt"/>
                <w:rFonts w:ascii="Sylfaen" w:hAnsi="Sylfaen"/>
                <w:sz w:val="20"/>
              </w:rPr>
              <w:t>ներդրված վավերապայմանների բոլոր արժեքները պետք է համապատասխանեն այն անդամ պետության արժույթի տառային ծածկագրին</w:t>
            </w:r>
            <w:r w:rsidR="00054309" w:rsidRPr="00AD4129">
              <w:rPr>
                <w:rStyle w:val="Bodytext212pt"/>
                <w:rFonts w:ascii="Sylfaen" w:hAnsi="Sylfaen"/>
                <w:sz w:val="20"/>
              </w:rPr>
              <w:t xml:space="preserve">, </w:t>
            </w:r>
            <w:r w:rsidR="00371F34" w:rsidRPr="00AD4129">
              <w:rPr>
                <w:rStyle w:val="Bodytext212pt"/>
                <w:rFonts w:ascii="Sylfaen" w:hAnsi="Sylfaen"/>
                <w:sz w:val="20"/>
              </w:rPr>
              <w:t>որի ծածկագիրը նշված է «Արտարժույթով հաշիվներ</w:t>
            </w:r>
            <w:r w:rsidR="00B30885" w:rsidRPr="00AD4129">
              <w:rPr>
                <w:rStyle w:val="Bodytext212pt"/>
                <w:rFonts w:ascii="Sylfaen" w:hAnsi="Sylfaen"/>
                <w:sz w:val="20"/>
              </w:rPr>
              <w:t>ին</w:t>
            </w:r>
            <w:r w:rsidR="00371F34" w:rsidRPr="00AD4129">
              <w:rPr>
                <w:rStyle w:val="Bodytext212pt"/>
                <w:rFonts w:ascii="Sylfaen" w:hAnsi="Sylfaen"/>
                <w:sz w:val="20"/>
              </w:rPr>
              <w:t xml:space="preserve"> մուտքագրված գումարների մասին տեղեկութ</w:t>
            </w:r>
            <w:r w:rsidR="00B30885" w:rsidRPr="00AD4129">
              <w:rPr>
                <w:rStyle w:val="Bodytext212pt"/>
                <w:rFonts w:ascii="Sylfaen" w:hAnsi="Sylfaen"/>
                <w:sz w:val="20"/>
              </w:rPr>
              <w:t>յ</w:t>
            </w:r>
            <w:r w:rsidR="00371F34" w:rsidRPr="00AD4129">
              <w:rPr>
                <w:rStyle w:val="Bodytext212pt"/>
                <w:rFonts w:ascii="Sylfaen" w:hAnsi="Sylfaen"/>
                <w:sz w:val="20"/>
              </w:rPr>
              <w:t>ուններ</w:t>
            </w:r>
            <w:r w:rsidR="00A81763" w:rsidRPr="00AD4129">
              <w:rPr>
                <w:rStyle w:val="Bodytext212pt"/>
                <w:rFonts w:ascii="Sylfaen" w:hAnsi="Sylfaen"/>
                <w:sz w:val="20"/>
              </w:rPr>
              <w:t>ը</w:t>
            </w:r>
            <w:r w:rsidR="00371F34" w:rsidRPr="00AD4129">
              <w:rPr>
                <w:rStyle w:val="Bodytext212pt"/>
                <w:rFonts w:ascii="Sylfaen" w:hAnsi="Sylfaen"/>
                <w:sz w:val="20"/>
              </w:rPr>
              <w:t>» (fpcdo:GenericExternalRevenueDistributedDutyDetails)</w:t>
            </w:r>
            <w:r w:rsidR="00054309" w:rsidRPr="00AD4129">
              <w:rPr>
                <w:rStyle w:val="Bodytext212pt"/>
                <w:rFonts w:ascii="Sylfaen" w:hAnsi="Sylfaen"/>
                <w:sz w:val="20"/>
              </w:rPr>
              <w:t xml:space="preserve"> </w:t>
            </w:r>
            <w:r w:rsidR="00371F34" w:rsidRPr="00AD4129">
              <w:rPr>
                <w:rStyle w:val="Bodytext212pt"/>
                <w:rFonts w:ascii="Sylfaen" w:hAnsi="Sylfaen"/>
                <w:sz w:val="20"/>
              </w:rPr>
              <w:t xml:space="preserve">բարդ վավերապայմանի կազմում </w:t>
            </w:r>
            <w:r w:rsidR="00054309" w:rsidRPr="00AD4129">
              <w:rPr>
                <w:rStyle w:val="Bodytext212pt"/>
                <w:rFonts w:ascii="Sylfaen" w:hAnsi="Sylfaen"/>
                <w:sz w:val="20"/>
              </w:rPr>
              <w:t>«</w:t>
            </w:r>
            <w:r w:rsidR="00371F34" w:rsidRPr="00AD4129">
              <w:rPr>
                <w:rStyle w:val="Bodytext212pt"/>
                <w:rFonts w:ascii="Sylfaen" w:hAnsi="Sylfaen"/>
                <w:sz w:val="20"/>
              </w:rPr>
              <w:t>Երկրի ծածկագիրը</w:t>
            </w:r>
            <w:r w:rsidR="00054309" w:rsidRPr="00AD4129">
              <w:rPr>
                <w:rStyle w:val="Bodytext212pt"/>
                <w:rFonts w:ascii="Sylfaen" w:hAnsi="Sylfaen"/>
                <w:sz w:val="20"/>
              </w:rPr>
              <w:t>» (csdo:UnifiedCountryCode)</w:t>
            </w:r>
            <w:r w:rsidR="00371F34" w:rsidRPr="00AD4129">
              <w:rPr>
                <w:rStyle w:val="Bodytext212pt"/>
                <w:rFonts w:ascii="Sylfaen" w:hAnsi="Sylfaen"/>
                <w:sz w:val="20"/>
              </w:rPr>
              <w:t xml:space="preserve"> վավերապայմանի արժեքում</w:t>
            </w:r>
            <w:r w:rsidR="00054309" w:rsidRPr="00AD4129">
              <w:rPr>
                <w:rStyle w:val="Bodytext212pt"/>
                <w:rFonts w:ascii="Sylfaen" w:hAnsi="Sylfaen"/>
                <w:sz w:val="20"/>
              </w:rPr>
              <w:t xml:space="preserve"> </w:t>
            </w:r>
          </w:p>
        </w:tc>
      </w:tr>
      <w:tr w:rsidR="00054309" w:rsidRPr="00AD4129" w:rsidTr="00054309">
        <w:trPr>
          <w:jc w:val="center"/>
        </w:trPr>
        <w:tc>
          <w:tcPr>
            <w:tcW w:w="1595" w:type="dxa"/>
            <w:tcBorders>
              <w:top w:val="single" w:sz="4" w:space="0" w:color="auto"/>
              <w:left w:val="single" w:sz="4" w:space="0" w:color="auto"/>
              <w:bottom w:val="single" w:sz="4" w:space="0" w:color="auto"/>
            </w:tcBorders>
            <w:shd w:val="clear" w:color="auto" w:fill="FFFFFF"/>
          </w:tcPr>
          <w:p w:rsidR="00054309" w:rsidRPr="00AD4129" w:rsidRDefault="00054309" w:rsidP="00AD4129">
            <w:pPr>
              <w:pStyle w:val="Bodytext20"/>
              <w:shd w:val="clear" w:color="auto" w:fill="auto"/>
              <w:spacing w:before="0" w:after="60" w:line="240" w:lineRule="auto"/>
              <w:jc w:val="center"/>
              <w:rPr>
                <w:rFonts w:ascii="Sylfaen" w:hAnsi="Sylfaen"/>
                <w:color w:val="000000"/>
                <w:sz w:val="20"/>
                <w:szCs w:val="24"/>
                <w:lang w:bidi="hy-AM"/>
              </w:rPr>
            </w:pPr>
            <w:r w:rsidRPr="00AD4129">
              <w:rPr>
                <w:rStyle w:val="Bodytext212pt"/>
                <w:rFonts w:ascii="Sylfaen" w:hAnsi="Sylfaen"/>
                <w:sz w:val="20"/>
              </w:rPr>
              <w:t>9.</w:t>
            </w:r>
          </w:p>
        </w:tc>
        <w:tc>
          <w:tcPr>
            <w:tcW w:w="7830" w:type="dxa"/>
            <w:tcBorders>
              <w:top w:val="single" w:sz="4" w:space="0" w:color="auto"/>
              <w:left w:val="single" w:sz="4" w:space="0" w:color="auto"/>
              <w:bottom w:val="single" w:sz="4" w:space="0" w:color="auto"/>
              <w:right w:val="single" w:sz="4" w:space="0" w:color="auto"/>
            </w:tcBorders>
            <w:shd w:val="clear" w:color="auto" w:fill="FFFFFF"/>
            <w:vAlign w:val="center"/>
          </w:tcPr>
          <w:p w:rsidR="00054309" w:rsidRPr="00AD4129" w:rsidRDefault="00686700" w:rsidP="00AD4129">
            <w:pPr>
              <w:pStyle w:val="Bodytext20"/>
              <w:shd w:val="clear" w:color="auto" w:fill="auto"/>
              <w:spacing w:before="0" w:after="60" w:line="240" w:lineRule="auto"/>
              <w:jc w:val="left"/>
              <w:rPr>
                <w:rFonts w:ascii="Sylfaen" w:hAnsi="Sylfaen"/>
                <w:color w:val="000000"/>
                <w:sz w:val="20"/>
                <w:szCs w:val="24"/>
                <w:lang w:bidi="hy-AM"/>
              </w:rPr>
            </w:pPr>
            <w:r w:rsidRPr="00AD4129">
              <w:rPr>
                <w:rStyle w:val="Bodytext212pt"/>
                <w:rFonts w:ascii="Sylfaen" w:hAnsi="Sylfaen"/>
                <w:sz w:val="20"/>
              </w:rPr>
              <w:t xml:space="preserve">«Հատուկ, հակագնագցման, փոխհատուցման տուրքերի գումարների հաշվեգրման </w:t>
            </w:r>
            <w:r w:rsidR="006209BE" w:rsidRPr="00AD4129">
              <w:rPr>
                <w:rStyle w:val="Bodytext212pt"/>
                <w:rFonts w:ascii="Sylfaen" w:hAnsi="Sylfaen"/>
                <w:sz w:val="20"/>
              </w:rPr>
              <w:t>եւ</w:t>
            </w:r>
            <w:r w:rsidRPr="00AD4129">
              <w:rPr>
                <w:rStyle w:val="Bodytext212pt"/>
                <w:rFonts w:ascii="Sylfaen" w:hAnsi="Sylfaen"/>
                <w:sz w:val="20"/>
              </w:rPr>
              <w:t xml:space="preserve"> բաշխման մասին հաշվետվություն</w:t>
            </w:r>
            <w:r w:rsidR="00FB4AA2" w:rsidRPr="00AD4129">
              <w:rPr>
                <w:rStyle w:val="Bodytext212pt"/>
                <w:rFonts w:ascii="Sylfaen" w:hAnsi="Sylfaen"/>
                <w:sz w:val="20"/>
              </w:rPr>
              <w:t>ը</w:t>
            </w:r>
            <w:r w:rsidRPr="00AD4129">
              <w:rPr>
                <w:rStyle w:val="Bodytext212pt"/>
                <w:rFonts w:ascii="Sylfaen" w:hAnsi="Sylfaen"/>
                <w:sz w:val="20"/>
              </w:rPr>
              <w:t>»</w:t>
            </w:r>
            <w:r w:rsidR="00054309" w:rsidRPr="00AD4129">
              <w:rPr>
                <w:rStyle w:val="Bodytext212pt"/>
                <w:rFonts w:ascii="Sylfaen" w:hAnsi="Sylfaen"/>
                <w:sz w:val="20"/>
              </w:rPr>
              <w:t xml:space="preserve"> (fpcdo:AntiDumpingDutyReportDetails) </w:t>
            </w:r>
            <w:r w:rsidRPr="00AD4129">
              <w:rPr>
                <w:rStyle w:val="Bodytext212pt"/>
                <w:rFonts w:ascii="Sylfaen" w:hAnsi="Sylfaen"/>
                <w:sz w:val="20"/>
              </w:rPr>
              <w:t>բարդ վավերապայման</w:t>
            </w:r>
            <w:r w:rsidR="00450366" w:rsidRPr="00AD4129">
              <w:rPr>
                <w:rStyle w:val="Bodytext212pt"/>
                <w:rFonts w:ascii="Sylfaen" w:hAnsi="Sylfaen"/>
                <w:sz w:val="20"/>
              </w:rPr>
              <w:t>ն</w:t>
            </w:r>
            <w:r w:rsidR="001266D3" w:rsidRPr="00AD4129">
              <w:rPr>
                <w:rStyle w:val="Bodytext212pt"/>
                <w:rFonts w:ascii="Sylfaen" w:hAnsi="Sylfaen"/>
                <w:sz w:val="20"/>
              </w:rPr>
              <w:t xml:space="preserve"> իր</w:t>
            </w:r>
            <w:r w:rsidRPr="00AD4129">
              <w:rPr>
                <w:rStyle w:val="Bodytext212pt"/>
                <w:rFonts w:ascii="Sylfaen" w:hAnsi="Sylfaen"/>
                <w:sz w:val="20"/>
              </w:rPr>
              <w:t xml:space="preserve"> կազմում պետք է պարունակի «1» արժեքով «Ընդհանուր գումարի հատկանիշ</w:t>
            </w:r>
            <w:r w:rsidR="00FB4AA2" w:rsidRPr="00AD4129">
              <w:rPr>
                <w:rStyle w:val="Bodytext212pt"/>
                <w:rFonts w:ascii="Sylfaen" w:hAnsi="Sylfaen"/>
                <w:sz w:val="20"/>
              </w:rPr>
              <w:t>ը</w:t>
            </w:r>
            <w:r w:rsidRPr="00AD4129">
              <w:rPr>
                <w:rStyle w:val="Bodytext212pt"/>
                <w:rFonts w:ascii="Sylfaen" w:hAnsi="Sylfaen"/>
                <w:sz w:val="20"/>
              </w:rPr>
              <w:t>» (fpsdo:TotalAmountlndicator) վավերապայման</w:t>
            </w:r>
            <w:r w:rsidR="001266D3" w:rsidRPr="00AD4129">
              <w:rPr>
                <w:rStyle w:val="Bodytext212pt"/>
                <w:rFonts w:ascii="Sylfaen" w:hAnsi="Sylfaen"/>
                <w:sz w:val="20"/>
              </w:rPr>
              <w:t>ը</w:t>
            </w:r>
            <w:r w:rsidRPr="00AD4129">
              <w:rPr>
                <w:rStyle w:val="Bodytext212pt"/>
                <w:rFonts w:ascii="Sylfaen" w:hAnsi="Sylfaen"/>
                <w:sz w:val="20"/>
              </w:rPr>
              <w:t xml:space="preserve"> պարունակող «Հատուկ, հակագնագցման, փոխհատուցման տուրքերի բաշխման ենթակա գումարների մասին տեղեկություններ</w:t>
            </w:r>
            <w:r w:rsidR="00FB4AA2" w:rsidRPr="00AD4129">
              <w:rPr>
                <w:rStyle w:val="Bodytext212pt"/>
                <w:rFonts w:ascii="Sylfaen" w:hAnsi="Sylfaen"/>
                <w:sz w:val="20"/>
              </w:rPr>
              <w:t>ը</w:t>
            </w:r>
            <w:r w:rsidRPr="00AD4129">
              <w:rPr>
                <w:rStyle w:val="Bodytext212pt"/>
                <w:rFonts w:ascii="Sylfaen" w:hAnsi="Sylfaen"/>
                <w:sz w:val="20"/>
              </w:rPr>
              <w:t>» (fpcdo:GenericDistributableAntiDumpingDutyDetails) վավերապայմանի 1 օրինակ</w:t>
            </w:r>
          </w:p>
        </w:tc>
      </w:tr>
      <w:tr w:rsidR="00054309" w:rsidRPr="00AD4129" w:rsidTr="00054309">
        <w:trPr>
          <w:jc w:val="center"/>
        </w:trPr>
        <w:tc>
          <w:tcPr>
            <w:tcW w:w="1595" w:type="dxa"/>
            <w:tcBorders>
              <w:top w:val="single" w:sz="4" w:space="0" w:color="auto"/>
              <w:left w:val="single" w:sz="4" w:space="0" w:color="auto"/>
              <w:bottom w:val="single" w:sz="4" w:space="0" w:color="auto"/>
            </w:tcBorders>
            <w:shd w:val="clear" w:color="auto" w:fill="FFFFFF"/>
          </w:tcPr>
          <w:p w:rsidR="00054309" w:rsidRPr="00AD4129" w:rsidRDefault="00054309" w:rsidP="00AD4129">
            <w:pPr>
              <w:pStyle w:val="Bodytext20"/>
              <w:shd w:val="clear" w:color="auto" w:fill="auto"/>
              <w:spacing w:before="0" w:after="60" w:line="240" w:lineRule="auto"/>
              <w:jc w:val="center"/>
              <w:rPr>
                <w:rFonts w:ascii="Sylfaen" w:hAnsi="Sylfaen"/>
                <w:color w:val="000000"/>
                <w:sz w:val="20"/>
                <w:szCs w:val="24"/>
                <w:lang w:bidi="hy-AM"/>
              </w:rPr>
            </w:pPr>
            <w:r w:rsidRPr="00AD4129">
              <w:rPr>
                <w:rStyle w:val="Bodytext212pt"/>
                <w:rFonts w:ascii="Sylfaen" w:hAnsi="Sylfaen"/>
                <w:sz w:val="20"/>
              </w:rPr>
              <w:t>10.</w:t>
            </w:r>
          </w:p>
        </w:tc>
        <w:tc>
          <w:tcPr>
            <w:tcW w:w="7830" w:type="dxa"/>
            <w:tcBorders>
              <w:top w:val="single" w:sz="4" w:space="0" w:color="auto"/>
              <w:left w:val="single" w:sz="4" w:space="0" w:color="auto"/>
              <w:bottom w:val="single" w:sz="4" w:space="0" w:color="auto"/>
              <w:right w:val="single" w:sz="4" w:space="0" w:color="auto"/>
            </w:tcBorders>
            <w:shd w:val="clear" w:color="auto" w:fill="FFFFFF"/>
            <w:vAlign w:val="center"/>
          </w:tcPr>
          <w:p w:rsidR="00054309" w:rsidRPr="00AD4129" w:rsidRDefault="00844D6B" w:rsidP="00AD4129">
            <w:pPr>
              <w:pStyle w:val="Bodytext20"/>
              <w:shd w:val="clear" w:color="auto" w:fill="auto"/>
              <w:spacing w:before="0" w:after="60" w:line="240" w:lineRule="auto"/>
              <w:jc w:val="left"/>
              <w:rPr>
                <w:rFonts w:ascii="Sylfaen" w:hAnsi="Sylfaen"/>
                <w:color w:val="000000"/>
                <w:sz w:val="20"/>
                <w:szCs w:val="24"/>
                <w:lang w:bidi="hy-AM"/>
              </w:rPr>
            </w:pPr>
            <w:r w:rsidRPr="00AD4129">
              <w:rPr>
                <w:rStyle w:val="Bodytext212pt"/>
                <w:rFonts w:ascii="Sylfaen" w:hAnsi="Sylfaen"/>
                <w:sz w:val="20"/>
              </w:rPr>
              <w:t>«Հատուկ, հակագնագցման, փոխհատուցման տու</w:t>
            </w:r>
            <w:r w:rsidR="006803EC" w:rsidRPr="00AD4129">
              <w:rPr>
                <w:rStyle w:val="Bodytext212pt"/>
                <w:rFonts w:ascii="Sylfaen" w:hAnsi="Sylfaen"/>
                <w:sz w:val="20"/>
              </w:rPr>
              <w:t>ր</w:t>
            </w:r>
            <w:r w:rsidRPr="00AD4129">
              <w:rPr>
                <w:rStyle w:val="Bodytext212pt"/>
                <w:rFonts w:ascii="Sylfaen" w:hAnsi="Sylfaen"/>
                <w:sz w:val="20"/>
              </w:rPr>
              <w:t>քերի բաշխման ենթակա գումարների մասին տեղեկություններ</w:t>
            </w:r>
            <w:r w:rsidR="00D81B1D" w:rsidRPr="00AD4129">
              <w:rPr>
                <w:rStyle w:val="Bodytext212pt"/>
                <w:rFonts w:ascii="Sylfaen" w:hAnsi="Sylfaen"/>
                <w:sz w:val="20"/>
              </w:rPr>
              <w:t>ը</w:t>
            </w:r>
            <w:r w:rsidRPr="00AD4129">
              <w:rPr>
                <w:rStyle w:val="Bodytext212pt"/>
                <w:rFonts w:ascii="Sylfaen" w:hAnsi="Sylfaen"/>
                <w:sz w:val="20"/>
              </w:rPr>
              <w:t xml:space="preserve">» </w:t>
            </w:r>
            <w:r w:rsidR="00054309" w:rsidRPr="00AD4129">
              <w:rPr>
                <w:rStyle w:val="Bodytext212pt"/>
                <w:rFonts w:ascii="Sylfaen" w:hAnsi="Sylfaen"/>
                <w:sz w:val="20"/>
              </w:rPr>
              <w:t>(fpcdo:GenericDistributableAntiDumpingDutyDetails)</w:t>
            </w:r>
            <w:r w:rsidRPr="00AD4129">
              <w:rPr>
                <w:rStyle w:val="Bodytext212pt"/>
                <w:rFonts w:ascii="Sylfaen" w:hAnsi="Sylfaen"/>
                <w:sz w:val="20"/>
              </w:rPr>
              <w:t xml:space="preserve"> բարդ վավերապայմանի կազմում</w:t>
            </w:r>
            <w:r w:rsidR="00054309" w:rsidRPr="00AD4129">
              <w:rPr>
                <w:rStyle w:val="Bodytext212pt"/>
                <w:rFonts w:ascii="Sylfaen" w:hAnsi="Sylfaen"/>
                <w:sz w:val="20"/>
              </w:rPr>
              <w:t xml:space="preserve"> «</w:t>
            </w:r>
            <w:r w:rsidRPr="00AD4129">
              <w:rPr>
                <w:rStyle w:val="Bodytext212pt"/>
                <w:rFonts w:ascii="Sylfaen" w:hAnsi="Sylfaen"/>
                <w:sz w:val="20"/>
              </w:rPr>
              <w:t>Երկրի ծածկագիրը</w:t>
            </w:r>
            <w:r w:rsidR="00054309" w:rsidRPr="00AD4129">
              <w:rPr>
                <w:rStyle w:val="Bodytext212pt"/>
                <w:rFonts w:ascii="Sylfaen" w:hAnsi="Sylfaen"/>
                <w:sz w:val="20"/>
              </w:rPr>
              <w:t xml:space="preserve">» (csdo:UnifiedCountryCode) </w:t>
            </w:r>
            <w:r w:rsidRPr="00AD4129">
              <w:rPr>
                <w:rStyle w:val="Bodytext212pt"/>
                <w:rFonts w:ascii="Sylfaen" w:hAnsi="Sylfaen"/>
                <w:sz w:val="20"/>
              </w:rPr>
              <w:t>վավերապայմանը պետք է լրացվի միայն այն դեպքերում</w:t>
            </w:r>
            <w:r w:rsidR="00054309" w:rsidRPr="00AD4129">
              <w:rPr>
                <w:rStyle w:val="Bodytext212pt"/>
                <w:rFonts w:ascii="Sylfaen" w:hAnsi="Sylfaen"/>
                <w:sz w:val="20"/>
              </w:rPr>
              <w:t xml:space="preserve">, </w:t>
            </w:r>
            <w:r w:rsidRPr="00AD4129">
              <w:rPr>
                <w:rStyle w:val="Bodytext212pt"/>
                <w:rFonts w:ascii="Sylfaen" w:hAnsi="Sylfaen"/>
                <w:sz w:val="20"/>
              </w:rPr>
              <w:t xml:space="preserve">երբ </w:t>
            </w:r>
            <w:r w:rsidR="00054309" w:rsidRPr="00AD4129">
              <w:rPr>
                <w:rStyle w:val="Bodytext212pt"/>
                <w:rFonts w:ascii="Sylfaen" w:hAnsi="Sylfaen"/>
                <w:sz w:val="20"/>
              </w:rPr>
              <w:t>«</w:t>
            </w:r>
            <w:r w:rsidRPr="00AD4129">
              <w:rPr>
                <w:rStyle w:val="Bodytext212pt"/>
                <w:rFonts w:ascii="Sylfaen" w:hAnsi="Sylfaen"/>
                <w:sz w:val="20"/>
              </w:rPr>
              <w:t>Ընդհանուր գումարի հատկանիշը</w:t>
            </w:r>
            <w:r w:rsidR="00054309" w:rsidRPr="00AD4129">
              <w:rPr>
                <w:rStyle w:val="Bodytext212pt"/>
                <w:rFonts w:ascii="Sylfaen" w:hAnsi="Sylfaen"/>
                <w:sz w:val="20"/>
              </w:rPr>
              <w:t>»</w:t>
            </w:r>
            <w:r w:rsidR="00B67ECA" w:rsidRPr="00AD4129">
              <w:rPr>
                <w:rStyle w:val="Bodytext212pt"/>
                <w:rFonts w:ascii="Sylfaen" w:hAnsi="Sylfaen"/>
                <w:sz w:val="20"/>
              </w:rPr>
              <w:t xml:space="preserve"> </w:t>
            </w:r>
            <w:r w:rsidR="00054309" w:rsidRPr="00AD4129">
              <w:rPr>
                <w:rStyle w:val="Bodytext212pt"/>
                <w:rFonts w:ascii="Sylfaen" w:hAnsi="Sylfaen"/>
                <w:sz w:val="20"/>
              </w:rPr>
              <w:t xml:space="preserve">(fpsdo:TotalAmountlndicator) </w:t>
            </w:r>
            <w:r w:rsidRPr="00AD4129">
              <w:rPr>
                <w:rStyle w:val="Bodytext212pt"/>
                <w:rFonts w:ascii="Sylfaen" w:hAnsi="Sylfaen"/>
                <w:sz w:val="20"/>
              </w:rPr>
              <w:t>վավերապայման</w:t>
            </w:r>
            <w:r w:rsidR="00450366" w:rsidRPr="00AD4129">
              <w:rPr>
                <w:rStyle w:val="Bodytext212pt"/>
                <w:rFonts w:ascii="Sylfaen" w:hAnsi="Sylfaen"/>
                <w:sz w:val="20"/>
              </w:rPr>
              <w:t>ն</w:t>
            </w:r>
            <w:r w:rsidRPr="00AD4129">
              <w:rPr>
                <w:rStyle w:val="Bodytext212pt"/>
                <w:rFonts w:ascii="Sylfaen" w:hAnsi="Sylfaen"/>
                <w:sz w:val="20"/>
              </w:rPr>
              <w:t xml:space="preserve"> ունի </w:t>
            </w:r>
            <w:r w:rsidR="00054309" w:rsidRPr="00AD4129">
              <w:rPr>
                <w:rStyle w:val="Bodytext212pt"/>
                <w:rFonts w:ascii="Sylfaen" w:hAnsi="Sylfaen"/>
                <w:sz w:val="20"/>
              </w:rPr>
              <w:t>«0»</w:t>
            </w:r>
            <w:r w:rsidRPr="00AD4129">
              <w:rPr>
                <w:rStyle w:val="Bodytext212pt"/>
                <w:rFonts w:ascii="Sylfaen" w:hAnsi="Sylfaen"/>
                <w:sz w:val="20"/>
              </w:rPr>
              <w:t xml:space="preserve"> արժեքը</w:t>
            </w:r>
          </w:p>
        </w:tc>
      </w:tr>
      <w:tr w:rsidR="00054309" w:rsidRPr="00AD4129" w:rsidTr="00054309">
        <w:trPr>
          <w:jc w:val="center"/>
        </w:trPr>
        <w:tc>
          <w:tcPr>
            <w:tcW w:w="1595" w:type="dxa"/>
            <w:tcBorders>
              <w:top w:val="single" w:sz="4" w:space="0" w:color="auto"/>
              <w:left w:val="single" w:sz="4" w:space="0" w:color="auto"/>
              <w:bottom w:val="single" w:sz="4" w:space="0" w:color="auto"/>
            </w:tcBorders>
            <w:shd w:val="clear" w:color="auto" w:fill="FFFFFF"/>
          </w:tcPr>
          <w:p w:rsidR="00054309" w:rsidRPr="00AD4129" w:rsidRDefault="00054309" w:rsidP="00AD4129">
            <w:pPr>
              <w:pStyle w:val="Bodytext20"/>
              <w:shd w:val="clear" w:color="auto" w:fill="auto"/>
              <w:spacing w:before="0" w:after="60" w:line="240" w:lineRule="auto"/>
              <w:jc w:val="center"/>
              <w:rPr>
                <w:rFonts w:ascii="Sylfaen" w:hAnsi="Sylfaen"/>
                <w:color w:val="000000"/>
                <w:sz w:val="20"/>
                <w:szCs w:val="24"/>
                <w:lang w:bidi="hy-AM"/>
              </w:rPr>
            </w:pPr>
            <w:r w:rsidRPr="00AD4129">
              <w:rPr>
                <w:rStyle w:val="Bodytext212pt"/>
                <w:rFonts w:ascii="Sylfaen" w:hAnsi="Sylfaen"/>
                <w:sz w:val="20"/>
              </w:rPr>
              <w:t>11.</w:t>
            </w:r>
          </w:p>
        </w:tc>
        <w:tc>
          <w:tcPr>
            <w:tcW w:w="7830" w:type="dxa"/>
            <w:tcBorders>
              <w:top w:val="single" w:sz="4" w:space="0" w:color="auto"/>
              <w:left w:val="single" w:sz="4" w:space="0" w:color="auto"/>
              <w:bottom w:val="single" w:sz="4" w:space="0" w:color="auto"/>
              <w:right w:val="single" w:sz="4" w:space="0" w:color="auto"/>
            </w:tcBorders>
            <w:shd w:val="clear" w:color="auto" w:fill="FFFFFF"/>
            <w:vAlign w:val="center"/>
          </w:tcPr>
          <w:p w:rsidR="00054309" w:rsidRPr="00AD4129" w:rsidRDefault="00844D6B" w:rsidP="00AD4129">
            <w:pPr>
              <w:pStyle w:val="Bodytext20"/>
              <w:shd w:val="clear" w:color="auto" w:fill="auto"/>
              <w:spacing w:before="0" w:after="60" w:line="240" w:lineRule="auto"/>
              <w:jc w:val="left"/>
              <w:rPr>
                <w:rFonts w:ascii="Sylfaen" w:hAnsi="Sylfaen"/>
                <w:color w:val="000000"/>
                <w:sz w:val="20"/>
                <w:szCs w:val="24"/>
                <w:lang w:bidi="hy-AM"/>
              </w:rPr>
            </w:pPr>
            <w:r w:rsidRPr="00AD4129">
              <w:rPr>
                <w:rStyle w:val="Bodytext212pt"/>
                <w:rFonts w:ascii="Sylfaen" w:hAnsi="Sylfaen"/>
                <w:sz w:val="20"/>
              </w:rPr>
              <w:t xml:space="preserve">Եթե </w:t>
            </w:r>
            <w:r w:rsidR="00054309" w:rsidRPr="00AD4129">
              <w:rPr>
                <w:rStyle w:val="Bodytext212pt"/>
                <w:rFonts w:ascii="Sylfaen" w:hAnsi="Sylfaen"/>
                <w:sz w:val="20"/>
              </w:rPr>
              <w:t>«</w:t>
            </w:r>
            <w:r w:rsidRPr="00AD4129">
              <w:rPr>
                <w:rStyle w:val="Bodytext212pt"/>
                <w:rFonts w:ascii="Sylfaen" w:hAnsi="Sylfaen"/>
                <w:sz w:val="20"/>
              </w:rPr>
              <w:t>Հատուկ, հակագնագցման, փոխհատուցման տուրքերի բաշխման ենթակա գումարների մասին տեղեկություններ</w:t>
            </w:r>
            <w:r w:rsidR="00B67ECA" w:rsidRPr="00AD4129">
              <w:rPr>
                <w:rStyle w:val="Bodytext212pt"/>
                <w:rFonts w:ascii="Sylfaen" w:hAnsi="Sylfaen"/>
                <w:sz w:val="20"/>
              </w:rPr>
              <w:t>ը</w:t>
            </w:r>
            <w:r w:rsidR="00054309" w:rsidRPr="00AD4129">
              <w:rPr>
                <w:rStyle w:val="Bodytext212pt"/>
                <w:rFonts w:ascii="Sylfaen" w:hAnsi="Sylfaen"/>
                <w:sz w:val="20"/>
              </w:rPr>
              <w:t xml:space="preserve">» (fpcdo:GenericDistributableAntiDumpingDutyDetails) </w:t>
            </w:r>
            <w:r w:rsidR="00095A5E" w:rsidRPr="00AD4129">
              <w:rPr>
                <w:rStyle w:val="Bodytext212pt"/>
                <w:rFonts w:ascii="Sylfaen" w:hAnsi="Sylfaen"/>
                <w:sz w:val="20"/>
              </w:rPr>
              <w:t xml:space="preserve">բարդ վավերապայմանի կազմում </w:t>
            </w:r>
            <w:r w:rsidR="00054309" w:rsidRPr="00AD4129">
              <w:rPr>
                <w:rStyle w:val="Bodytext212pt"/>
                <w:rFonts w:ascii="Sylfaen" w:hAnsi="Sylfaen"/>
                <w:sz w:val="20"/>
              </w:rPr>
              <w:t>«</w:t>
            </w:r>
            <w:r w:rsidR="00095A5E" w:rsidRPr="00AD4129">
              <w:rPr>
                <w:rStyle w:val="Bodytext212pt"/>
                <w:rFonts w:ascii="Sylfaen" w:hAnsi="Sylfaen"/>
                <w:sz w:val="20"/>
              </w:rPr>
              <w:t>Ընդհանուր գումարի հատկանիշը</w:t>
            </w:r>
            <w:r w:rsidR="00054309" w:rsidRPr="00AD4129">
              <w:rPr>
                <w:rStyle w:val="Bodytext212pt"/>
                <w:rFonts w:ascii="Sylfaen" w:hAnsi="Sylfaen"/>
                <w:sz w:val="20"/>
              </w:rPr>
              <w:t xml:space="preserve">» (fpsdo:TotalAmountlndicator) </w:t>
            </w:r>
            <w:r w:rsidR="00095A5E" w:rsidRPr="00AD4129">
              <w:rPr>
                <w:rStyle w:val="Bodytext212pt"/>
                <w:rFonts w:ascii="Sylfaen" w:hAnsi="Sylfaen"/>
                <w:sz w:val="20"/>
              </w:rPr>
              <w:t>վավերապայման</w:t>
            </w:r>
            <w:r w:rsidR="00450366" w:rsidRPr="00AD4129">
              <w:rPr>
                <w:rStyle w:val="Bodytext212pt"/>
                <w:rFonts w:ascii="Sylfaen" w:hAnsi="Sylfaen"/>
                <w:sz w:val="20"/>
              </w:rPr>
              <w:t>ն</w:t>
            </w:r>
            <w:r w:rsidR="00095A5E" w:rsidRPr="00AD4129">
              <w:rPr>
                <w:rStyle w:val="Bodytext212pt"/>
                <w:rFonts w:ascii="Sylfaen" w:hAnsi="Sylfaen"/>
                <w:sz w:val="20"/>
              </w:rPr>
              <w:t xml:space="preserve"> ունի</w:t>
            </w:r>
            <w:r w:rsidR="00054309" w:rsidRPr="00AD4129">
              <w:rPr>
                <w:rStyle w:val="Bodytext212pt"/>
                <w:rFonts w:ascii="Sylfaen" w:hAnsi="Sylfaen"/>
                <w:sz w:val="20"/>
              </w:rPr>
              <w:t xml:space="preserve"> «1»</w:t>
            </w:r>
            <w:r w:rsidR="00095A5E" w:rsidRPr="00AD4129">
              <w:rPr>
                <w:rStyle w:val="Bodytext212pt"/>
                <w:rFonts w:ascii="Sylfaen" w:hAnsi="Sylfaen"/>
                <w:sz w:val="20"/>
              </w:rPr>
              <w:t xml:space="preserve"> արժեքը</w:t>
            </w:r>
            <w:r w:rsidR="00054309" w:rsidRPr="00AD4129">
              <w:rPr>
                <w:rStyle w:val="Bodytext212pt"/>
                <w:rFonts w:ascii="Sylfaen" w:hAnsi="Sylfaen"/>
                <w:sz w:val="20"/>
              </w:rPr>
              <w:t xml:space="preserve">, </w:t>
            </w:r>
            <w:r w:rsidR="00095A5E" w:rsidRPr="00AD4129">
              <w:rPr>
                <w:rStyle w:val="Bodytext212pt"/>
                <w:rFonts w:ascii="Sylfaen" w:hAnsi="Sylfaen"/>
                <w:sz w:val="20"/>
              </w:rPr>
              <w:t xml:space="preserve">ապա </w:t>
            </w:r>
            <w:r w:rsidR="00054309" w:rsidRPr="00AD4129">
              <w:rPr>
                <w:rStyle w:val="Bodytext212pt"/>
                <w:rFonts w:ascii="Sylfaen" w:hAnsi="Sylfaen"/>
                <w:sz w:val="20"/>
              </w:rPr>
              <w:t>«</w:t>
            </w:r>
            <w:r w:rsidR="00095A5E" w:rsidRPr="00AD4129">
              <w:rPr>
                <w:rStyle w:val="Bodytext212pt"/>
                <w:rFonts w:ascii="Sylfaen" w:hAnsi="Sylfaen"/>
                <w:sz w:val="20"/>
              </w:rPr>
              <w:t>Հատուկ, հակագնագցման, փոխհատուցման տուրքերի բաշխման ենթակա գումարները</w:t>
            </w:r>
            <w:r w:rsidR="00054309" w:rsidRPr="00AD4129">
              <w:rPr>
                <w:rStyle w:val="Bodytext212pt"/>
                <w:rFonts w:ascii="Sylfaen" w:hAnsi="Sylfaen"/>
                <w:sz w:val="20"/>
              </w:rPr>
              <w:t>» (fpsdo:AntiDumpingGenericDistributableDutyAmount)</w:t>
            </w:r>
            <w:r w:rsidR="00095A5E" w:rsidRPr="00AD4129">
              <w:rPr>
                <w:rStyle w:val="Bodytext212pt"/>
                <w:rFonts w:ascii="Sylfaen" w:hAnsi="Sylfaen"/>
                <w:sz w:val="20"/>
              </w:rPr>
              <w:t xml:space="preserve"> վավերապայմանի արժեքը պետք է հավասար լինի «Հատուկ, հակագնագցման, փոխհատուցման տուրքերի բաշխման ենթակա գումարներ</w:t>
            </w:r>
            <w:r w:rsidR="00B67ECA" w:rsidRPr="00AD4129">
              <w:rPr>
                <w:rStyle w:val="Bodytext212pt"/>
                <w:rFonts w:ascii="Sylfaen" w:hAnsi="Sylfaen"/>
                <w:sz w:val="20"/>
              </w:rPr>
              <w:t>ը</w:t>
            </w:r>
            <w:r w:rsidR="00095A5E" w:rsidRPr="00AD4129">
              <w:rPr>
                <w:rStyle w:val="Bodytext212pt"/>
                <w:rFonts w:ascii="Sylfaen" w:hAnsi="Sylfaen"/>
                <w:sz w:val="20"/>
              </w:rPr>
              <w:t xml:space="preserve">» </w:t>
            </w:r>
            <w:r w:rsidR="00054309" w:rsidRPr="00AD4129">
              <w:rPr>
                <w:rStyle w:val="Bodytext212pt"/>
                <w:rFonts w:ascii="Sylfaen" w:hAnsi="Sylfaen"/>
                <w:sz w:val="20"/>
              </w:rPr>
              <w:t>(fpsdo:AntiDumpingGenericDistributableDutyAmount)</w:t>
            </w:r>
            <w:r w:rsidR="00095A5E" w:rsidRPr="00AD4129">
              <w:rPr>
                <w:rStyle w:val="Bodytext212pt"/>
                <w:rFonts w:ascii="Sylfaen" w:hAnsi="Sylfaen"/>
                <w:sz w:val="20"/>
              </w:rPr>
              <w:t xml:space="preserve"> վավերապայմանների բոլոր այն արժեքների հանրագումարին</w:t>
            </w:r>
            <w:r w:rsidR="00054309" w:rsidRPr="00AD4129">
              <w:rPr>
                <w:rStyle w:val="Bodytext212pt"/>
                <w:rFonts w:ascii="Sylfaen" w:hAnsi="Sylfaen"/>
                <w:sz w:val="20"/>
              </w:rPr>
              <w:t xml:space="preserve">, </w:t>
            </w:r>
            <w:r w:rsidR="00095A5E" w:rsidRPr="00AD4129">
              <w:rPr>
                <w:rStyle w:val="Bodytext212pt"/>
                <w:rFonts w:ascii="Sylfaen" w:hAnsi="Sylfaen"/>
                <w:sz w:val="20"/>
              </w:rPr>
              <w:t>որոնք նշված են «0» արժեքով «Ընդհանուր գումարի հատկանիշ</w:t>
            </w:r>
            <w:r w:rsidR="00B67ECA" w:rsidRPr="00AD4129">
              <w:rPr>
                <w:rStyle w:val="Bodytext212pt"/>
                <w:rFonts w:ascii="Sylfaen" w:hAnsi="Sylfaen"/>
                <w:sz w:val="20"/>
              </w:rPr>
              <w:t>ը</w:t>
            </w:r>
            <w:r w:rsidR="00095A5E" w:rsidRPr="00AD4129">
              <w:rPr>
                <w:rStyle w:val="Bodytext212pt"/>
                <w:rFonts w:ascii="Sylfaen" w:hAnsi="Sylfaen"/>
                <w:sz w:val="20"/>
              </w:rPr>
              <w:t>» (fpsdo:TotalAmountlndicator) վավերապայմանը պարունակող «Հատուկ, հակագնագցման, փոխհատուցման տուրքերի բաշխման ենթակա գումարների մասին տեղեկություններ</w:t>
            </w:r>
            <w:r w:rsidR="00B67ECA" w:rsidRPr="00AD4129">
              <w:rPr>
                <w:rStyle w:val="Bodytext212pt"/>
                <w:rFonts w:ascii="Sylfaen" w:hAnsi="Sylfaen"/>
                <w:sz w:val="20"/>
              </w:rPr>
              <w:t>ը</w:t>
            </w:r>
            <w:r w:rsidR="00095A5E" w:rsidRPr="00AD4129">
              <w:rPr>
                <w:rStyle w:val="Bodytext212pt"/>
                <w:rFonts w:ascii="Sylfaen" w:hAnsi="Sylfaen"/>
                <w:sz w:val="20"/>
              </w:rPr>
              <w:t xml:space="preserve">» բարդ վավերապայմանի կազմում </w:t>
            </w:r>
          </w:p>
        </w:tc>
      </w:tr>
      <w:tr w:rsidR="00054309" w:rsidRPr="00AD4129" w:rsidTr="00054309">
        <w:trPr>
          <w:jc w:val="center"/>
        </w:trPr>
        <w:tc>
          <w:tcPr>
            <w:tcW w:w="1595" w:type="dxa"/>
            <w:tcBorders>
              <w:top w:val="single" w:sz="4" w:space="0" w:color="auto"/>
              <w:left w:val="single" w:sz="4" w:space="0" w:color="auto"/>
              <w:bottom w:val="single" w:sz="4" w:space="0" w:color="auto"/>
            </w:tcBorders>
            <w:shd w:val="clear" w:color="auto" w:fill="FFFFFF"/>
          </w:tcPr>
          <w:p w:rsidR="00054309" w:rsidRPr="00AD4129" w:rsidRDefault="00054309"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lastRenderedPageBreak/>
              <w:t>12.</w:t>
            </w:r>
          </w:p>
        </w:tc>
        <w:tc>
          <w:tcPr>
            <w:tcW w:w="7830" w:type="dxa"/>
            <w:tcBorders>
              <w:top w:val="single" w:sz="4" w:space="0" w:color="auto"/>
              <w:left w:val="single" w:sz="4" w:space="0" w:color="auto"/>
              <w:bottom w:val="single" w:sz="4" w:space="0" w:color="auto"/>
              <w:right w:val="single" w:sz="4" w:space="0" w:color="auto"/>
            </w:tcBorders>
            <w:shd w:val="clear" w:color="auto" w:fill="FFFFFF"/>
            <w:vAlign w:val="center"/>
          </w:tcPr>
          <w:p w:rsidR="00054309" w:rsidRPr="00AD4129" w:rsidRDefault="00054309"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w:t>
            </w:r>
            <w:r w:rsidR="00095A5E" w:rsidRPr="00AD4129">
              <w:rPr>
                <w:rStyle w:val="Bodytext212pt"/>
                <w:rFonts w:ascii="Sylfaen" w:hAnsi="Sylfaen"/>
                <w:sz w:val="20"/>
              </w:rPr>
              <w:t xml:space="preserve">Հատուկ, հակագնագցման, փոխհատուցման տուրքերի գումարների հաշվեգրման </w:t>
            </w:r>
            <w:r w:rsidR="006209BE" w:rsidRPr="00AD4129">
              <w:rPr>
                <w:rStyle w:val="Bodytext212pt"/>
                <w:rFonts w:ascii="Sylfaen" w:hAnsi="Sylfaen"/>
                <w:sz w:val="20"/>
              </w:rPr>
              <w:t>եւ</w:t>
            </w:r>
            <w:r w:rsidR="00095A5E" w:rsidRPr="00AD4129">
              <w:rPr>
                <w:rStyle w:val="Bodytext212pt"/>
                <w:rFonts w:ascii="Sylfaen" w:hAnsi="Sylfaen"/>
                <w:sz w:val="20"/>
              </w:rPr>
              <w:t xml:space="preserve"> բաշխման մասին հաշվետվություն</w:t>
            </w:r>
            <w:r w:rsidR="00D715BD" w:rsidRPr="00AD4129">
              <w:rPr>
                <w:rStyle w:val="Bodytext212pt"/>
                <w:rFonts w:ascii="Sylfaen" w:hAnsi="Sylfaen"/>
                <w:sz w:val="20"/>
              </w:rPr>
              <w:t>ը</w:t>
            </w:r>
            <w:r w:rsidRPr="00AD4129">
              <w:rPr>
                <w:rStyle w:val="Bodytext212pt"/>
                <w:rFonts w:ascii="Sylfaen" w:hAnsi="Sylfaen"/>
                <w:sz w:val="20"/>
              </w:rPr>
              <w:t xml:space="preserve">» (fpcdo:AntiDumpingDutyReportDetails) </w:t>
            </w:r>
            <w:r w:rsidR="00095A5E" w:rsidRPr="00AD4129">
              <w:rPr>
                <w:rStyle w:val="Bodytext212pt"/>
                <w:rFonts w:ascii="Sylfaen" w:hAnsi="Sylfaen"/>
                <w:sz w:val="20"/>
              </w:rPr>
              <w:t xml:space="preserve">բարդ վավերապայմանի կազմում պետք է պարունակվի </w:t>
            </w:r>
            <w:r w:rsidR="006D7E65" w:rsidRPr="00AD4129">
              <w:rPr>
                <w:rStyle w:val="Bodytext212pt"/>
                <w:rFonts w:ascii="Sylfaen" w:hAnsi="Sylfaen"/>
                <w:sz w:val="20"/>
              </w:rPr>
              <w:t xml:space="preserve">«1» արժեքով «Ընդհանուր գումարի հատկանիշը» (fpsdo:TotalAmountlndicator) վավերապայմանը պարունակող </w:t>
            </w:r>
            <w:r w:rsidRPr="00AD4129">
              <w:rPr>
                <w:rStyle w:val="Bodytext212pt"/>
                <w:rFonts w:ascii="Sylfaen" w:hAnsi="Sylfaen"/>
                <w:sz w:val="20"/>
              </w:rPr>
              <w:t>«</w:t>
            </w:r>
            <w:r w:rsidR="00095A5E" w:rsidRPr="00AD4129">
              <w:rPr>
                <w:rStyle w:val="Bodytext212pt"/>
                <w:rFonts w:ascii="Sylfaen" w:hAnsi="Sylfaen"/>
                <w:sz w:val="20"/>
              </w:rPr>
              <w:t>Բաշխված հատուկ, հակագնագցման, փոխհատուցման տուրքերի</w:t>
            </w:r>
            <w:r w:rsidR="00E823E7" w:rsidRPr="00AD4129">
              <w:rPr>
                <w:rStyle w:val="Bodytext212pt"/>
                <w:rFonts w:ascii="Sylfaen" w:hAnsi="Sylfaen"/>
                <w:sz w:val="20"/>
              </w:rPr>
              <w:t>՝</w:t>
            </w:r>
            <w:r w:rsidR="00095A5E" w:rsidRPr="00AD4129">
              <w:rPr>
                <w:rStyle w:val="Bodytext212pt"/>
                <w:rFonts w:ascii="Sylfaen" w:hAnsi="Sylfaen"/>
                <w:sz w:val="20"/>
              </w:rPr>
              <w:t xml:space="preserve"> </w:t>
            </w:r>
            <w:r w:rsidR="00E823E7" w:rsidRPr="00AD4129">
              <w:rPr>
                <w:rStyle w:val="Bodytext212pt"/>
                <w:rFonts w:ascii="Sylfaen" w:hAnsi="Sylfaen"/>
                <w:sz w:val="20"/>
              </w:rPr>
              <w:t>հաշիվներ</w:t>
            </w:r>
            <w:r w:rsidR="001F49D2" w:rsidRPr="00AD4129">
              <w:rPr>
                <w:rStyle w:val="Bodytext212pt"/>
                <w:rFonts w:ascii="Sylfaen" w:hAnsi="Sylfaen"/>
                <w:sz w:val="20"/>
              </w:rPr>
              <w:t>ին</w:t>
            </w:r>
            <w:r w:rsidR="00E823E7" w:rsidRPr="00AD4129">
              <w:rPr>
                <w:rStyle w:val="Bodytext212pt"/>
                <w:rFonts w:ascii="Sylfaen" w:hAnsi="Sylfaen"/>
                <w:sz w:val="20"/>
              </w:rPr>
              <w:t xml:space="preserve"> </w:t>
            </w:r>
            <w:r w:rsidR="001F49D2" w:rsidRPr="00AD4129">
              <w:rPr>
                <w:rStyle w:val="Bodytext212pt"/>
                <w:rFonts w:ascii="Sylfaen" w:hAnsi="Sylfaen"/>
                <w:sz w:val="20"/>
              </w:rPr>
              <w:t>փոխանց</w:t>
            </w:r>
            <w:r w:rsidR="00E823E7" w:rsidRPr="00AD4129">
              <w:rPr>
                <w:rStyle w:val="Bodytext212pt"/>
                <w:rFonts w:ascii="Sylfaen" w:hAnsi="Sylfaen"/>
                <w:sz w:val="20"/>
              </w:rPr>
              <w:t>ված գումարների մասին տեղեկությունները</w:t>
            </w:r>
            <w:r w:rsidRPr="00AD4129">
              <w:rPr>
                <w:rStyle w:val="Bodytext212pt"/>
                <w:rFonts w:ascii="Sylfaen" w:hAnsi="Sylfaen"/>
                <w:sz w:val="20"/>
              </w:rPr>
              <w:t>» (fpcdo:GenericTransferDistributedAntiDumpingDutyDetails)</w:t>
            </w:r>
            <w:r w:rsidR="006D7E65" w:rsidRPr="00AD4129">
              <w:rPr>
                <w:rStyle w:val="Bodytext212pt"/>
                <w:rFonts w:ascii="Sylfaen" w:hAnsi="Sylfaen"/>
                <w:sz w:val="20"/>
              </w:rPr>
              <w:t xml:space="preserve"> վավերապայմանի 1 օրինակ</w:t>
            </w:r>
          </w:p>
        </w:tc>
      </w:tr>
      <w:tr w:rsidR="00054309" w:rsidRPr="00AD4129" w:rsidTr="00054309">
        <w:trPr>
          <w:jc w:val="center"/>
        </w:trPr>
        <w:tc>
          <w:tcPr>
            <w:tcW w:w="1595" w:type="dxa"/>
            <w:tcBorders>
              <w:top w:val="single" w:sz="4" w:space="0" w:color="auto"/>
              <w:left w:val="single" w:sz="4" w:space="0" w:color="auto"/>
              <w:bottom w:val="single" w:sz="4" w:space="0" w:color="auto"/>
            </w:tcBorders>
            <w:shd w:val="clear" w:color="auto" w:fill="FFFFFF"/>
          </w:tcPr>
          <w:p w:rsidR="00054309" w:rsidRPr="00AD4129" w:rsidRDefault="00054309"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13.</w:t>
            </w:r>
          </w:p>
        </w:tc>
        <w:tc>
          <w:tcPr>
            <w:tcW w:w="7830" w:type="dxa"/>
            <w:tcBorders>
              <w:top w:val="single" w:sz="4" w:space="0" w:color="auto"/>
              <w:left w:val="single" w:sz="4" w:space="0" w:color="auto"/>
              <w:bottom w:val="single" w:sz="4" w:space="0" w:color="auto"/>
              <w:right w:val="single" w:sz="4" w:space="0" w:color="auto"/>
            </w:tcBorders>
            <w:shd w:val="clear" w:color="auto" w:fill="FFFFFF"/>
            <w:vAlign w:val="center"/>
          </w:tcPr>
          <w:p w:rsidR="00054309" w:rsidRPr="00AD4129" w:rsidRDefault="00054309"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w:t>
            </w:r>
            <w:r w:rsidR="00922012" w:rsidRPr="00AD4129">
              <w:rPr>
                <w:rStyle w:val="Bodytext212pt"/>
                <w:rFonts w:ascii="Sylfaen" w:hAnsi="Sylfaen"/>
                <w:sz w:val="20"/>
              </w:rPr>
              <w:t>Բաշխված հ</w:t>
            </w:r>
            <w:r w:rsidR="00FF27F9" w:rsidRPr="00AD4129">
              <w:rPr>
                <w:rStyle w:val="Bodytext212pt"/>
                <w:rFonts w:ascii="Sylfaen" w:hAnsi="Sylfaen"/>
                <w:sz w:val="20"/>
              </w:rPr>
              <w:t>ատուկ, հակագնագցման, փոխհատուցման տուրքերի՝ հաշիվներ</w:t>
            </w:r>
            <w:r w:rsidR="001F49D2" w:rsidRPr="00AD4129">
              <w:rPr>
                <w:rStyle w:val="Bodytext212pt"/>
                <w:rFonts w:ascii="Sylfaen" w:hAnsi="Sylfaen"/>
                <w:sz w:val="20"/>
              </w:rPr>
              <w:t>ին</w:t>
            </w:r>
            <w:r w:rsidR="003642BE" w:rsidRPr="00AD4129">
              <w:rPr>
                <w:rStyle w:val="Bodytext212pt"/>
                <w:rFonts w:ascii="Sylfaen" w:hAnsi="Sylfaen"/>
                <w:sz w:val="20"/>
              </w:rPr>
              <w:t xml:space="preserve"> </w:t>
            </w:r>
            <w:r w:rsidR="001F49D2" w:rsidRPr="00AD4129">
              <w:rPr>
                <w:rStyle w:val="Bodytext212pt"/>
                <w:rFonts w:ascii="Sylfaen" w:hAnsi="Sylfaen"/>
                <w:sz w:val="20"/>
              </w:rPr>
              <w:t>փոխանց</w:t>
            </w:r>
            <w:r w:rsidR="00FF27F9" w:rsidRPr="00AD4129">
              <w:rPr>
                <w:rStyle w:val="Bodytext212pt"/>
                <w:rFonts w:ascii="Sylfaen" w:hAnsi="Sylfaen"/>
                <w:sz w:val="20"/>
              </w:rPr>
              <w:t>ված գումարների մասին տեղեկություններ</w:t>
            </w:r>
            <w:r w:rsidR="003642BE" w:rsidRPr="00AD4129">
              <w:rPr>
                <w:rStyle w:val="Bodytext212pt"/>
                <w:rFonts w:ascii="Sylfaen" w:hAnsi="Sylfaen"/>
                <w:sz w:val="20"/>
              </w:rPr>
              <w:t>ը</w:t>
            </w:r>
            <w:r w:rsidRPr="00AD4129">
              <w:rPr>
                <w:rStyle w:val="Bodytext212pt"/>
                <w:rFonts w:ascii="Sylfaen" w:hAnsi="Sylfaen"/>
                <w:sz w:val="20"/>
              </w:rPr>
              <w:t>» (fpcdo:GenericTransferDistributedAntiDumpingDutyDetails)</w:t>
            </w:r>
            <w:r w:rsidR="00FF27F9" w:rsidRPr="00AD4129">
              <w:rPr>
                <w:rStyle w:val="Bodytext212pt"/>
                <w:rFonts w:ascii="Sylfaen" w:hAnsi="Sylfaen"/>
                <w:sz w:val="20"/>
              </w:rPr>
              <w:t xml:space="preserve"> վավերապայմանի համար</w:t>
            </w:r>
            <w:r w:rsidRPr="00AD4129">
              <w:rPr>
                <w:rStyle w:val="Bodytext212pt"/>
                <w:rFonts w:ascii="Sylfaen" w:hAnsi="Sylfaen"/>
                <w:sz w:val="20"/>
              </w:rPr>
              <w:t xml:space="preserve"> «</w:t>
            </w:r>
            <w:r w:rsidR="00FF27F9" w:rsidRPr="00AD4129">
              <w:rPr>
                <w:rStyle w:val="Bodytext212pt"/>
                <w:rFonts w:ascii="Sylfaen" w:hAnsi="Sylfaen"/>
                <w:sz w:val="20"/>
              </w:rPr>
              <w:t>Երկրի ծածկագիրը</w:t>
            </w:r>
            <w:r w:rsidRPr="00AD4129">
              <w:rPr>
                <w:rStyle w:val="Bodytext212pt"/>
                <w:rFonts w:ascii="Sylfaen" w:hAnsi="Sylfaen"/>
                <w:sz w:val="20"/>
              </w:rPr>
              <w:t xml:space="preserve">» (csdo:UnifiedCountryCode) </w:t>
            </w:r>
            <w:r w:rsidR="00FF27F9" w:rsidRPr="00AD4129">
              <w:rPr>
                <w:rStyle w:val="Bodytext212pt"/>
                <w:rFonts w:ascii="Sylfaen" w:hAnsi="Sylfaen"/>
                <w:sz w:val="20"/>
              </w:rPr>
              <w:t>վավերապայմանը պետք է լրացված լինի միայն այն դեպքերում</w:t>
            </w:r>
            <w:r w:rsidRPr="00AD4129">
              <w:rPr>
                <w:rStyle w:val="Bodytext212pt"/>
                <w:rFonts w:ascii="Sylfaen" w:hAnsi="Sylfaen"/>
                <w:sz w:val="20"/>
              </w:rPr>
              <w:t xml:space="preserve">, </w:t>
            </w:r>
            <w:r w:rsidR="00FF27F9" w:rsidRPr="00AD4129">
              <w:rPr>
                <w:rStyle w:val="Bodytext212pt"/>
                <w:rFonts w:ascii="Sylfaen" w:hAnsi="Sylfaen"/>
                <w:sz w:val="20"/>
              </w:rPr>
              <w:t>երբ</w:t>
            </w:r>
            <w:r w:rsidRPr="00AD4129">
              <w:rPr>
                <w:rStyle w:val="Bodytext212pt"/>
                <w:rFonts w:ascii="Sylfaen" w:hAnsi="Sylfaen"/>
                <w:sz w:val="20"/>
              </w:rPr>
              <w:t xml:space="preserve"> «</w:t>
            </w:r>
            <w:r w:rsidR="00FF27F9" w:rsidRPr="00AD4129">
              <w:rPr>
                <w:rStyle w:val="Bodytext212pt"/>
                <w:rFonts w:ascii="Sylfaen" w:hAnsi="Sylfaen"/>
                <w:sz w:val="20"/>
              </w:rPr>
              <w:t>Ընդհանուր գումարի հատկանիշ</w:t>
            </w:r>
            <w:r w:rsidR="006A36EB" w:rsidRPr="00AD4129">
              <w:rPr>
                <w:rStyle w:val="Bodytext212pt"/>
                <w:rFonts w:ascii="Sylfaen" w:hAnsi="Sylfaen"/>
                <w:sz w:val="20"/>
              </w:rPr>
              <w:t>ը</w:t>
            </w:r>
            <w:r w:rsidRPr="00AD4129">
              <w:rPr>
                <w:rStyle w:val="Bodytext212pt"/>
                <w:rFonts w:ascii="Sylfaen" w:hAnsi="Sylfaen"/>
                <w:sz w:val="20"/>
              </w:rPr>
              <w:t>»</w:t>
            </w:r>
            <w:r w:rsidR="003642BE" w:rsidRPr="00AD4129">
              <w:rPr>
                <w:rStyle w:val="Bodytext212pt"/>
                <w:rFonts w:ascii="Sylfaen" w:hAnsi="Sylfaen"/>
                <w:sz w:val="20"/>
              </w:rPr>
              <w:t xml:space="preserve"> </w:t>
            </w:r>
            <w:r w:rsidRPr="00AD4129">
              <w:rPr>
                <w:rStyle w:val="Bodytext212pt"/>
                <w:rFonts w:ascii="Sylfaen" w:hAnsi="Sylfaen"/>
                <w:sz w:val="20"/>
              </w:rPr>
              <w:t xml:space="preserve">(fpsdo:TotalAmountlndicator) </w:t>
            </w:r>
            <w:r w:rsidR="00FF27F9" w:rsidRPr="00AD4129">
              <w:rPr>
                <w:rStyle w:val="Bodytext212pt"/>
                <w:rFonts w:ascii="Sylfaen" w:hAnsi="Sylfaen"/>
                <w:sz w:val="20"/>
              </w:rPr>
              <w:t>վավերապայման</w:t>
            </w:r>
            <w:r w:rsidR="00017B41" w:rsidRPr="00AD4129">
              <w:rPr>
                <w:rStyle w:val="Bodytext212pt"/>
                <w:rFonts w:ascii="Sylfaen" w:hAnsi="Sylfaen"/>
                <w:sz w:val="20"/>
              </w:rPr>
              <w:t>ն</w:t>
            </w:r>
            <w:r w:rsidR="00FF27F9" w:rsidRPr="00AD4129">
              <w:rPr>
                <w:rStyle w:val="Bodytext212pt"/>
                <w:rFonts w:ascii="Sylfaen" w:hAnsi="Sylfaen"/>
                <w:sz w:val="20"/>
              </w:rPr>
              <w:t xml:space="preserve"> ունի</w:t>
            </w:r>
            <w:r w:rsidRPr="00AD4129">
              <w:rPr>
                <w:rStyle w:val="Bodytext212pt"/>
                <w:rFonts w:ascii="Sylfaen" w:hAnsi="Sylfaen"/>
                <w:sz w:val="20"/>
              </w:rPr>
              <w:t xml:space="preserve"> «0»</w:t>
            </w:r>
            <w:r w:rsidR="00FF27F9" w:rsidRPr="00AD4129">
              <w:rPr>
                <w:rStyle w:val="Bodytext212pt"/>
                <w:rFonts w:ascii="Sylfaen" w:hAnsi="Sylfaen"/>
                <w:sz w:val="20"/>
              </w:rPr>
              <w:t xml:space="preserve"> արժեքը</w:t>
            </w:r>
          </w:p>
        </w:tc>
      </w:tr>
      <w:tr w:rsidR="00054309" w:rsidRPr="00AD4129" w:rsidTr="00054309">
        <w:trPr>
          <w:jc w:val="center"/>
        </w:trPr>
        <w:tc>
          <w:tcPr>
            <w:tcW w:w="1595" w:type="dxa"/>
            <w:tcBorders>
              <w:top w:val="single" w:sz="4" w:space="0" w:color="auto"/>
              <w:left w:val="single" w:sz="4" w:space="0" w:color="auto"/>
              <w:bottom w:val="single" w:sz="4" w:space="0" w:color="auto"/>
            </w:tcBorders>
            <w:shd w:val="clear" w:color="auto" w:fill="FFFFFF"/>
          </w:tcPr>
          <w:p w:rsidR="00054309" w:rsidRPr="00AD4129" w:rsidRDefault="00054309"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14.</w:t>
            </w:r>
          </w:p>
        </w:tc>
        <w:tc>
          <w:tcPr>
            <w:tcW w:w="7830" w:type="dxa"/>
            <w:tcBorders>
              <w:top w:val="single" w:sz="4" w:space="0" w:color="auto"/>
              <w:left w:val="single" w:sz="4" w:space="0" w:color="auto"/>
              <w:bottom w:val="single" w:sz="4" w:space="0" w:color="auto"/>
              <w:right w:val="single" w:sz="4" w:space="0" w:color="auto"/>
            </w:tcBorders>
            <w:shd w:val="clear" w:color="auto" w:fill="FFFFFF"/>
            <w:vAlign w:val="center"/>
          </w:tcPr>
          <w:p w:rsidR="00054309" w:rsidRPr="00AD4129" w:rsidRDefault="003501B2"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եթե</w:t>
            </w:r>
            <w:r w:rsidR="00054309" w:rsidRPr="00AD4129">
              <w:rPr>
                <w:rStyle w:val="Bodytext212pt"/>
                <w:rFonts w:ascii="Sylfaen" w:hAnsi="Sylfaen"/>
                <w:sz w:val="20"/>
              </w:rPr>
              <w:t xml:space="preserve"> «</w:t>
            </w:r>
            <w:r w:rsidRPr="00AD4129">
              <w:rPr>
                <w:rStyle w:val="Bodytext212pt"/>
                <w:rFonts w:ascii="Sylfaen" w:hAnsi="Sylfaen"/>
                <w:sz w:val="20"/>
              </w:rPr>
              <w:t>Բաշխված հատուկ, հակագնագցման, փոխհատուցման տուրքերի՝ հաշիվներ</w:t>
            </w:r>
            <w:r w:rsidR="001F49D2" w:rsidRPr="00AD4129">
              <w:rPr>
                <w:rStyle w:val="Bodytext212pt"/>
                <w:rFonts w:ascii="Sylfaen" w:hAnsi="Sylfaen"/>
                <w:sz w:val="20"/>
              </w:rPr>
              <w:t>ին փոխանց</w:t>
            </w:r>
            <w:r w:rsidRPr="00AD4129">
              <w:rPr>
                <w:rStyle w:val="Bodytext212pt"/>
                <w:rFonts w:ascii="Sylfaen" w:hAnsi="Sylfaen"/>
                <w:sz w:val="20"/>
              </w:rPr>
              <w:t>ված գումարների մասին տեղեկություններ</w:t>
            </w:r>
            <w:r w:rsidR="003642BE" w:rsidRPr="00AD4129">
              <w:rPr>
                <w:rStyle w:val="Bodytext212pt"/>
                <w:rFonts w:ascii="Sylfaen" w:hAnsi="Sylfaen"/>
                <w:sz w:val="20"/>
              </w:rPr>
              <w:t>ը</w:t>
            </w:r>
            <w:r w:rsidR="00054309" w:rsidRPr="00AD4129">
              <w:rPr>
                <w:rStyle w:val="Bodytext212pt"/>
                <w:rFonts w:ascii="Sylfaen" w:hAnsi="Sylfaen"/>
                <w:sz w:val="20"/>
              </w:rPr>
              <w:t xml:space="preserve">» (fpcdo:GenericTransferDistributedAntiDumpingDutyDetails) </w:t>
            </w:r>
            <w:r w:rsidRPr="00AD4129">
              <w:rPr>
                <w:rStyle w:val="Bodytext212pt"/>
                <w:rFonts w:ascii="Sylfaen" w:hAnsi="Sylfaen"/>
                <w:sz w:val="20"/>
              </w:rPr>
              <w:t xml:space="preserve">վավերապայմանում </w:t>
            </w:r>
            <w:r w:rsidR="00054309" w:rsidRPr="00AD4129">
              <w:rPr>
                <w:rStyle w:val="Bodytext212pt"/>
                <w:rFonts w:ascii="Sylfaen" w:hAnsi="Sylfaen"/>
                <w:sz w:val="20"/>
              </w:rPr>
              <w:t>«</w:t>
            </w:r>
            <w:r w:rsidRPr="00AD4129">
              <w:rPr>
                <w:rStyle w:val="Bodytext212pt"/>
                <w:rFonts w:ascii="Sylfaen" w:hAnsi="Sylfaen"/>
                <w:sz w:val="20"/>
              </w:rPr>
              <w:t>Ընդհանուր գումարի հատկանիշ</w:t>
            </w:r>
            <w:r w:rsidR="003642BE" w:rsidRPr="00AD4129">
              <w:rPr>
                <w:rStyle w:val="Bodytext212pt"/>
                <w:rFonts w:ascii="Sylfaen" w:hAnsi="Sylfaen"/>
                <w:sz w:val="20"/>
              </w:rPr>
              <w:t>ը</w:t>
            </w:r>
            <w:r w:rsidR="00054309" w:rsidRPr="00AD4129">
              <w:rPr>
                <w:rStyle w:val="Bodytext212pt"/>
                <w:rFonts w:ascii="Sylfaen" w:hAnsi="Sylfaen"/>
                <w:sz w:val="20"/>
              </w:rPr>
              <w:t xml:space="preserve">» (fpsdo:TotalAmountlndicator) </w:t>
            </w:r>
            <w:r w:rsidRPr="00AD4129">
              <w:rPr>
                <w:rStyle w:val="Bodytext212pt"/>
                <w:rFonts w:ascii="Sylfaen" w:hAnsi="Sylfaen"/>
                <w:sz w:val="20"/>
              </w:rPr>
              <w:t>վավերապայման</w:t>
            </w:r>
            <w:r w:rsidR="00017B41" w:rsidRPr="00AD4129">
              <w:rPr>
                <w:rStyle w:val="Bodytext212pt"/>
                <w:rFonts w:ascii="Sylfaen" w:hAnsi="Sylfaen"/>
                <w:sz w:val="20"/>
              </w:rPr>
              <w:t>ն</w:t>
            </w:r>
            <w:r w:rsidRPr="00AD4129">
              <w:rPr>
                <w:rStyle w:val="Bodytext212pt"/>
                <w:rFonts w:ascii="Sylfaen" w:hAnsi="Sylfaen"/>
                <w:sz w:val="20"/>
              </w:rPr>
              <w:t xml:space="preserve"> ունի</w:t>
            </w:r>
            <w:r w:rsidR="00054309" w:rsidRPr="00AD4129">
              <w:rPr>
                <w:rStyle w:val="Bodytext212pt"/>
                <w:rFonts w:ascii="Sylfaen" w:hAnsi="Sylfaen"/>
                <w:sz w:val="20"/>
              </w:rPr>
              <w:t xml:space="preserve"> «1»</w:t>
            </w:r>
            <w:r w:rsidRPr="00AD4129">
              <w:rPr>
                <w:rStyle w:val="Bodytext212pt"/>
                <w:rFonts w:ascii="Sylfaen" w:hAnsi="Sylfaen"/>
                <w:sz w:val="20"/>
              </w:rPr>
              <w:t xml:space="preserve"> արժեքը</w:t>
            </w:r>
            <w:r w:rsidR="00054309" w:rsidRPr="00AD4129">
              <w:rPr>
                <w:rStyle w:val="Bodytext212pt"/>
                <w:rFonts w:ascii="Sylfaen" w:hAnsi="Sylfaen"/>
                <w:sz w:val="20"/>
              </w:rPr>
              <w:t xml:space="preserve">, </w:t>
            </w:r>
            <w:r w:rsidRPr="00AD4129">
              <w:rPr>
                <w:rStyle w:val="Bodytext212pt"/>
                <w:rFonts w:ascii="Sylfaen" w:hAnsi="Sylfaen"/>
                <w:sz w:val="20"/>
              </w:rPr>
              <w:t xml:space="preserve">ապա </w:t>
            </w:r>
            <w:r w:rsidR="00054309" w:rsidRPr="00AD4129">
              <w:rPr>
                <w:rStyle w:val="Bodytext212pt"/>
                <w:rFonts w:ascii="Sylfaen" w:hAnsi="Sylfaen"/>
                <w:sz w:val="20"/>
              </w:rPr>
              <w:t>«</w:t>
            </w:r>
            <w:r w:rsidR="0031658D" w:rsidRPr="00AD4129">
              <w:rPr>
                <w:rStyle w:val="Bodytext212pt"/>
                <w:rFonts w:ascii="Sylfaen" w:hAnsi="Sylfaen"/>
                <w:sz w:val="20"/>
              </w:rPr>
              <w:t xml:space="preserve">Բաշխված հատուկ, հակագնագցման, փոխհատուցման տուրքերի՝ </w:t>
            </w:r>
            <w:r w:rsidR="00AA1C24" w:rsidRPr="00AD4129">
              <w:rPr>
                <w:rStyle w:val="Bodytext212pt"/>
                <w:rFonts w:ascii="Sylfaen" w:hAnsi="Sylfaen"/>
                <w:sz w:val="20"/>
              </w:rPr>
              <w:t>հաշիվներ</w:t>
            </w:r>
            <w:r w:rsidR="001F49D2" w:rsidRPr="00AD4129">
              <w:rPr>
                <w:rStyle w:val="Bodytext212pt"/>
                <w:rFonts w:ascii="Sylfaen" w:hAnsi="Sylfaen"/>
                <w:sz w:val="20"/>
              </w:rPr>
              <w:t>ին</w:t>
            </w:r>
            <w:r w:rsidR="003D4683" w:rsidRPr="00AD4129">
              <w:rPr>
                <w:rStyle w:val="Bodytext212pt"/>
                <w:rFonts w:ascii="Sylfaen" w:hAnsi="Sylfaen"/>
                <w:sz w:val="20"/>
              </w:rPr>
              <w:t xml:space="preserve"> </w:t>
            </w:r>
            <w:r w:rsidR="001F49D2" w:rsidRPr="00AD4129">
              <w:rPr>
                <w:rStyle w:val="Bodytext212pt"/>
                <w:rFonts w:ascii="Sylfaen" w:hAnsi="Sylfaen"/>
                <w:sz w:val="20"/>
              </w:rPr>
              <w:t>փոխանցվ</w:t>
            </w:r>
            <w:r w:rsidR="00AA1C24" w:rsidRPr="00AD4129">
              <w:rPr>
                <w:rStyle w:val="Bodytext212pt"/>
                <w:rFonts w:ascii="Sylfaen" w:hAnsi="Sylfaen"/>
                <w:sz w:val="20"/>
              </w:rPr>
              <w:t>ած գումարներ</w:t>
            </w:r>
            <w:r w:rsidR="003642BE" w:rsidRPr="00AD4129">
              <w:rPr>
                <w:rStyle w:val="Bodytext212pt"/>
                <w:rFonts w:ascii="Sylfaen" w:hAnsi="Sylfaen"/>
                <w:sz w:val="20"/>
              </w:rPr>
              <w:t>ը</w:t>
            </w:r>
            <w:r w:rsidR="00054309" w:rsidRPr="00AD4129">
              <w:rPr>
                <w:rStyle w:val="Bodytext212pt"/>
                <w:rFonts w:ascii="Sylfaen" w:hAnsi="Sylfaen"/>
                <w:sz w:val="20"/>
              </w:rPr>
              <w:t>»</w:t>
            </w:r>
            <w:r w:rsidR="00AA1C24" w:rsidRPr="00AD4129">
              <w:rPr>
                <w:rStyle w:val="Bodytext212pt"/>
                <w:rFonts w:ascii="Sylfaen" w:hAnsi="Sylfaen"/>
                <w:sz w:val="20"/>
              </w:rPr>
              <w:t xml:space="preserve"> </w:t>
            </w:r>
            <w:r w:rsidR="00054309" w:rsidRPr="00AD4129">
              <w:rPr>
                <w:rStyle w:val="Bodytext212pt"/>
                <w:rFonts w:ascii="Sylfaen" w:hAnsi="Sylfaen"/>
                <w:sz w:val="20"/>
              </w:rPr>
              <w:t xml:space="preserve">(fpsdo:AntiDumpingGenericTransferDistributedDutyAmount) </w:t>
            </w:r>
            <w:r w:rsidR="00AA1C24" w:rsidRPr="00AD4129">
              <w:rPr>
                <w:rStyle w:val="Bodytext212pt"/>
                <w:rFonts w:ascii="Sylfaen" w:hAnsi="Sylfaen"/>
                <w:sz w:val="20"/>
              </w:rPr>
              <w:t>վավերապայմանի արժեքը պետք է հավասար լինի «Բաշխված հատուկ, հակագնագցման, փոխհատուցման տուրքերի՝ հաշիվներ</w:t>
            </w:r>
            <w:r w:rsidR="003D4683" w:rsidRPr="00AD4129">
              <w:rPr>
                <w:rStyle w:val="Bodytext212pt"/>
                <w:rFonts w:ascii="Sylfaen" w:hAnsi="Sylfaen"/>
                <w:sz w:val="20"/>
              </w:rPr>
              <w:t>ին</w:t>
            </w:r>
            <w:r w:rsidR="001B44AC" w:rsidRPr="00AD4129">
              <w:rPr>
                <w:rStyle w:val="Bodytext212pt"/>
                <w:rFonts w:ascii="Sylfaen" w:hAnsi="Sylfaen"/>
                <w:sz w:val="20"/>
              </w:rPr>
              <w:t xml:space="preserve"> </w:t>
            </w:r>
            <w:r w:rsidR="003D4683" w:rsidRPr="00AD4129">
              <w:rPr>
                <w:rStyle w:val="Bodytext212pt"/>
                <w:rFonts w:ascii="Sylfaen" w:hAnsi="Sylfaen"/>
                <w:sz w:val="20"/>
              </w:rPr>
              <w:t>փոխանց</w:t>
            </w:r>
            <w:r w:rsidR="00AA1C24" w:rsidRPr="00AD4129">
              <w:rPr>
                <w:rStyle w:val="Bodytext212pt"/>
                <w:rFonts w:ascii="Sylfaen" w:hAnsi="Sylfaen"/>
                <w:sz w:val="20"/>
              </w:rPr>
              <w:t>ված գումարներ</w:t>
            </w:r>
            <w:r w:rsidR="003642BE" w:rsidRPr="00AD4129">
              <w:rPr>
                <w:rStyle w:val="Bodytext212pt"/>
                <w:rFonts w:ascii="Sylfaen" w:hAnsi="Sylfaen"/>
                <w:sz w:val="20"/>
              </w:rPr>
              <w:t>ը</w:t>
            </w:r>
            <w:r w:rsidR="00AA1C24" w:rsidRPr="00AD4129">
              <w:rPr>
                <w:rStyle w:val="Bodytext212pt"/>
                <w:rFonts w:ascii="Sylfaen" w:hAnsi="Sylfaen"/>
                <w:sz w:val="20"/>
              </w:rPr>
              <w:t>»</w:t>
            </w:r>
            <w:r w:rsidR="003642BE" w:rsidRPr="00AD4129">
              <w:rPr>
                <w:rStyle w:val="Bodytext212pt"/>
                <w:rFonts w:ascii="Sylfaen" w:hAnsi="Sylfaen"/>
                <w:sz w:val="20"/>
              </w:rPr>
              <w:t xml:space="preserve"> </w:t>
            </w:r>
            <w:r w:rsidR="00AA1C24" w:rsidRPr="00AD4129">
              <w:rPr>
                <w:rStyle w:val="Bodytext212pt"/>
                <w:rFonts w:ascii="Sylfaen" w:hAnsi="Sylfaen"/>
                <w:sz w:val="20"/>
              </w:rPr>
              <w:t xml:space="preserve">(fpsdo:AntiDumpingGenericTransferDistributedDutyAmount) </w:t>
            </w:r>
            <w:r w:rsidR="00465C9E" w:rsidRPr="00AD4129">
              <w:rPr>
                <w:rStyle w:val="Bodytext212pt"/>
                <w:rFonts w:ascii="Sylfaen" w:hAnsi="Sylfaen"/>
                <w:sz w:val="20"/>
              </w:rPr>
              <w:t>վավերապայմանների բոլոր այն արժեքների հանրագումարին, որոնք նշված են «0» արժեքով «Ընդհանուր գումարի հատկանիշը»</w:t>
            </w:r>
            <w:r w:rsidR="0074205D" w:rsidRPr="00AD4129">
              <w:rPr>
                <w:rStyle w:val="Bodytext212pt"/>
                <w:rFonts w:ascii="Sylfaen" w:hAnsi="Sylfaen"/>
                <w:sz w:val="20"/>
              </w:rPr>
              <w:t xml:space="preserve"> (fpsdo:TotalAmountlndicator) ցուցանիշով</w:t>
            </w:r>
            <w:r w:rsidR="00BD31E0" w:rsidRPr="00AD4129">
              <w:rPr>
                <w:rStyle w:val="Bodytext212pt"/>
                <w:rFonts w:ascii="Sylfaen" w:hAnsi="Sylfaen"/>
                <w:sz w:val="20"/>
              </w:rPr>
              <w:t xml:space="preserve"> </w:t>
            </w:r>
            <w:r w:rsidR="00054309" w:rsidRPr="00AD4129">
              <w:rPr>
                <w:rStyle w:val="Bodytext212pt"/>
                <w:rFonts w:ascii="Sylfaen" w:hAnsi="Sylfaen"/>
                <w:sz w:val="20"/>
              </w:rPr>
              <w:t>«</w:t>
            </w:r>
            <w:r w:rsidR="00BD31E0" w:rsidRPr="00AD4129">
              <w:rPr>
                <w:rStyle w:val="Bodytext212pt"/>
                <w:rFonts w:ascii="Sylfaen" w:hAnsi="Sylfaen"/>
                <w:sz w:val="20"/>
              </w:rPr>
              <w:t xml:space="preserve">Բաշխված հատուկ, հակագնագցման, փոխհատուցման տուրքերի՝ </w:t>
            </w:r>
            <w:r w:rsidR="003D4683" w:rsidRPr="00AD4129">
              <w:rPr>
                <w:rStyle w:val="Bodytext212pt"/>
                <w:rFonts w:ascii="Sylfaen" w:hAnsi="Sylfaen"/>
                <w:sz w:val="20"/>
              </w:rPr>
              <w:t>հաշիվներին փոխանց</w:t>
            </w:r>
            <w:r w:rsidR="00BD31E0" w:rsidRPr="00AD4129">
              <w:rPr>
                <w:rStyle w:val="Bodytext212pt"/>
                <w:rFonts w:ascii="Sylfaen" w:hAnsi="Sylfaen"/>
                <w:sz w:val="20"/>
              </w:rPr>
              <w:t>ված գումարների մասին տեղեկություններ</w:t>
            </w:r>
            <w:r w:rsidR="008558B2" w:rsidRPr="00AD4129">
              <w:rPr>
                <w:rStyle w:val="Bodytext212pt"/>
                <w:rFonts w:ascii="Sylfaen" w:hAnsi="Sylfaen"/>
                <w:sz w:val="20"/>
              </w:rPr>
              <w:t>ը</w:t>
            </w:r>
            <w:r w:rsidR="00054309" w:rsidRPr="00AD4129">
              <w:rPr>
                <w:rStyle w:val="Bodytext212pt"/>
                <w:rFonts w:ascii="Sylfaen" w:hAnsi="Sylfaen"/>
                <w:sz w:val="20"/>
              </w:rPr>
              <w:t xml:space="preserve">» (fpcdo:GenericTransferDistributedAntiDumpingDutyDetails) </w:t>
            </w:r>
            <w:r w:rsidR="00BD31E0" w:rsidRPr="00AD4129">
              <w:rPr>
                <w:rStyle w:val="Bodytext212pt"/>
                <w:rFonts w:ascii="Sylfaen" w:hAnsi="Sylfaen"/>
                <w:sz w:val="20"/>
              </w:rPr>
              <w:t>վավերապայմանում</w:t>
            </w:r>
          </w:p>
        </w:tc>
      </w:tr>
      <w:tr w:rsidR="00054309" w:rsidRPr="00AD4129" w:rsidTr="00054309">
        <w:trPr>
          <w:jc w:val="center"/>
        </w:trPr>
        <w:tc>
          <w:tcPr>
            <w:tcW w:w="1595" w:type="dxa"/>
            <w:tcBorders>
              <w:top w:val="single" w:sz="4" w:space="0" w:color="auto"/>
              <w:left w:val="single" w:sz="4" w:space="0" w:color="auto"/>
              <w:bottom w:val="single" w:sz="4" w:space="0" w:color="auto"/>
            </w:tcBorders>
            <w:shd w:val="clear" w:color="auto" w:fill="FFFFFF"/>
          </w:tcPr>
          <w:p w:rsidR="00054309" w:rsidRPr="00AD4129" w:rsidRDefault="00054309"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15.</w:t>
            </w:r>
          </w:p>
        </w:tc>
        <w:tc>
          <w:tcPr>
            <w:tcW w:w="7830" w:type="dxa"/>
            <w:tcBorders>
              <w:top w:val="single" w:sz="4" w:space="0" w:color="auto"/>
              <w:left w:val="single" w:sz="4" w:space="0" w:color="auto"/>
              <w:bottom w:val="single" w:sz="4" w:space="0" w:color="auto"/>
              <w:right w:val="single" w:sz="4" w:space="0" w:color="auto"/>
            </w:tcBorders>
            <w:shd w:val="clear" w:color="auto" w:fill="FFFFFF"/>
            <w:vAlign w:val="center"/>
          </w:tcPr>
          <w:p w:rsidR="00054309" w:rsidRPr="00AD4129" w:rsidRDefault="00054309"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w:t>
            </w:r>
            <w:r w:rsidR="001245FC" w:rsidRPr="00AD4129">
              <w:rPr>
                <w:rStyle w:val="Bodytext212pt"/>
                <w:rFonts w:ascii="Sylfaen" w:hAnsi="Sylfaen"/>
                <w:sz w:val="20"/>
              </w:rPr>
              <w:t xml:space="preserve">Հատուկ, </w:t>
            </w:r>
            <w:r w:rsidR="0009690D" w:rsidRPr="00AD4129">
              <w:rPr>
                <w:rStyle w:val="Bodytext212pt"/>
                <w:rFonts w:ascii="Sylfaen" w:hAnsi="Sylfaen"/>
                <w:sz w:val="20"/>
              </w:rPr>
              <w:t xml:space="preserve">հակագնագցման, փոխհատուցման տուրքերի գումարների հաշվեգրման </w:t>
            </w:r>
            <w:r w:rsidR="006209BE" w:rsidRPr="00AD4129">
              <w:rPr>
                <w:rStyle w:val="Bodytext212pt"/>
                <w:rFonts w:ascii="Sylfaen" w:hAnsi="Sylfaen"/>
                <w:sz w:val="20"/>
              </w:rPr>
              <w:t>եւ</w:t>
            </w:r>
            <w:r w:rsidR="0009690D" w:rsidRPr="00AD4129">
              <w:rPr>
                <w:rStyle w:val="Bodytext212pt"/>
                <w:rFonts w:ascii="Sylfaen" w:hAnsi="Sylfaen"/>
                <w:sz w:val="20"/>
              </w:rPr>
              <w:t xml:space="preserve"> բաշխման մասին հաշվետվություն</w:t>
            </w:r>
            <w:r w:rsidR="00A95275" w:rsidRPr="00AD4129">
              <w:rPr>
                <w:rStyle w:val="Bodytext212pt"/>
                <w:rFonts w:ascii="Sylfaen" w:hAnsi="Sylfaen"/>
                <w:sz w:val="20"/>
              </w:rPr>
              <w:t>ը</w:t>
            </w:r>
            <w:r w:rsidRPr="00AD4129">
              <w:rPr>
                <w:rStyle w:val="Bodytext212pt"/>
                <w:rFonts w:ascii="Sylfaen" w:hAnsi="Sylfaen"/>
                <w:sz w:val="20"/>
              </w:rPr>
              <w:t xml:space="preserve">» (fpcdo:AntiDumpingDutyReportDetails) </w:t>
            </w:r>
            <w:r w:rsidR="0009690D" w:rsidRPr="00AD4129">
              <w:rPr>
                <w:rStyle w:val="Bodytext212pt"/>
                <w:rFonts w:ascii="Sylfaen" w:hAnsi="Sylfaen"/>
                <w:sz w:val="20"/>
              </w:rPr>
              <w:t>բարդ վավերապայմանի կազմում պետք է պարունակվի «1» արժեքով «Ընդհանուր գումարի հատկանիշ</w:t>
            </w:r>
            <w:r w:rsidR="00A95275" w:rsidRPr="00AD4129">
              <w:rPr>
                <w:rStyle w:val="Bodytext212pt"/>
                <w:rFonts w:ascii="Sylfaen" w:hAnsi="Sylfaen"/>
                <w:sz w:val="20"/>
              </w:rPr>
              <w:t>ը</w:t>
            </w:r>
            <w:r w:rsidR="0009690D" w:rsidRPr="00AD4129">
              <w:rPr>
                <w:rStyle w:val="Bodytext212pt"/>
                <w:rFonts w:ascii="Sylfaen" w:hAnsi="Sylfaen"/>
                <w:sz w:val="20"/>
              </w:rPr>
              <w:t>»</w:t>
            </w:r>
            <w:r w:rsidR="003D4683" w:rsidRPr="00AD4129">
              <w:rPr>
                <w:rStyle w:val="Bodytext212pt"/>
                <w:rFonts w:ascii="Sylfaen" w:hAnsi="Sylfaen"/>
                <w:sz w:val="20"/>
              </w:rPr>
              <w:t xml:space="preserve"> </w:t>
            </w:r>
            <w:r w:rsidR="003D4683" w:rsidRPr="00AD4129">
              <w:rPr>
                <w:rStyle w:val="Bodytext212pt"/>
                <w:rFonts w:ascii="Sylfaen" w:hAnsi="Sylfaen"/>
                <w:sz w:val="20"/>
                <w:lang w:eastAsia="en-US" w:bidi="en-US"/>
              </w:rPr>
              <w:t>(fpsdo:TotalAmoimtIndicator)</w:t>
            </w:r>
            <w:r w:rsidR="0009690D" w:rsidRPr="00AD4129">
              <w:rPr>
                <w:rStyle w:val="Bodytext212pt"/>
                <w:rFonts w:ascii="Sylfaen" w:hAnsi="Sylfaen"/>
                <w:sz w:val="20"/>
              </w:rPr>
              <w:t xml:space="preserve"> վավերապայմանը պարունակող «</w:t>
            </w:r>
            <w:r w:rsidR="002846D0" w:rsidRPr="00AD4129">
              <w:rPr>
                <w:rStyle w:val="Bodytext212pt"/>
                <w:rFonts w:ascii="Sylfaen" w:hAnsi="Sylfaen"/>
                <w:sz w:val="20"/>
              </w:rPr>
              <w:t>Բաշխված հատուկ, հակագնագցման, փոխհատուցման տուրքերի</w:t>
            </w:r>
            <w:r w:rsidR="006A1D87" w:rsidRPr="00AD4129">
              <w:rPr>
                <w:rStyle w:val="Bodytext212pt"/>
                <w:rFonts w:ascii="Sylfaen" w:hAnsi="Sylfaen"/>
                <w:sz w:val="20"/>
              </w:rPr>
              <w:t xml:space="preserve"> այն գումարների մասին տեղեկություններ</w:t>
            </w:r>
            <w:r w:rsidR="003D4683" w:rsidRPr="00AD4129">
              <w:rPr>
                <w:rStyle w:val="Bodytext212pt"/>
                <w:rFonts w:ascii="Sylfaen" w:hAnsi="Sylfaen"/>
                <w:sz w:val="20"/>
              </w:rPr>
              <w:t>ը</w:t>
            </w:r>
            <w:r w:rsidR="006A1D87" w:rsidRPr="00AD4129">
              <w:rPr>
                <w:rStyle w:val="Bodytext212pt"/>
                <w:rFonts w:ascii="Sylfaen" w:hAnsi="Sylfaen"/>
                <w:sz w:val="20"/>
              </w:rPr>
              <w:t xml:space="preserve">, որոնց </w:t>
            </w:r>
            <w:r w:rsidR="003D4683" w:rsidRPr="00AD4129">
              <w:rPr>
                <w:rStyle w:val="Bodytext212pt"/>
                <w:rFonts w:ascii="Sylfaen" w:hAnsi="Sylfaen"/>
                <w:sz w:val="20"/>
              </w:rPr>
              <w:t>փոխանց</w:t>
            </w:r>
            <w:r w:rsidR="006A1D87" w:rsidRPr="00AD4129">
              <w:rPr>
                <w:rStyle w:val="Bodytext212pt"/>
                <w:rFonts w:ascii="Sylfaen" w:hAnsi="Sylfaen"/>
                <w:sz w:val="20"/>
              </w:rPr>
              <w:t>ումը կասեցվել է» (fpcdo:GenericStopTransferDistributedAntiDumpingDutyDetails) վավերապայմանի 1 օրինակ</w:t>
            </w:r>
            <w:r w:rsidRPr="00AD4129">
              <w:rPr>
                <w:rStyle w:val="Bodytext212pt"/>
                <w:rFonts w:ascii="Sylfaen" w:hAnsi="Sylfaen"/>
                <w:sz w:val="20"/>
              </w:rPr>
              <w:t xml:space="preserve"> </w:t>
            </w:r>
          </w:p>
        </w:tc>
      </w:tr>
      <w:tr w:rsidR="00054309" w:rsidRPr="00AD4129" w:rsidTr="00054309">
        <w:trPr>
          <w:jc w:val="center"/>
        </w:trPr>
        <w:tc>
          <w:tcPr>
            <w:tcW w:w="1595" w:type="dxa"/>
            <w:tcBorders>
              <w:top w:val="single" w:sz="4" w:space="0" w:color="auto"/>
              <w:left w:val="single" w:sz="4" w:space="0" w:color="auto"/>
              <w:bottom w:val="single" w:sz="4" w:space="0" w:color="auto"/>
            </w:tcBorders>
            <w:shd w:val="clear" w:color="auto" w:fill="FFFFFF"/>
          </w:tcPr>
          <w:p w:rsidR="00054309" w:rsidRPr="00AD4129" w:rsidRDefault="00054309"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16.</w:t>
            </w:r>
          </w:p>
        </w:tc>
        <w:tc>
          <w:tcPr>
            <w:tcW w:w="7830" w:type="dxa"/>
            <w:tcBorders>
              <w:top w:val="single" w:sz="4" w:space="0" w:color="auto"/>
              <w:left w:val="single" w:sz="4" w:space="0" w:color="auto"/>
              <w:bottom w:val="single" w:sz="4" w:space="0" w:color="auto"/>
              <w:right w:val="single" w:sz="4" w:space="0" w:color="auto"/>
            </w:tcBorders>
            <w:shd w:val="clear" w:color="auto" w:fill="FFFFFF"/>
            <w:vAlign w:val="center"/>
          </w:tcPr>
          <w:p w:rsidR="00A80688" w:rsidRPr="00AD4129" w:rsidRDefault="006A1D87"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«Բաշխված հատուկ, հակագնագցման, փոխհատուցման տուրքերի այն գումարների մասին տեղեկություններ</w:t>
            </w:r>
            <w:r w:rsidR="003D4683" w:rsidRPr="00AD4129">
              <w:rPr>
                <w:rStyle w:val="Bodytext212pt"/>
                <w:rFonts w:ascii="Sylfaen" w:hAnsi="Sylfaen"/>
                <w:sz w:val="20"/>
              </w:rPr>
              <w:t>ը</w:t>
            </w:r>
            <w:r w:rsidRPr="00AD4129">
              <w:rPr>
                <w:rStyle w:val="Bodytext212pt"/>
                <w:rFonts w:ascii="Sylfaen" w:hAnsi="Sylfaen"/>
                <w:sz w:val="20"/>
              </w:rPr>
              <w:t xml:space="preserve">, որոնց </w:t>
            </w:r>
            <w:r w:rsidR="003D4683" w:rsidRPr="00AD4129">
              <w:rPr>
                <w:rStyle w:val="Bodytext212pt"/>
                <w:rFonts w:ascii="Sylfaen" w:hAnsi="Sylfaen"/>
                <w:sz w:val="20"/>
              </w:rPr>
              <w:t>փոխանց</w:t>
            </w:r>
            <w:r w:rsidRPr="00AD4129">
              <w:rPr>
                <w:rStyle w:val="Bodytext212pt"/>
                <w:rFonts w:ascii="Sylfaen" w:hAnsi="Sylfaen"/>
                <w:sz w:val="20"/>
              </w:rPr>
              <w:t>ումը կասեցվել է»</w:t>
            </w:r>
            <w:r w:rsidR="00A95275" w:rsidRPr="00AD4129">
              <w:rPr>
                <w:rStyle w:val="Bodytext212pt"/>
                <w:rFonts w:ascii="Sylfaen" w:hAnsi="Sylfaen"/>
                <w:sz w:val="20"/>
              </w:rPr>
              <w:t xml:space="preserve"> </w:t>
            </w:r>
            <w:r w:rsidR="00054309" w:rsidRPr="00AD4129">
              <w:rPr>
                <w:rStyle w:val="Bodytext212pt"/>
                <w:rFonts w:ascii="Sylfaen" w:hAnsi="Sylfaen"/>
                <w:sz w:val="20"/>
              </w:rPr>
              <w:t>(fpcdo:GenericStopTransferDistributedAntiDumpingDutyDetails)</w:t>
            </w:r>
            <w:r w:rsidR="00A95275" w:rsidRPr="00AD4129">
              <w:rPr>
                <w:rStyle w:val="Bodytext212pt"/>
                <w:rFonts w:ascii="Sylfaen" w:hAnsi="Sylfaen"/>
                <w:sz w:val="20"/>
              </w:rPr>
              <w:t xml:space="preserve"> </w:t>
            </w:r>
            <w:r w:rsidRPr="00AD4129">
              <w:rPr>
                <w:rStyle w:val="Bodytext212pt"/>
                <w:rFonts w:ascii="Sylfaen" w:hAnsi="Sylfaen"/>
                <w:sz w:val="20"/>
              </w:rPr>
              <w:t>վավերապայմանի համար «Երկրի ծածկագիրը»</w:t>
            </w:r>
            <w:r w:rsidR="00054309" w:rsidRPr="00AD4129">
              <w:rPr>
                <w:rStyle w:val="Bodytext212pt"/>
                <w:rFonts w:ascii="Sylfaen" w:hAnsi="Sylfaen"/>
                <w:sz w:val="20"/>
              </w:rPr>
              <w:t xml:space="preserve"> (csdo:UnifiedCountryCode) </w:t>
            </w:r>
            <w:r w:rsidRPr="00AD4129">
              <w:rPr>
                <w:rStyle w:val="Bodytext212pt"/>
                <w:rFonts w:ascii="Sylfaen" w:hAnsi="Sylfaen"/>
                <w:sz w:val="20"/>
              </w:rPr>
              <w:t>վավերապայմանը պետք է լրացվի միայն այն դեպքերում</w:t>
            </w:r>
            <w:r w:rsidR="00054309" w:rsidRPr="00AD4129">
              <w:rPr>
                <w:rStyle w:val="Bodytext212pt"/>
                <w:rFonts w:ascii="Sylfaen" w:hAnsi="Sylfaen"/>
                <w:sz w:val="20"/>
              </w:rPr>
              <w:t xml:space="preserve">, </w:t>
            </w:r>
            <w:r w:rsidRPr="00AD4129">
              <w:rPr>
                <w:rStyle w:val="Bodytext212pt"/>
                <w:rFonts w:ascii="Sylfaen" w:hAnsi="Sylfaen"/>
                <w:sz w:val="20"/>
              </w:rPr>
              <w:t>երբ</w:t>
            </w:r>
            <w:r w:rsidR="00054309" w:rsidRPr="00AD4129">
              <w:rPr>
                <w:rStyle w:val="Bodytext212pt"/>
                <w:rFonts w:ascii="Sylfaen" w:hAnsi="Sylfaen"/>
                <w:sz w:val="20"/>
              </w:rPr>
              <w:t xml:space="preserve"> «</w:t>
            </w:r>
            <w:r w:rsidRPr="00AD4129">
              <w:rPr>
                <w:rStyle w:val="Bodytext212pt"/>
                <w:rFonts w:ascii="Sylfaen" w:hAnsi="Sylfaen"/>
                <w:sz w:val="20"/>
              </w:rPr>
              <w:t>Ընդհանուր գումարի հատկանիշ</w:t>
            </w:r>
            <w:r w:rsidR="00A95275" w:rsidRPr="00AD4129">
              <w:rPr>
                <w:rStyle w:val="Bodytext212pt"/>
                <w:rFonts w:ascii="Sylfaen" w:hAnsi="Sylfaen"/>
                <w:sz w:val="20"/>
              </w:rPr>
              <w:t>ը</w:t>
            </w:r>
            <w:r w:rsidR="00054309" w:rsidRPr="00AD4129">
              <w:rPr>
                <w:rStyle w:val="Bodytext212pt"/>
                <w:rFonts w:ascii="Sylfaen" w:hAnsi="Sylfaen"/>
                <w:sz w:val="20"/>
              </w:rPr>
              <w:t>»</w:t>
            </w:r>
            <w:r w:rsidR="00A95275" w:rsidRPr="00AD4129">
              <w:rPr>
                <w:rStyle w:val="Bodytext212pt"/>
                <w:rFonts w:ascii="Sylfaen" w:hAnsi="Sylfaen"/>
                <w:sz w:val="20"/>
              </w:rPr>
              <w:t xml:space="preserve"> </w:t>
            </w:r>
            <w:r w:rsidR="00054309" w:rsidRPr="00AD4129">
              <w:rPr>
                <w:rStyle w:val="Bodytext212pt"/>
                <w:rFonts w:ascii="Sylfaen" w:hAnsi="Sylfaen"/>
                <w:sz w:val="20"/>
              </w:rPr>
              <w:t xml:space="preserve">(fpsdo:TotalAmountlndicator) </w:t>
            </w:r>
            <w:r w:rsidRPr="00AD4129">
              <w:rPr>
                <w:rStyle w:val="Bodytext212pt"/>
                <w:rFonts w:ascii="Sylfaen" w:hAnsi="Sylfaen"/>
                <w:sz w:val="20"/>
              </w:rPr>
              <w:t>վավերապայման</w:t>
            </w:r>
            <w:r w:rsidR="00253715" w:rsidRPr="00AD4129">
              <w:rPr>
                <w:rStyle w:val="Bodytext212pt"/>
                <w:rFonts w:ascii="Sylfaen" w:hAnsi="Sylfaen"/>
                <w:sz w:val="20"/>
              </w:rPr>
              <w:t>ն</w:t>
            </w:r>
            <w:r w:rsidRPr="00AD4129">
              <w:rPr>
                <w:rStyle w:val="Bodytext212pt"/>
                <w:rFonts w:ascii="Sylfaen" w:hAnsi="Sylfaen"/>
                <w:sz w:val="20"/>
              </w:rPr>
              <w:t xml:space="preserve"> ունի</w:t>
            </w:r>
            <w:r w:rsidR="00054309" w:rsidRPr="00AD4129">
              <w:rPr>
                <w:rStyle w:val="Bodytext212pt"/>
                <w:rFonts w:ascii="Sylfaen" w:hAnsi="Sylfaen"/>
                <w:sz w:val="20"/>
              </w:rPr>
              <w:t xml:space="preserve"> «0»</w:t>
            </w:r>
            <w:r w:rsidRPr="00AD4129">
              <w:rPr>
                <w:rStyle w:val="Bodytext212pt"/>
                <w:rFonts w:ascii="Sylfaen" w:hAnsi="Sylfaen"/>
                <w:sz w:val="20"/>
              </w:rPr>
              <w:t xml:space="preserve"> արժեքը</w:t>
            </w:r>
          </w:p>
        </w:tc>
      </w:tr>
      <w:tr w:rsidR="00054309" w:rsidRPr="00AD4129" w:rsidTr="00054309">
        <w:trPr>
          <w:jc w:val="center"/>
        </w:trPr>
        <w:tc>
          <w:tcPr>
            <w:tcW w:w="1595" w:type="dxa"/>
            <w:tcBorders>
              <w:top w:val="single" w:sz="4" w:space="0" w:color="auto"/>
              <w:left w:val="single" w:sz="4" w:space="0" w:color="auto"/>
              <w:bottom w:val="single" w:sz="4" w:space="0" w:color="auto"/>
            </w:tcBorders>
            <w:shd w:val="clear" w:color="auto" w:fill="FFFFFF"/>
          </w:tcPr>
          <w:p w:rsidR="00054309" w:rsidRPr="00AD4129" w:rsidRDefault="00054309"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17.</w:t>
            </w:r>
          </w:p>
        </w:tc>
        <w:tc>
          <w:tcPr>
            <w:tcW w:w="7830" w:type="dxa"/>
            <w:tcBorders>
              <w:top w:val="single" w:sz="4" w:space="0" w:color="auto"/>
              <w:left w:val="single" w:sz="4" w:space="0" w:color="auto"/>
              <w:bottom w:val="single" w:sz="4" w:space="0" w:color="auto"/>
              <w:right w:val="single" w:sz="4" w:space="0" w:color="auto"/>
            </w:tcBorders>
            <w:shd w:val="clear" w:color="auto" w:fill="FFFFFF"/>
            <w:vAlign w:val="center"/>
          </w:tcPr>
          <w:p w:rsidR="00A80688" w:rsidRPr="00AD4129" w:rsidRDefault="0093259E"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 xml:space="preserve">եթե </w:t>
            </w:r>
            <w:r w:rsidR="00054309" w:rsidRPr="00AD4129">
              <w:rPr>
                <w:rStyle w:val="Bodytext212pt"/>
                <w:rFonts w:ascii="Sylfaen" w:hAnsi="Sylfaen"/>
                <w:sz w:val="20"/>
              </w:rPr>
              <w:t>«</w:t>
            </w:r>
            <w:r w:rsidRPr="00AD4129">
              <w:rPr>
                <w:rStyle w:val="Bodytext212pt"/>
                <w:rFonts w:ascii="Sylfaen" w:hAnsi="Sylfaen"/>
                <w:sz w:val="20"/>
              </w:rPr>
              <w:t>Բաշխված հատուկ, հակագնագցման, փոխհատուցման տուրքերի այն գումարների մասին տեղեկություններ</w:t>
            </w:r>
            <w:r w:rsidR="003D4683" w:rsidRPr="00AD4129">
              <w:rPr>
                <w:rStyle w:val="Bodytext212pt"/>
                <w:rFonts w:ascii="Sylfaen" w:hAnsi="Sylfaen"/>
                <w:sz w:val="20"/>
              </w:rPr>
              <w:t>ը</w:t>
            </w:r>
            <w:r w:rsidRPr="00AD4129">
              <w:rPr>
                <w:rStyle w:val="Bodytext212pt"/>
                <w:rFonts w:ascii="Sylfaen" w:hAnsi="Sylfaen"/>
                <w:sz w:val="20"/>
              </w:rPr>
              <w:t xml:space="preserve">, որոնց </w:t>
            </w:r>
            <w:r w:rsidR="003D4683" w:rsidRPr="00AD4129">
              <w:rPr>
                <w:rStyle w:val="Bodytext212pt"/>
                <w:rFonts w:ascii="Sylfaen" w:hAnsi="Sylfaen"/>
                <w:sz w:val="20"/>
              </w:rPr>
              <w:t>փոխանց</w:t>
            </w:r>
            <w:r w:rsidRPr="00AD4129">
              <w:rPr>
                <w:rStyle w:val="Bodytext212pt"/>
                <w:rFonts w:ascii="Sylfaen" w:hAnsi="Sylfaen"/>
                <w:sz w:val="20"/>
              </w:rPr>
              <w:t>ումը կասեցվել է</w:t>
            </w:r>
            <w:r w:rsidR="00054309" w:rsidRPr="00AD4129">
              <w:rPr>
                <w:rStyle w:val="Bodytext212pt"/>
                <w:rFonts w:ascii="Sylfaen" w:hAnsi="Sylfaen"/>
                <w:sz w:val="20"/>
              </w:rPr>
              <w:t>»</w:t>
            </w:r>
            <w:r w:rsidR="00A95275" w:rsidRPr="00AD4129">
              <w:rPr>
                <w:rStyle w:val="Bodytext212pt"/>
                <w:rFonts w:ascii="Sylfaen" w:hAnsi="Sylfaen"/>
                <w:sz w:val="20"/>
              </w:rPr>
              <w:t xml:space="preserve"> </w:t>
            </w:r>
            <w:r w:rsidR="00054309" w:rsidRPr="00AD4129">
              <w:rPr>
                <w:rStyle w:val="Bodytext212pt"/>
                <w:rFonts w:ascii="Sylfaen" w:hAnsi="Sylfaen"/>
                <w:sz w:val="20"/>
              </w:rPr>
              <w:t xml:space="preserve">(fpcdo:GenericStopTransferDistributedAntiDumpingDutyDetails) </w:t>
            </w:r>
            <w:r w:rsidRPr="00AD4129">
              <w:rPr>
                <w:rStyle w:val="Bodytext212pt"/>
                <w:rFonts w:ascii="Sylfaen" w:hAnsi="Sylfaen"/>
                <w:sz w:val="20"/>
              </w:rPr>
              <w:t xml:space="preserve">վավերապայմանում </w:t>
            </w:r>
            <w:r w:rsidR="00054309" w:rsidRPr="00AD4129">
              <w:rPr>
                <w:rStyle w:val="Bodytext212pt"/>
                <w:rFonts w:ascii="Sylfaen" w:hAnsi="Sylfaen"/>
                <w:sz w:val="20"/>
              </w:rPr>
              <w:t>«</w:t>
            </w:r>
            <w:r w:rsidRPr="00AD4129">
              <w:rPr>
                <w:rStyle w:val="Bodytext212pt"/>
                <w:rFonts w:ascii="Sylfaen" w:hAnsi="Sylfaen"/>
                <w:sz w:val="20"/>
              </w:rPr>
              <w:t>Ընդհանուր գումարի հատկանիշ</w:t>
            </w:r>
            <w:r w:rsidR="00A95275" w:rsidRPr="00AD4129">
              <w:rPr>
                <w:rStyle w:val="Bodytext212pt"/>
                <w:rFonts w:ascii="Sylfaen" w:hAnsi="Sylfaen"/>
                <w:sz w:val="20"/>
              </w:rPr>
              <w:t>ը</w:t>
            </w:r>
            <w:r w:rsidR="00054309" w:rsidRPr="00AD4129">
              <w:rPr>
                <w:rStyle w:val="Bodytext212pt"/>
                <w:rFonts w:ascii="Sylfaen" w:hAnsi="Sylfaen"/>
                <w:sz w:val="20"/>
              </w:rPr>
              <w:t xml:space="preserve">» (fpsdo:TotalAmountIndicator) </w:t>
            </w:r>
            <w:r w:rsidRPr="00AD4129">
              <w:rPr>
                <w:rStyle w:val="Bodytext212pt"/>
                <w:rFonts w:ascii="Sylfaen" w:hAnsi="Sylfaen"/>
                <w:sz w:val="20"/>
              </w:rPr>
              <w:t>վավերապայման</w:t>
            </w:r>
            <w:r w:rsidR="00253715" w:rsidRPr="00AD4129">
              <w:rPr>
                <w:rStyle w:val="Bodytext212pt"/>
                <w:rFonts w:ascii="Sylfaen" w:hAnsi="Sylfaen"/>
                <w:sz w:val="20"/>
              </w:rPr>
              <w:t>ն</w:t>
            </w:r>
            <w:r w:rsidRPr="00AD4129">
              <w:rPr>
                <w:rStyle w:val="Bodytext212pt"/>
                <w:rFonts w:ascii="Sylfaen" w:hAnsi="Sylfaen"/>
                <w:sz w:val="20"/>
              </w:rPr>
              <w:t xml:space="preserve"> ունի </w:t>
            </w:r>
            <w:r w:rsidR="00054309" w:rsidRPr="00AD4129">
              <w:rPr>
                <w:rStyle w:val="Bodytext212pt"/>
                <w:rFonts w:ascii="Sylfaen" w:hAnsi="Sylfaen"/>
                <w:sz w:val="20"/>
              </w:rPr>
              <w:t>«1»</w:t>
            </w:r>
            <w:r w:rsidRPr="00AD4129">
              <w:rPr>
                <w:rStyle w:val="Bodytext212pt"/>
                <w:rFonts w:ascii="Sylfaen" w:hAnsi="Sylfaen"/>
                <w:sz w:val="20"/>
              </w:rPr>
              <w:t xml:space="preserve"> արժեքը</w:t>
            </w:r>
            <w:r w:rsidR="00054309" w:rsidRPr="00AD4129">
              <w:rPr>
                <w:rStyle w:val="Bodytext212pt"/>
                <w:rFonts w:ascii="Sylfaen" w:hAnsi="Sylfaen"/>
                <w:sz w:val="20"/>
              </w:rPr>
              <w:t xml:space="preserve">, </w:t>
            </w:r>
            <w:r w:rsidRPr="00AD4129">
              <w:rPr>
                <w:rStyle w:val="Bodytext212pt"/>
                <w:rFonts w:ascii="Sylfaen" w:hAnsi="Sylfaen"/>
                <w:sz w:val="20"/>
              </w:rPr>
              <w:t>ապա</w:t>
            </w:r>
            <w:r w:rsidR="00054309" w:rsidRPr="00AD4129">
              <w:rPr>
                <w:rStyle w:val="Bodytext212pt"/>
                <w:rFonts w:ascii="Sylfaen" w:hAnsi="Sylfaen"/>
                <w:sz w:val="20"/>
              </w:rPr>
              <w:t xml:space="preserve"> «</w:t>
            </w:r>
            <w:r w:rsidRPr="00AD4129">
              <w:rPr>
                <w:rStyle w:val="Bodytext212pt"/>
                <w:rFonts w:ascii="Sylfaen" w:hAnsi="Sylfaen"/>
                <w:sz w:val="20"/>
              </w:rPr>
              <w:t xml:space="preserve">Բաշխված հատուկ, հակագնագցման, փոխհատուցման տուրքերի այն գումարները, որոնց </w:t>
            </w:r>
            <w:r w:rsidR="003D4683" w:rsidRPr="00AD4129">
              <w:rPr>
                <w:rStyle w:val="Bodytext212pt"/>
                <w:rFonts w:ascii="Sylfaen" w:hAnsi="Sylfaen"/>
                <w:sz w:val="20"/>
              </w:rPr>
              <w:t>փոխանց</w:t>
            </w:r>
            <w:r w:rsidRPr="00AD4129">
              <w:rPr>
                <w:rStyle w:val="Bodytext212pt"/>
                <w:rFonts w:ascii="Sylfaen" w:hAnsi="Sylfaen"/>
                <w:sz w:val="20"/>
              </w:rPr>
              <w:t>ումը կասեցվել է</w:t>
            </w:r>
            <w:r w:rsidR="00054309" w:rsidRPr="00AD4129">
              <w:rPr>
                <w:rStyle w:val="Bodytext212pt"/>
                <w:rFonts w:ascii="Sylfaen" w:hAnsi="Sylfaen"/>
                <w:sz w:val="20"/>
              </w:rPr>
              <w:t>»</w:t>
            </w:r>
            <w:r w:rsidR="00A95275" w:rsidRPr="00AD4129">
              <w:rPr>
                <w:rStyle w:val="Bodytext212pt"/>
                <w:rFonts w:ascii="Sylfaen" w:hAnsi="Sylfaen"/>
                <w:sz w:val="20"/>
              </w:rPr>
              <w:t xml:space="preserve"> </w:t>
            </w:r>
            <w:r w:rsidR="00054309" w:rsidRPr="00AD4129">
              <w:rPr>
                <w:rStyle w:val="Bodytext212pt"/>
                <w:rFonts w:ascii="Sylfaen" w:hAnsi="Sylfaen"/>
                <w:sz w:val="20"/>
              </w:rPr>
              <w:lastRenderedPageBreak/>
              <w:t xml:space="preserve">(fpsdo:AntiDumpingGenericStopTransferDistributedDutyAmount) </w:t>
            </w:r>
            <w:r w:rsidRPr="00AD4129">
              <w:rPr>
                <w:rStyle w:val="Bodytext212pt"/>
                <w:rFonts w:ascii="Sylfaen" w:hAnsi="Sylfaen"/>
                <w:sz w:val="20"/>
              </w:rPr>
              <w:t xml:space="preserve">վավերապայմանի արժեքը պետք է հավասար լինի </w:t>
            </w:r>
            <w:r w:rsidR="00054309" w:rsidRPr="00AD4129">
              <w:rPr>
                <w:rStyle w:val="Bodytext212pt"/>
                <w:rFonts w:ascii="Sylfaen" w:hAnsi="Sylfaen"/>
                <w:sz w:val="20"/>
              </w:rPr>
              <w:t>«</w:t>
            </w:r>
            <w:r w:rsidR="00AC1847" w:rsidRPr="00AD4129">
              <w:rPr>
                <w:rStyle w:val="Bodytext212pt"/>
                <w:rFonts w:ascii="Sylfaen" w:hAnsi="Sylfaen"/>
                <w:sz w:val="20"/>
              </w:rPr>
              <w:t xml:space="preserve">Բաշխված հատուկ, հակագնագցման, փոխհատուցման տուրքերի այն գումարները, որոնց </w:t>
            </w:r>
            <w:r w:rsidR="003D4683" w:rsidRPr="00AD4129">
              <w:rPr>
                <w:rStyle w:val="Bodytext212pt"/>
                <w:rFonts w:ascii="Sylfaen" w:hAnsi="Sylfaen"/>
                <w:sz w:val="20"/>
              </w:rPr>
              <w:t>փոխանց</w:t>
            </w:r>
            <w:r w:rsidR="00AC1847" w:rsidRPr="00AD4129">
              <w:rPr>
                <w:rStyle w:val="Bodytext212pt"/>
                <w:rFonts w:ascii="Sylfaen" w:hAnsi="Sylfaen"/>
                <w:sz w:val="20"/>
              </w:rPr>
              <w:t>ումը կասեցվել է</w:t>
            </w:r>
            <w:r w:rsidR="00054309" w:rsidRPr="00AD4129">
              <w:rPr>
                <w:rStyle w:val="Bodytext212pt"/>
                <w:rFonts w:ascii="Sylfaen" w:hAnsi="Sylfaen"/>
                <w:sz w:val="20"/>
              </w:rPr>
              <w:t>»(fpsdo:AntiDumpingGenericStopTransferDistributedDutyAmount)</w:t>
            </w:r>
            <w:r w:rsidR="00AC1847" w:rsidRPr="00AD4129">
              <w:rPr>
                <w:rStyle w:val="Bodytext212pt"/>
                <w:rFonts w:ascii="Sylfaen" w:hAnsi="Sylfaen"/>
                <w:sz w:val="20"/>
              </w:rPr>
              <w:t xml:space="preserve"> վավերապայմանների այն բոլոր արժեքների</w:t>
            </w:r>
            <w:r w:rsidR="003D4683" w:rsidRPr="00AD4129">
              <w:rPr>
                <w:rStyle w:val="Bodytext212pt"/>
                <w:rFonts w:ascii="Sylfaen" w:hAnsi="Sylfaen"/>
                <w:sz w:val="20"/>
              </w:rPr>
              <w:t xml:space="preserve"> հանրագումարի</w:t>
            </w:r>
            <w:r w:rsidR="00AC1847" w:rsidRPr="00AD4129">
              <w:rPr>
                <w:rStyle w:val="Bodytext212pt"/>
                <w:rFonts w:ascii="Sylfaen" w:hAnsi="Sylfaen"/>
                <w:sz w:val="20"/>
              </w:rPr>
              <w:t>ն</w:t>
            </w:r>
            <w:r w:rsidR="00054309" w:rsidRPr="00AD4129">
              <w:rPr>
                <w:rStyle w:val="Bodytext212pt"/>
                <w:rFonts w:ascii="Sylfaen" w:hAnsi="Sylfaen"/>
                <w:sz w:val="20"/>
              </w:rPr>
              <w:t xml:space="preserve">, </w:t>
            </w:r>
            <w:r w:rsidR="00CD38D5" w:rsidRPr="00AD4129">
              <w:rPr>
                <w:rStyle w:val="Bodytext212pt"/>
                <w:rFonts w:ascii="Sylfaen" w:hAnsi="Sylfaen"/>
                <w:sz w:val="20"/>
              </w:rPr>
              <w:t>որոնք նշված են «0» արժեքով «Ընդհանուր գումարի հատկանիշ</w:t>
            </w:r>
            <w:r w:rsidR="007C63BA" w:rsidRPr="00AD4129">
              <w:rPr>
                <w:rStyle w:val="Bodytext212pt"/>
                <w:rFonts w:ascii="Sylfaen" w:hAnsi="Sylfaen"/>
                <w:sz w:val="20"/>
              </w:rPr>
              <w:t>ը</w:t>
            </w:r>
            <w:r w:rsidR="00CD38D5" w:rsidRPr="00AD4129">
              <w:rPr>
                <w:rStyle w:val="Bodytext212pt"/>
                <w:rFonts w:ascii="Sylfaen" w:hAnsi="Sylfaen"/>
                <w:sz w:val="20"/>
              </w:rPr>
              <w:t>»</w:t>
            </w:r>
            <w:r w:rsidR="007C63BA" w:rsidRPr="00AD4129">
              <w:rPr>
                <w:rStyle w:val="Bodytext212pt"/>
                <w:rFonts w:ascii="Sylfaen" w:hAnsi="Sylfaen"/>
                <w:sz w:val="20"/>
              </w:rPr>
              <w:t xml:space="preserve"> </w:t>
            </w:r>
            <w:r w:rsidR="00CD38D5" w:rsidRPr="00AD4129">
              <w:rPr>
                <w:rStyle w:val="Bodytext212pt"/>
                <w:rFonts w:ascii="Sylfaen" w:hAnsi="Sylfaen"/>
                <w:sz w:val="20"/>
              </w:rPr>
              <w:t xml:space="preserve">(fpsdo:TotalAmountlndicator) վավերապայմանը պարունակող </w:t>
            </w:r>
            <w:r w:rsidR="00054309" w:rsidRPr="00AD4129">
              <w:rPr>
                <w:rStyle w:val="Bodytext212pt"/>
                <w:rFonts w:ascii="Sylfaen" w:hAnsi="Sylfaen"/>
                <w:sz w:val="20"/>
              </w:rPr>
              <w:t>«</w:t>
            </w:r>
            <w:r w:rsidR="00CD38D5" w:rsidRPr="00AD4129">
              <w:rPr>
                <w:rStyle w:val="Bodytext212pt"/>
                <w:rFonts w:ascii="Sylfaen" w:hAnsi="Sylfaen"/>
                <w:sz w:val="20"/>
              </w:rPr>
              <w:t xml:space="preserve">Բաշխված հատուկ, հակագնագցման, փոխհատուցման տուրքերի այն գումարների մասին տեղեկությունները, որոնց </w:t>
            </w:r>
            <w:r w:rsidR="003D4683" w:rsidRPr="00AD4129">
              <w:rPr>
                <w:rStyle w:val="Bodytext212pt"/>
                <w:rFonts w:ascii="Sylfaen" w:hAnsi="Sylfaen"/>
                <w:sz w:val="20"/>
              </w:rPr>
              <w:t>փոխանց</w:t>
            </w:r>
            <w:r w:rsidR="00CD38D5" w:rsidRPr="00AD4129">
              <w:rPr>
                <w:rStyle w:val="Bodytext212pt"/>
                <w:rFonts w:ascii="Sylfaen" w:hAnsi="Sylfaen"/>
                <w:sz w:val="20"/>
              </w:rPr>
              <w:t>ումը կասեցվել է</w:t>
            </w:r>
            <w:r w:rsidR="00054309" w:rsidRPr="00AD4129">
              <w:rPr>
                <w:rStyle w:val="Bodytext212pt"/>
                <w:rFonts w:ascii="Sylfaen" w:hAnsi="Sylfaen"/>
                <w:sz w:val="20"/>
              </w:rPr>
              <w:t>»</w:t>
            </w:r>
            <w:r w:rsidR="007C63BA" w:rsidRPr="00AD4129">
              <w:rPr>
                <w:rStyle w:val="Bodytext212pt"/>
                <w:rFonts w:ascii="Sylfaen" w:hAnsi="Sylfaen"/>
                <w:sz w:val="20"/>
              </w:rPr>
              <w:t xml:space="preserve"> </w:t>
            </w:r>
            <w:r w:rsidR="00054309" w:rsidRPr="00AD4129">
              <w:rPr>
                <w:rStyle w:val="Bodytext212pt"/>
                <w:rFonts w:ascii="Sylfaen" w:hAnsi="Sylfaen"/>
                <w:sz w:val="20"/>
              </w:rPr>
              <w:t>(fpcdo:GenericStopTransferDistributedAntiDumpingDutyDetails)</w:t>
            </w:r>
            <w:r w:rsidR="00C21D6A" w:rsidRPr="00AD4129">
              <w:rPr>
                <w:rStyle w:val="Bodytext212pt"/>
                <w:rFonts w:ascii="Sylfaen" w:hAnsi="Sylfaen"/>
                <w:sz w:val="20"/>
              </w:rPr>
              <w:t xml:space="preserve"> </w:t>
            </w:r>
            <w:r w:rsidR="00576D4D" w:rsidRPr="00AD4129">
              <w:rPr>
                <w:rStyle w:val="Bodytext212pt"/>
                <w:rFonts w:ascii="Sylfaen" w:hAnsi="Sylfaen"/>
                <w:sz w:val="20"/>
              </w:rPr>
              <w:t>վավերապայմանում</w:t>
            </w:r>
            <w:r w:rsidR="00054309" w:rsidRPr="00AD4129">
              <w:rPr>
                <w:rStyle w:val="Bodytext212pt"/>
                <w:rFonts w:ascii="Sylfaen" w:hAnsi="Sylfaen"/>
                <w:sz w:val="20"/>
              </w:rPr>
              <w:t xml:space="preserve"> </w:t>
            </w:r>
          </w:p>
        </w:tc>
      </w:tr>
      <w:tr w:rsidR="00054309" w:rsidRPr="00AD4129" w:rsidTr="00054309">
        <w:trPr>
          <w:jc w:val="center"/>
        </w:trPr>
        <w:tc>
          <w:tcPr>
            <w:tcW w:w="1595" w:type="dxa"/>
            <w:tcBorders>
              <w:top w:val="single" w:sz="4" w:space="0" w:color="auto"/>
              <w:left w:val="single" w:sz="4" w:space="0" w:color="auto"/>
              <w:bottom w:val="single" w:sz="4" w:space="0" w:color="auto"/>
            </w:tcBorders>
            <w:shd w:val="clear" w:color="auto" w:fill="FFFFFF"/>
          </w:tcPr>
          <w:p w:rsidR="00054309" w:rsidRPr="00AD4129" w:rsidRDefault="00054309"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lastRenderedPageBreak/>
              <w:t>18.</w:t>
            </w:r>
          </w:p>
        </w:tc>
        <w:tc>
          <w:tcPr>
            <w:tcW w:w="7830" w:type="dxa"/>
            <w:tcBorders>
              <w:top w:val="single" w:sz="4" w:space="0" w:color="auto"/>
              <w:left w:val="single" w:sz="4" w:space="0" w:color="auto"/>
              <w:bottom w:val="single" w:sz="4" w:space="0" w:color="auto"/>
              <w:right w:val="single" w:sz="4" w:space="0" w:color="auto"/>
            </w:tcBorders>
            <w:shd w:val="clear" w:color="auto" w:fill="FFFFFF"/>
            <w:vAlign w:val="center"/>
          </w:tcPr>
          <w:p w:rsidR="00054309" w:rsidRPr="00AD4129" w:rsidRDefault="00054309"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 xml:space="preserve">«Երկրի ծածկագիրը» (csdo:UnifiedCountryCode) </w:t>
            </w:r>
            <w:r w:rsidR="00576D4D" w:rsidRPr="00AD4129">
              <w:rPr>
                <w:rStyle w:val="Bodytext212pt"/>
                <w:rFonts w:ascii="Sylfaen" w:hAnsi="Sylfaen"/>
                <w:sz w:val="20"/>
              </w:rPr>
              <w:t xml:space="preserve">յուրաքանչյուր </w:t>
            </w:r>
            <w:r w:rsidRPr="00AD4129">
              <w:rPr>
                <w:rStyle w:val="Bodytext212pt"/>
                <w:rFonts w:ascii="Sylfaen" w:hAnsi="Sylfaen"/>
                <w:sz w:val="20"/>
              </w:rPr>
              <w:t xml:space="preserve">վավերապայմանի արժեք պետք է համապատասխանի երկրի ծածկագրին՝ աշխարհի երկրների </w:t>
            </w:r>
            <w:r w:rsidR="00462BF4" w:rsidRPr="00AD4129">
              <w:rPr>
                <w:rStyle w:val="Bodytext212pt"/>
                <w:rFonts w:ascii="Sylfaen" w:hAnsi="Sylfaen"/>
                <w:sz w:val="20"/>
              </w:rPr>
              <w:t xml:space="preserve">այն </w:t>
            </w:r>
            <w:r w:rsidRPr="00AD4129">
              <w:rPr>
                <w:rStyle w:val="Bodytext212pt"/>
                <w:rFonts w:ascii="Sylfaen" w:hAnsi="Sylfaen"/>
                <w:sz w:val="20"/>
              </w:rPr>
              <w:t xml:space="preserve">դասակարգչից, որը ներառում է Տեղեկատվական փոխգործակցության կանոնների </w:t>
            </w:r>
            <w:smartTag w:uri="urn:schemas-microsoft-com:office:smarttags" w:element="stockticker">
              <w:r w:rsidRPr="00AD4129">
                <w:rPr>
                  <w:rStyle w:val="Bodytext212pt"/>
                  <w:rFonts w:ascii="Sylfaen" w:hAnsi="Sylfaen"/>
                  <w:sz w:val="20"/>
                </w:rPr>
                <w:t>VII</w:t>
              </w:r>
            </w:smartTag>
            <w:r w:rsidRPr="00AD4129">
              <w:rPr>
                <w:rStyle w:val="Bodytext212pt"/>
                <w:rFonts w:ascii="Sylfaen" w:hAnsi="Sylfaen"/>
                <w:sz w:val="20"/>
              </w:rPr>
              <w:t xml:space="preserve"> բաժնում նշված՝ աշխարհի երկրների ծածկագրերի </w:t>
            </w:r>
            <w:r w:rsidR="006209BE" w:rsidRPr="00AD4129">
              <w:rPr>
                <w:rStyle w:val="Bodytext212pt"/>
                <w:rFonts w:ascii="Sylfaen" w:hAnsi="Sylfaen"/>
                <w:sz w:val="20"/>
              </w:rPr>
              <w:t>եւ</w:t>
            </w:r>
            <w:r w:rsidRPr="00AD4129">
              <w:rPr>
                <w:rStyle w:val="Bodytext212pt"/>
                <w:rFonts w:ascii="Sylfaen" w:hAnsi="Sylfaen"/>
                <w:sz w:val="20"/>
              </w:rPr>
              <w:t xml:space="preserve"> անվանումների ցանկը</w:t>
            </w:r>
          </w:p>
        </w:tc>
      </w:tr>
      <w:tr w:rsidR="00054309" w:rsidRPr="00AD4129" w:rsidTr="00054309">
        <w:trPr>
          <w:jc w:val="center"/>
        </w:trPr>
        <w:tc>
          <w:tcPr>
            <w:tcW w:w="1595" w:type="dxa"/>
            <w:tcBorders>
              <w:top w:val="single" w:sz="4" w:space="0" w:color="auto"/>
              <w:left w:val="single" w:sz="4" w:space="0" w:color="auto"/>
              <w:bottom w:val="single" w:sz="4" w:space="0" w:color="auto"/>
            </w:tcBorders>
            <w:shd w:val="clear" w:color="auto" w:fill="FFFFFF"/>
          </w:tcPr>
          <w:p w:rsidR="00054309" w:rsidRPr="00AD4129" w:rsidRDefault="00054309"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19.</w:t>
            </w:r>
          </w:p>
        </w:tc>
        <w:tc>
          <w:tcPr>
            <w:tcW w:w="7830" w:type="dxa"/>
            <w:tcBorders>
              <w:top w:val="single" w:sz="4" w:space="0" w:color="auto"/>
              <w:left w:val="single" w:sz="4" w:space="0" w:color="auto"/>
              <w:bottom w:val="single" w:sz="4" w:space="0" w:color="auto"/>
              <w:right w:val="single" w:sz="4" w:space="0" w:color="auto"/>
            </w:tcBorders>
            <w:shd w:val="clear" w:color="auto" w:fill="FFFFFF"/>
            <w:vAlign w:val="center"/>
          </w:tcPr>
          <w:p w:rsidR="00054309" w:rsidRPr="00AD4129" w:rsidRDefault="00054309"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 xml:space="preserve">«Տեղեկատվությունը տրամադրած երկրի ծածկագիրը» (fpsdo:ReportCountryCode) </w:t>
            </w:r>
            <w:r w:rsidR="00576D4D" w:rsidRPr="00AD4129">
              <w:rPr>
                <w:rStyle w:val="Bodytext212pt"/>
                <w:rFonts w:ascii="Sylfaen" w:hAnsi="Sylfaen"/>
                <w:sz w:val="20"/>
              </w:rPr>
              <w:t xml:space="preserve">յուրաքանչյուր </w:t>
            </w:r>
            <w:r w:rsidRPr="00AD4129">
              <w:rPr>
                <w:rStyle w:val="Bodytext212pt"/>
                <w:rFonts w:ascii="Sylfaen" w:hAnsi="Sylfaen"/>
                <w:sz w:val="20"/>
              </w:rPr>
              <w:t xml:space="preserve">վավերապայմանի արժեք պետք է համապատասխանի երկրի ծածկագրին՝ աշխարհի երկրների </w:t>
            </w:r>
            <w:r w:rsidR="004C2D55" w:rsidRPr="00AD4129">
              <w:rPr>
                <w:rStyle w:val="Bodytext212pt"/>
                <w:rFonts w:ascii="Sylfaen" w:hAnsi="Sylfaen"/>
                <w:sz w:val="20"/>
              </w:rPr>
              <w:t xml:space="preserve">այն </w:t>
            </w:r>
            <w:r w:rsidRPr="00AD4129">
              <w:rPr>
                <w:rStyle w:val="Bodytext212pt"/>
                <w:rFonts w:ascii="Sylfaen" w:hAnsi="Sylfaen"/>
                <w:sz w:val="20"/>
              </w:rPr>
              <w:t xml:space="preserve">դասակարգչից, որը ներառում է Տեղեկատվական փոխգործակցության կանոնների </w:t>
            </w:r>
            <w:smartTag w:uri="urn:schemas-microsoft-com:office:smarttags" w:element="stockticker">
              <w:r w:rsidRPr="00AD4129">
                <w:rPr>
                  <w:rStyle w:val="Bodytext212pt"/>
                  <w:rFonts w:ascii="Sylfaen" w:hAnsi="Sylfaen"/>
                  <w:sz w:val="20"/>
                </w:rPr>
                <w:t>VII</w:t>
              </w:r>
            </w:smartTag>
            <w:r w:rsidRPr="00AD4129">
              <w:rPr>
                <w:rStyle w:val="Bodytext212pt"/>
                <w:rFonts w:ascii="Sylfaen" w:hAnsi="Sylfaen"/>
                <w:sz w:val="20"/>
              </w:rPr>
              <w:t xml:space="preserve"> բաժնում նշված՝ աշխարհի երկրների ծածկագրերի </w:t>
            </w:r>
            <w:r w:rsidR="006209BE" w:rsidRPr="00AD4129">
              <w:rPr>
                <w:rStyle w:val="Bodytext212pt"/>
                <w:rFonts w:ascii="Sylfaen" w:hAnsi="Sylfaen"/>
                <w:sz w:val="20"/>
              </w:rPr>
              <w:t>եւ</w:t>
            </w:r>
            <w:r w:rsidRPr="00AD4129">
              <w:rPr>
                <w:rStyle w:val="Bodytext212pt"/>
                <w:rFonts w:ascii="Sylfaen" w:hAnsi="Sylfaen"/>
                <w:sz w:val="20"/>
              </w:rPr>
              <w:t xml:space="preserve"> անվանումների ցանկը</w:t>
            </w:r>
          </w:p>
        </w:tc>
      </w:tr>
      <w:tr w:rsidR="00054309" w:rsidRPr="00AD4129" w:rsidTr="00054309">
        <w:trPr>
          <w:jc w:val="center"/>
        </w:trPr>
        <w:tc>
          <w:tcPr>
            <w:tcW w:w="1595" w:type="dxa"/>
            <w:tcBorders>
              <w:top w:val="single" w:sz="4" w:space="0" w:color="auto"/>
              <w:left w:val="single" w:sz="4" w:space="0" w:color="auto"/>
              <w:bottom w:val="single" w:sz="4" w:space="0" w:color="auto"/>
            </w:tcBorders>
            <w:shd w:val="clear" w:color="auto" w:fill="FFFFFF"/>
          </w:tcPr>
          <w:p w:rsidR="00054309" w:rsidRPr="00AD4129" w:rsidRDefault="00054309"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20.</w:t>
            </w:r>
          </w:p>
        </w:tc>
        <w:tc>
          <w:tcPr>
            <w:tcW w:w="7830" w:type="dxa"/>
            <w:tcBorders>
              <w:top w:val="single" w:sz="4" w:space="0" w:color="auto"/>
              <w:left w:val="single" w:sz="4" w:space="0" w:color="auto"/>
              <w:bottom w:val="single" w:sz="4" w:space="0" w:color="auto"/>
              <w:right w:val="single" w:sz="4" w:space="0" w:color="auto"/>
            </w:tcBorders>
            <w:shd w:val="clear" w:color="auto" w:fill="FFFFFF"/>
            <w:vAlign w:val="center"/>
          </w:tcPr>
          <w:p w:rsidR="00054309" w:rsidRPr="00AD4129" w:rsidRDefault="00054309"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եթե «Երկրի ծածկագիր</w:t>
            </w:r>
            <w:r w:rsidR="002A318A" w:rsidRPr="00AD4129">
              <w:rPr>
                <w:rStyle w:val="Bodytext212pt"/>
                <w:rFonts w:ascii="Sylfaen" w:hAnsi="Sylfaen"/>
                <w:sz w:val="20"/>
              </w:rPr>
              <w:t>ը</w:t>
            </w:r>
            <w:r w:rsidRPr="00AD4129">
              <w:rPr>
                <w:rStyle w:val="Bodytext212pt"/>
                <w:rFonts w:ascii="Sylfaen" w:hAnsi="Sylfaen"/>
                <w:sz w:val="20"/>
              </w:rPr>
              <w:t>» (csdo:UnifiedCountryCode) վավերապայմանը լրացվ</w:t>
            </w:r>
            <w:r w:rsidR="00F746E8" w:rsidRPr="00AD4129">
              <w:rPr>
                <w:rStyle w:val="Bodytext212pt"/>
                <w:rFonts w:ascii="Sylfaen" w:hAnsi="Sylfaen"/>
                <w:sz w:val="20"/>
              </w:rPr>
              <w:t>ել</w:t>
            </w:r>
            <w:r w:rsidRPr="00AD4129">
              <w:rPr>
                <w:rStyle w:val="Bodytext212pt"/>
                <w:rFonts w:ascii="Sylfaen" w:hAnsi="Sylfaen"/>
                <w:sz w:val="20"/>
              </w:rPr>
              <w:t xml:space="preserve"> է, ապա դրա կազմում առկա «Տեղեկա</w:t>
            </w:r>
            <w:r w:rsidR="00F746E8" w:rsidRPr="00AD4129">
              <w:rPr>
                <w:rStyle w:val="Bodytext212pt"/>
                <w:rFonts w:ascii="Sylfaen" w:hAnsi="Sylfaen"/>
                <w:sz w:val="20"/>
              </w:rPr>
              <w:t>գրք</w:t>
            </w:r>
            <w:r w:rsidRPr="00AD4129">
              <w:rPr>
                <w:rStyle w:val="Bodytext212pt"/>
                <w:rFonts w:ascii="Sylfaen" w:hAnsi="Sylfaen"/>
                <w:sz w:val="20"/>
              </w:rPr>
              <w:t>ի (դասակարգչի) նույնականացուցիչ</w:t>
            </w:r>
            <w:r w:rsidR="002A318A" w:rsidRPr="00AD4129">
              <w:rPr>
                <w:rStyle w:val="Bodytext212pt"/>
                <w:rFonts w:ascii="Sylfaen" w:hAnsi="Sylfaen"/>
                <w:sz w:val="20"/>
              </w:rPr>
              <w:t>ը</w:t>
            </w:r>
            <w:r w:rsidRPr="00AD4129">
              <w:rPr>
                <w:rStyle w:val="Bodytext212pt"/>
                <w:rFonts w:ascii="Sylfaen" w:hAnsi="Sylfaen"/>
                <w:sz w:val="20"/>
              </w:rPr>
              <w:t xml:space="preserve">» (codeListId ատրիբուտ) ատրիբուտի արժեքը պետք է պարունակի Տեղեկատվական փոխգործակցության կանոնների </w:t>
            </w:r>
            <w:smartTag w:uri="urn:schemas-microsoft-com:office:smarttags" w:element="stockticker">
              <w:r w:rsidRPr="00AD4129">
                <w:rPr>
                  <w:rStyle w:val="Bodytext212pt"/>
                  <w:rFonts w:ascii="Sylfaen" w:hAnsi="Sylfaen"/>
                  <w:sz w:val="20"/>
                </w:rPr>
                <w:t>VII</w:t>
              </w:r>
            </w:smartTag>
            <w:r w:rsidRPr="00AD4129">
              <w:rPr>
                <w:rStyle w:val="Bodytext212pt"/>
                <w:rFonts w:ascii="Sylfaen" w:hAnsi="Sylfaen"/>
                <w:sz w:val="20"/>
              </w:rPr>
              <w:t xml:space="preserve"> բաժնում նշված՝ աշխարհի երկրների դասակարգչի ծածկագրային նշագիրը</w:t>
            </w:r>
          </w:p>
        </w:tc>
      </w:tr>
      <w:tr w:rsidR="00054309" w:rsidRPr="00AD4129" w:rsidTr="00054309">
        <w:trPr>
          <w:jc w:val="center"/>
        </w:trPr>
        <w:tc>
          <w:tcPr>
            <w:tcW w:w="1595" w:type="dxa"/>
            <w:tcBorders>
              <w:top w:val="single" w:sz="4" w:space="0" w:color="auto"/>
              <w:left w:val="single" w:sz="4" w:space="0" w:color="auto"/>
              <w:bottom w:val="single" w:sz="4" w:space="0" w:color="auto"/>
            </w:tcBorders>
            <w:shd w:val="clear" w:color="auto" w:fill="FFFFFF"/>
          </w:tcPr>
          <w:p w:rsidR="00054309" w:rsidRPr="00AD4129" w:rsidRDefault="00054309"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21.</w:t>
            </w:r>
          </w:p>
        </w:tc>
        <w:tc>
          <w:tcPr>
            <w:tcW w:w="7830" w:type="dxa"/>
            <w:tcBorders>
              <w:top w:val="single" w:sz="4" w:space="0" w:color="auto"/>
              <w:left w:val="single" w:sz="4" w:space="0" w:color="auto"/>
              <w:bottom w:val="single" w:sz="4" w:space="0" w:color="auto"/>
              <w:right w:val="single" w:sz="4" w:space="0" w:color="auto"/>
            </w:tcBorders>
            <w:shd w:val="clear" w:color="auto" w:fill="FFFFFF"/>
            <w:vAlign w:val="center"/>
          </w:tcPr>
          <w:p w:rsidR="00054309" w:rsidRPr="00AD4129" w:rsidRDefault="00054309"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եթե «</w:t>
            </w:r>
            <w:r w:rsidR="00F746E8" w:rsidRPr="00AD4129">
              <w:rPr>
                <w:rStyle w:val="Bodytext212pt"/>
                <w:rFonts w:ascii="Sylfaen" w:hAnsi="Sylfaen"/>
                <w:sz w:val="20"/>
              </w:rPr>
              <w:t>Տեղեկատվություն տրամադրած ե</w:t>
            </w:r>
            <w:r w:rsidRPr="00AD4129">
              <w:rPr>
                <w:rStyle w:val="Bodytext212pt"/>
                <w:rFonts w:ascii="Sylfaen" w:hAnsi="Sylfaen"/>
                <w:sz w:val="20"/>
              </w:rPr>
              <w:t>րկրի ծածկագիր</w:t>
            </w:r>
            <w:r w:rsidR="002A318A" w:rsidRPr="00AD4129">
              <w:rPr>
                <w:rStyle w:val="Bodytext212pt"/>
                <w:rFonts w:ascii="Sylfaen" w:hAnsi="Sylfaen"/>
                <w:sz w:val="20"/>
              </w:rPr>
              <w:t>ը</w:t>
            </w:r>
            <w:r w:rsidRPr="00AD4129">
              <w:rPr>
                <w:rStyle w:val="Bodytext212pt"/>
                <w:rFonts w:ascii="Sylfaen" w:hAnsi="Sylfaen"/>
                <w:sz w:val="20"/>
              </w:rPr>
              <w:t>» (csdo:UnifiedCountryCode) վավերապայմանը լրացվ</w:t>
            </w:r>
            <w:r w:rsidR="00F746E8" w:rsidRPr="00AD4129">
              <w:rPr>
                <w:rStyle w:val="Bodytext212pt"/>
                <w:rFonts w:ascii="Sylfaen" w:hAnsi="Sylfaen"/>
                <w:sz w:val="20"/>
              </w:rPr>
              <w:t>ել</w:t>
            </w:r>
            <w:r w:rsidRPr="00AD4129">
              <w:rPr>
                <w:rStyle w:val="Bodytext212pt"/>
                <w:rFonts w:ascii="Sylfaen" w:hAnsi="Sylfaen"/>
                <w:sz w:val="20"/>
              </w:rPr>
              <w:t xml:space="preserve"> է, ապա դրա կազմում առկա «Տեղեկա</w:t>
            </w:r>
            <w:r w:rsidR="00F746E8" w:rsidRPr="00AD4129">
              <w:rPr>
                <w:rStyle w:val="Bodytext212pt"/>
                <w:rFonts w:ascii="Sylfaen" w:hAnsi="Sylfaen"/>
                <w:sz w:val="20"/>
              </w:rPr>
              <w:t>գրք</w:t>
            </w:r>
            <w:r w:rsidRPr="00AD4129">
              <w:rPr>
                <w:rStyle w:val="Bodytext212pt"/>
                <w:rFonts w:ascii="Sylfaen" w:hAnsi="Sylfaen"/>
                <w:sz w:val="20"/>
              </w:rPr>
              <w:t>ի (դասակարգչի) նույնականացուցիչ</w:t>
            </w:r>
            <w:r w:rsidR="002A318A" w:rsidRPr="00AD4129">
              <w:rPr>
                <w:rStyle w:val="Bodytext212pt"/>
                <w:rFonts w:ascii="Sylfaen" w:hAnsi="Sylfaen"/>
                <w:sz w:val="20"/>
              </w:rPr>
              <w:t>ը</w:t>
            </w:r>
            <w:r w:rsidRPr="00AD4129">
              <w:rPr>
                <w:rStyle w:val="Bodytext212pt"/>
                <w:rFonts w:ascii="Sylfaen" w:hAnsi="Sylfaen"/>
                <w:sz w:val="20"/>
              </w:rPr>
              <w:t xml:space="preserve">» (codeListId ատրիբուտ) ատրիբուտի արժեքը պետք է պարունակի Տեղեկատվական փոխգործակցության կանոնների </w:t>
            </w:r>
            <w:smartTag w:uri="urn:schemas-microsoft-com:office:smarttags" w:element="stockticker">
              <w:r w:rsidRPr="00AD4129">
                <w:rPr>
                  <w:rStyle w:val="Bodytext212pt"/>
                  <w:rFonts w:ascii="Sylfaen" w:hAnsi="Sylfaen"/>
                  <w:sz w:val="20"/>
                </w:rPr>
                <w:t>VII</w:t>
              </w:r>
            </w:smartTag>
            <w:r w:rsidRPr="00AD4129">
              <w:rPr>
                <w:rStyle w:val="Bodytext212pt"/>
                <w:rFonts w:ascii="Sylfaen" w:hAnsi="Sylfaen"/>
                <w:sz w:val="20"/>
              </w:rPr>
              <w:t xml:space="preserve"> բաժնում նշված՝ աշխարհի երկրների դասակարգչի ծածկագրային նշագիրը</w:t>
            </w:r>
          </w:p>
        </w:tc>
      </w:tr>
      <w:tr w:rsidR="00054309" w:rsidRPr="00AD4129" w:rsidTr="00054309">
        <w:trPr>
          <w:jc w:val="center"/>
        </w:trPr>
        <w:tc>
          <w:tcPr>
            <w:tcW w:w="1595" w:type="dxa"/>
            <w:tcBorders>
              <w:top w:val="single" w:sz="4" w:space="0" w:color="auto"/>
              <w:left w:val="single" w:sz="4" w:space="0" w:color="auto"/>
              <w:bottom w:val="single" w:sz="4" w:space="0" w:color="auto"/>
            </w:tcBorders>
            <w:shd w:val="clear" w:color="auto" w:fill="FFFFFF"/>
          </w:tcPr>
          <w:p w:rsidR="00054309" w:rsidRPr="00AD4129" w:rsidRDefault="00054309"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22.</w:t>
            </w:r>
          </w:p>
        </w:tc>
        <w:tc>
          <w:tcPr>
            <w:tcW w:w="7830" w:type="dxa"/>
            <w:tcBorders>
              <w:top w:val="single" w:sz="4" w:space="0" w:color="auto"/>
              <w:left w:val="single" w:sz="4" w:space="0" w:color="auto"/>
              <w:bottom w:val="single" w:sz="4" w:space="0" w:color="auto"/>
              <w:right w:val="single" w:sz="4" w:space="0" w:color="auto"/>
            </w:tcBorders>
            <w:shd w:val="clear" w:color="auto" w:fill="FFFFFF"/>
            <w:vAlign w:val="center"/>
          </w:tcPr>
          <w:p w:rsidR="00054309" w:rsidRPr="00AD4129" w:rsidRDefault="00054309"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«Արժույթի ծածկագիրը» (currencyCode</w:t>
            </w:r>
            <w:r w:rsidR="00F746E8" w:rsidRPr="00AD4129">
              <w:rPr>
                <w:rStyle w:val="Bodytext212pt"/>
                <w:rFonts w:ascii="Sylfaen" w:hAnsi="Sylfaen"/>
                <w:sz w:val="20"/>
              </w:rPr>
              <w:t xml:space="preserve"> ատրիբուտ</w:t>
            </w:r>
            <w:r w:rsidRPr="00AD4129">
              <w:rPr>
                <w:rStyle w:val="Bodytext212pt"/>
                <w:rFonts w:ascii="Sylfaen" w:hAnsi="Sylfaen"/>
                <w:sz w:val="20"/>
              </w:rPr>
              <w:t xml:space="preserve">) </w:t>
            </w:r>
            <w:r w:rsidR="00F746E8" w:rsidRPr="00AD4129">
              <w:rPr>
                <w:rStyle w:val="Bodytext212pt"/>
                <w:rFonts w:ascii="Sylfaen" w:hAnsi="Sylfaen"/>
                <w:sz w:val="20"/>
              </w:rPr>
              <w:t>վավերապայման</w:t>
            </w:r>
            <w:r w:rsidRPr="00AD4129">
              <w:rPr>
                <w:rStyle w:val="Bodytext212pt"/>
                <w:rFonts w:ascii="Sylfaen" w:hAnsi="Sylfaen"/>
                <w:sz w:val="20"/>
              </w:rPr>
              <w:t xml:space="preserve">ի արժեքը պետք է համապատասխանի Տեղեկատվական փոխգործակցության կանոնների </w:t>
            </w:r>
            <w:smartTag w:uri="urn:schemas-microsoft-com:office:smarttags" w:element="stockticker">
              <w:r w:rsidRPr="00AD4129">
                <w:rPr>
                  <w:rStyle w:val="Bodytext212pt"/>
                  <w:rFonts w:ascii="Sylfaen" w:hAnsi="Sylfaen"/>
                  <w:sz w:val="20"/>
                </w:rPr>
                <w:t>VII</w:t>
              </w:r>
            </w:smartTag>
            <w:r w:rsidRPr="00AD4129">
              <w:rPr>
                <w:rStyle w:val="Bodytext212pt"/>
                <w:rFonts w:ascii="Sylfaen" w:hAnsi="Sylfaen"/>
                <w:sz w:val="20"/>
              </w:rPr>
              <w:t xml:space="preserve"> բաժնում նշված՝ արժույթների դասակարգչից արժույթի ծածկագրին</w:t>
            </w:r>
          </w:p>
        </w:tc>
      </w:tr>
      <w:tr w:rsidR="00054309" w:rsidRPr="00AD4129" w:rsidTr="00054309">
        <w:trPr>
          <w:jc w:val="center"/>
        </w:trPr>
        <w:tc>
          <w:tcPr>
            <w:tcW w:w="1595" w:type="dxa"/>
            <w:tcBorders>
              <w:top w:val="single" w:sz="4" w:space="0" w:color="auto"/>
              <w:left w:val="single" w:sz="4" w:space="0" w:color="auto"/>
              <w:bottom w:val="single" w:sz="4" w:space="0" w:color="auto"/>
            </w:tcBorders>
            <w:shd w:val="clear" w:color="auto" w:fill="FFFFFF"/>
          </w:tcPr>
          <w:p w:rsidR="00054309" w:rsidRPr="00AD4129" w:rsidRDefault="00054309"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23.</w:t>
            </w:r>
          </w:p>
        </w:tc>
        <w:tc>
          <w:tcPr>
            <w:tcW w:w="7830" w:type="dxa"/>
            <w:tcBorders>
              <w:top w:val="single" w:sz="4" w:space="0" w:color="auto"/>
              <w:left w:val="single" w:sz="4" w:space="0" w:color="auto"/>
              <w:bottom w:val="single" w:sz="4" w:space="0" w:color="auto"/>
              <w:right w:val="single" w:sz="4" w:space="0" w:color="auto"/>
            </w:tcBorders>
            <w:shd w:val="clear" w:color="auto" w:fill="FFFFFF"/>
            <w:vAlign w:val="center"/>
          </w:tcPr>
          <w:p w:rsidR="00054309" w:rsidRPr="00AD4129" w:rsidRDefault="00054309"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 xml:space="preserve">«Արժույթի ծածկագիրը» (ատրիբուտ currencyCode) </w:t>
            </w:r>
            <w:r w:rsidR="0086353E" w:rsidRPr="00AD4129">
              <w:rPr>
                <w:rStyle w:val="Bodytext212pt"/>
                <w:rFonts w:ascii="Sylfaen" w:hAnsi="Sylfaen"/>
                <w:sz w:val="20"/>
              </w:rPr>
              <w:t xml:space="preserve">վավերապայմանը </w:t>
            </w:r>
            <w:r w:rsidRPr="00AD4129">
              <w:rPr>
                <w:rStyle w:val="Bodytext212pt"/>
                <w:rFonts w:ascii="Sylfaen" w:hAnsi="Sylfaen"/>
                <w:sz w:val="20"/>
              </w:rPr>
              <w:t xml:space="preserve">պարունակող վավերապայմանների կազմում «Դասակարգչի նույնականացուցիչը» (ատրիբուտ currencyCodeListId) </w:t>
            </w:r>
            <w:r w:rsidR="0086353E" w:rsidRPr="00AD4129">
              <w:rPr>
                <w:rStyle w:val="Bodytext212pt"/>
                <w:rFonts w:ascii="Sylfaen" w:hAnsi="Sylfaen"/>
                <w:sz w:val="20"/>
              </w:rPr>
              <w:t xml:space="preserve">վավերապայմանի </w:t>
            </w:r>
            <w:r w:rsidRPr="00AD4129">
              <w:rPr>
                <w:rStyle w:val="Bodytext212pt"/>
                <w:rFonts w:ascii="Sylfaen" w:hAnsi="Sylfaen"/>
                <w:sz w:val="20"/>
              </w:rPr>
              <w:t xml:space="preserve">արժեքը պետք է համապատասխանի Տեղեկատվական փոխգործակցության կանոնների </w:t>
            </w:r>
            <w:smartTag w:uri="urn:schemas-microsoft-com:office:smarttags" w:element="stockticker">
              <w:r w:rsidRPr="00AD4129">
                <w:rPr>
                  <w:rStyle w:val="Bodytext212pt"/>
                  <w:rFonts w:ascii="Sylfaen" w:hAnsi="Sylfaen"/>
                  <w:sz w:val="20"/>
                </w:rPr>
                <w:t>VII</w:t>
              </w:r>
            </w:smartTag>
            <w:r w:rsidRPr="00AD4129">
              <w:rPr>
                <w:rStyle w:val="Bodytext212pt"/>
                <w:rFonts w:ascii="Sylfaen" w:hAnsi="Sylfaen"/>
                <w:sz w:val="20"/>
              </w:rPr>
              <w:t xml:space="preserve"> բաժնում նշված՝ արժույթների դասակարգչի ծածկագրային նշագրին</w:t>
            </w:r>
          </w:p>
        </w:tc>
      </w:tr>
      <w:tr w:rsidR="00054309" w:rsidRPr="00AD4129" w:rsidTr="00054309">
        <w:trPr>
          <w:jc w:val="center"/>
        </w:trPr>
        <w:tc>
          <w:tcPr>
            <w:tcW w:w="1595" w:type="dxa"/>
            <w:tcBorders>
              <w:top w:val="single" w:sz="4" w:space="0" w:color="auto"/>
              <w:left w:val="single" w:sz="4" w:space="0" w:color="auto"/>
              <w:bottom w:val="single" w:sz="4" w:space="0" w:color="auto"/>
            </w:tcBorders>
            <w:shd w:val="clear" w:color="auto" w:fill="FFFFFF"/>
          </w:tcPr>
          <w:p w:rsidR="00054309" w:rsidRPr="00AD4129" w:rsidRDefault="00054309"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24.</w:t>
            </w:r>
          </w:p>
        </w:tc>
        <w:tc>
          <w:tcPr>
            <w:tcW w:w="7830" w:type="dxa"/>
            <w:tcBorders>
              <w:top w:val="single" w:sz="4" w:space="0" w:color="auto"/>
              <w:left w:val="single" w:sz="4" w:space="0" w:color="auto"/>
              <w:bottom w:val="single" w:sz="4" w:space="0" w:color="auto"/>
              <w:right w:val="single" w:sz="4" w:space="0" w:color="auto"/>
            </w:tcBorders>
            <w:shd w:val="clear" w:color="auto" w:fill="FFFFFF"/>
            <w:vAlign w:val="center"/>
          </w:tcPr>
          <w:p w:rsidR="00054309" w:rsidRPr="00AD4129" w:rsidRDefault="00054309"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 xml:space="preserve">«Կոնտակտային վավերապայմանը» (ccdo:CommunicationDetails) բարդ վավերապայմանի կազմում «Կապի տեսակի ծածկագիրը» (csdo:CommunicationChannelCode) վավերապայմանը պետք է </w:t>
            </w:r>
            <w:r w:rsidR="00226DE2" w:rsidRPr="00AD4129">
              <w:rPr>
                <w:rStyle w:val="Bodytext212pt"/>
                <w:rFonts w:ascii="Sylfaen" w:hAnsi="Sylfaen"/>
                <w:sz w:val="20"/>
              </w:rPr>
              <w:t xml:space="preserve">լրացվի </w:t>
            </w:r>
            <w:r w:rsidR="006209BE" w:rsidRPr="00AD4129">
              <w:rPr>
                <w:rStyle w:val="Bodytext212pt"/>
                <w:rFonts w:ascii="Sylfaen" w:hAnsi="Sylfaen"/>
                <w:sz w:val="20"/>
              </w:rPr>
              <w:t>եւ</w:t>
            </w:r>
            <w:r w:rsidR="00226DE2" w:rsidRPr="00AD4129">
              <w:rPr>
                <w:rStyle w:val="Bodytext212pt"/>
                <w:rFonts w:ascii="Sylfaen" w:hAnsi="Sylfaen"/>
                <w:sz w:val="20"/>
              </w:rPr>
              <w:t xml:space="preserve"> </w:t>
            </w:r>
            <w:r w:rsidRPr="00AD4129">
              <w:rPr>
                <w:rStyle w:val="Bodytext212pt"/>
                <w:rFonts w:ascii="Sylfaen" w:hAnsi="Sylfaen"/>
                <w:sz w:val="20"/>
              </w:rPr>
              <w:t>ընդունի «ТЕ» (հեռախոսահամար) արժեքը</w:t>
            </w:r>
          </w:p>
        </w:tc>
      </w:tr>
      <w:tr w:rsidR="00054309" w:rsidRPr="00AD4129" w:rsidTr="00054309">
        <w:trPr>
          <w:jc w:val="center"/>
        </w:trPr>
        <w:tc>
          <w:tcPr>
            <w:tcW w:w="1595" w:type="dxa"/>
            <w:tcBorders>
              <w:top w:val="single" w:sz="4" w:space="0" w:color="auto"/>
              <w:left w:val="single" w:sz="4" w:space="0" w:color="auto"/>
              <w:bottom w:val="single" w:sz="4" w:space="0" w:color="auto"/>
            </w:tcBorders>
            <w:shd w:val="clear" w:color="auto" w:fill="FFFFFF"/>
          </w:tcPr>
          <w:p w:rsidR="00054309" w:rsidRPr="00AD4129" w:rsidRDefault="00054309"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25.</w:t>
            </w:r>
          </w:p>
        </w:tc>
        <w:tc>
          <w:tcPr>
            <w:tcW w:w="7830" w:type="dxa"/>
            <w:tcBorders>
              <w:top w:val="single" w:sz="4" w:space="0" w:color="auto"/>
              <w:left w:val="single" w:sz="4" w:space="0" w:color="auto"/>
              <w:bottom w:val="single" w:sz="4" w:space="0" w:color="auto"/>
              <w:right w:val="single" w:sz="4" w:space="0" w:color="auto"/>
            </w:tcBorders>
            <w:shd w:val="clear" w:color="auto" w:fill="FFFFFF"/>
            <w:vAlign w:val="center"/>
          </w:tcPr>
          <w:p w:rsidR="00054309" w:rsidRPr="00AD4129" w:rsidRDefault="00226DE2"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 xml:space="preserve">«Կոնտակտային վավերապայմանը» (ccdo:CommunicationDetails) բարդ վավերապայմանի կազմում </w:t>
            </w:r>
            <w:r w:rsidR="00054309" w:rsidRPr="00AD4129">
              <w:rPr>
                <w:rStyle w:val="Bodytext212pt"/>
                <w:rFonts w:ascii="Sylfaen" w:hAnsi="Sylfaen"/>
                <w:sz w:val="20"/>
              </w:rPr>
              <w:t>«Կապի տեսակի անվանումը» (csdo:CommunicationChannelName) վավերապայմանը չի լրացվում</w:t>
            </w:r>
          </w:p>
        </w:tc>
      </w:tr>
      <w:tr w:rsidR="00054309" w:rsidRPr="00AD4129" w:rsidTr="00D074E6">
        <w:trPr>
          <w:jc w:val="center"/>
        </w:trPr>
        <w:tc>
          <w:tcPr>
            <w:tcW w:w="1595" w:type="dxa"/>
            <w:tcBorders>
              <w:top w:val="single" w:sz="4" w:space="0" w:color="auto"/>
              <w:left w:val="single" w:sz="4" w:space="0" w:color="auto"/>
              <w:bottom w:val="single" w:sz="4" w:space="0" w:color="auto"/>
            </w:tcBorders>
            <w:shd w:val="clear" w:color="auto" w:fill="FFFFFF"/>
            <w:vAlign w:val="center"/>
          </w:tcPr>
          <w:p w:rsidR="00054309" w:rsidRPr="00AD4129" w:rsidRDefault="00054309"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26.</w:t>
            </w:r>
          </w:p>
        </w:tc>
        <w:tc>
          <w:tcPr>
            <w:tcW w:w="7830" w:type="dxa"/>
            <w:tcBorders>
              <w:top w:val="single" w:sz="4" w:space="0" w:color="auto"/>
              <w:left w:val="single" w:sz="4" w:space="0" w:color="auto"/>
              <w:bottom w:val="single" w:sz="4" w:space="0" w:color="auto"/>
              <w:right w:val="single" w:sz="4" w:space="0" w:color="auto"/>
            </w:tcBorders>
            <w:shd w:val="clear" w:color="auto" w:fill="FFFFFF"/>
            <w:vAlign w:val="center"/>
          </w:tcPr>
          <w:p w:rsidR="00054309" w:rsidRPr="00AD4129" w:rsidRDefault="00054309"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 xml:space="preserve">«Օպերատիվ ստուգման արձանագրության մասին տեղեկությունները» (fpcdo:VerificationProDetails) վավերապայմանը </w:t>
            </w:r>
            <w:r w:rsidR="00226DE2" w:rsidRPr="00AD4129">
              <w:rPr>
                <w:rStyle w:val="Bodytext212pt"/>
                <w:rFonts w:ascii="Sylfaen" w:hAnsi="Sylfaen"/>
                <w:sz w:val="20"/>
              </w:rPr>
              <w:t xml:space="preserve">չի </w:t>
            </w:r>
            <w:r w:rsidRPr="00AD4129">
              <w:rPr>
                <w:rStyle w:val="Bodytext212pt"/>
                <w:rFonts w:ascii="Sylfaen" w:hAnsi="Sylfaen"/>
                <w:sz w:val="20"/>
              </w:rPr>
              <w:t>լրացվ</w:t>
            </w:r>
            <w:r w:rsidR="00226DE2" w:rsidRPr="00AD4129">
              <w:rPr>
                <w:rStyle w:val="Bodytext212pt"/>
                <w:rFonts w:ascii="Sylfaen" w:hAnsi="Sylfaen"/>
                <w:sz w:val="20"/>
              </w:rPr>
              <w:t>ում</w:t>
            </w:r>
          </w:p>
        </w:tc>
      </w:tr>
    </w:tbl>
    <w:p w:rsidR="00444B6F" w:rsidRPr="006209BE" w:rsidRDefault="00D23036" w:rsidP="00AD4129">
      <w:pPr>
        <w:pStyle w:val="Bodytext20"/>
        <w:shd w:val="clear" w:color="auto" w:fill="auto"/>
        <w:tabs>
          <w:tab w:val="left" w:pos="1134"/>
        </w:tabs>
        <w:spacing w:before="0" w:after="160" w:line="336" w:lineRule="auto"/>
        <w:ind w:firstLine="567"/>
        <w:rPr>
          <w:rFonts w:ascii="Sylfaen" w:hAnsi="Sylfaen"/>
          <w:sz w:val="24"/>
          <w:szCs w:val="24"/>
        </w:rPr>
      </w:pPr>
      <w:r w:rsidRPr="006209BE">
        <w:rPr>
          <w:rFonts w:ascii="Sylfaen" w:hAnsi="Sylfaen"/>
          <w:sz w:val="24"/>
          <w:szCs w:val="24"/>
        </w:rPr>
        <w:lastRenderedPageBreak/>
        <w:t>19.</w:t>
      </w:r>
      <w:r w:rsidR="00AD4129" w:rsidRPr="00AD4129">
        <w:rPr>
          <w:rFonts w:ascii="Sylfaen" w:hAnsi="Sylfaen"/>
          <w:sz w:val="24"/>
          <w:szCs w:val="24"/>
        </w:rPr>
        <w:tab/>
      </w:r>
      <w:r w:rsidRPr="006209BE">
        <w:rPr>
          <w:rFonts w:ascii="Sylfaen" w:hAnsi="Sylfaen"/>
          <w:sz w:val="24"/>
          <w:szCs w:val="24"/>
        </w:rPr>
        <w:t xml:space="preserve">«Հաշվետու ամսվա համար </w:t>
      </w:r>
      <w:r w:rsidR="00226DE2" w:rsidRPr="006209BE">
        <w:rPr>
          <w:rFonts w:ascii="Sylfaen" w:hAnsi="Sylfaen"/>
          <w:sz w:val="24"/>
          <w:szCs w:val="24"/>
        </w:rPr>
        <w:t xml:space="preserve">փոփոխված </w:t>
      </w:r>
      <w:r w:rsidRPr="006209BE">
        <w:rPr>
          <w:rFonts w:ascii="Sylfaen" w:hAnsi="Sylfaen"/>
          <w:sz w:val="24"/>
          <w:szCs w:val="24"/>
        </w:rPr>
        <w:t>տեղեկություններ</w:t>
      </w:r>
      <w:r w:rsidR="00D32BE0" w:rsidRPr="006209BE">
        <w:rPr>
          <w:rFonts w:ascii="Sylfaen" w:hAnsi="Sylfaen"/>
          <w:sz w:val="24"/>
          <w:szCs w:val="24"/>
        </w:rPr>
        <w:t>ը</w:t>
      </w:r>
      <w:r w:rsidRPr="006209BE">
        <w:rPr>
          <w:rFonts w:ascii="Sylfaen" w:hAnsi="Sylfaen"/>
          <w:sz w:val="24"/>
          <w:szCs w:val="24"/>
        </w:rPr>
        <w:t>» (P.DS.0</w:t>
      </w:r>
      <w:r w:rsidR="00226DE2" w:rsidRPr="006209BE">
        <w:rPr>
          <w:rFonts w:ascii="Sylfaen" w:hAnsi="Sylfaen"/>
          <w:sz w:val="24"/>
          <w:szCs w:val="24"/>
        </w:rPr>
        <w:t>6</w:t>
      </w:r>
      <w:r w:rsidRPr="006209BE">
        <w:rPr>
          <w:rFonts w:ascii="Sylfaen" w:hAnsi="Sylfaen"/>
          <w:sz w:val="24"/>
          <w:szCs w:val="24"/>
        </w:rPr>
        <w:t>.MSG.00</w:t>
      </w:r>
      <w:r w:rsidR="00226DE2" w:rsidRPr="006209BE">
        <w:rPr>
          <w:rFonts w:ascii="Sylfaen" w:hAnsi="Sylfaen"/>
          <w:sz w:val="24"/>
          <w:szCs w:val="24"/>
        </w:rPr>
        <w:t>6</w:t>
      </w:r>
      <w:r w:rsidRPr="006209BE">
        <w:rPr>
          <w:rFonts w:ascii="Sylfaen" w:hAnsi="Sylfaen"/>
          <w:sz w:val="24"/>
          <w:szCs w:val="24"/>
        </w:rPr>
        <w:t>) հաղորդագրությամբ փոխանցվող՝ «</w:t>
      </w:r>
      <w:r w:rsidR="00226DE2" w:rsidRPr="006209BE">
        <w:rPr>
          <w:rFonts w:ascii="Sylfaen" w:hAnsi="Sylfaen"/>
          <w:sz w:val="24"/>
          <w:szCs w:val="24"/>
        </w:rPr>
        <w:t xml:space="preserve">Հատուկ, հակագնագցման, փոխհատուցման </w:t>
      </w:r>
      <w:r w:rsidRPr="006209BE">
        <w:rPr>
          <w:rFonts w:ascii="Sylfaen" w:hAnsi="Sylfaen"/>
          <w:sz w:val="24"/>
          <w:szCs w:val="24"/>
        </w:rPr>
        <w:t xml:space="preserve">տուրքերի գումարների հաշվեգրման </w:t>
      </w:r>
      <w:r w:rsidR="006209BE">
        <w:rPr>
          <w:rFonts w:ascii="Sylfaen" w:hAnsi="Sylfaen"/>
          <w:sz w:val="24"/>
          <w:szCs w:val="24"/>
        </w:rPr>
        <w:t>եւ</w:t>
      </w:r>
      <w:r w:rsidRPr="006209BE">
        <w:rPr>
          <w:rFonts w:ascii="Sylfaen" w:hAnsi="Sylfaen"/>
          <w:sz w:val="24"/>
          <w:szCs w:val="24"/>
        </w:rPr>
        <w:t xml:space="preserve"> բաշխման մասին հաշվետվությունը» (R.FP.DS.0</w:t>
      </w:r>
      <w:r w:rsidR="00226DE2" w:rsidRPr="006209BE">
        <w:rPr>
          <w:rFonts w:ascii="Sylfaen" w:hAnsi="Sylfaen"/>
          <w:sz w:val="24"/>
          <w:szCs w:val="24"/>
        </w:rPr>
        <w:t>6</w:t>
      </w:r>
      <w:r w:rsidRPr="006209BE">
        <w:rPr>
          <w:rFonts w:ascii="Sylfaen" w:hAnsi="Sylfaen"/>
          <w:sz w:val="24"/>
          <w:szCs w:val="24"/>
        </w:rPr>
        <w:t>.001) էլեկտրոնային փաստաթղթերի (տեղեկությունների) վավերապայմանների լրացմանը ներկայացվող պահանջները բերված են 8-րդ աղյուսակում։</w:t>
      </w:r>
    </w:p>
    <w:p w:rsidR="00444B6F" w:rsidRPr="006209BE" w:rsidRDefault="00444B6F" w:rsidP="00AD4129">
      <w:pPr>
        <w:spacing w:after="160" w:line="336" w:lineRule="auto"/>
        <w:rPr>
          <w:rFonts w:ascii="Sylfaen" w:hAnsi="Sylfaen"/>
        </w:rPr>
      </w:pPr>
    </w:p>
    <w:p w:rsidR="0063108E" w:rsidRPr="006209BE" w:rsidRDefault="00496B9A" w:rsidP="00AD4129">
      <w:pPr>
        <w:pStyle w:val="Bodytext20"/>
        <w:shd w:val="clear" w:color="auto" w:fill="auto"/>
        <w:spacing w:before="0" w:after="160" w:line="336" w:lineRule="auto"/>
        <w:jc w:val="right"/>
        <w:rPr>
          <w:rFonts w:ascii="Sylfaen" w:hAnsi="Sylfaen"/>
          <w:sz w:val="24"/>
          <w:szCs w:val="24"/>
        </w:rPr>
      </w:pPr>
      <w:r w:rsidRPr="006209BE">
        <w:rPr>
          <w:rFonts w:ascii="Sylfaen" w:hAnsi="Sylfaen"/>
          <w:sz w:val="24"/>
          <w:szCs w:val="24"/>
        </w:rPr>
        <w:t>Աղյուսակ 8</w:t>
      </w:r>
    </w:p>
    <w:p w:rsidR="001A0BB5" w:rsidRPr="006209BE" w:rsidRDefault="00E54B61" w:rsidP="00AD4129">
      <w:pPr>
        <w:pStyle w:val="Bodytext20"/>
        <w:shd w:val="clear" w:color="auto" w:fill="auto"/>
        <w:spacing w:before="0" w:after="160" w:line="336" w:lineRule="auto"/>
        <w:jc w:val="center"/>
        <w:rPr>
          <w:rFonts w:ascii="Sylfaen" w:hAnsi="Sylfaen"/>
          <w:sz w:val="24"/>
          <w:szCs w:val="24"/>
        </w:rPr>
      </w:pPr>
      <w:r w:rsidRPr="006209BE">
        <w:rPr>
          <w:rFonts w:ascii="Sylfaen" w:hAnsi="Sylfaen"/>
          <w:sz w:val="24"/>
          <w:szCs w:val="24"/>
        </w:rPr>
        <w:t>«</w:t>
      </w:r>
      <w:r w:rsidR="00496B9A" w:rsidRPr="006209BE">
        <w:rPr>
          <w:rFonts w:ascii="Sylfaen" w:hAnsi="Sylfaen"/>
          <w:sz w:val="24"/>
          <w:szCs w:val="24"/>
        </w:rPr>
        <w:t xml:space="preserve">Հաշվետու ամսվա համար </w:t>
      </w:r>
      <w:r w:rsidR="00226DE2" w:rsidRPr="006209BE">
        <w:rPr>
          <w:rFonts w:ascii="Sylfaen" w:hAnsi="Sylfaen"/>
          <w:sz w:val="24"/>
          <w:szCs w:val="24"/>
        </w:rPr>
        <w:t xml:space="preserve">փոփոխված </w:t>
      </w:r>
      <w:r w:rsidR="00496B9A" w:rsidRPr="006209BE">
        <w:rPr>
          <w:rFonts w:ascii="Sylfaen" w:hAnsi="Sylfaen"/>
          <w:sz w:val="24"/>
          <w:szCs w:val="24"/>
        </w:rPr>
        <w:t>տեղեկություններ</w:t>
      </w:r>
      <w:r w:rsidR="006761E0" w:rsidRPr="006209BE">
        <w:rPr>
          <w:rFonts w:ascii="Sylfaen" w:hAnsi="Sylfaen"/>
          <w:sz w:val="24"/>
          <w:szCs w:val="24"/>
        </w:rPr>
        <w:t>ը</w:t>
      </w:r>
      <w:r w:rsidR="00496B9A" w:rsidRPr="006209BE">
        <w:rPr>
          <w:rFonts w:ascii="Sylfaen" w:hAnsi="Sylfaen"/>
          <w:sz w:val="24"/>
          <w:szCs w:val="24"/>
        </w:rPr>
        <w:t>» հաղորդագրությամբ</w:t>
      </w:r>
      <w:r w:rsidR="002E55C0" w:rsidRPr="006209BE">
        <w:rPr>
          <w:rFonts w:ascii="Sylfaen" w:hAnsi="Sylfaen"/>
          <w:sz w:val="24"/>
          <w:szCs w:val="24"/>
        </w:rPr>
        <w:t xml:space="preserve"> (P.DS.06.MSG.006) </w:t>
      </w:r>
      <w:r w:rsidR="00496B9A" w:rsidRPr="006209BE">
        <w:rPr>
          <w:rFonts w:ascii="Sylfaen" w:hAnsi="Sylfaen"/>
          <w:sz w:val="24"/>
          <w:szCs w:val="24"/>
        </w:rPr>
        <w:t>փոխանցվող՝ «</w:t>
      </w:r>
      <w:r w:rsidR="00226DE2" w:rsidRPr="006209BE">
        <w:rPr>
          <w:rFonts w:ascii="Sylfaen" w:hAnsi="Sylfaen"/>
          <w:sz w:val="24"/>
          <w:szCs w:val="24"/>
        </w:rPr>
        <w:t xml:space="preserve">Հատուկ, հակագնագցման, փոխհատուցման </w:t>
      </w:r>
      <w:r w:rsidR="00496B9A" w:rsidRPr="006209BE">
        <w:rPr>
          <w:rFonts w:ascii="Sylfaen" w:hAnsi="Sylfaen"/>
          <w:sz w:val="24"/>
          <w:szCs w:val="24"/>
        </w:rPr>
        <w:t xml:space="preserve">տուրքերի գումարների հաշվեգրման </w:t>
      </w:r>
      <w:r w:rsidR="006209BE">
        <w:rPr>
          <w:rFonts w:ascii="Sylfaen" w:hAnsi="Sylfaen"/>
          <w:sz w:val="24"/>
          <w:szCs w:val="24"/>
        </w:rPr>
        <w:t>եւ</w:t>
      </w:r>
      <w:r w:rsidR="00496B9A" w:rsidRPr="006209BE">
        <w:rPr>
          <w:rFonts w:ascii="Sylfaen" w:hAnsi="Sylfaen"/>
          <w:sz w:val="24"/>
          <w:szCs w:val="24"/>
        </w:rPr>
        <w:t xml:space="preserve"> բաշխման մասին հաշվետվությունը» (R.FP.DS.0</w:t>
      </w:r>
      <w:r w:rsidR="00226DE2" w:rsidRPr="006209BE">
        <w:rPr>
          <w:rFonts w:ascii="Sylfaen" w:hAnsi="Sylfaen"/>
          <w:sz w:val="24"/>
          <w:szCs w:val="24"/>
        </w:rPr>
        <w:t>6</w:t>
      </w:r>
      <w:r w:rsidR="00496B9A" w:rsidRPr="006209BE">
        <w:rPr>
          <w:rFonts w:ascii="Sylfaen" w:hAnsi="Sylfaen"/>
          <w:sz w:val="24"/>
          <w:szCs w:val="24"/>
        </w:rPr>
        <w:t>.001) էլեկտրոնային փաստաթղթերի (տեղեկությունների) վավերապայմանների լրացմանը ներկայացվող պահանջները</w:t>
      </w:r>
    </w:p>
    <w:tbl>
      <w:tblPr>
        <w:tblOverlap w:val="never"/>
        <w:tblW w:w="0" w:type="auto"/>
        <w:jc w:val="center"/>
        <w:tblLayout w:type="fixed"/>
        <w:tblCellMar>
          <w:left w:w="10" w:type="dxa"/>
          <w:right w:w="10" w:type="dxa"/>
        </w:tblCellMar>
        <w:tblLook w:val="0000" w:firstRow="0" w:lastRow="0" w:firstColumn="0" w:lastColumn="0" w:noHBand="0" w:noVBand="0"/>
      </w:tblPr>
      <w:tblGrid>
        <w:gridCol w:w="1570"/>
        <w:gridCol w:w="7862"/>
      </w:tblGrid>
      <w:tr w:rsidR="00444B6F" w:rsidRPr="00AD4129" w:rsidTr="00054309">
        <w:trPr>
          <w:tblHeader/>
          <w:jc w:val="center"/>
        </w:trPr>
        <w:tc>
          <w:tcPr>
            <w:tcW w:w="1570" w:type="dxa"/>
            <w:tcBorders>
              <w:top w:val="single" w:sz="4" w:space="0" w:color="auto"/>
              <w:left w:val="single" w:sz="4" w:space="0" w:color="auto"/>
            </w:tcBorders>
            <w:shd w:val="clear" w:color="auto" w:fill="FFFFFF"/>
            <w:vAlign w:val="center"/>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Պահանջի ծածկագիրը</w:t>
            </w:r>
          </w:p>
        </w:tc>
        <w:tc>
          <w:tcPr>
            <w:tcW w:w="7862" w:type="dxa"/>
            <w:tcBorders>
              <w:top w:val="single" w:sz="4" w:space="0" w:color="auto"/>
              <w:left w:val="single" w:sz="4" w:space="0" w:color="auto"/>
              <w:righ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Պահանջի ձ</w:t>
            </w:r>
            <w:r w:rsidR="006209BE" w:rsidRPr="00AD4129">
              <w:rPr>
                <w:rStyle w:val="Bodytext212pt"/>
                <w:rFonts w:ascii="Sylfaen" w:hAnsi="Sylfaen"/>
                <w:sz w:val="20"/>
              </w:rPr>
              <w:t>եւ</w:t>
            </w:r>
            <w:r w:rsidRPr="00AD4129">
              <w:rPr>
                <w:rStyle w:val="Bodytext212pt"/>
                <w:rFonts w:ascii="Sylfaen" w:hAnsi="Sylfaen"/>
                <w:sz w:val="20"/>
              </w:rPr>
              <w:t>ակերպումը</w:t>
            </w:r>
          </w:p>
        </w:tc>
      </w:tr>
      <w:tr w:rsidR="00444B6F" w:rsidRPr="00AD4129" w:rsidTr="00D23036">
        <w:trPr>
          <w:jc w:val="center"/>
        </w:trPr>
        <w:tc>
          <w:tcPr>
            <w:tcW w:w="1570" w:type="dxa"/>
            <w:tcBorders>
              <w:top w:val="single" w:sz="4" w:space="0" w:color="auto"/>
              <w:lef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1.</w:t>
            </w:r>
          </w:p>
        </w:tc>
        <w:tc>
          <w:tcPr>
            <w:tcW w:w="7862" w:type="dxa"/>
            <w:tcBorders>
              <w:top w:val="single" w:sz="4" w:space="0" w:color="auto"/>
              <w:left w:val="single" w:sz="4" w:space="0" w:color="auto"/>
              <w:right w:val="single" w:sz="4" w:space="0" w:color="auto"/>
            </w:tcBorders>
            <w:shd w:val="clear" w:color="auto" w:fill="FFFFFF"/>
            <w:vAlign w:val="center"/>
          </w:tcPr>
          <w:p w:rsidR="00444B6F" w:rsidRPr="00AD4129" w:rsidRDefault="00226DE2"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 xml:space="preserve">տեղեկատվություն ստացողի տվյալների բազայում պետք է </w:t>
            </w:r>
            <w:r w:rsidR="00060BE5" w:rsidRPr="00AD4129">
              <w:rPr>
                <w:rStyle w:val="Bodytext212pt"/>
                <w:rFonts w:ascii="Sylfaen" w:hAnsi="Sylfaen"/>
                <w:sz w:val="20"/>
              </w:rPr>
              <w:t xml:space="preserve">առկա լինեն հաշվետու ամիսների համար այն տեղեկությունները, որոնք էլեկտրոնային փաստաթղթի (տեղեկությունների) կառուցվածքում «Տեղեկատվություն տրամադրած երկրի ծածկագիրը» (fpsdo:ReportCountryCode) վավերապայմանների </w:t>
            </w:r>
            <w:r w:rsidR="006209BE" w:rsidRPr="00AD4129">
              <w:rPr>
                <w:rStyle w:val="Bodytext212pt"/>
                <w:rFonts w:ascii="Sylfaen" w:hAnsi="Sylfaen"/>
                <w:sz w:val="20"/>
              </w:rPr>
              <w:t>եւ</w:t>
            </w:r>
            <w:r w:rsidR="00060BE5" w:rsidRPr="00AD4129">
              <w:rPr>
                <w:rStyle w:val="Bodytext212pt"/>
                <w:rFonts w:ascii="Sylfaen" w:hAnsi="Sylfaen"/>
                <w:sz w:val="20"/>
              </w:rPr>
              <w:t xml:space="preserve"> «Հատուկ, հակագնագցման, փոխհատուցման տուրքերի գումարների հաշվեգրման </w:t>
            </w:r>
            <w:r w:rsidR="006209BE" w:rsidRPr="00AD4129">
              <w:rPr>
                <w:rStyle w:val="Bodytext212pt"/>
                <w:rFonts w:ascii="Sylfaen" w:hAnsi="Sylfaen"/>
                <w:sz w:val="20"/>
              </w:rPr>
              <w:t>եւ</w:t>
            </w:r>
            <w:r w:rsidR="00060BE5" w:rsidRPr="00AD4129">
              <w:rPr>
                <w:rStyle w:val="Bodytext212pt"/>
                <w:rFonts w:ascii="Sylfaen" w:hAnsi="Sylfaen"/>
                <w:sz w:val="20"/>
              </w:rPr>
              <w:t xml:space="preserve"> բաշխման մասին հաշվետվություն</w:t>
            </w:r>
            <w:r w:rsidR="002F14FB" w:rsidRPr="00AD4129">
              <w:rPr>
                <w:rStyle w:val="Bodytext212pt"/>
                <w:rFonts w:ascii="Sylfaen" w:hAnsi="Sylfaen"/>
                <w:sz w:val="20"/>
              </w:rPr>
              <w:t>ը</w:t>
            </w:r>
            <w:r w:rsidR="00060BE5" w:rsidRPr="00AD4129">
              <w:rPr>
                <w:rStyle w:val="Bodytext212pt"/>
                <w:rFonts w:ascii="Sylfaen" w:hAnsi="Sylfaen"/>
                <w:sz w:val="20"/>
              </w:rPr>
              <w:t>» (fpcdo:AntiDumpingDutyReportDetails</w:t>
            </w:r>
            <w:r w:rsidR="005A1ECD" w:rsidRPr="00AD4129">
              <w:rPr>
                <w:rStyle w:val="Bodytext212pt"/>
                <w:rFonts w:ascii="Sylfaen" w:hAnsi="Sylfaen"/>
                <w:sz w:val="20"/>
                <w:lang w:eastAsia="en-US" w:bidi="en-US"/>
              </w:rPr>
              <w:t>)</w:t>
            </w:r>
            <w:r w:rsidR="00060BE5" w:rsidRPr="00AD4129">
              <w:rPr>
                <w:rStyle w:val="Bodytext212pt"/>
                <w:rFonts w:ascii="Sylfaen" w:hAnsi="Sylfaen"/>
                <w:sz w:val="20"/>
              </w:rPr>
              <w:t xml:space="preserve"> </w:t>
            </w:r>
            <w:r w:rsidR="00E54B61" w:rsidRPr="00AD4129">
              <w:rPr>
                <w:rStyle w:val="Bodytext212pt"/>
                <w:rFonts w:ascii="Sylfaen" w:hAnsi="Sylfaen"/>
                <w:sz w:val="20"/>
              </w:rPr>
              <w:t xml:space="preserve">յուրաքանչյուր </w:t>
            </w:r>
            <w:r w:rsidR="00060BE5" w:rsidRPr="00AD4129">
              <w:rPr>
                <w:rStyle w:val="Bodytext212pt"/>
                <w:rFonts w:ascii="Sylfaen" w:hAnsi="Sylfaen"/>
                <w:sz w:val="20"/>
              </w:rPr>
              <w:t>վավերապայման</w:t>
            </w:r>
            <w:r w:rsidR="00E54B61" w:rsidRPr="00AD4129">
              <w:rPr>
                <w:rStyle w:val="Bodytext212pt"/>
                <w:rFonts w:ascii="Sylfaen" w:hAnsi="Sylfaen"/>
                <w:sz w:val="20"/>
              </w:rPr>
              <w:t xml:space="preserve">ի կազմում «Ամսաթիվը» </w:t>
            </w:r>
            <w:r w:rsidR="00E54B61" w:rsidRPr="00AD4129">
              <w:rPr>
                <w:rStyle w:val="Bodytext212pt"/>
                <w:rFonts w:ascii="Sylfaen" w:hAnsi="Sylfaen"/>
                <w:sz w:val="20"/>
                <w:lang w:eastAsia="en-US" w:bidi="en-US"/>
              </w:rPr>
              <w:t xml:space="preserve">(csdo:EventDate) վավերապայմանի արժեքով </w:t>
            </w:r>
            <w:r w:rsidR="00060BE5" w:rsidRPr="00AD4129">
              <w:rPr>
                <w:rStyle w:val="Bodytext212pt"/>
                <w:rFonts w:ascii="Sylfaen" w:hAnsi="Sylfaen"/>
                <w:sz w:val="20"/>
              </w:rPr>
              <w:t>համընկնում են փոխանցվող տեղեկությունների հետ</w:t>
            </w:r>
          </w:p>
        </w:tc>
      </w:tr>
      <w:tr w:rsidR="00444B6F" w:rsidRPr="00AD4129" w:rsidTr="00054309">
        <w:trPr>
          <w:jc w:val="center"/>
        </w:trPr>
        <w:tc>
          <w:tcPr>
            <w:tcW w:w="1570" w:type="dxa"/>
            <w:tcBorders>
              <w:top w:val="single" w:sz="4" w:space="0" w:color="auto"/>
              <w:left w:val="single" w:sz="4" w:space="0" w:color="auto"/>
              <w:bottom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2.</w:t>
            </w:r>
          </w:p>
        </w:tc>
        <w:tc>
          <w:tcPr>
            <w:tcW w:w="7862" w:type="dxa"/>
            <w:tcBorders>
              <w:top w:val="single" w:sz="4" w:space="0" w:color="auto"/>
              <w:left w:val="single" w:sz="4" w:space="0" w:color="auto"/>
              <w:bottom w:val="single" w:sz="4" w:space="0" w:color="auto"/>
              <w:right w:val="single" w:sz="4" w:space="0" w:color="auto"/>
            </w:tcBorders>
            <w:shd w:val="clear" w:color="auto" w:fill="FFFFFF"/>
            <w:vAlign w:val="center"/>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 xml:space="preserve">էլեկտրոնային </w:t>
            </w:r>
            <w:r w:rsidR="00060BE5" w:rsidRPr="00AD4129">
              <w:rPr>
                <w:rStyle w:val="Bodytext212pt"/>
                <w:rFonts w:ascii="Sylfaen" w:hAnsi="Sylfaen"/>
                <w:sz w:val="20"/>
              </w:rPr>
              <w:t xml:space="preserve">փաստաթղթում (տեղեկություններում) </w:t>
            </w:r>
            <w:r w:rsidRPr="00AD4129">
              <w:rPr>
                <w:rStyle w:val="Bodytext212pt"/>
                <w:rFonts w:ascii="Sylfaen" w:hAnsi="Sylfaen"/>
                <w:sz w:val="20"/>
              </w:rPr>
              <w:t>պետք է բացակայեն «Ամսաթիվը» (csdo:EventDate) տարրի արժեքով համ</w:t>
            </w:r>
            <w:r w:rsidR="00AD5C3A" w:rsidRPr="00AD4129">
              <w:rPr>
                <w:rStyle w:val="Bodytext212pt"/>
                <w:rFonts w:ascii="Sylfaen" w:hAnsi="Sylfaen"/>
                <w:sz w:val="20"/>
              </w:rPr>
              <w:t>ը</w:t>
            </w:r>
            <w:r w:rsidRPr="00AD4129">
              <w:rPr>
                <w:rStyle w:val="Bodytext212pt"/>
                <w:rFonts w:ascii="Sylfaen" w:hAnsi="Sylfaen"/>
                <w:sz w:val="20"/>
              </w:rPr>
              <w:t>նկնող «</w:t>
            </w:r>
            <w:r w:rsidR="00060BE5" w:rsidRPr="00AD4129">
              <w:rPr>
                <w:rStyle w:val="Bodytext212pt"/>
                <w:rFonts w:ascii="Sylfaen" w:hAnsi="Sylfaen"/>
                <w:sz w:val="20"/>
              </w:rPr>
              <w:t xml:space="preserve">Հատուկ, հակագնագցման, փոխհատուցման </w:t>
            </w:r>
            <w:r w:rsidRPr="00AD4129">
              <w:rPr>
                <w:rStyle w:val="Bodytext212pt"/>
                <w:rFonts w:ascii="Sylfaen" w:hAnsi="Sylfaen"/>
                <w:sz w:val="20"/>
              </w:rPr>
              <w:t xml:space="preserve">տուրքերի գումարների հաշվեգրման </w:t>
            </w:r>
            <w:r w:rsidR="006209BE" w:rsidRPr="00AD4129">
              <w:rPr>
                <w:rStyle w:val="Bodytext212pt"/>
                <w:rFonts w:ascii="Sylfaen" w:hAnsi="Sylfaen"/>
                <w:sz w:val="20"/>
              </w:rPr>
              <w:t>եւ</w:t>
            </w:r>
            <w:r w:rsidRPr="00AD4129">
              <w:rPr>
                <w:rStyle w:val="Bodytext212pt"/>
                <w:rFonts w:ascii="Sylfaen" w:hAnsi="Sylfaen"/>
                <w:sz w:val="20"/>
              </w:rPr>
              <w:t xml:space="preserve"> բաշխման մասին հաշվետվությունը» </w:t>
            </w:r>
            <w:r w:rsidR="00060BE5" w:rsidRPr="00AD4129">
              <w:rPr>
                <w:rStyle w:val="Bodytext212pt"/>
                <w:rFonts w:ascii="Sylfaen" w:hAnsi="Sylfaen"/>
                <w:sz w:val="20"/>
                <w:lang w:eastAsia="en-US" w:bidi="en-US"/>
              </w:rPr>
              <w:t xml:space="preserve">(fpcdo:AntiDumpingDutyReportDetails) բարդ </w:t>
            </w:r>
            <w:r w:rsidRPr="00AD4129">
              <w:rPr>
                <w:rStyle w:val="Bodytext212pt"/>
                <w:rFonts w:ascii="Sylfaen" w:hAnsi="Sylfaen"/>
                <w:sz w:val="20"/>
              </w:rPr>
              <w:t>վավերապայմանները</w:t>
            </w:r>
          </w:p>
        </w:tc>
      </w:tr>
      <w:tr w:rsidR="00444B6F" w:rsidRPr="00AD4129" w:rsidTr="00054309">
        <w:trPr>
          <w:jc w:val="center"/>
        </w:trPr>
        <w:tc>
          <w:tcPr>
            <w:tcW w:w="1570" w:type="dxa"/>
            <w:tcBorders>
              <w:top w:val="single" w:sz="4" w:space="0" w:color="auto"/>
              <w:left w:val="single" w:sz="4" w:space="0" w:color="auto"/>
              <w:bottom w:val="single" w:sz="4" w:space="0" w:color="auto"/>
              <w:righ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3.</w:t>
            </w:r>
          </w:p>
        </w:tc>
        <w:tc>
          <w:tcPr>
            <w:tcW w:w="7862" w:type="dxa"/>
            <w:tcBorders>
              <w:top w:val="single" w:sz="4" w:space="0" w:color="auto"/>
              <w:left w:val="single" w:sz="4" w:space="0" w:color="auto"/>
              <w:bottom w:val="single" w:sz="4" w:space="0" w:color="auto"/>
              <w:right w:val="single" w:sz="4" w:space="0" w:color="auto"/>
            </w:tcBorders>
            <w:shd w:val="clear" w:color="auto" w:fill="FFFFFF"/>
            <w:vAlign w:val="center"/>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w:t>
            </w:r>
            <w:r w:rsidR="00DE2E6E" w:rsidRPr="00AD4129">
              <w:rPr>
                <w:rStyle w:val="Bodytext212pt"/>
                <w:rFonts w:ascii="Sylfaen" w:hAnsi="Sylfaen"/>
                <w:sz w:val="20"/>
              </w:rPr>
              <w:t xml:space="preserve">Հատուկ, հակագնագցման, փոխհատուցման </w:t>
            </w:r>
            <w:r w:rsidRPr="00AD4129">
              <w:rPr>
                <w:rStyle w:val="Bodytext212pt"/>
                <w:rFonts w:ascii="Sylfaen" w:hAnsi="Sylfaen"/>
                <w:sz w:val="20"/>
              </w:rPr>
              <w:t xml:space="preserve">տուրքերի գումարների հաշվեգրման </w:t>
            </w:r>
            <w:r w:rsidR="006209BE" w:rsidRPr="00AD4129">
              <w:rPr>
                <w:rStyle w:val="Bodytext212pt"/>
                <w:rFonts w:ascii="Sylfaen" w:hAnsi="Sylfaen"/>
                <w:sz w:val="20"/>
              </w:rPr>
              <w:t>եւ</w:t>
            </w:r>
            <w:r w:rsidRPr="00AD4129">
              <w:rPr>
                <w:rStyle w:val="Bodytext212pt"/>
                <w:rFonts w:ascii="Sylfaen" w:hAnsi="Sylfaen"/>
                <w:sz w:val="20"/>
              </w:rPr>
              <w:t xml:space="preserve"> բաշխման մասին հաշվետվությունը» </w:t>
            </w:r>
            <w:r w:rsidR="00234B7A" w:rsidRPr="00AD4129">
              <w:rPr>
                <w:rStyle w:val="Bodytext212pt"/>
                <w:rFonts w:ascii="Sylfaen" w:hAnsi="Sylfaen"/>
                <w:sz w:val="20"/>
                <w:lang w:eastAsia="en-US" w:bidi="en-US"/>
              </w:rPr>
              <w:t xml:space="preserve">(fpcdo:AntiDumpingDutyReportDetails) յուրաքանչյուր </w:t>
            </w:r>
            <w:r w:rsidRPr="00AD4129">
              <w:rPr>
                <w:rStyle w:val="Bodytext212pt"/>
                <w:rFonts w:ascii="Sylfaen" w:hAnsi="Sylfaen"/>
                <w:sz w:val="20"/>
              </w:rPr>
              <w:t xml:space="preserve">բարդ վավերապայմանի կազմում «Մոդիֆիկացիայի ամսաթիվը </w:t>
            </w:r>
            <w:r w:rsidR="006209BE" w:rsidRPr="00AD4129">
              <w:rPr>
                <w:rStyle w:val="Bodytext212pt"/>
                <w:rFonts w:ascii="Sylfaen" w:hAnsi="Sylfaen"/>
                <w:sz w:val="20"/>
              </w:rPr>
              <w:t>եւ</w:t>
            </w:r>
            <w:r w:rsidRPr="00AD4129">
              <w:rPr>
                <w:rStyle w:val="Bodytext212pt"/>
                <w:rFonts w:ascii="Sylfaen" w:hAnsi="Sylfaen"/>
                <w:sz w:val="20"/>
              </w:rPr>
              <w:t xml:space="preserve"> ժամը» (fpsdo:ModificationDateTime) վավերապայմանը պետք է լրացված լինի</w:t>
            </w:r>
          </w:p>
        </w:tc>
      </w:tr>
      <w:tr w:rsidR="00444B6F" w:rsidRPr="00AD4129" w:rsidTr="00054309">
        <w:trPr>
          <w:jc w:val="center"/>
        </w:trPr>
        <w:tc>
          <w:tcPr>
            <w:tcW w:w="1570" w:type="dxa"/>
            <w:tcBorders>
              <w:top w:val="single" w:sz="4" w:space="0" w:color="auto"/>
              <w:left w:val="single" w:sz="4" w:space="0" w:color="auto"/>
              <w:bottom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4</w:t>
            </w:r>
            <w:r w:rsidR="00234B7A" w:rsidRPr="00AD4129">
              <w:rPr>
                <w:rStyle w:val="Bodytext212pt"/>
                <w:rFonts w:ascii="Sylfaen" w:hAnsi="Sylfaen"/>
                <w:sz w:val="20"/>
              </w:rPr>
              <w:t>-25</w:t>
            </w:r>
          </w:p>
        </w:tc>
        <w:tc>
          <w:tcPr>
            <w:tcW w:w="7862" w:type="dxa"/>
            <w:tcBorders>
              <w:top w:val="single" w:sz="4" w:space="0" w:color="auto"/>
              <w:left w:val="single" w:sz="4" w:space="0" w:color="auto"/>
              <w:bottom w:val="single" w:sz="4" w:space="0" w:color="auto"/>
              <w:right w:val="single" w:sz="4" w:space="0" w:color="auto"/>
            </w:tcBorders>
            <w:shd w:val="clear" w:color="auto" w:fill="FFFFFF"/>
            <w:vAlign w:val="center"/>
          </w:tcPr>
          <w:p w:rsidR="00444B6F" w:rsidRPr="00AD4129" w:rsidRDefault="00234B7A"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համապատասխանում է սույն կանոնակարգի 7-րդ աղյուսակի 4-25-րդ պահանջներին</w:t>
            </w:r>
            <w:r w:rsidR="00BE11B4" w:rsidRPr="00AD4129">
              <w:rPr>
                <w:rStyle w:val="Bodytext212pt"/>
                <w:rFonts w:ascii="Sylfaen" w:hAnsi="Sylfaen"/>
                <w:sz w:val="20"/>
              </w:rPr>
              <w:t xml:space="preserve"> (</w:t>
            </w:r>
            <w:r w:rsidRPr="00AD4129">
              <w:rPr>
                <w:rStyle w:val="Bodytext212pt"/>
                <w:rFonts w:ascii="Sylfaen" w:hAnsi="Sylfaen"/>
                <w:sz w:val="20"/>
              </w:rPr>
              <w:t xml:space="preserve">պահանջների ծածկագրերի արժեքները 8-րդ աղյուսակում </w:t>
            </w:r>
            <w:r w:rsidR="006209BE" w:rsidRPr="00AD4129">
              <w:rPr>
                <w:rStyle w:val="Bodytext212pt"/>
                <w:rFonts w:ascii="Sylfaen" w:hAnsi="Sylfaen"/>
                <w:sz w:val="20"/>
              </w:rPr>
              <w:t>եւ</w:t>
            </w:r>
            <w:r w:rsidRPr="00AD4129">
              <w:rPr>
                <w:rStyle w:val="Bodytext212pt"/>
                <w:rFonts w:ascii="Sylfaen" w:hAnsi="Sylfaen"/>
                <w:sz w:val="20"/>
              </w:rPr>
              <w:t xml:space="preserve"> 7-րդ աղյուսակում համընկնում են</w:t>
            </w:r>
            <w:r w:rsidR="00BE11B4" w:rsidRPr="00AD4129">
              <w:rPr>
                <w:rStyle w:val="Bodytext212pt"/>
                <w:rFonts w:ascii="Sylfaen" w:hAnsi="Sylfaen"/>
                <w:sz w:val="20"/>
              </w:rPr>
              <w:t xml:space="preserve">) </w:t>
            </w:r>
            <w:r w:rsidRPr="00AD4129">
              <w:rPr>
                <w:rStyle w:val="Bodytext212pt"/>
                <w:rFonts w:ascii="Sylfaen" w:hAnsi="Sylfaen"/>
                <w:sz w:val="20"/>
              </w:rPr>
              <w:t xml:space="preserve">վավերապայմանների </w:t>
            </w:r>
            <w:r w:rsidR="002F7BF6" w:rsidRPr="00AD4129">
              <w:rPr>
                <w:rStyle w:val="Bodytext212pt"/>
                <w:rFonts w:ascii="Sylfaen" w:hAnsi="Sylfaen"/>
                <w:sz w:val="20"/>
              </w:rPr>
              <w:t>լրացմանը ներկայացվող պահանջները</w:t>
            </w:r>
            <w:r w:rsidR="00C946A8" w:rsidRPr="00AD4129">
              <w:rPr>
                <w:rStyle w:val="Bodytext212pt"/>
                <w:rFonts w:ascii="Sylfaen" w:hAnsi="Sylfaen"/>
                <w:sz w:val="20"/>
              </w:rPr>
              <w:t xml:space="preserve"> </w:t>
            </w:r>
            <w:r w:rsidR="002F7BF6" w:rsidRPr="00AD4129">
              <w:rPr>
                <w:rStyle w:val="Bodytext212pt"/>
                <w:rFonts w:ascii="Sylfaen" w:hAnsi="Sylfaen"/>
                <w:sz w:val="20"/>
              </w:rPr>
              <w:t xml:space="preserve">կիրառվում են էլեկտրոնային հաղորդագրության մեջ «Հատուկ, հակագնագցման, փոխհատուցման տուրքերի գումարների հաշվեգրման </w:t>
            </w:r>
            <w:r w:rsidR="006209BE" w:rsidRPr="00AD4129">
              <w:rPr>
                <w:rStyle w:val="Bodytext212pt"/>
                <w:rFonts w:ascii="Sylfaen" w:hAnsi="Sylfaen"/>
                <w:sz w:val="20"/>
              </w:rPr>
              <w:t>եւ</w:t>
            </w:r>
            <w:r w:rsidR="002F7BF6" w:rsidRPr="00AD4129">
              <w:rPr>
                <w:rStyle w:val="Bodytext212pt"/>
                <w:rFonts w:ascii="Sylfaen" w:hAnsi="Sylfaen"/>
                <w:sz w:val="20"/>
              </w:rPr>
              <w:t xml:space="preserve"> բաշխման մասին հաշվետվություն</w:t>
            </w:r>
            <w:r w:rsidR="0003636A" w:rsidRPr="00AD4129">
              <w:rPr>
                <w:rStyle w:val="Bodytext212pt"/>
                <w:rFonts w:ascii="Sylfaen" w:hAnsi="Sylfaen"/>
                <w:sz w:val="20"/>
              </w:rPr>
              <w:t>ը</w:t>
            </w:r>
            <w:r w:rsidR="002F7BF6" w:rsidRPr="00AD4129">
              <w:rPr>
                <w:rStyle w:val="Bodytext212pt"/>
                <w:rFonts w:ascii="Sylfaen" w:hAnsi="Sylfaen"/>
                <w:sz w:val="20"/>
              </w:rPr>
              <w:t>» (fpcdo:AntiDumpingDutyReportDetails)</w:t>
            </w:r>
            <w:r w:rsidR="00BE11B4" w:rsidRPr="00AD4129">
              <w:rPr>
                <w:rStyle w:val="Bodytext212pt"/>
                <w:rFonts w:ascii="Sylfaen" w:hAnsi="Sylfaen"/>
                <w:sz w:val="20"/>
              </w:rPr>
              <w:t xml:space="preserve"> </w:t>
            </w:r>
            <w:r w:rsidR="002F7BF6" w:rsidRPr="00AD4129">
              <w:rPr>
                <w:rStyle w:val="Bodytext212pt"/>
                <w:rFonts w:ascii="Sylfaen" w:hAnsi="Sylfaen"/>
                <w:sz w:val="20"/>
              </w:rPr>
              <w:t>յուրաքանչյուր վավերապայմանի նկատմամբ</w:t>
            </w:r>
          </w:p>
        </w:tc>
      </w:tr>
    </w:tbl>
    <w:p w:rsidR="00AD4129" w:rsidRDefault="00AD4129" w:rsidP="006209BE">
      <w:pPr>
        <w:spacing w:after="160" w:line="360" w:lineRule="auto"/>
        <w:rPr>
          <w:rFonts w:ascii="Sylfaen" w:hAnsi="Sylfaen"/>
        </w:rPr>
        <w:sectPr w:rsidR="00AD4129" w:rsidSect="003C5B4D">
          <w:pgSz w:w="11907" w:h="16840" w:code="9"/>
          <w:pgMar w:top="1418" w:right="1418" w:bottom="1418" w:left="1418" w:header="0" w:footer="615" w:gutter="0"/>
          <w:cols w:space="720"/>
          <w:noEndnote/>
          <w:docGrid w:linePitch="360"/>
        </w:sectPr>
      </w:pPr>
    </w:p>
    <w:p w:rsidR="00444B6F" w:rsidRPr="006209BE" w:rsidRDefault="00496B9A" w:rsidP="00AD4129">
      <w:pPr>
        <w:pStyle w:val="Bodytext20"/>
        <w:shd w:val="clear" w:color="auto" w:fill="auto"/>
        <w:spacing w:before="0" w:after="160" w:line="360" w:lineRule="auto"/>
        <w:ind w:left="5670"/>
        <w:jc w:val="center"/>
        <w:rPr>
          <w:rFonts w:ascii="Sylfaen" w:hAnsi="Sylfaen"/>
          <w:sz w:val="24"/>
          <w:szCs w:val="24"/>
        </w:rPr>
      </w:pPr>
      <w:r w:rsidRPr="006209BE">
        <w:rPr>
          <w:rFonts w:ascii="Sylfaen" w:hAnsi="Sylfaen"/>
          <w:sz w:val="24"/>
          <w:szCs w:val="24"/>
        </w:rPr>
        <w:lastRenderedPageBreak/>
        <w:t>ՀԱՍՏԱՏՎԱԾ Է</w:t>
      </w:r>
    </w:p>
    <w:p w:rsidR="00444B6F" w:rsidRPr="006209BE" w:rsidRDefault="00496B9A" w:rsidP="00AD4129">
      <w:pPr>
        <w:pStyle w:val="Bodytext20"/>
        <w:shd w:val="clear" w:color="auto" w:fill="auto"/>
        <w:spacing w:before="0" w:after="160" w:line="360" w:lineRule="auto"/>
        <w:ind w:left="5670"/>
        <w:jc w:val="center"/>
        <w:rPr>
          <w:rFonts w:ascii="Sylfaen" w:hAnsi="Sylfaen"/>
          <w:sz w:val="24"/>
          <w:szCs w:val="24"/>
        </w:rPr>
      </w:pPr>
      <w:r w:rsidRPr="006209BE">
        <w:rPr>
          <w:rFonts w:ascii="Sylfaen" w:hAnsi="Sylfaen"/>
          <w:sz w:val="24"/>
          <w:szCs w:val="24"/>
        </w:rPr>
        <w:t>Եվրասիական տնտեսական հանձնաժողովի կոլեգիայի</w:t>
      </w:r>
      <w:r w:rsidR="00AD4129" w:rsidRPr="00AD4129">
        <w:rPr>
          <w:rFonts w:ascii="Sylfaen" w:hAnsi="Sylfaen"/>
          <w:sz w:val="24"/>
          <w:szCs w:val="24"/>
        </w:rPr>
        <w:br/>
      </w:r>
      <w:r w:rsidRPr="006209BE">
        <w:rPr>
          <w:rFonts w:ascii="Sylfaen" w:hAnsi="Sylfaen"/>
          <w:sz w:val="24"/>
          <w:szCs w:val="24"/>
        </w:rPr>
        <w:t>201</w:t>
      </w:r>
      <w:r w:rsidR="002F7BF6" w:rsidRPr="006209BE">
        <w:rPr>
          <w:rFonts w:ascii="Sylfaen" w:hAnsi="Sylfaen"/>
          <w:sz w:val="24"/>
          <w:szCs w:val="24"/>
        </w:rPr>
        <w:t>8</w:t>
      </w:r>
      <w:r w:rsidRPr="006209BE">
        <w:rPr>
          <w:rFonts w:ascii="Sylfaen" w:hAnsi="Sylfaen"/>
          <w:sz w:val="24"/>
          <w:szCs w:val="24"/>
        </w:rPr>
        <w:t xml:space="preserve"> թվականի </w:t>
      </w:r>
      <w:r w:rsidR="002F7BF6" w:rsidRPr="006209BE">
        <w:rPr>
          <w:rFonts w:ascii="Sylfaen" w:hAnsi="Sylfaen"/>
          <w:sz w:val="24"/>
          <w:szCs w:val="24"/>
        </w:rPr>
        <w:t>հուլիս</w:t>
      </w:r>
      <w:r w:rsidRPr="006209BE">
        <w:rPr>
          <w:rFonts w:ascii="Sylfaen" w:hAnsi="Sylfaen"/>
          <w:sz w:val="24"/>
          <w:szCs w:val="24"/>
        </w:rPr>
        <w:t xml:space="preserve">ի </w:t>
      </w:r>
      <w:r w:rsidR="002F7BF6" w:rsidRPr="006209BE">
        <w:rPr>
          <w:rFonts w:ascii="Sylfaen" w:hAnsi="Sylfaen"/>
          <w:sz w:val="24"/>
          <w:szCs w:val="24"/>
        </w:rPr>
        <w:t>31</w:t>
      </w:r>
      <w:r w:rsidRPr="006209BE">
        <w:rPr>
          <w:rFonts w:ascii="Sylfaen" w:hAnsi="Sylfaen"/>
          <w:sz w:val="24"/>
          <w:szCs w:val="24"/>
        </w:rPr>
        <w:t>-ի թիվ 127 որոշմամբ</w:t>
      </w:r>
    </w:p>
    <w:p w:rsidR="00444B6F" w:rsidRPr="006209BE" w:rsidRDefault="00444B6F" w:rsidP="006209BE">
      <w:pPr>
        <w:spacing w:after="160" w:line="360" w:lineRule="auto"/>
        <w:ind w:left="4536"/>
        <w:rPr>
          <w:rFonts w:ascii="Sylfaen" w:hAnsi="Sylfaen"/>
        </w:rPr>
      </w:pPr>
    </w:p>
    <w:p w:rsidR="00444B6F" w:rsidRPr="006209BE" w:rsidRDefault="00496B9A" w:rsidP="006209BE">
      <w:pPr>
        <w:pStyle w:val="Bodytext30"/>
        <w:shd w:val="clear" w:color="auto" w:fill="auto"/>
        <w:spacing w:after="160" w:line="360" w:lineRule="auto"/>
        <w:rPr>
          <w:rFonts w:ascii="Sylfaen" w:hAnsi="Sylfaen"/>
          <w:sz w:val="24"/>
          <w:szCs w:val="24"/>
        </w:rPr>
      </w:pPr>
      <w:r w:rsidRPr="006209BE">
        <w:rPr>
          <w:rStyle w:val="Bodytext3Spacing2pt0"/>
          <w:rFonts w:ascii="Sylfaen" w:hAnsi="Sylfaen"/>
          <w:b/>
          <w:spacing w:val="0"/>
          <w:sz w:val="24"/>
          <w:szCs w:val="24"/>
        </w:rPr>
        <w:t>ՆԿԱՐԱԳՐՈՒԹՅՈՒՆ</w:t>
      </w:r>
    </w:p>
    <w:p w:rsidR="00444B6F" w:rsidRPr="006209BE" w:rsidRDefault="00496B9A" w:rsidP="006209BE">
      <w:pPr>
        <w:pStyle w:val="Bodytext30"/>
        <w:shd w:val="clear" w:color="auto" w:fill="auto"/>
        <w:spacing w:after="160" w:line="360" w:lineRule="auto"/>
        <w:rPr>
          <w:rFonts w:ascii="Sylfaen" w:hAnsi="Sylfaen"/>
          <w:sz w:val="24"/>
          <w:szCs w:val="24"/>
        </w:rPr>
      </w:pPr>
      <w:r w:rsidRPr="006209BE">
        <w:rPr>
          <w:rFonts w:ascii="Sylfaen" w:hAnsi="Sylfaen"/>
          <w:sz w:val="24"/>
          <w:szCs w:val="24"/>
        </w:rPr>
        <w:t>«</w:t>
      </w:r>
      <w:r w:rsidR="001B0CCA" w:rsidRPr="006209BE">
        <w:rPr>
          <w:rFonts w:ascii="Sylfaen" w:hAnsi="Sylfaen"/>
          <w:sz w:val="24"/>
          <w:szCs w:val="24"/>
        </w:rPr>
        <w:t>Հատուկ, հակագնագցման, փոխհատուցման տուրքերի հ</w:t>
      </w:r>
      <w:r w:rsidRPr="006209BE">
        <w:rPr>
          <w:rFonts w:ascii="Sylfaen" w:hAnsi="Sylfaen"/>
          <w:sz w:val="24"/>
          <w:szCs w:val="24"/>
        </w:rPr>
        <w:t xml:space="preserve">աշվեգրված </w:t>
      </w:r>
      <w:r w:rsidR="006209BE">
        <w:rPr>
          <w:rFonts w:ascii="Sylfaen" w:hAnsi="Sylfaen"/>
          <w:sz w:val="24"/>
          <w:szCs w:val="24"/>
        </w:rPr>
        <w:t>եւ</w:t>
      </w:r>
      <w:r w:rsidRPr="006209BE">
        <w:rPr>
          <w:rFonts w:ascii="Sylfaen" w:hAnsi="Sylfaen"/>
          <w:sz w:val="24"/>
          <w:szCs w:val="24"/>
        </w:rPr>
        <w:t xml:space="preserve"> բաշխված գումարների մասին տեղեկությունների փոխանակման ապահովում, ինչպես նա</w:t>
      </w:r>
      <w:r w:rsidR="006209BE">
        <w:rPr>
          <w:rFonts w:ascii="Sylfaen" w:hAnsi="Sylfaen"/>
          <w:sz w:val="24"/>
          <w:szCs w:val="24"/>
        </w:rPr>
        <w:t>եւ</w:t>
      </w:r>
      <w:r w:rsidRPr="006209BE">
        <w:rPr>
          <w:rFonts w:ascii="Sylfaen" w:hAnsi="Sylfaen"/>
          <w:sz w:val="24"/>
          <w:szCs w:val="24"/>
        </w:rPr>
        <w:t xml:space="preserve"> այդպիսի տեղեկություններ պարունակող տվյալների բազայի ձ</w:t>
      </w:r>
      <w:r w:rsidR="006209BE">
        <w:rPr>
          <w:rFonts w:ascii="Sylfaen" w:hAnsi="Sylfaen"/>
          <w:sz w:val="24"/>
          <w:szCs w:val="24"/>
        </w:rPr>
        <w:t>եւ</w:t>
      </w:r>
      <w:r w:rsidRPr="006209BE">
        <w:rPr>
          <w:rFonts w:ascii="Sylfaen" w:hAnsi="Sylfaen"/>
          <w:sz w:val="24"/>
          <w:szCs w:val="24"/>
        </w:rPr>
        <w:t xml:space="preserve">ավորում, վարում </w:t>
      </w:r>
      <w:r w:rsidR="006209BE">
        <w:rPr>
          <w:rFonts w:ascii="Sylfaen" w:hAnsi="Sylfaen"/>
          <w:sz w:val="24"/>
          <w:szCs w:val="24"/>
        </w:rPr>
        <w:t>եւ</w:t>
      </w:r>
      <w:r w:rsidRPr="006209BE">
        <w:rPr>
          <w:rFonts w:ascii="Sylfaen" w:hAnsi="Sylfaen"/>
          <w:sz w:val="24"/>
          <w:szCs w:val="24"/>
        </w:rPr>
        <w:t xml:space="preserve"> օգտագործում» ընդհանուր գործընթացն արտաքին </w:t>
      </w:r>
      <w:r w:rsidR="006209BE">
        <w:rPr>
          <w:rFonts w:ascii="Sylfaen" w:hAnsi="Sylfaen"/>
          <w:sz w:val="24"/>
          <w:szCs w:val="24"/>
        </w:rPr>
        <w:t>եւ</w:t>
      </w:r>
      <w:r w:rsidRPr="006209BE">
        <w:rPr>
          <w:rFonts w:ascii="Sylfaen" w:hAnsi="Sylfaen"/>
          <w:sz w:val="24"/>
          <w:szCs w:val="24"/>
        </w:rPr>
        <w:t xml:space="preserve"> փոխադարձ առ</w:t>
      </w:r>
      <w:r w:rsidR="006209BE">
        <w:rPr>
          <w:rFonts w:ascii="Sylfaen" w:hAnsi="Sylfaen"/>
          <w:sz w:val="24"/>
          <w:szCs w:val="24"/>
        </w:rPr>
        <w:t>եւ</w:t>
      </w:r>
      <w:r w:rsidRPr="006209BE">
        <w:rPr>
          <w:rFonts w:ascii="Sylfaen" w:hAnsi="Sylfaen"/>
          <w:sz w:val="24"/>
          <w:szCs w:val="24"/>
        </w:rPr>
        <w:t xml:space="preserve">տրի ինտեգրված տեղեկատվական համակարգի միջոցներով իրագործելու համար օգտագործվող էլեկտրոնային փաստաթղթերի </w:t>
      </w:r>
      <w:r w:rsidR="006209BE">
        <w:rPr>
          <w:rFonts w:ascii="Sylfaen" w:hAnsi="Sylfaen"/>
          <w:sz w:val="24"/>
          <w:szCs w:val="24"/>
        </w:rPr>
        <w:t>եւ</w:t>
      </w:r>
      <w:r w:rsidRPr="006209BE">
        <w:rPr>
          <w:rFonts w:ascii="Sylfaen" w:hAnsi="Sylfaen"/>
          <w:sz w:val="24"/>
          <w:szCs w:val="24"/>
        </w:rPr>
        <w:t xml:space="preserve"> տեղեկությունների </w:t>
      </w:r>
      <w:r w:rsidR="00AD4129" w:rsidRPr="00AD4129">
        <w:rPr>
          <w:rFonts w:ascii="Sylfaen" w:hAnsi="Sylfaen"/>
          <w:sz w:val="24"/>
          <w:szCs w:val="24"/>
        </w:rPr>
        <w:br/>
      </w:r>
      <w:r w:rsidRPr="006209BE">
        <w:rPr>
          <w:rFonts w:ascii="Sylfaen" w:hAnsi="Sylfaen"/>
          <w:sz w:val="24"/>
          <w:szCs w:val="24"/>
        </w:rPr>
        <w:t>ձ</w:t>
      </w:r>
      <w:r w:rsidR="006209BE">
        <w:rPr>
          <w:rFonts w:ascii="Sylfaen" w:hAnsi="Sylfaen"/>
          <w:sz w:val="24"/>
          <w:szCs w:val="24"/>
        </w:rPr>
        <w:t>եւ</w:t>
      </w:r>
      <w:r w:rsidRPr="006209BE">
        <w:rPr>
          <w:rFonts w:ascii="Sylfaen" w:hAnsi="Sylfaen"/>
          <w:sz w:val="24"/>
          <w:szCs w:val="24"/>
        </w:rPr>
        <w:t xml:space="preserve">աչափերի </w:t>
      </w:r>
      <w:r w:rsidR="00E119CC" w:rsidRPr="006209BE">
        <w:rPr>
          <w:rFonts w:ascii="Sylfaen" w:hAnsi="Sylfaen"/>
          <w:sz w:val="24"/>
          <w:szCs w:val="24"/>
        </w:rPr>
        <w:t>ու</w:t>
      </w:r>
      <w:r w:rsidRPr="006209BE">
        <w:rPr>
          <w:rFonts w:ascii="Sylfaen" w:hAnsi="Sylfaen"/>
          <w:sz w:val="24"/>
          <w:szCs w:val="24"/>
        </w:rPr>
        <w:t xml:space="preserve"> կառուցվածքների</w:t>
      </w:r>
    </w:p>
    <w:p w:rsidR="00444B6F" w:rsidRPr="006209BE" w:rsidRDefault="00444B6F" w:rsidP="006209BE">
      <w:pPr>
        <w:spacing w:after="160" w:line="360" w:lineRule="auto"/>
        <w:rPr>
          <w:rFonts w:ascii="Sylfaen" w:hAnsi="Sylfaen"/>
        </w:rPr>
      </w:pPr>
    </w:p>
    <w:p w:rsidR="00444B6F" w:rsidRPr="006209BE" w:rsidRDefault="00496B9A"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I. Ընդհանուր դրույթներ</w:t>
      </w:r>
    </w:p>
    <w:p w:rsidR="00444B6F" w:rsidRPr="006209BE" w:rsidRDefault="00496B9A" w:rsidP="00AD4129">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1.</w:t>
      </w:r>
      <w:r w:rsidR="00AD4129" w:rsidRPr="00AD4129">
        <w:rPr>
          <w:rFonts w:ascii="Sylfaen" w:hAnsi="Sylfaen"/>
          <w:sz w:val="24"/>
          <w:szCs w:val="24"/>
        </w:rPr>
        <w:tab/>
      </w:r>
      <w:r w:rsidRPr="006209BE">
        <w:rPr>
          <w:rFonts w:ascii="Sylfaen" w:hAnsi="Sylfaen"/>
          <w:sz w:val="24"/>
          <w:szCs w:val="24"/>
        </w:rPr>
        <w:t>Սույն նկարագրությունը մշակվել է Եվրասիական տնտեսական միության (այսուհետ՝ Միություն) իրավունքի մաս կազմող հետ</w:t>
      </w:r>
      <w:r w:rsidR="006209BE">
        <w:rPr>
          <w:rFonts w:ascii="Sylfaen" w:hAnsi="Sylfaen"/>
          <w:sz w:val="24"/>
          <w:szCs w:val="24"/>
        </w:rPr>
        <w:t>եւ</w:t>
      </w:r>
      <w:r w:rsidRPr="006209BE">
        <w:rPr>
          <w:rFonts w:ascii="Sylfaen" w:hAnsi="Sylfaen"/>
          <w:sz w:val="24"/>
          <w:szCs w:val="24"/>
        </w:rPr>
        <w:t xml:space="preserve">յալ միջազգային պայմանագրերին </w:t>
      </w:r>
      <w:r w:rsidR="006209BE">
        <w:rPr>
          <w:rFonts w:ascii="Sylfaen" w:hAnsi="Sylfaen"/>
          <w:sz w:val="24"/>
          <w:szCs w:val="24"/>
        </w:rPr>
        <w:t>եւ</w:t>
      </w:r>
      <w:r w:rsidRPr="006209BE">
        <w:rPr>
          <w:rFonts w:ascii="Sylfaen" w:hAnsi="Sylfaen"/>
          <w:sz w:val="24"/>
          <w:szCs w:val="24"/>
        </w:rPr>
        <w:t xml:space="preserve"> ակտերին համապատասխան՝</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«Եվրասիական տնտեսական միության մասին» 2014 թվականի մայիսի 29-ի պայմանագիր.</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 xml:space="preserve">Եվրասիական տնտեսական հանձնաժողովի կոլեգիայի 2014 թվականի նոյեմբերի 6-ի «Ընդհանուր գործընթացներն արտաքին </w:t>
      </w:r>
      <w:r w:rsidR="006209BE">
        <w:rPr>
          <w:rFonts w:ascii="Sylfaen" w:hAnsi="Sylfaen"/>
          <w:sz w:val="24"/>
          <w:szCs w:val="24"/>
        </w:rPr>
        <w:t>եւ</w:t>
      </w:r>
      <w:r w:rsidRPr="006209BE">
        <w:rPr>
          <w:rFonts w:ascii="Sylfaen" w:hAnsi="Sylfaen"/>
          <w:sz w:val="24"/>
          <w:szCs w:val="24"/>
        </w:rPr>
        <w:t xml:space="preserve"> փոխադարձ առ</w:t>
      </w:r>
      <w:r w:rsidR="006209BE">
        <w:rPr>
          <w:rFonts w:ascii="Sylfaen" w:hAnsi="Sylfaen"/>
          <w:sz w:val="24"/>
          <w:szCs w:val="24"/>
        </w:rPr>
        <w:t>եւ</w:t>
      </w:r>
      <w:r w:rsidRPr="006209BE">
        <w:rPr>
          <w:rFonts w:ascii="Sylfaen" w:hAnsi="Sylfaen"/>
          <w:sz w:val="24"/>
          <w:szCs w:val="24"/>
        </w:rPr>
        <w:t>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lastRenderedPageBreak/>
        <w:t xml:space="preserve">Եվրասիական տնտեսական հանձնաժողովի կոլեգիայի 2015 թվականի հունվարի 27-ի «Արտաքին </w:t>
      </w:r>
      <w:r w:rsidR="006209BE">
        <w:rPr>
          <w:rFonts w:ascii="Sylfaen" w:hAnsi="Sylfaen"/>
          <w:sz w:val="24"/>
          <w:szCs w:val="24"/>
        </w:rPr>
        <w:t>եւ</w:t>
      </w:r>
      <w:r w:rsidRPr="006209BE">
        <w:rPr>
          <w:rFonts w:ascii="Sylfaen" w:hAnsi="Sylfaen"/>
          <w:sz w:val="24"/>
          <w:szCs w:val="24"/>
        </w:rPr>
        <w:t xml:space="preserve"> փոխադարձ առ</w:t>
      </w:r>
      <w:r w:rsidR="006209BE">
        <w:rPr>
          <w:rFonts w:ascii="Sylfaen" w:hAnsi="Sylfaen"/>
          <w:sz w:val="24"/>
          <w:szCs w:val="24"/>
        </w:rPr>
        <w:t>եւ</w:t>
      </w:r>
      <w:r w:rsidRPr="006209BE">
        <w:rPr>
          <w:rFonts w:ascii="Sylfaen" w:hAnsi="Sylfaen"/>
          <w:sz w:val="24"/>
          <w:szCs w:val="24"/>
        </w:rPr>
        <w:t>տրի ինտեգրված տեղեկատվական համակարգում տվյալների էլեկտրոնային փոխանակման կանոնները հաստատելու մասին» թիվ 5 որոշում.</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sidR="006209BE">
        <w:rPr>
          <w:rFonts w:ascii="Sylfaen" w:hAnsi="Sylfaen"/>
          <w:sz w:val="24"/>
          <w:szCs w:val="24"/>
        </w:rPr>
        <w:t>եւ</w:t>
      </w:r>
      <w:r w:rsidRPr="006209BE">
        <w:rPr>
          <w:rFonts w:ascii="Sylfaen" w:hAnsi="Sylfaen"/>
          <w:sz w:val="24"/>
          <w:szCs w:val="24"/>
        </w:rPr>
        <w:t xml:space="preserve"> Եվրասիական տնտեսական հանձնաժողովի կոլեգիայի 2014 թվականի օգոստոսի 19-ի թիվ 132 որոշման մեջ փոփոխություն կատարելու մասին» թիվ 29 որոշում.</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sidR="006209BE">
        <w:rPr>
          <w:rFonts w:ascii="Sylfaen" w:hAnsi="Sylfaen"/>
          <w:sz w:val="24"/>
          <w:szCs w:val="24"/>
        </w:rPr>
        <w:t>եւ</w:t>
      </w:r>
      <w:r w:rsidRPr="006209BE">
        <w:rPr>
          <w:rFonts w:ascii="Sylfaen" w:hAnsi="Sylfaen"/>
          <w:sz w:val="24"/>
          <w:szCs w:val="24"/>
        </w:rPr>
        <w:t xml:space="preserve"> նկարագրության մեթոդիկայի մասին» թիվ 63 որոշում։</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sidR="006209BE">
        <w:rPr>
          <w:rFonts w:ascii="Sylfaen" w:hAnsi="Sylfaen"/>
          <w:sz w:val="24"/>
          <w:szCs w:val="24"/>
        </w:rPr>
        <w:t>եւ</w:t>
      </w:r>
      <w:r w:rsidRPr="006209BE">
        <w:rPr>
          <w:rFonts w:ascii="Sylfaen" w:hAnsi="Sylfaen"/>
          <w:sz w:val="24"/>
          <w:szCs w:val="24"/>
        </w:rPr>
        <w:t xml:space="preserve"> </w:t>
      </w:r>
      <w:r w:rsidR="006209BE">
        <w:rPr>
          <w:rFonts w:ascii="Sylfaen" w:hAnsi="Sylfaen"/>
          <w:sz w:val="24"/>
          <w:szCs w:val="24"/>
        </w:rPr>
        <w:t>եւ</w:t>
      </w:r>
      <w:r w:rsidRPr="006209BE">
        <w:rPr>
          <w:rFonts w:ascii="Sylfaen" w:hAnsi="Sylfaen"/>
          <w:sz w:val="24"/>
          <w:szCs w:val="24"/>
        </w:rPr>
        <w:t xml:space="preserve"> Եվրասիական տնտեսական հանձնաժողովի հետ անդրսահմանային փոխգործակցության ընթացքում էլեկտրոնային փաստաթղթերի փոխանակման վերաբերյալ հիմնադրույթը հաստատելու մասին» թիվ 125 որոշում</w:t>
      </w:r>
      <w:r w:rsidR="00C946A8" w:rsidRPr="006209BE">
        <w:rPr>
          <w:rFonts w:ascii="Sylfaen" w:hAnsi="Sylfaen"/>
          <w:sz w:val="24"/>
          <w:szCs w:val="24"/>
        </w:rPr>
        <w:t>։</w:t>
      </w:r>
    </w:p>
    <w:p w:rsidR="00444B6F" w:rsidRPr="006209BE" w:rsidRDefault="00444B6F" w:rsidP="006209BE">
      <w:pPr>
        <w:spacing w:after="160" w:line="360" w:lineRule="auto"/>
        <w:ind w:firstLine="567"/>
        <w:rPr>
          <w:rFonts w:ascii="Sylfaen" w:hAnsi="Sylfaen"/>
        </w:rPr>
      </w:pPr>
    </w:p>
    <w:p w:rsidR="00444B6F" w:rsidRPr="006209BE" w:rsidRDefault="00496B9A"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II. Կիրառման ոլորտը</w:t>
      </w:r>
    </w:p>
    <w:p w:rsidR="00444B6F" w:rsidRPr="006209BE" w:rsidRDefault="00D23036" w:rsidP="00AD4129">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2.</w:t>
      </w:r>
      <w:r w:rsidR="00AD4129" w:rsidRPr="00AD4129">
        <w:rPr>
          <w:rFonts w:ascii="Sylfaen" w:hAnsi="Sylfaen"/>
          <w:sz w:val="24"/>
          <w:szCs w:val="24"/>
        </w:rPr>
        <w:tab/>
      </w:r>
      <w:r w:rsidRPr="006209BE">
        <w:rPr>
          <w:rFonts w:ascii="Sylfaen" w:hAnsi="Sylfaen"/>
          <w:sz w:val="24"/>
          <w:szCs w:val="24"/>
        </w:rPr>
        <w:t xml:space="preserve">Սույն </w:t>
      </w:r>
      <w:r w:rsidR="00C52038" w:rsidRPr="006209BE">
        <w:rPr>
          <w:rFonts w:ascii="Sylfaen" w:hAnsi="Sylfaen"/>
          <w:sz w:val="24"/>
          <w:szCs w:val="24"/>
        </w:rPr>
        <w:t>ն</w:t>
      </w:r>
      <w:r w:rsidRPr="006209BE">
        <w:rPr>
          <w:rFonts w:ascii="Sylfaen" w:hAnsi="Sylfaen"/>
          <w:sz w:val="24"/>
          <w:szCs w:val="24"/>
        </w:rPr>
        <w:t>կարագրությունը սահմանում է «</w:t>
      </w:r>
      <w:r w:rsidR="008B28B9" w:rsidRPr="006209BE">
        <w:rPr>
          <w:rFonts w:ascii="Sylfaen" w:hAnsi="Sylfaen"/>
          <w:sz w:val="24"/>
          <w:szCs w:val="24"/>
        </w:rPr>
        <w:t>Հատուկ, հակագնագցման, փոխհատուցման տուրքերի հ</w:t>
      </w:r>
      <w:r w:rsidRPr="006209BE">
        <w:rPr>
          <w:rFonts w:ascii="Sylfaen" w:hAnsi="Sylfaen"/>
          <w:sz w:val="24"/>
          <w:szCs w:val="24"/>
        </w:rPr>
        <w:t xml:space="preserve">աշվեգրված </w:t>
      </w:r>
      <w:r w:rsidR="006209BE">
        <w:rPr>
          <w:rFonts w:ascii="Sylfaen" w:hAnsi="Sylfaen"/>
          <w:sz w:val="24"/>
          <w:szCs w:val="24"/>
        </w:rPr>
        <w:t>եւ</w:t>
      </w:r>
      <w:r w:rsidRPr="006209BE">
        <w:rPr>
          <w:rFonts w:ascii="Sylfaen" w:hAnsi="Sylfaen"/>
          <w:sz w:val="24"/>
          <w:szCs w:val="24"/>
        </w:rPr>
        <w:t xml:space="preserve"> բաշխված գումարների մասին տեղեկությունների փոխանակման ապահովում, ինչպես նա</w:t>
      </w:r>
      <w:r w:rsidR="006209BE">
        <w:rPr>
          <w:rFonts w:ascii="Sylfaen" w:hAnsi="Sylfaen"/>
          <w:sz w:val="24"/>
          <w:szCs w:val="24"/>
        </w:rPr>
        <w:t>եւ</w:t>
      </w:r>
      <w:r w:rsidRPr="006209BE">
        <w:rPr>
          <w:rFonts w:ascii="Sylfaen" w:hAnsi="Sylfaen"/>
          <w:sz w:val="24"/>
          <w:szCs w:val="24"/>
        </w:rPr>
        <w:t xml:space="preserve"> այդպիսի տեղեկություններ պարունակող տվյալների բազայի ձ</w:t>
      </w:r>
      <w:r w:rsidR="006209BE">
        <w:rPr>
          <w:rFonts w:ascii="Sylfaen" w:hAnsi="Sylfaen"/>
          <w:sz w:val="24"/>
          <w:szCs w:val="24"/>
        </w:rPr>
        <w:t>եւ</w:t>
      </w:r>
      <w:r w:rsidRPr="006209BE">
        <w:rPr>
          <w:rFonts w:ascii="Sylfaen" w:hAnsi="Sylfaen"/>
          <w:sz w:val="24"/>
          <w:szCs w:val="24"/>
        </w:rPr>
        <w:t xml:space="preserve">ավորում, վարում </w:t>
      </w:r>
      <w:r w:rsidR="006209BE">
        <w:rPr>
          <w:rFonts w:ascii="Sylfaen" w:hAnsi="Sylfaen"/>
          <w:sz w:val="24"/>
          <w:szCs w:val="24"/>
        </w:rPr>
        <w:t>եւ</w:t>
      </w:r>
      <w:r w:rsidRPr="006209BE">
        <w:rPr>
          <w:rFonts w:ascii="Sylfaen" w:hAnsi="Sylfaen"/>
          <w:sz w:val="24"/>
          <w:szCs w:val="24"/>
        </w:rPr>
        <w:t xml:space="preserve"> օգտագործում» ընդհանուր գործընթացի (այսուհետ՝ ընդհանուր գործընթաց) շրջանակներում տեղեկատվական փոխգործակցության ընթացքում օգտագործվող </w:t>
      </w:r>
      <w:r w:rsidRPr="006209BE">
        <w:rPr>
          <w:rFonts w:ascii="Sylfaen" w:hAnsi="Sylfaen"/>
          <w:sz w:val="24"/>
          <w:szCs w:val="24"/>
        </w:rPr>
        <w:lastRenderedPageBreak/>
        <w:t xml:space="preserve">էլեկտրոնային փաստաթղթերի </w:t>
      </w:r>
      <w:r w:rsidR="006209BE">
        <w:rPr>
          <w:rFonts w:ascii="Sylfaen" w:hAnsi="Sylfaen"/>
          <w:sz w:val="24"/>
          <w:szCs w:val="24"/>
        </w:rPr>
        <w:t>եւ</w:t>
      </w:r>
      <w:r w:rsidRPr="006209BE">
        <w:rPr>
          <w:rFonts w:ascii="Sylfaen" w:hAnsi="Sylfaen"/>
          <w:sz w:val="24"/>
          <w:szCs w:val="24"/>
        </w:rPr>
        <w:t xml:space="preserve"> տեղեկությունների ձ</w:t>
      </w:r>
      <w:r w:rsidR="006209BE">
        <w:rPr>
          <w:rFonts w:ascii="Sylfaen" w:hAnsi="Sylfaen"/>
          <w:sz w:val="24"/>
          <w:szCs w:val="24"/>
        </w:rPr>
        <w:t>եւ</w:t>
      </w:r>
      <w:r w:rsidRPr="006209BE">
        <w:rPr>
          <w:rFonts w:ascii="Sylfaen" w:hAnsi="Sylfaen"/>
          <w:sz w:val="24"/>
          <w:szCs w:val="24"/>
        </w:rPr>
        <w:t>աչափերին ու կառուցվածքներին ներկայացվող պահանջները:</w:t>
      </w:r>
    </w:p>
    <w:p w:rsidR="00444B6F" w:rsidRPr="006209BE" w:rsidRDefault="00D23036" w:rsidP="00AD4129">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3.</w:t>
      </w:r>
      <w:r w:rsidR="00AD4129" w:rsidRPr="00AD4129">
        <w:rPr>
          <w:rFonts w:ascii="Sylfaen" w:hAnsi="Sylfaen"/>
          <w:sz w:val="24"/>
          <w:szCs w:val="24"/>
        </w:rPr>
        <w:tab/>
      </w:r>
      <w:r w:rsidRPr="006209BE">
        <w:rPr>
          <w:rFonts w:ascii="Sylfaen" w:hAnsi="Sylfaen"/>
          <w:sz w:val="24"/>
          <w:szCs w:val="24"/>
        </w:rPr>
        <w:t xml:space="preserve">Սույն նկարագությունը կիրառվում է արտաքին </w:t>
      </w:r>
      <w:r w:rsidR="006209BE">
        <w:rPr>
          <w:rFonts w:ascii="Sylfaen" w:hAnsi="Sylfaen"/>
          <w:sz w:val="24"/>
          <w:szCs w:val="24"/>
        </w:rPr>
        <w:t>եւ</w:t>
      </w:r>
      <w:r w:rsidRPr="006209BE">
        <w:rPr>
          <w:rFonts w:ascii="Sylfaen" w:hAnsi="Sylfaen"/>
          <w:sz w:val="24"/>
          <w:szCs w:val="24"/>
        </w:rPr>
        <w:t xml:space="preserve"> փոխադարձ առ</w:t>
      </w:r>
      <w:r w:rsidR="006209BE">
        <w:rPr>
          <w:rFonts w:ascii="Sylfaen" w:hAnsi="Sylfaen"/>
          <w:sz w:val="24"/>
          <w:szCs w:val="24"/>
        </w:rPr>
        <w:t>եւ</w:t>
      </w:r>
      <w:r w:rsidRPr="006209BE">
        <w:rPr>
          <w:rFonts w:ascii="Sylfaen" w:hAnsi="Sylfaen"/>
          <w:sz w:val="24"/>
          <w:szCs w:val="24"/>
        </w:rPr>
        <w:t xml:space="preserve">տրի ինտեգրված տեղեկատվական համակարգի (այսուհետ՝ ինտեգրված համակարգ) միջոցներով ընդհանուր գործընթացի ընթացակարգերն իրագործելիս տեղեկատվական համակարգերի բաղադրիչների նախագծման, մշակման </w:t>
      </w:r>
      <w:r w:rsidR="006209BE">
        <w:rPr>
          <w:rFonts w:ascii="Sylfaen" w:hAnsi="Sylfaen"/>
          <w:sz w:val="24"/>
          <w:szCs w:val="24"/>
        </w:rPr>
        <w:t>եւ</w:t>
      </w:r>
      <w:r w:rsidRPr="006209BE">
        <w:rPr>
          <w:rFonts w:ascii="Sylfaen" w:hAnsi="Sylfaen"/>
          <w:sz w:val="24"/>
          <w:szCs w:val="24"/>
        </w:rPr>
        <w:t xml:space="preserve"> լրամշակման ժամանակ։</w:t>
      </w:r>
    </w:p>
    <w:p w:rsidR="00444B6F" w:rsidRPr="006209BE" w:rsidRDefault="00054309" w:rsidP="00AD4129">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4.</w:t>
      </w:r>
      <w:r w:rsidR="00AD4129" w:rsidRPr="00AD4129">
        <w:rPr>
          <w:rFonts w:ascii="Sylfaen" w:hAnsi="Sylfaen"/>
          <w:sz w:val="24"/>
          <w:szCs w:val="24"/>
        </w:rPr>
        <w:tab/>
      </w:r>
      <w:r w:rsidRPr="006209BE">
        <w:rPr>
          <w:rFonts w:ascii="Sylfaen" w:hAnsi="Sylfaen"/>
          <w:sz w:val="24"/>
          <w:szCs w:val="24"/>
        </w:rPr>
        <w:t xml:space="preserve">Էլեկտրոնային փաստաթղթերի </w:t>
      </w:r>
      <w:r w:rsidR="006209BE">
        <w:rPr>
          <w:rFonts w:ascii="Sylfaen" w:hAnsi="Sylfaen"/>
          <w:sz w:val="24"/>
          <w:szCs w:val="24"/>
        </w:rPr>
        <w:t>եւ</w:t>
      </w:r>
      <w:r w:rsidRPr="006209BE">
        <w:rPr>
          <w:rFonts w:ascii="Sylfaen" w:hAnsi="Sylfaen"/>
          <w:sz w:val="24"/>
          <w:szCs w:val="24"/>
        </w:rPr>
        <w:t xml:space="preserve"> տեղեկությունների ձ</w:t>
      </w:r>
      <w:r w:rsidR="006209BE">
        <w:rPr>
          <w:rFonts w:ascii="Sylfaen" w:hAnsi="Sylfaen"/>
          <w:sz w:val="24"/>
          <w:szCs w:val="24"/>
        </w:rPr>
        <w:t>եւ</w:t>
      </w:r>
      <w:r w:rsidRPr="006209BE">
        <w:rPr>
          <w:rFonts w:ascii="Sylfaen" w:hAnsi="Sylfaen"/>
          <w:sz w:val="24"/>
          <w:szCs w:val="24"/>
        </w:rPr>
        <w:t>աչափերի ու կառուցվածքների նկարագրությունը բերվում է աղյուսակի ձ</w:t>
      </w:r>
      <w:r w:rsidR="006209BE">
        <w:rPr>
          <w:rFonts w:ascii="Sylfaen" w:hAnsi="Sylfaen"/>
          <w:sz w:val="24"/>
          <w:szCs w:val="24"/>
        </w:rPr>
        <w:t>եւ</w:t>
      </w:r>
      <w:r w:rsidRPr="006209BE">
        <w:rPr>
          <w:rFonts w:ascii="Sylfaen" w:hAnsi="Sylfaen"/>
          <w:sz w:val="24"/>
          <w:szCs w:val="24"/>
        </w:rPr>
        <w:t>ով՝ նշելով վավերապայմանների ամբողջական կազմը՝ հաշվի առնելով ստորակարգության մակարդակներն ընդհուպ մինչ</w:t>
      </w:r>
      <w:r w:rsidR="006209BE">
        <w:rPr>
          <w:rFonts w:ascii="Sylfaen" w:hAnsi="Sylfaen"/>
          <w:sz w:val="24"/>
          <w:szCs w:val="24"/>
        </w:rPr>
        <w:t>եւ</w:t>
      </w:r>
      <w:r w:rsidRPr="006209BE">
        <w:rPr>
          <w:rFonts w:ascii="Sylfaen" w:hAnsi="Sylfaen"/>
          <w:sz w:val="24"/>
          <w:szCs w:val="24"/>
        </w:rPr>
        <w:t xml:space="preserve"> պարզ (անտրոհելի) վավերապայմանները:</w:t>
      </w:r>
    </w:p>
    <w:p w:rsidR="00444B6F" w:rsidRPr="006209BE" w:rsidRDefault="00054309" w:rsidP="00AD4129">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5.</w:t>
      </w:r>
      <w:r w:rsidR="00AD4129" w:rsidRPr="00AD4129">
        <w:rPr>
          <w:rFonts w:ascii="Sylfaen" w:hAnsi="Sylfaen"/>
          <w:sz w:val="24"/>
          <w:szCs w:val="24"/>
        </w:rPr>
        <w:tab/>
      </w:r>
      <w:r w:rsidRPr="006209BE">
        <w:rPr>
          <w:rFonts w:ascii="Sylfaen" w:hAnsi="Sylfaen"/>
          <w:sz w:val="24"/>
          <w:szCs w:val="24"/>
        </w:rPr>
        <w:t xml:space="preserve">Աղյուսակում նկարագրվում է էլեկտրոնային փաստաթղթերի (տեղեկությունների) վավերապայմանների (այսուհետ՝ վավերապայմաններ) </w:t>
      </w:r>
      <w:r w:rsidR="006209BE">
        <w:rPr>
          <w:rFonts w:ascii="Sylfaen" w:hAnsi="Sylfaen"/>
          <w:sz w:val="24"/>
          <w:szCs w:val="24"/>
        </w:rPr>
        <w:t>եւ</w:t>
      </w:r>
      <w:r w:rsidRPr="006209BE">
        <w:rPr>
          <w:rFonts w:ascii="Sylfaen" w:hAnsi="Sylfaen"/>
          <w:sz w:val="24"/>
          <w:szCs w:val="24"/>
        </w:rPr>
        <w:t xml:space="preserve"> տվյալների մոդելի տարրերի միանշանակ համապատասխանությունը:</w:t>
      </w:r>
    </w:p>
    <w:p w:rsidR="00444B6F" w:rsidRPr="006209BE" w:rsidRDefault="00054309" w:rsidP="00AD4129">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6.</w:t>
      </w:r>
      <w:r w:rsidR="00AD4129" w:rsidRPr="00AD4129">
        <w:rPr>
          <w:rFonts w:ascii="Sylfaen" w:hAnsi="Sylfaen"/>
          <w:sz w:val="24"/>
          <w:szCs w:val="24"/>
        </w:rPr>
        <w:tab/>
      </w:r>
      <w:r w:rsidRPr="006209BE">
        <w:rPr>
          <w:rFonts w:ascii="Sylfaen" w:hAnsi="Sylfaen"/>
          <w:sz w:val="24"/>
          <w:szCs w:val="24"/>
        </w:rPr>
        <w:t>Աղյուսակում ձ</w:t>
      </w:r>
      <w:r w:rsidR="006209BE">
        <w:rPr>
          <w:rFonts w:ascii="Sylfaen" w:hAnsi="Sylfaen"/>
          <w:sz w:val="24"/>
          <w:szCs w:val="24"/>
        </w:rPr>
        <w:t>եւ</w:t>
      </w:r>
      <w:r w:rsidRPr="006209BE">
        <w:rPr>
          <w:rFonts w:ascii="Sylfaen" w:hAnsi="Sylfaen"/>
          <w:sz w:val="24"/>
          <w:szCs w:val="24"/>
        </w:rPr>
        <w:t>ավորվում են հետ</w:t>
      </w:r>
      <w:r w:rsidR="006209BE">
        <w:rPr>
          <w:rFonts w:ascii="Sylfaen" w:hAnsi="Sylfaen"/>
          <w:sz w:val="24"/>
          <w:szCs w:val="24"/>
        </w:rPr>
        <w:t>եւ</w:t>
      </w:r>
      <w:r w:rsidRPr="006209BE">
        <w:rPr>
          <w:rFonts w:ascii="Sylfaen" w:hAnsi="Sylfaen"/>
          <w:sz w:val="24"/>
          <w:szCs w:val="24"/>
        </w:rPr>
        <w:t>յալ դաշտերը (սյունակները)՝</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«ստորակարգային համարը»՝ վավերապայմանի հերթական համարը.</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«վավերապայմանի անվանումը»՝ վավերապայմանի ընդունված կամ պաշտոնական բառային նշագիրը.</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«վավերապայմանի նկարագրությունը»՝ վավերապայմանի իմաստը (իմաստաբանությունը) պարզաբանող տեքստ.</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«նույնականացուցիչը»՝ վավերապայմանին համապատասխանող՝ տվյալների մոդելում տվյալների տարրի նույնականացուցիչը.</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«արժեքների տիրույթը»՝ վավերապայմանի հնարավոր արժեքների բառային նկարագրությունը.</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 xml:space="preserve">«բազմ.»՝ վավերապայմանների բազմաքանակությունը. վավերապայմանի պարտադիր (կամընտրական) լինելը </w:t>
      </w:r>
      <w:r w:rsidR="006209BE">
        <w:rPr>
          <w:rFonts w:ascii="Sylfaen" w:hAnsi="Sylfaen"/>
          <w:sz w:val="24"/>
          <w:szCs w:val="24"/>
        </w:rPr>
        <w:t>եւ</w:t>
      </w:r>
      <w:r w:rsidRPr="006209BE">
        <w:rPr>
          <w:rFonts w:ascii="Sylfaen" w:hAnsi="Sylfaen"/>
          <w:sz w:val="24"/>
          <w:szCs w:val="24"/>
        </w:rPr>
        <w:t xml:space="preserve"> հնարավոր կրկնությունների քանակը:</w:t>
      </w:r>
    </w:p>
    <w:p w:rsidR="00444B6F" w:rsidRPr="006209BE" w:rsidRDefault="00987315" w:rsidP="00AD4129">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lastRenderedPageBreak/>
        <w:t>7.</w:t>
      </w:r>
      <w:r w:rsidR="00AD4129" w:rsidRPr="00AD4129">
        <w:rPr>
          <w:rFonts w:ascii="Sylfaen" w:hAnsi="Sylfaen"/>
          <w:sz w:val="24"/>
          <w:szCs w:val="24"/>
        </w:rPr>
        <w:tab/>
      </w:r>
      <w:r w:rsidRPr="006209BE">
        <w:rPr>
          <w:rFonts w:ascii="Sylfaen" w:hAnsi="Sylfaen"/>
          <w:sz w:val="24"/>
          <w:szCs w:val="24"/>
        </w:rPr>
        <w:t>Վավերապայմանների բազմաքանակությունը նշելու համար օգտագործվում են հետ</w:t>
      </w:r>
      <w:r w:rsidR="006209BE">
        <w:rPr>
          <w:rFonts w:ascii="Sylfaen" w:hAnsi="Sylfaen"/>
          <w:sz w:val="24"/>
          <w:szCs w:val="24"/>
        </w:rPr>
        <w:t>եւ</w:t>
      </w:r>
      <w:r w:rsidRPr="006209BE">
        <w:rPr>
          <w:rFonts w:ascii="Sylfaen" w:hAnsi="Sylfaen"/>
          <w:sz w:val="24"/>
          <w:szCs w:val="24"/>
        </w:rPr>
        <w:t>յալ նշագրերը՝</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1՝ վավերապայմանը պարտադիր է, կրկնություններ չեն թույլատրվում.</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n՝ վավերապայմանը պարտադիր է, պետք է կրկնվի n անգամ (n &gt; 1).</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1..*՝ վավերապայմանը պարտադիր է, կարող է կրկնվել առանց սահմանափակումների.</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 xml:space="preserve">n..*՝ վավերապայմանը պարտադիր է, պետք է կրկնվի ոչ պակաս, քան n անգամ </w:t>
      </w:r>
      <w:bookmarkStart w:id="2" w:name="bookmark1"/>
      <w:r w:rsidRPr="006209BE">
        <w:rPr>
          <w:rStyle w:val="Heading2"/>
          <w:rFonts w:ascii="Sylfaen" w:hAnsi="Sylfaen"/>
          <w:spacing w:val="0"/>
          <w:sz w:val="24"/>
          <w:szCs w:val="24"/>
        </w:rPr>
        <w:t>(n &gt; 1).</w:t>
      </w:r>
      <w:bookmarkEnd w:id="2"/>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Style w:val="Bodytext212pt"/>
          <w:rFonts w:ascii="Sylfaen" w:hAnsi="Sylfaen"/>
        </w:rPr>
        <w:t>n..m՝ վավերապայմանը պարտադիր է,</w:t>
      </w:r>
      <w:r w:rsidRPr="006209BE">
        <w:rPr>
          <w:rFonts w:ascii="Sylfaen" w:hAnsi="Sylfaen"/>
          <w:sz w:val="24"/>
          <w:szCs w:val="24"/>
        </w:rPr>
        <w:t xml:space="preserve"> պետք է կրկնվի ոչ պակաս, քան n անգամ, </w:t>
      </w:r>
      <w:r w:rsidR="006209BE">
        <w:rPr>
          <w:rFonts w:ascii="Sylfaen" w:hAnsi="Sylfaen"/>
          <w:sz w:val="24"/>
          <w:szCs w:val="24"/>
        </w:rPr>
        <w:t>եւ</w:t>
      </w:r>
      <w:r w:rsidRPr="006209BE">
        <w:rPr>
          <w:rFonts w:ascii="Sylfaen" w:hAnsi="Sylfaen"/>
          <w:sz w:val="24"/>
          <w:szCs w:val="24"/>
        </w:rPr>
        <w:t xml:space="preserve"> ոչ ավելի, քան m անգամ (n &gt; </w:t>
      </w:r>
      <w:smartTag w:uri="urn:schemas-microsoft-com:office:smarttags" w:element="metricconverter">
        <w:smartTagPr>
          <w:attr w:name="ProductID" w:val="1, m"/>
        </w:smartTagPr>
        <w:r w:rsidRPr="006209BE">
          <w:rPr>
            <w:rFonts w:ascii="Sylfaen" w:hAnsi="Sylfaen"/>
            <w:sz w:val="24"/>
            <w:szCs w:val="24"/>
          </w:rPr>
          <w:t>1, m</w:t>
        </w:r>
      </w:smartTag>
      <w:r w:rsidRPr="006209BE">
        <w:rPr>
          <w:rFonts w:ascii="Sylfaen" w:hAnsi="Sylfaen"/>
          <w:sz w:val="24"/>
          <w:szCs w:val="24"/>
        </w:rPr>
        <w:t xml:space="preserve"> &gt; n).</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0..1՝ վավերապայմանը կամընտրական է, կրկնություններ չեն թույլատրվում.</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0. վավերապայմանը կամընտրական է, կարող է կրկնվել առանց սահմանափակումների.</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0..m՝ վավերապայմանը կամընտրական է, կարող է կրկնվել ոչ ավելի, քան m անգամ (m &gt; 1):</w:t>
      </w:r>
    </w:p>
    <w:p w:rsidR="00987315" w:rsidRPr="006209BE" w:rsidRDefault="00987315" w:rsidP="006209BE">
      <w:pPr>
        <w:pStyle w:val="Bodytext20"/>
        <w:shd w:val="clear" w:color="auto" w:fill="auto"/>
        <w:spacing w:before="0" w:after="160" w:line="360" w:lineRule="auto"/>
        <w:ind w:firstLine="567"/>
        <w:rPr>
          <w:rFonts w:ascii="Sylfaen" w:hAnsi="Sylfaen"/>
          <w:sz w:val="24"/>
          <w:szCs w:val="24"/>
        </w:rPr>
      </w:pPr>
    </w:p>
    <w:p w:rsidR="00444B6F" w:rsidRPr="006209BE" w:rsidRDefault="00D23036"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III. Հիմնական հասկացությունները</w:t>
      </w:r>
    </w:p>
    <w:p w:rsidR="00444B6F" w:rsidRPr="006209BE" w:rsidRDefault="00987315" w:rsidP="00AD4129">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8.</w:t>
      </w:r>
      <w:r w:rsidR="00AD4129" w:rsidRPr="00AD4129">
        <w:rPr>
          <w:rFonts w:ascii="Sylfaen" w:hAnsi="Sylfaen"/>
          <w:sz w:val="24"/>
          <w:szCs w:val="24"/>
        </w:rPr>
        <w:tab/>
      </w:r>
      <w:r w:rsidRPr="006209BE">
        <w:rPr>
          <w:rFonts w:ascii="Sylfaen" w:hAnsi="Sylfaen"/>
          <w:sz w:val="24"/>
          <w:szCs w:val="24"/>
        </w:rPr>
        <w:t>Սույն նկարագրության նպատակներով օգտագործվում են հասկացություններ, որոնք ունեն հետ</w:t>
      </w:r>
      <w:r w:rsidR="006209BE">
        <w:rPr>
          <w:rFonts w:ascii="Sylfaen" w:hAnsi="Sylfaen"/>
          <w:sz w:val="24"/>
          <w:szCs w:val="24"/>
        </w:rPr>
        <w:t>եւ</w:t>
      </w:r>
      <w:r w:rsidRPr="006209BE">
        <w:rPr>
          <w:rFonts w:ascii="Sylfaen" w:hAnsi="Sylfaen"/>
          <w:sz w:val="24"/>
          <w:szCs w:val="24"/>
        </w:rPr>
        <w:t>յալ իմաստը՝</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AD4129">
        <w:rPr>
          <w:rFonts w:ascii="Sylfaen" w:hAnsi="Sylfaen"/>
          <w:b/>
          <w:sz w:val="24"/>
          <w:szCs w:val="24"/>
        </w:rPr>
        <w:t>անդամ պետություն՝</w:t>
      </w:r>
      <w:r w:rsidRPr="006209BE">
        <w:rPr>
          <w:rFonts w:ascii="Sylfaen" w:hAnsi="Sylfaen"/>
          <w:sz w:val="24"/>
          <w:szCs w:val="24"/>
        </w:rPr>
        <w:t xml:space="preserve"> Միության անդամ հանդիսացող պետություն.</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AD4129">
        <w:rPr>
          <w:rFonts w:ascii="Sylfaen" w:hAnsi="Sylfaen"/>
          <w:b/>
          <w:sz w:val="24"/>
          <w:szCs w:val="24"/>
        </w:rPr>
        <w:t>վավերապայման՝</w:t>
      </w:r>
      <w:r w:rsidRPr="006209BE">
        <w:rPr>
          <w:rFonts w:ascii="Sylfaen" w:hAnsi="Sylfaen"/>
          <w:sz w:val="24"/>
          <w:szCs w:val="24"/>
        </w:rPr>
        <w:t xml:space="preserve"> էլեկտրոնային փաստաթղթի (տեղեկությունների) տվյալների միավոր, որը որոշակի համատեքստում համարվում է անբաժանելի։</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 xml:space="preserve">Սույն նկարագրության մեջ «տվյալների բազիսային մոդել», «տվյալների մոդել», «առարկայական ոլորտի տվյալների մոդել», «առարկայական ոլորտ» </w:t>
      </w:r>
      <w:r w:rsidR="006209BE">
        <w:rPr>
          <w:rFonts w:ascii="Sylfaen" w:hAnsi="Sylfaen"/>
          <w:sz w:val="24"/>
          <w:szCs w:val="24"/>
        </w:rPr>
        <w:t>եւ</w:t>
      </w:r>
      <w:r w:rsidRPr="006209BE">
        <w:rPr>
          <w:rFonts w:ascii="Sylfaen" w:hAnsi="Sylfaen"/>
          <w:sz w:val="24"/>
          <w:szCs w:val="24"/>
        </w:rPr>
        <w:t xml:space="preserve"> «էլեկտրոնային փաստաթղթերի </w:t>
      </w:r>
      <w:r w:rsidR="006209BE">
        <w:rPr>
          <w:rFonts w:ascii="Sylfaen" w:hAnsi="Sylfaen"/>
          <w:sz w:val="24"/>
          <w:szCs w:val="24"/>
        </w:rPr>
        <w:t>եւ</w:t>
      </w:r>
      <w:r w:rsidRPr="006209BE">
        <w:rPr>
          <w:rFonts w:ascii="Sylfaen" w:hAnsi="Sylfaen"/>
          <w:sz w:val="24"/>
          <w:szCs w:val="24"/>
        </w:rPr>
        <w:t xml:space="preserve"> տեղեկությունների կառուցվածքների ռեեստր» </w:t>
      </w:r>
      <w:r w:rsidRPr="006209BE">
        <w:rPr>
          <w:rFonts w:ascii="Sylfaen" w:hAnsi="Sylfaen"/>
          <w:sz w:val="24"/>
          <w:szCs w:val="24"/>
        </w:rPr>
        <w:lastRenderedPageBreak/>
        <w:t>հասկացություններ</w:t>
      </w:r>
      <w:r w:rsidR="00E6710A" w:rsidRPr="006209BE">
        <w:rPr>
          <w:rFonts w:ascii="Sylfaen" w:hAnsi="Sylfaen"/>
          <w:sz w:val="24"/>
          <w:szCs w:val="24"/>
        </w:rPr>
        <w:t>ն</w:t>
      </w:r>
      <w:r w:rsidRPr="006209BE">
        <w:rPr>
          <w:rFonts w:ascii="Sylfaen" w:hAnsi="Sylfaen"/>
          <w:sz w:val="24"/>
          <w:szCs w:val="24"/>
        </w:rPr>
        <w:t xml:space="preserve"> օգտագործվում են Եվրասիական տնտեսական հանձնաժողովի կոլեգիայի 2015 թվականի հունիսի 9-ի թիվ 63 որոշմամբ հաստատված՝ Եվրասիական տնտեսական միության շրջանակներում ընդհանուր գործընթացների վերլուծության, օպտիմալացման, ներդաշնակեցման </w:t>
      </w:r>
      <w:r w:rsidR="006209BE">
        <w:rPr>
          <w:rFonts w:ascii="Sylfaen" w:hAnsi="Sylfaen"/>
          <w:sz w:val="24"/>
          <w:szCs w:val="24"/>
        </w:rPr>
        <w:t>եւ</w:t>
      </w:r>
      <w:r w:rsidRPr="006209BE">
        <w:rPr>
          <w:rFonts w:ascii="Sylfaen" w:hAnsi="Sylfaen"/>
          <w:sz w:val="24"/>
          <w:szCs w:val="24"/>
        </w:rPr>
        <w:t xml:space="preserve"> նկարագրության մեթոդիկայով սահմանված իմաստներով։</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AD4129">
        <w:rPr>
          <w:rFonts w:ascii="Sylfaen" w:hAnsi="Sylfaen"/>
          <w:spacing w:val="-4"/>
          <w:sz w:val="24"/>
          <w:szCs w:val="24"/>
        </w:rPr>
        <w:t xml:space="preserve">Սույն </w:t>
      </w:r>
      <w:r w:rsidR="00884D48" w:rsidRPr="00AD4129">
        <w:rPr>
          <w:rFonts w:ascii="Sylfaen" w:hAnsi="Sylfaen"/>
          <w:spacing w:val="-4"/>
          <w:sz w:val="24"/>
          <w:szCs w:val="24"/>
        </w:rPr>
        <w:t>ն</w:t>
      </w:r>
      <w:r w:rsidR="00B13440" w:rsidRPr="00AD4129">
        <w:rPr>
          <w:rFonts w:ascii="Sylfaen" w:hAnsi="Sylfaen"/>
          <w:spacing w:val="-4"/>
          <w:sz w:val="24"/>
          <w:szCs w:val="24"/>
        </w:rPr>
        <w:t xml:space="preserve">կարագրության մեջ </w:t>
      </w:r>
      <w:r w:rsidRPr="00AD4129">
        <w:rPr>
          <w:rFonts w:ascii="Sylfaen" w:hAnsi="Sylfaen"/>
          <w:spacing w:val="-4"/>
          <w:sz w:val="24"/>
          <w:szCs w:val="24"/>
        </w:rPr>
        <w:t>օգտագործվող այլ հասկացություններ կիրառվում են Եվրասիական</w:t>
      </w:r>
      <w:r w:rsidRPr="006209BE">
        <w:rPr>
          <w:rFonts w:ascii="Sylfaen" w:hAnsi="Sylfaen"/>
          <w:sz w:val="24"/>
          <w:szCs w:val="24"/>
        </w:rPr>
        <w:t xml:space="preserve"> տնտեսական հանձնաժողովի կոլեգիայի 201</w:t>
      </w:r>
      <w:r w:rsidR="00884D48" w:rsidRPr="006209BE">
        <w:rPr>
          <w:rFonts w:ascii="Sylfaen" w:hAnsi="Sylfaen"/>
          <w:sz w:val="24"/>
          <w:szCs w:val="24"/>
        </w:rPr>
        <w:t>8</w:t>
      </w:r>
      <w:r w:rsidRPr="006209BE">
        <w:rPr>
          <w:rFonts w:ascii="Sylfaen" w:hAnsi="Sylfaen"/>
          <w:sz w:val="24"/>
          <w:szCs w:val="24"/>
        </w:rPr>
        <w:t xml:space="preserve"> թվականի </w:t>
      </w:r>
      <w:r w:rsidR="00884D48" w:rsidRPr="006209BE">
        <w:rPr>
          <w:rFonts w:ascii="Sylfaen" w:hAnsi="Sylfaen"/>
          <w:sz w:val="24"/>
          <w:szCs w:val="24"/>
        </w:rPr>
        <w:t>հուլիսի 31</w:t>
      </w:r>
      <w:r w:rsidRPr="006209BE">
        <w:rPr>
          <w:rFonts w:ascii="Sylfaen" w:hAnsi="Sylfaen"/>
          <w:sz w:val="24"/>
          <w:szCs w:val="24"/>
        </w:rPr>
        <w:t>-ի թիվ 127 որոշմամբ հաստատված՝ «</w:t>
      </w:r>
      <w:r w:rsidR="00D545A0" w:rsidRPr="006209BE">
        <w:rPr>
          <w:rFonts w:ascii="Sylfaen" w:hAnsi="Sylfaen"/>
          <w:sz w:val="24"/>
          <w:szCs w:val="24"/>
        </w:rPr>
        <w:t xml:space="preserve">Հատուկ, հակագնագցման, փոխհատուցման </w:t>
      </w:r>
      <w:r w:rsidRPr="006209BE">
        <w:rPr>
          <w:rFonts w:ascii="Sylfaen" w:hAnsi="Sylfaen"/>
          <w:sz w:val="24"/>
          <w:szCs w:val="24"/>
        </w:rPr>
        <w:t xml:space="preserve">տուրքերի </w:t>
      </w:r>
      <w:r w:rsidR="00D545A0" w:rsidRPr="006209BE">
        <w:rPr>
          <w:rFonts w:ascii="Sylfaen" w:hAnsi="Sylfaen"/>
          <w:sz w:val="24"/>
          <w:szCs w:val="24"/>
        </w:rPr>
        <w:t xml:space="preserve">հաշվեգրված </w:t>
      </w:r>
      <w:r w:rsidR="006209BE">
        <w:rPr>
          <w:rFonts w:ascii="Sylfaen" w:hAnsi="Sylfaen"/>
          <w:sz w:val="24"/>
          <w:szCs w:val="24"/>
        </w:rPr>
        <w:t>եւ</w:t>
      </w:r>
      <w:r w:rsidR="00D545A0" w:rsidRPr="006209BE">
        <w:rPr>
          <w:rFonts w:ascii="Sylfaen" w:hAnsi="Sylfaen"/>
          <w:sz w:val="24"/>
          <w:szCs w:val="24"/>
        </w:rPr>
        <w:t xml:space="preserve"> բաշխված գումարների մասին</w:t>
      </w:r>
      <w:r w:rsidR="006209BE">
        <w:rPr>
          <w:rFonts w:ascii="Sylfaen" w:hAnsi="Sylfaen"/>
          <w:sz w:val="24"/>
          <w:szCs w:val="24"/>
        </w:rPr>
        <w:t xml:space="preserve"> </w:t>
      </w:r>
      <w:r w:rsidRPr="006209BE">
        <w:rPr>
          <w:rFonts w:ascii="Sylfaen" w:hAnsi="Sylfaen"/>
          <w:sz w:val="24"/>
          <w:szCs w:val="24"/>
        </w:rPr>
        <w:t>տեղեկությունների փոխանակման ապահովում, ինչպես նա</w:t>
      </w:r>
      <w:r w:rsidR="006209BE">
        <w:rPr>
          <w:rFonts w:ascii="Sylfaen" w:hAnsi="Sylfaen"/>
          <w:sz w:val="24"/>
          <w:szCs w:val="24"/>
        </w:rPr>
        <w:t>եւ</w:t>
      </w:r>
      <w:r w:rsidRPr="006209BE">
        <w:rPr>
          <w:rFonts w:ascii="Sylfaen" w:hAnsi="Sylfaen"/>
          <w:sz w:val="24"/>
          <w:szCs w:val="24"/>
        </w:rPr>
        <w:t xml:space="preserve"> այդպիսի տեղեկություններ պարունակող տվյալների բազայի ձ</w:t>
      </w:r>
      <w:r w:rsidR="006209BE">
        <w:rPr>
          <w:rFonts w:ascii="Sylfaen" w:hAnsi="Sylfaen"/>
          <w:sz w:val="24"/>
          <w:szCs w:val="24"/>
        </w:rPr>
        <w:t>եւ</w:t>
      </w:r>
      <w:r w:rsidRPr="006209BE">
        <w:rPr>
          <w:rFonts w:ascii="Sylfaen" w:hAnsi="Sylfaen"/>
          <w:sz w:val="24"/>
          <w:szCs w:val="24"/>
        </w:rPr>
        <w:t xml:space="preserve">ավորում, վարում </w:t>
      </w:r>
      <w:r w:rsidR="006209BE">
        <w:rPr>
          <w:rFonts w:ascii="Sylfaen" w:hAnsi="Sylfaen"/>
          <w:sz w:val="24"/>
          <w:szCs w:val="24"/>
        </w:rPr>
        <w:t>եւ</w:t>
      </w:r>
      <w:r w:rsidRPr="006209BE">
        <w:rPr>
          <w:rFonts w:ascii="Sylfaen" w:hAnsi="Sylfaen"/>
          <w:sz w:val="24"/>
          <w:szCs w:val="24"/>
        </w:rPr>
        <w:t xml:space="preserve"> օգտագործում» ընդհանուր գործընթացն արտաքին </w:t>
      </w:r>
      <w:r w:rsidR="006209BE">
        <w:rPr>
          <w:rFonts w:ascii="Sylfaen" w:hAnsi="Sylfaen"/>
          <w:sz w:val="24"/>
          <w:szCs w:val="24"/>
        </w:rPr>
        <w:t>եւ</w:t>
      </w:r>
      <w:r w:rsidRPr="006209BE">
        <w:rPr>
          <w:rFonts w:ascii="Sylfaen" w:hAnsi="Sylfaen"/>
          <w:sz w:val="24"/>
          <w:szCs w:val="24"/>
        </w:rPr>
        <w:t xml:space="preserve"> փոխադարձ առ</w:t>
      </w:r>
      <w:r w:rsidR="006209BE">
        <w:rPr>
          <w:rFonts w:ascii="Sylfaen" w:hAnsi="Sylfaen"/>
          <w:sz w:val="24"/>
          <w:szCs w:val="24"/>
        </w:rPr>
        <w:t>եւ</w:t>
      </w:r>
      <w:r w:rsidRPr="006209BE">
        <w:rPr>
          <w:rFonts w:ascii="Sylfaen" w:hAnsi="Sylfaen"/>
          <w:sz w:val="24"/>
          <w:szCs w:val="24"/>
        </w:rPr>
        <w:t>տրի ինտեգրված տեղեկատվական համակարգի միջոցներով իրագործելիս Տեղեկատվական փոխգործակցության կանոնների 4-րդ կետում սահմանված իմաստներով։</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 xml:space="preserve">Սույն նկարագրության 4-րդ, 7-րդ </w:t>
      </w:r>
      <w:r w:rsidR="006209BE">
        <w:rPr>
          <w:rFonts w:ascii="Sylfaen" w:hAnsi="Sylfaen"/>
          <w:sz w:val="24"/>
          <w:szCs w:val="24"/>
        </w:rPr>
        <w:t>եւ</w:t>
      </w:r>
      <w:r w:rsidRPr="006209BE">
        <w:rPr>
          <w:rFonts w:ascii="Sylfaen" w:hAnsi="Sylfaen"/>
          <w:sz w:val="24"/>
          <w:szCs w:val="24"/>
        </w:rPr>
        <w:t xml:space="preserve"> 10-րդ աղյուսակներում Տեղեկատվական փոխգործակցությ</w:t>
      </w:r>
      <w:r w:rsidR="002C685F" w:rsidRPr="006209BE">
        <w:rPr>
          <w:rFonts w:ascii="Sylfaen" w:hAnsi="Sylfaen"/>
          <w:sz w:val="24"/>
          <w:szCs w:val="24"/>
        </w:rPr>
        <w:t>ա</w:t>
      </w:r>
      <w:r w:rsidRPr="006209BE">
        <w:rPr>
          <w:rFonts w:ascii="Sylfaen" w:hAnsi="Sylfaen"/>
          <w:sz w:val="24"/>
          <w:szCs w:val="24"/>
        </w:rPr>
        <w:t>ն</w:t>
      </w:r>
      <w:r w:rsidR="002C685F" w:rsidRPr="006209BE">
        <w:rPr>
          <w:rFonts w:ascii="Sylfaen" w:hAnsi="Sylfaen"/>
          <w:sz w:val="24"/>
          <w:szCs w:val="24"/>
        </w:rPr>
        <w:t xml:space="preserve"> կանոնակարգեր</w:t>
      </w:r>
      <w:r w:rsidRPr="006209BE">
        <w:rPr>
          <w:rFonts w:ascii="Sylfaen" w:hAnsi="Sylfaen"/>
          <w:sz w:val="24"/>
          <w:szCs w:val="24"/>
        </w:rPr>
        <w:t xml:space="preserve"> ասելով հասկա</w:t>
      </w:r>
      <w:r w:rsidR="002C685F" w:rsidRPr="006209BE">
        <w:rPr>
          <w:rFonts w:ascii="Sylfaen" w:hAnsi="Sylfaen"/>
          <w:sz w:val="24"/>
          <w:szCs w:val="24"/>
        </w:rPr>
        <w:t>ն</w:t>
      </w:r>
      <w:r w:rsidRPr="006209BE">
        <w:rPr>
          <w:rFonts w:ascii="Sylfaen" w:hAnsi="Sylfaen"/>
          <w:sz w:val="24"/>
          <w:szCs w:val="24"/>
        </w:rPr>
        <w:t>ում են Եվրասիական տնտեսական հանձնաժողովի կոլեգիայի 201</w:t>
      </w:r>
      <w:r w:rsidR="002C685F" w:rsidRPr="006209BE">
        <w:rPr>
          <w:rFonts w:ascii="Sylfaen" w:hAnsi="Sylfaen"/>
          <w:sz w:val="24"/>
          <w:szCs w:val="24"/>
        </w:rPr>
        <w:t>8</w:t>
      </w:r>
      <w:r w:rsidRPr="006209BE">
        <w:rPr>
          <w:rFonts w:ascii="Sylfaen" w:hAnsi="Sylfaen"/>
          <w:sz w:val="24"/>
          <w:szCs w:val="24"/>
        </w:rPr>
        <w:t xml:space="preserve"> թվականի </w:t>
      </w:r>
      <w:r w:rsidR="002C685F" w:rsidRPr="006209BE">
        <w:rPr>
          <w:rFonts w:ascii="Sylfaen" w:hAnsi="Sylfaen"/>
          <w:sz w:val="24"/>
          <w:szCs w:val="24"/>
        </w:rPr>
        <w:t>հուլիս</w:t>
      </w:r>
      <w:r w:rsidRPr="006209BE">
        <w:rPr>
          <w:rFonts w:ascii="Sylfaen" w:hAnsi="Sylfaen"/>
          <w:sz w:val="24"/>
          <w:szCs w:val="24"/>
        </w:rPr>
        <w:t xml:space="preserve">ի </w:t>
      </w:r>
      <w:r w:rsidR="002C685F" w:rsidRPr="006209BE">
        <w:rPr>
          <w:rFonts w:ascii="Sylfaen" w:hAnsi="Sylfaen"/>
          <w:sz w:val="24"/>
          <w:szCs w:val="24"/>
        </w:rPr>
        <w:t>31</w:t>
      </w:r>
      <w:r w:rsidRPr="006209BE">
        <w:rPr>
          <w:rFonts w:ascii="Sylfaen" w:hAnsi="Sylfaen"/>
          <w:sz w:val="24"/>
          <w:szCs w:val="24"/>
        </w:rPr>
        <w:t>-ի թիվ 127 որոշմամբ հաստատված՝ «</w:t>
      </w:r>
      <w:r w:rsidR="00CB1636" w:rsidRPr="006209BE">
        <w:rPr>
          <w:rFonts w:ascii="Sylfaen" w:hAnsi="Sylfaen"/>
          <w:sz w:val="24"/>
          <w:szCs w:val="24"/>
        </w:rPr>
        <w:t>Հատուկ, հակագնագցման, փոխհատուցման տուրքերի հ</w:t>
      </w:r>
      <w:r w:rsidRPr="006209BE">
        <w:rPr>
          <w:rFonts w:ascii="Sylfaen" w:hAnsi="Sylfaen"/>
          <w:sz w:val="24"/>
          <w:szCs w:val="24"/>
        </w:rPr>
        <w:t xml:space="preserve">աշվեգրված </w:t>
      </w:r>
      <w:r w:rsidR="006209BE">
        <w:rPr>
          <w:rFonts w:ascii="Sylfaen" w:hAnsi="Sylfaen"/>
          <w:sz w:val="24"/>
          <w:szCs w:val="24"/>
        </w:rPr>
        <w:t>եւ</w:t>
      </w:r>
      <w:r w:rsidRPr="006209BE">
        <w:rPr>
          <w:rFonts w:ascii="Sylfaen" w:hAnsi="Sylfaen"/>
          <w:sz w:val="24"/>
          <w:szCs w:val="24"/>
        </w:rPr>
        <w:t xml:space="preserve"> բաշխված գումարների մասին տեղեկությունների փոխանակման ապահովում, ինչպես նա</w:t>
      </w:r>
      <w:r w:rsidR="006209BE">
        <w:rPr>
          <w:rFonts w:ascii="Sylfaen" w:hAnsi="Sylfaen"/>
          <w:sz w:val="24"/>
          <w:szCs w:val="24"/>
        </w:rPr>
        <w:t>եւ</w:t>
      </w:r>
      <w:r w:rsidRPr="006209BE">
        <w:rPr>
          <w:rFonts w:ascii="Sylfaen" w:hAnsi="Sylfaen"/>
          <w:sz w:val="24"/>
          <w:szCs w:val="24"/>
        </w:rPr>
        <w:t xml:space="preserve"> այդպիսի տեղեկություններ պարունակող տվյալների բազայի ձ</w:t>
      </w:r>
      <w:r w:rsidR="006209BE">
        <w:rPr>
          <w:rFonts w:ascii="Sylfaen" w:hAnsi="Sylfaen"/>
          <w:sz w:val="24"/>
          <w:szCs w:val="24"/>
        </w:rPr>
        <w:t>եւ</w:t>
      </w:r>
      <w:r w:rsidRPr="006209BE">
        <w:rPr>
          <w:rFonts w:ascii="Sylfaen" w:hAnsi="Sylfaen"/>
          <w:sz w:val="24"/>
          <w:szCs w:val="24"/>
        </w:rPr>
        <w:t xml:space="preserve">ավորում, վարում </w:t>
      </w:r>
      <w:r w:rsidR="006209BE">
        <w:rPr>
          <w:rFonts w:ascii="Sylfaen" w:hAnsi="Sylfaen"/>
          <w:sz w:val="24"/>
          <w:szCs w:val="24"/>
        </w:rPr>
        <w:t>եւ</w:t>
      </w:r>
      <w:r w:rsidRPr="006209BE">
        <w:rPr>
          <w:rFonts w:ascii="Sylfaen" w:hAnsi="Sylfaen"/>
          <w:sz w:val="24"/>
          <w:szCs w:val="24"/>
        </w:rPr>
        <w:t xml:space="preserve"> օգտագործում» ընդհանուր գործընթացն արտաքին </w:t>
      </w:r>
      <w:r w:rsidR="006209BE">
        <w:rPr>
          <w:rFonts w:ascii="Sylfaen" w:hAnsi="Sylfaen"/>
          <w:sz w:val="24"/>
          <w:szCs w:val="24"/>
        </w:rPr>
        <w:t>եւ</w:t>
      </w:r>
      <w:r w:rsidRPr="006209BE">
        <w:rPr>
          <w:rFonts w:ascii="Sylfaen" w:hAnsi="Sylfaen"/>
          <w:sz w:val="24"/>
          <w:szCs w:val="24"/>
        </w:rPr>
        <w:t xml:space="preserve"> փոխադարձ առ</w:t>
      </w:r>
      <w:r w:rsidR="006209BE">
        <w:rPr>
          <w:rFonts w:ascii="Sylfaen" w:hAnsi="Sylfaen"/>
          <w:sz w:val="24"/>
          <w:szCs w:val="24"/>
        </w:rPr>
        <w:t>եւ</w:t>
      </w:r>
      <w:r w:rsidRPr="006209BE">
        <w:rPr>
          <w:rFonts w:ascii="Sylfaen" w:hAnsi="Sylfaen"/>
          <w:sz w:val="24"/>
          <w:szCs w:val="24"/>
        </w:rPr>
        <w:t>տրի ինտեգրված տեղեկատվական համակարգի միջոցներով իրագործելիս լիազորված մարմինների միջ</w:t>
      </w:r>
      <w:r w:rsidR="006209BE">
        <w:rPr>
          <w:rFonts w:ascii="Sylfaen" w:hAnsi="Sylfaen"/>
          <w:sz w:val="24"/>
          <w:szCs w:val="24"/>
        </w:rPr>
        <w:t>եւ</w:t>
      </w:r>
      <w:r w:rsidRPr="006209BE">
        <w:rPr>
          <w:rFonts w:ascii="Sylfaen" w:hAnsi="Sylfaen"/>
          <w:sz w:val="24"/>
          <w:szCs w:val="24"/>
        </w:rPr>
        <w:t xml:space="preserve"> տեղեկատվական փոխգործակցության կանոնակարգը </w:t>
      </w:r>
      <w:r w:rsidR="006209BE">
        <w:rPr>
          <w:rFonts w:ascii="Sylfaen" w:hAnsi="Sylfaen"/>
          <w:sz w:val="24"/>
          <w:szCs w:val="24"/>
        </w:rPr>
        <w:t>եւ</w:t>
      </w:r>
      <w:r w:rsidRPr="006209BE">
        <w:rPr>
          <w:rFonts w:ascii="Sylfaen" w:hAnsi="Sylfaen"/>
          <w:sz w:val="24"/>
          <w:szCs w:val="24"/>
        </w:rPr>
        <w:t xml:space="preserve"> «</w:t>
      </w:r>
      <w:r w:rsidR="00CB1636" w:rsidRPr="006209BE">
        <w:rPr>
          <w:rFonts w:ascii="Sylfaen" w:hAnsi="Sylfaen"/>
          <w:sz w:val="24"/>
          <w:szCs w:val="24"/>
        </w:rPr>
        <w:t>Հատուկ, հակագնագցման, փոխհատուցման տուրքերի հ</w:t>
      </w:r>
      <w:r w:rsidRPr="006209BE">
        <w:rPr>
          <w:rFonts w:ascii="Sylfaen" w:hAnsi="Sylfaen"/>
          <w:sz w:val="24"/>
          <w:szCs w:val="24"/>
        </w:rPr>
        <w:t xml:space="preserve">աշվեգրված </w:t>
      </w:r>
      <w:r w:rsidR="006209BE">
        <w:rPr>
          <w:rFonts w:ascii="Sylfaen" w:hAnsi="Sylfaen"/>
          <w:sz w:val="24"/>
          <w:szCs w:val="24"/>
        </w:rPr>
        <w:t>եւ</w:t>
      </w:r>
      <w:r w:rsidRPr="006209BE">
        <w:rPr>
          <w:rFonts w:ascii="Sylfaen" w:hAnsi="Sylfaen"/>
          <w:sz w:val="24"/>
          <w:szCs w:val="24"/>
        </w:rPr>
        <w:t xml:space="preserve"> բաշխված գումարների մասին տեղեկությունների փոխանակման ապահովում, ինչպես նա</w:t>
      </w:r>
      <w:r w:rsidR="006209BE">
        <w:rPr>
          <w:rFonts w:ascii="Sylfaen" w:hAnsi="Sylfaen"/>
          <w:sz w:val="24"/>
          <w:szCs w:val="24"/>
        </w:rPr>
        <w:t>եւ</w:t>
      </w:r>
      <w:r w:rsidRPr="006209BE">
        <w:rPr>
          <w:rFonts w:ascii="Sylfaen" w:hAnsi="Sylfaen"/>
          <w:sz w:val="24"/>
          <w:szCs w:val="24"/>
        </w:rPr>
        <w:t xml:space="preserve"> այդպիսի տեղեկություններ պարունակող տվյալների բազայի ձ</w:t>
      </w:r>
      <w:r w:rsidR="006209BE">
        <w:rPr>
          <w:rFonts w:ascii="Sylfaen" w:hAnsi="Sylfaen"/>
          <w:sz w:val="24"/>
          <w:szCs w:val="24"/>
        </w:rPr>
        <w:t>եւ</w:t>
      </w:r>
      <w:r w:rsidRPr="006209BE">
        <w:rPr>
          <w:rFonts w:ascii="Sylfaen" w:hAnsi="Sylfaen"/>
          <w:sz w:val="24"/>
          <w:szCs w:val="24"/>
        </w:rPr>
        <w:t xml:space="preserve">ավորում, վարում </w:t>
      </w:r>
      <w:r w:rsidR="006209BE">
        <w:rPr>
          <w:rFonts w:ascii="Sylfaen" w:hAnsi="Sylfaen"/>
          <w:sz w:val="24"/>
          <w:szCs w:val="24"/>
        </w:rPr>
        <w:t>եւ</w:t>
      </w:r>
      <w:r w:rsidRPr="006209BE">
        <w:rPr>
          <w:rFonts w:ascii="Sylfaen" w:hAnsi="Sylfaen"/>
          <w:sz w:val="24"/>
          <w:szCs w:val="24"/>
        </w:rPr>
        <w:t xml:space="preserve"> օգտագործում» ընդհանուր գործընթացն արտաքին ու փոխադարձ առ</w:t>
      </w:r>
      <w:r w:rsidR="006209BE">
        <w:rPr>
          <w:rFonts w:ascii="Sylfaen" w:hAnsi="Sylfaen"/>
          <w:sz w:val="24"/>
          <w:szCs w:val="24"/>
        </w:rPr>
        <w:t>եւ</w:t>
      </w:r>
      <w:r w:rsidRPr="006209BE">
        <w:rPr>
          <w:rFonts w:ascii="Sylfaen" w:hAnsi="Sylfaen"/>
          <w:sz w:val="24"/>
          <w:szCs w:val="24"/>
        </w:rPr>
        <w:t xml:space="preserve">տրի ինտեգրված տեղեկատվական համակարգի միջոցներով իրագործելիս լիազորված </w:t>
      </w:r>
      <w:r w:rsidRPr="006209BE">
        <w:rPr>
          <w:rFonts w:ascii="Sylfaen" w:hAnsi="Sylfaen"/>
          <w:sz w:val="24"/>
          <w:szCs w:val="24"/>
        </w:rPr>
        <w:lastRenderedPageBreak/>
        <w:t xml:space="preserve">մարմինների </w:t>
      </w:r>
      <w:r w:rsidR="006209BE">
        <w:rPr>
          <w:rFonts w:ascii="Sylfaen" w:hAnsi="Sylfaen"/>
          <w:sz w:val="24"/>
          <w:szCs w:val="24"/>
        </w:rPr>
        <w:t>եւ</w:t>
      </w:r>
      <w:r w:rsidRPr="006209BE">
        <w:rPr>
          <w:rFonts w:ascii="Sylfaen" w:hAnsi="Sylfaen"/>
          <w:sz w:val="24"/>
          <w:szCs w:val="24"/>
        </w:rPr>
        <w:t xml:space="preserve"> Եվրասիական տնտեսական հանձնաժողովի միջ</w:t>
      </w:r>
      <w:r w:rsidR="006209BE">
        <w:rPr>
          <w:rFonts w:ascii="Sylfaen" w:hAnsi="Sylfaen"/>
          <w:sz w:val="24"/>
          <w:szCs w:val="24"/>
        </w:rPr>
        <w:t>եւ</w:t>
      </w:r>
      <w:r w:rsidRPr="006209BE">
        <w:rPr>
          <w:rFonts w:ascii="Sylfaen" w:hAnsi="Sylfaen"/>
          <w:sz w:val="24"/>
          <w:szCs w:val="24"/>
        </w:rPr>
        <w:t xml:space="preserve"> տեղեկատվական փոխգործակցության կանոնակարգը</w:t>
      </w:r>
      <w:r w:rsidR="00CB1636" w:rsidRPr="006209BE">
        <w:rPr>
          <w:rFonts w:ascii="Sylfaen" w:hAnsi="Sylfaen"/>
          <w:sz w:val="24"/>
          <w:szCs w:val="24"/>
        </w:rPr>
        <w:t>։</w:t>
      </w:r>
    </w:p>
    <w:p w:rsidR="00444B6F" w:rsidRPr="006209BE" w:rsidRDefault="00444B6F" w:rsidP="006209BE">
      <w:pPr>
        <w:spacing w:after="160" w:line="360" w:lineRule="auto"/>
        <w:ind w:firstLine="567"/>
        <w:rPr>
          <w:rFonts w:ascii="Sylfaen" w:hAnsi="Sylfaen"/>
        </w:rPr>
      </w:pPr>
    </w:p>
    <w:p w:rsidR="00444B6F" w:rsidRPr="006209BE" w:rsidRDefault="00D23036"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 xml:space="preserve">IV. Էլեկտրոնային փաստաթղթերի </w:t>
      </w:r>
      <w:r w:rsidR="006209BE">
        <w:rPr>
          <w:rFonts w:ascii="Sylfaen" w:hAnsi="Sylfaen"/>
          <w:sz w:val="24"/>
          <w:szCs w:val="24"/>
        </w:rPr>
        <w:t>եւ</w:t>
      </w:r>
      <w:r w:rsidRPr="006209BE">
        <w:rPr>
          <w:rFonts w:ascii="Sylfaen" w:hAnsi="Sylfaen"/>
          <w:sz w:val="24"/>
          <w:szCs w:val="24"/>
        </w:rPr>
        <w:t xml:space="preserve"> </w:t>
      </w:r>
      <w:r w:rsidR="00AD4129" w:rsidRPr="00AD4129">
        <w:rPr>
          <w:rFonts w:ascii="Sylfaen" w:hAnsi="Sylfaen"/>
          <w:sz w:val="24"/>
          <w:szCs w:val="24"/>
        </w:rPr>
        <w:br/>
      </w:r>
      <w:r w:rsidRPr="006209BE">
        <w:rPr>
          <w:rFonts w:ascii="Sylfaen" w:hAnsi="Sylfaen"/>
          <w:sz w:val="24"/>
          <w:szCs w:val="24"/>
        </w:rPr>
        <w:t>տեղեկությունների կառուցվածքները</w:t>
      </w:r>
    </w:p>
    <w:p w:rsidR="00444B6F" w:rsidRPr="006209BE" w:rsidRDefault="00D23036" w:rsidP="00AD4129">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9.</w:t>
      </w:r>
      <w:r w:rsidR="00AD4129" w:rsidRPr="00AD4129">
        <w:rPr>
          <w:rFonts w:ascii="Sylfaen" w:hAnsi="Sylfaen"/>
          <w:sz w:val="24"/>
          <w:szCs w:val="24"/>
        </w:rPr>
        <w:tab/>
      </w:r>
      <w:r w:rsidRPr="006209BE">
        <w:rPr>
          <w:rFonts w:ascii="Sylfaen" w:hAnsi="Sylfaen"/>
          <w:sz w:val="24"/>
          <w:szCs w:val="24"/>
        </w:rPr>
        <w:t xml:space="preserve">Էլեկտրոնային փաստաթղթերի </w:t>
      </w:r>
      <w:r w:rsidR="006209BE">
        <w:rPr>
          <w:rFonts w:ascii="Sylfaen" w:hAnsi="Sylfaen"/>
          <w:sz w:val="24"/>
          <w:szCs w:val="24"/>
        </w:rPr>
        <w:t>եւ</w:t>
      </w:r>
      <w:r w:rsidRPr="006209BE">
        <w:rPr>
          <w:rFonts w:ascii="Sylfaen" w:hAnsi="Sylfaen"/>
          <w:sz w:val="24"/>
          <w:szCs w:val="24"/>
        </w:rPr>
        <w:t xml:space="preserve"> տեղեկությունների կառուցվածքների ցանկը բերված է 1-ին աղյուսակում։</w:t>
      </w:r>
    </w:p>
    <w:p w:rsidR="00444B6F" w:rsidRPr="006209BE" w:rsidRDefault="00444B6F" w:rsidP="006209BE">
      <w:pPr>
        <w:spacing w:after="160" w:line="360" w:lineRule="auto"/>
        <w:rPr>
          <w:rFonts w:ascii="Sylfaen" w:hAnsi="Sylfaen"/>
        </w:rPr>
      </w:pPr>
    </w:p>
    <w:p w:rsidR="00444B6F" w:rsidRPr="006209BE" w:rsidRDefault="00496B9A" w:rsidP="006209BE">
      <w:pPr>
        <w:pStyle w:val="Tablecaption0"/>
        <w:shd w:val="clear" w:color="auto" w:fill="auto"/>
        <w:spacing w:after="160" w:line="360" w:lineRule="auto"/>
        <w:rPr>
          <w:rFonts w:ascii="Sylfaen" w:hAnsi="Sylfaen"/>
          <w:sz w:val="24"/>
          <w:szCs w:val="24"/>
        </w:rPr>
      </w:pPr>
      <w:r w:rsidRPr="006209BE">
        <w:rPr>
          <w:rStyle w:val="Headerorfooter41"/>
          <w:rFonts w:ascii="Sylfaen" w:hAnsi="Sylfaen"/>
          <w:sz w:val="24"/>
          <w:szCs w:val="24"/>
        </w:rPr>
        <w:t>Աղյուսակ</w:t>
      </w:r>
      <w:r w:rsidR="006209BE">
        <w:rPr>
          <w:rStyle w:val="Headerorfooter41"/>
          <w:rFonts w:ascii="Sylfaen" w:hAnsi="Sylfaen"/>
          <w:sz w:val="24"/>
          <w:szCs w:val="24"/>
        </w:rPr>
        <w:t xml:space="preserve"> </w:t>
      </w:r>
      <w:r w:rsidR="007009FA" w:rsidRPr="006209BE">
        <w:rPr>
          <w:rFonts w:ascii="Sylfaen" w:hAnsi="Sylfaen"/>
          <w:sz w:val="24"/>
          <w:szCs w:val="24"/>
        </w:rPr>
        <w:fldChar w:fldCharType="begin"/>
      </w:r>
      <w:r w:rsidR="00444B6F" w:rsidRPr="006209BE">
        <w:rPr>
          <w:rFonts w:ascii="Sylfaen" w:hAnsi="Sylfaen"/>
          <w:sz w:val="24"/>
          <w:szCs w:val="24"/>
        </w:rPr>
        <w:instrText xml:space="preserve"> PAGE \* MERGEFORMAT </w:instrText>
      </w:r>
      <w:r w:rsidR="007009FA" w:rsidRPr="006209BE">
        <w:rPr>
          <w:rFonts w:ascii="Sylfaen" w:hAnsi="Sylfaen"/>
          <w:sz w:val="24"/>
          <w:szCs w:val="24"/>
        </w:rPr>
        <w:fldChar w:fldCharType="separate"/>
      </w:r>
      <w:r w:rsidRPr="006209BE">
        <w:rPr>
          <w:rStyle w:val="Headerorfooter41"/>
          <w:rFonts w:ascii="Sylfaen" w:hAnsi="Sylfaen"/>
          <w:sz w:val="24"/>
          <w:szCs w:val="24"/>
        </w:rPr>
        <w:t>1</w:t>
      </w:r>
      <w:r w:rsidR="007009FA" w:rsidRPr="006209BE">
        <w:rPr>
          <w:rFonts w:ascii="Sylfaen" w:hAnsi="Sylfaen"/>
          <w:sz w:val="24"/>
          <w:szCs w:val="24"/>
        </w:rPr>
        <w:fldChar w:fldCharType="end"/>
      </w:r>
    </w:p>
    <w:p w:rsidR="00444B6F" w:rsidRPr="006209BE" w:rsidRDefault="00496B9A" w:rsidP="006209BE">
      <w:pPr>
        <w:pStyle w:val="Tablecaption0"/>
        <w:shd w:val="clear" w:color="auto" w:fill="auto"/>
        <w:spacing w:after="160" w:line="360" w:lineRule="auto"/>
        <w:jc w:val="center"/>
        <w:rPr>
          <w:rFonts w:ascii="Sylfaen" w:hAnsi="Sylfaen"/>
          <w:sz w:val="24"/>
          <w:szCs w:val="24"/>
        </w:rPr>
      </w:pPr>
      <w:r w:rsidRPr="006209BE">
        <w:rPr>
          <w:rFonts w:ascii="Sylfaen" w:hAnsi="Sylfaen"/>
          <w:sz w:val="24"/>
          <w:szCs w:val="24"/>
        </w:rPr>
        <w:t xml:space="preserve">Էլեկտրոնային փաստաթղթերի </w:t>
      </w:r>
      <w:r w:rsidR="006209BE">
        <w:rPr>
          <w:rFonts w:ascii="Sylfaen" w:hAnsi="Sylfaen"/>
          <w:sz w:val="24"/>
          <w:szCs w:val="24"/>
        </w:rPr>
        <w:t>եւ</w:t>
      </w:r>
      <w:r w:rsidRPr="006209BE">
        <w:rPr>
          <w:rFonts w:ascii="Sylfaen" w:hAnsi="Sylfaen"/>
          <w:sz w:val="24"/>
          <w:szCs w:val="24"/>
        </w:rPr>
        <w:t xml:space="preserve"> տեղեկությունների կառուցվածքների ցանկ</w:t>
      </w:r>
    </w:p>
    <w:tbl>
      <w:tblPr>
        <w:tblOverlap w:val="never"/>
        <w:tblW w:w="9652" w:type="dxa"/>
        <w:jc w:val="center"/>
        <w:tblLayout w:type="fixed"/>
        <w:tblCellMar>
          <w:left w:w="10" w:type="dxa"/>
          <w:right w:w="10" w:type="dxa"/>
        </w:tblCellMar>
        <w:tblLook w:val="0000" w:firstRow="0" w:lastRow="0" w:firstColumn="0" w:lastColumn="0" w:noHBand="0" w:noVBand="0"/>
      </w:tblPr>
      <w:tblGrid>
        <w:gridCol w:w="951"/>
        <w:gridCol w:w="1886"/>
        <w:gridCol w:w="3535"/>
        <w:gridCol w:w="3280"/>
      </w:tblGrid>
      <w:tr w:rsidR="00444B6F" w:rsidRPr="00AD4129" w:rsidTr="00AD4129">
        <w:trPr>
          <w:jc w:val="center"/>
        </w:trPr>
        <w:tc>
          <w:tcPr>
            <w:tcW w:w="951" w:type="dxa"/>
            <w:tcBorders>
              <w:top w:val="single" w:sz="4" w:space="0" w:color="auto"/>
              <w:left w:val="single" w:sz="4" w:space="0" w:color="auto"/>
            </w:tcBorders>
            <w:shd w:val="clear" w:color="auto" w:fill="FFFFFF"/>
          </w:tcPr>
          <w:p w:rsidR="00444B6F" w:rsidRPr="00AD4129" w:rsidRDefault="00966EB2"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 xml:space="preserve">Համարը՝ </w:t>
            </w:r>
            <w:r w:rsidR="00496B9A" w:rsidRPr="00AD4129">
              <w:rPr>
                <w:rStyle w:val="Bodytext212pt"/>
                <w:rFonts w:ascii="Sylfaen" w:hAnsi="Sylfaen"/>
                <w:sz w:val="20"/>
              </w:rPr>
              <w:t>ը/կ</w:t>
            </w:r>
          </w:p>
        </w:tc>
        <w:tc>
          <w:tcPr>
            <w:tcW w:w="1886" w:type="dxa"/>
            <w:tcBorders>
              <w:top w:val="single" w:sz="4" w:space="0" w:color="auto"/>
              <w:lef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Նույնականացուցիչը</w:t>
            </w:r>
          </w:p>
        </w:tc>
        <w:tc>
          <w:tcPr>
            <w:tcW w:w="3535" w:type="dxa"/>
            <w:tcBorders>
              <w:top w:val="single" w:sz="4" w:space="0" w:color="auto"/>
              <w:lef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Անվանումը</w:t>
            </w:r>
          </w:p>
        </w:tc>
        <w:tc>
          <w:tcPr>
            <w:tcW w:w="3280" w:type="dxa"/>
            <w:tcBorders>
              <w:top w:val="single" w:sz="4" w:space="0" w:color="auto"/>
              <w:left w:val="single" w:sz="4" w:space="0" w:color="auto"/>
              <w:righ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Անվանումների տարածությունը</w:t>
            </w:r>
          </w:p>
        </w:tc>
      </w:tr>
      <w:tr w:rsidR="00444B6F" w:rsidRPr="00AD4129" w:rsidTr="00AD4129">
        <w:trPr>
          <w:jc w:val="center"/>
        </w:trPr>
        <w:tc>
          <w:tcPr>
            <w:tcW w:w="951" w:type="dxa"/>
            <w:tcBorders>
              <w:top w:val="single" w:sz="4" w:space="0" w:color="auto"/>
              <w:lef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1.</w:t>
            </w:r>
          </w:p>
        </w:tc>
        <w:tc>
          <w:tcPr>
            <w:tcW w:w="1886" w:type="dxa"/>
            <w:tcBorders>
              <w:top w:val="single" w:sz="4" w:space="0" w:color="auto"/>
              <w:lef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2.</w:t>
            </w:r>
          </w:p>
        </w:tc>
        <w:tc>
          <w:tcPr>
            <w:tcW w:w="3535" w:type="dxa"/>
            <w:tcBorders>
              <w:top w:val="single" w:sz="4" w:space="0" w:color="auto"/>
              <w:lef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3.</w:t>
            </w:r>
          </w:p>
        </w:tc>
        <w:tc>
          <w:tcPr>
            <w:tcW w:w="3280" w:type="dxa"/>
            <w:tcBorders>
              <w:top w:val="single" w:sz="4" w:space="0" w:color="auto"/>
              <w:left w:val="single" w:sz="4" w:space="0" w:color="auto"/>
              <w:righ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4.</w:t>
            </w:r>
          </w:p>
        </w:tc>
      </w:tr>
      <w:tr w:rsidR="00444B6F" w:rsidRPr="00AD4129" w:rsidTr="00AD4129">
        <w:trPr>
          <w:jc w:val="center"/>
        </w:trPr>
        <w:tc>
          <w:tcPr>
            <w:tcW w:w="951" w:type="dxa"/>
            <w:tcBorders>
              <w:top w:val="single" w:sz="4" w:space="0" w:color="auto"/>
              <w:lef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1.</w:t>
            </w:r>
          </w:p>
        </w:tc>
        <w:tc>
          <w:tcPr>
            <w:tcW w:w="8701" w:type="dxa"/>
            <w:gridSpan w:val="3"/>
            <w:tcBorders>
              <w:top w:val="single" w:sz="4" w:space="0" w:color="auto"/>
              <w:left w:val="single" w:sz="4" w:space="0" w:color="auto"/>
              <w:righ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Էլեկտրոնային փաստաթղթերի եւ տեղեկությունների կառուցվածքները բազիսային մոդելում</w:t>
            </w:r>
          </w:p>
        </w:tc>
      </w:tr>
      <w:tr w:rsidR="00444B6F" w:rsidRPr="00AD4129" w:rsidTr="00AD4129">
        <w:trPr>
          <w:jc w:val="center"/>
        </w:trPr>
        <w:tc>
          <w:tcPr>
            <w:tcW w:w="951" w:type="dxa"/>
            <w:tcBorders>
              <w:top w:val="single" w:sz="4" w:space="0" w:color="auto"/>
              <w:lef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1.6</w:t>
            </w:r>
          </w:p>
        </w:tc>
        <w:tc>
          <w:tcPr>
            <w:tcW w:w="1886" w:type="dxa"/>
            <w:tcBorders>
              <w:top w:val="single" w:sz="4" w:space="0" w:color="auto"/>
              <w:lef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R.006</w:t>
            </w:r>
          </w:p>
        </w:tc>
        <w:tc>
          <w:tcPr>
            <w:tcW w:w="3535" w:type="dxa"/>
            <w:tcBorders>
              <w:top w:val="single" w:sz="4" w:space="0" w:color="auto"/>
              <w:lef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մշակման արդյունքի մասին ծանուցումը</w:t>
            </w:r>
          </w:p>
        </w:tc>
        <w:tc>
          <w:tcPr>
            <w:tcW w:w="3280" w:type="dxa"/>
            <w:tcBorders>
              <w:top w:val="single" w:sz="4" w:space="0" w:color="auto"/>
              <w:left w:val="single" w:sz="4" w:space="0" w:color="auto"/>
              <w:right w:val="single" w:sz="4" w:space="0" w:color="auto"/>
            </w:tcBorders>
            <w:shd w:val="clear" w:color="auto" w:fill="FFFFFF"/>
          </w:tcPr>
          <w:p w:rsidR="00444B6F" w:rsidRPr="00AD4129" w:rsidRDefault="0069240E"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urn:</w:t>
            </w:r>
            <w:smartTag w:uri="urn:schemas-microsoft-com:office:smarttags" w:element="stockticker">
              <w:r w:rsidRPr="00AD4129">
                <w:rPr>
                  <w:rStyle w:val="Bodytext212pt"/>
                  <w:rFonts w:ascii="Sylfaen" w:hAnsi="Sylfaen"/>
                  <w:sz w:val="20"/>
                </w:rPr>
                <w:t>EEC</w:t>
              </w:r>
            </w:smartTag>
            <w:r w:rsidRPr="00AD4129">
              <w:rPr>
                <w:rStyle w:val="Bodytext212pt"/>
                <w:rFonts w:ascii="Sylfaen" w:hAnsi="Sylfaen"/>
                <w:sz w:val="20"/>
              </w:rPr>
              <w:t>:R:ProcessingResultDetails:vY.Y.Y</w:t>
            </w:r>
          </w:p>
        </w:tc>
      </w:tr>
      <w:tr w:rsidR="00444B6F" w:rsidRPr="00AD4129" w:rsidTr="00AD4129">
        <w:trPr>
          <w:jc w:val="center"/>
        </w:trPr>
        <w:tc>
          <w:tcPr>
            <w:tcW w:w="951" w:type="dxa"/>
            <w:tcBorders>
              <w:top w:val="single" w:sz="4" w:space="0" w:color="auto"/>
              <w:lef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2.</w:t>
            </w:r>
          </w:p>
        </w:tc>
        <w:tc>
          <w:tcPr>
            <w:tcW w:w="8701" w:type="dxa"/>
            <w:gridSpan w:val="3"/>
            <w:tcBorders>
              <w:top w:val="single" w:sz="4" w:space="0" w:color="auto"/>
              <w:left w:val="single" w:sz="4" w:space="0" w:color="auto"/>
              <w:righ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 xml:space="preserve">Էլեկտրոնային փաստաթղթերի </w:t>
            </w:r>
            <w:r w:rsidR="006209BE" w:rsidRPr="00AD4129">
              <w:rPr>
                <w:rStyle w:val="Bodytext212pt"/>
                <w:rFonts w:ascii="Sylfaen" w:hAnsi="Sylfaen"/>
                <w:sz w:val="20"/>
              </w:rPr>
              <w:t>եւ</w:t>
            </w:r>
            <w:r w:rsidRPr="00AD4129">
              <w:rPr>
                <w:rStyle w:val="Bodytext212pt"/>
                <w:rFonts w:ascii="Sylfaen" w:hAnsi="Sylfaen"/>
                <w:sz w:val="20"/>
              </w:rPr>
              <w:t xml:space="preserve"> տեղեկությունների կառուցվածքներն առարկայական ոլորտում</w:t>
            </w:r>
          </w:p>
        </w:tc>
      </w:tr>
      <w:tr w:rsidR="00444B6F" w:rsidRPr="00AD4129" w:rsidTr="00AD4129">
        <w:trPr>
          <w:jc w:val="center"/>
        </w:trPr>
        <w:tc>
          <w:tcPr>
            <w:tcW w:w="951" w:type="dxa"/>
            <w:tcBorders>
              <w:top w:val="single" w:sz="4" w:space="0" w:color="auto"/>
              <w:lef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2.3</w:t>
            </w:r>
          </w:p>
        </w:tc>
        <w:tc>
          <w:tcPr>
            <w:tcW w:w="1886" w:type="dxa"/>
            <w:tcBorders>
              <w:top w:val="single" w:sz="4" w:space="0" w:color="auto"/>
              <w:lef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R.FP.DS.01.003</w:t>
            </w:r>
          </w:p>
        </w:tc>
        <w:tc>
          <w:tcPr>
            <w:tcW w:w="3535" w:type="dxa"/>
            <w:tcBorders>
              <w:top w:val="single" w:sz="4" w:space="0" w:color="auto"/>
              <w:lef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ստացված տվյալների օպերատիվ ստուգման արձանագրությունը</w:t>
            </w:r>
          </w:p>
        </w:tc>
        <w:tc>
          <w:tcPr>
            <w:tcW w:w="3280" w:type="dxa"/>
            <w:tcBorders>
              <w:top w:val="single" w:sz="4" w:space="0" w:color="auto"/>
              <w:left w:val="single" w:sz="4" w:space="0" w:color="auto"/>
              <w:right w:val="single" w:sz="4" w:space="0" w:color="auto"/>
            </w:tcBorders>
            <w:shd w:val="clear" w:color="auto" w:fill="FFFFFF"/>
          </w:tcPr>
          <w:p w:rsidR="00444B6F" w:rsidRPr="00AD4129" w:rsidRDefault="00966EB2"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lang w:eastAsia="en-US" w:bidi="en-US"/>
              </w:rPr>
              <w:t xml:space="preserve"> </w:t>
            </w:r>
            <w:r w:rsidRPr="00AD4129">
              <w:rPr>
                <w:rStyle w:val="Bodytext212pt"/>
                <w:rFonts w:ascii="Sylfaen" w:hAnsi="Sylfaen"/>
                <w:sz w:val="20"/>
                <w:lang w:val="en-US" w:eastAsia="en-US" w:bidi="en-US"/>
              </w:rPr>
              <w:t>urn:</w:t>
            </w:r>
            <w:smartTag w:uri="urn:schemas-microsoft-com:office:smarttags" w:element="stockticker">
              <w:r w:rsidRPr="00AD4129">
                <w:rPr>
                  <w:rStyle w:val="Bodytext212pt"/>
                  <w:rFonts w:ascii="Sylfaen" w:hAnsi="Sylfaen"/>
                  <w:sz w:val="20"/>
                  <w:lang w:val="en-US" w:eastAsia="en-US" w:bidi="en-US"/>
                </w:rPr>
                <w:t>EEC</w:t>
              </w:r>
            </w:smartTag>
            <w:r w:rsidRPr="00AD4129">
              <w:rPr>
                <w:rStyle w:val="Bodytext212pt"/>
                <w:rFonts w:ascii="Sylfaen" w:hAnsi="Sylfaen"/>
                <w:sz w:val="20"/>
                <w:lang w:val="en-US" w:eastAsia="en-US" w:bidi="en-US"/>
              </w:rPr>
              <w:t>:R:FP:DS:01:VerificationProtocol:vl.0.0</w:t>
            </w:r>
          </w:p>
        </w:tc>
      </w:tr>
      <w:tr w:rsidR="00444B6F" w:rsidRPr="00AD4129" w:rsidTr="00AD4129">
        <w:trPr>
          <w:jc w:val="center"/>
        </w:trPr>
        <w:tc>
          <w:tcPr>
            <w:tcW w:w="951" w:type="dxa"/>
            <w:tcBorders>
              <w:top w:val="single" w:sz="4" w:space="0" w:color="auto"/>
              <w:left w:val="single" w:sz="4" w:space="0" w:color="auto"/>
              <w:bottom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2.2.</w:t>
            </w:r>
          </w:p>
        </w:tc>
        <w:tc>
          <w:tcPr>
            <w:tcW w:w="1886" w:type="dxa"/>
            <w:tcBorders>
              <w:top w:val="single" w:sz="4" w:space="0" w:color="auto"/>
              <w:left w:val="single" w:sz="4" w:space="0" w:color="auto"/>
              <w:bottom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R.FP.DS.06.001</w:t>
            </w:r>
          </w:p>
        </w:tc>
        <w:tc>
          <w:tcPr>
            <w:tcW w:w="3535" w:type="dxa"/>
            <w:tcBorders>
              <w:top w:val="single" w:sz="4" w:space="0" w:color="auto"/>
              <w:left w:val="single" w:sz="4" w:space="0" w:color="auto"/>
              <w:bottom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 xml:space="preserve">հատուկ, հակագնագցման, փոխհատուցման տուրքերի </w:t>
            </w:r>
            <w:r w:rsidR="00720017" w:rsidRPr="00AD4129">
              <w:rPr>
                <w:rStyle w:val="Bodytext212pt"/>
                <w:rFonts w:ascii="Sylfaen" w:hAnsi="Sylfaen"/>
                <w:sz w:val="20"/>
              </w:rPr>
              <w:t xml:space="preserve">գումարների </w:t>
            </w:r>
            <w:r w:rsidRPr="00AD4129">
              <w:rPr>
                <w:rStyle w:val="Bodytext212pt"/>
                <w:rFonts w:ascii="Sylfaen" w:hAnsi="Sylfaen"/>
                <w:sz w:val="20"/>
              </w:rPr>
              <w:t xml:space="preserve">հաշվեգրման </w:t>
            </w:r>
            <w:r w:rsidR="006209BE" w:rsidRPr="00AD4129">
              <w:rPr>
                <w:rStyle w:val="Bodytext212pt"/>
                <w:rFonts w:ascii="Sylfaen" w:hAnsi="Sylfaen"/>
                <w:sz w:val="20"/>
              </w:rPr>
              <w:t>եւ</w:t>
            </w:r>
            <w:r w:rsidRPr="00AD4129">
              <w:rPr>
                <w:rStyle w:val="Bodytext212pt"/>
                <w:rFonts w:ascii="Sylfaen" w:hAnsi="Sylfaen"/>
                <w:sz w:val="20"/>
              </w:rPr>
              <w:t xml:space="preserve"> բաշխման մասին</w:t>
            </w:r>
            <w:r w:rsidR="00966EB2" w:rsidRPr="00AD4129">
              <w:rPr>
                <w:rStyle w:val="Bodytext212pt"/>
                <w:rFonts w:ascii="Sylfaen" w:hAnsi="Sylfaen"/>
                <w:sz w:val="20"/>
              </w:rPr>
              <w:t xml:space="preserve"> հաշվետվություն</w:t>
            </w:r>
          </w:p>
        </w:tc>
        <w:tc>
          <w:tcPr>
            <w:tcW w:w="3280" w:type="dxa"/>
            <w:tcBorders>
              <w:top w:val="single" w:sz="4" w:space="0" w:color="auto"/>
              <w:left w:val="single" w:sz="4" w:space="0" w:color="auto"/>
              <w:bottom w:val="single" w:sz="4" w:space="0" w:color="auto"/>
              <w:right w:val="single" w:sz="4" w:space="0" w:color="auto"/>
            </w:tcBorders>
            <w:shd w:val="clear" w:color="auto" w:fill="FFFFFF"/>
          </w:tcPr>
          <w:p w:rsidR="00444B6F" w:rsidRPr="00AD4129" w:rsidRDefault="00966EB2"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lang w:eastAsia="en-US" w:bidi="en-US"/>
              </w:rPr>
              <w:t xml:space="preserve"> </w:t>
            </w:r>
            <w:r w:rsidRPr="00AD4129">
              <w:rPr>
                <w:rStyle w:val="Bodytext212pt"/>
                <w:rFonts w:ascii="Sylfaen" w:hAnsi="Sylfaen"/>
                <w:sz w:val="20"/>
                <w:lang w:val="en-US" w:eastAsia="en-US" w:bidi="en-US"/>
              </w:rPr>
              <w:t>urn:</w:t>
            </w:r>
            <w:smartTag w:uri="urn:schemas-microsoft-com:office:smarttags" w:element="stockticker">
              <w:r w:rsidRPr="00AD4129">
                <w:rPr>
                  <w:rStyle w:val="Bodytext212pt"/>
                  <w:rFonts w:ascii="Sylfaen" w:hAnsi="Sylfaen"/>
                  <w:sz w:val="20"/>
                  <w:lang w:val="en-US" w:eastAsia="en-US" w:bidi="en-US"/>
                </w:rPr>
                <w:t>EEC</w:t>
              </w:r>
            </w:smartTag>
            <w:r w:rsidRPr="00AD4129">
              <w:rPr>
                <w:rStyle w:val="Bodytext212pt"/>
                <w:rFonts w:ascii="Sylfaen" w:hAnsi="Sylfaen"/>
                <w:sz w:val="20"/>
                <w:lang w:val="en-US" w:eastAsia="en-US" w:bidi="en-US"/>
              </w:rPr>
              <w:t>:R:FP:DS:06:AntiDumpingDutyReport:vl.0.0</w:t>
            </w:r>
          </w:p>
        </w:tc>
      </w:tr>
    </w:tbl>
    <w:p w:rsidR="00444B6F" w:rsidRPr="006209BE" w:rsidRDefault="00444B6F" w:rsidP="006209BE">
      <w:pPr>
        <w:spacing w:after="160" w:line="360" w:lineRule="auto"/>
        <w:rPr>
          <w:rFonts w:ascii="Sylfaen" w:hAnsi="Sylfaen"/>
        </w:rPr>
      </w:pP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 xml:space="preserve">Էլեկտրոնային փաստաթղթերի </w:t>
      </w:r>
      <w:r w:rsidR="006209BE">
        <w:rPr>
          <w:rFonts w:ascii="Sylfaen" w:hAnsi="Sylfaen"/>
          <w:sz w:val="24"/>
          <w:szCs w:val="24"/>
        </w:rPr>
        <w:t>եւ</w:t>
      </w:r>
      <w:r w:rsidRPr="006209BE">
        <w:rPr>
          <w:rFonts w:ascii="Sylfaen" w:hAnsi="Sylfaen"/>
          <w:sz w:val="24"/>
          <w:szCs w:val="24"/>
        </w:rPr>
        <w:t xml:space="preserve"> տեղեկությունների կառուցվածքների անվանումների տարածություններում «Y.Y.Y» պայմանանշանները համապատասխանում են Եվրասիական տնտեսական հանձնաժողովի կոլեգիայի 201</w:t>
      </w:r>
      <w:r w:rsidR="00966EB2" w:rsidRPr="006209BE">
        <w:rPr>
          <w:rFonts w:ascii="Sylfaen" w:hAnsi="Sylfaen"/>
          <w:sz w:val="24"/>
          <w:szCs w:val="24"/>
        </w:rPr>
        <w:t>8</w:t>
      </w:r>
      <w:r w:rsidRPr="006209BE">
        <w:rPr>
          <w:rFonts w:ascii="Sylfaen" w:hAnsi="Sylfaen"/>
          <w:sz w:val="24"/>
          <w:szCs w:val="24"/>
        </w:rPr>
        <w:t xml:space="preserve"> թվականի հ</w:t>
      </w:r>
      <w:r w:rsidR="00966EB2" w:rsidRPr="006209BE">
        <w:rPr>
          <w:rFonts w:ascii="Sylfaen" w:hAnsi="Sylfaen"/>
          <w:sz w:val="24"/>
          <w:szCs w:val="24"/>
        </w:rPr>
        <w:t>ուլիսի</w:t>
      </w:r>
      <w:r w:rsidRPr="006209BE">
        <w:rPr>
          <w:rFonts w:ascii="Sylfaen" w:hAnsi="Sylfaen"/>
          <w:sz w:val="24"/>
          <w:szCs w:val="24"/>
        </w:rPr>
        <w:t xml:space="preserve"> </w:t>
      </w:r>
      <w:r w:rsidR="00966EB2" w:rsidRPr="006209BE">
        <w:rPr>
          <w:rFonts w:ascii="Sylfaen" w:hAnsi="Sylfaen"/>
          <w:sz w:val="24"/>
          <w:szCs w:val="24"/>
        </w:rPr>
        <w:t>31</w:t>
      </w:r>
      <w:r w:rsidRPr="006209BE">
        <w:rPr>
          <w:rFonts w:ascii="Sylfaen" w:hAnsi="Sylfaen"/>
          <w:sz w:val="24"/>
          <w:szCs w:val="24"/>
        </w:rPr>
        <w:t xml:space="preserve">-ի թիվ 127 որոշման 2-րդ կետին համապատասխան՝ էլեկտրոնային փաստաթղթի (տեղեկությունների) կառուցվածքի տեխնիկական </w:t>
      </w:r>
      <w:r w:rsidRPr="006209BE">
        <w:rPr>
          <w:rFonts w:ascii="Sylfaen" w:hAnsi="Sylfaen"/>
          <w:sz w:val="24"/>
          <w:szCs w:val="24"/>
        </w:rPr>
        <w:lastRenderedPageBreak/>
        <w:t>սխեմայի մշակման ժամանակ օգտագործված տվյալների բազիսային մոդելի տարբերակի համարին համապատասխան սահմանվող էլեկտրոնային փաստաթղթի (տեղեկությունների) կառուցվածքի տարբերակի համարին։</w:t>
      </w:r>
    </w:p>
    <w:p w:rsidR="00AD4129" w:rsidRDefault="00AD4129" w:rsidP="006209BE">
      <w:pPr>
        <w:pStyle w:val="Bodytext20"/>
        <w:shd w:val="clear" w:color="auto" w:fill="auto"/>
        <w:spacing w:before="0" w:after="160" w:line="360" w:lineRule="auto"/>
        <w:jc w:val="center"/>
        <w:rPr>
          <w:rFonts w:ascii="Sylfaen" w:hAnsi="Sylfaen"/>
          <w:sz w:val="24"/>
          <w:szCs w:val="24"/>
          <w:lang w:val="en-US"/>
        </w:rPr>
      </w:pPr>
    </w:p>
    <w:p w:rsidR="00444B6F" w:rsidRPr="006209BE" w:rsidRDefault="00496B9A"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1. Էլեկտրոնային փաստաթղթերի եւ տեղեկությունների կ</w:t>
      </w:r>
      <w:r w:rsidR="00AD4129">
        <w:rPr>
          <w:rFonts w:ascii="Sylfaen" w:hAnsi="Sylfaen"/>
          <w:sz w:val="24"/>
          <w:szCs w:val="24"/>
          <w:lang w:val="en-US"/>
        </w:rPr>
        <w:br/>
      </w:r>
      <w:r w:rsidRPr="006209BE">
        <w:rPr>
          <w:rFonts w:ascii="Sylfaen" w:hAnsi="Sylfaen"/>
          <w:sz w:val="24"/>
          <w:szCs w:val="24"/>
        </w:rPr>
        <w:t>առուցվածքները բազիսային մոդելում</w:t>
      </w:r>
    </w:p>
    <w:p w:rsidR="00444B6F" w:rsidRPr="006209BE" w:rsidRDefault="00D23036" w:rsidP="00AD4129">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10.</w:t>
      </w:r>
      <w:r w:rsidR="00AD4129" w:rsidRPr="00AD4129">
        <w:rPr>
          <w:rFonts w:ascii="Sylfaen" w:hAnsi="Sylfaen"/>
          <w:sz w:val="24"/>
          <w:szCs w:val="24"/>
        </w:rPr>
        <w:tab/>
      </w:r>
      <w:r w:rsidRPr="006209BE">
        <w:rPr>
          <w:rFonts w:ascii="Sylfaen" w:hAnsi="Sylfaen"/>
          <w:sz w:val="24"/>
          <w:szCs w:val="24"/>
        </w:rPr>
        <w:t>«Մշակման արդյունքի մասին ծանուցում</w:t>
      </w:r>
      <w:r w:rsidR="00B954F4" w:rsidRPr="006209BE">
        <w:rPr>
          <w:rFonts w:ascii="Sylfaen" w:hAnsi="Sylfaen"/>
          <w:sz w:val="24"/>
          <w:szCs w:val="24"/>
        </w:rPr>
        <w:t>ը</w:t>
      </w:r>
      <w:r w:rsidRPr="006209BE">
        <w:rPr>
          <w:rFonts w:ascii="Sylfaen" w:hAnsi="Sylfaen"/>
          <w:sz w:val="24"/>
          <w:szCs w:val="24"/>
        </w:rPr>
        <w:t>» (R.006) էլեկտրոնային փաստաթղթի (տեղեկությունների) կառուցվածքի նկարագրությունը բերված է 2-րդ աղյուսակում:</w:t>
      </w:r>
    </w:p>
    <w:p w:rsidR="00444B6F" w:rsidRPr="006209BE" w:rsidRDefault="00444B6F" w:rsidP="006209BE">
      <w:pPr>
        <w:spacing w:after="160" w:line="360" w:lineRule="auto"/>
        <w:rPr>
          <w:rFonts w:ascii="Sylfaen" w:hAnsi="Sylfaen"/>
        </w:rPr>
      </w:pPr>
    </w:p>
    <w:p w:rsidR="00987315" w:rsidRPr="006209BE" w:rsidRDefault="00987315" w:rsidP="006209BE">
      <w:pPr>
        <w:pStyle w:val="Bodytext20"/>
        <w:shd w:val="clear" w:color="auto" w:fill="auto"/>
        <w:spacing w:before="0" w:after="160" w:line="360" w:lineRule="auto"/>
        <w:jc w:val="right"/>
        <w:rPr>
          <w:rFonts w:ascii="Sylfaen" w:hAnsi="Sylfaen"/>
          <w:sz w:val="24"/>
          <w:szCs w:val="24"/>
        </w:rPr>
      </w:pPr>
      <w:r w:rsidRPr="006209BE">
        <w:rPr>
          <w:rStyle w:val="Headerorfooter41"/>
          <w:rFonts w:ascii="Sylfaen" w:hAnsi="Sylfaen"/>
          <w:sz w:val="24"/>
          <w:szCs w:val="24"/>
        </w:rPr>
        <w:t>Աղյուսակ</w:t>
      </w:r>
      <w:r w:rsidR="006F50B3" w:rsidRPr="006209BE">
        <w:rPr>
          <w:rStyle w:val="Headerorfooter41"/>
          <w:rFonts w:ascii="Sylfaen" w:hAnsi="Sylfaen"/>
          <w:sz w:val="24"/>
          <w:szCs w:val="24"/>
        </w:rPr>
        <w:t xml:space="preserve"> </w:t>
      </w:r>
      <w:r w:rsidRPr="006209BE">
        <w:rPr>
          <w:rFonts w:ascii="Sylfaen" w:hAnsi="Sylfaen"/>
          <w:sz w:val="24"/>
          <w:szCs w:val="24"/>
        </w:rPr>
        <w:t>2</w:t>
      </w:r>
    </w:p>
    <w:p w:rsidR="00987315" w:rsidRPr="006209BE" w:rsidRDefault="00987315" w:rsidP="00AD4129">
      <w:pPr>
        <w:pStyle w:val="Headerorfooter40"/>
        <w:shd w:val="clear" w:color="auto" w:fill="auto"/>
        <w:spacing w:after="160" w:line="360" w:lineRule="auto"/>
        <w:ind w:left="567" w:right="566"/>
        <w:jc w:val="center"/>
        <w:rPr>
          <w:rFonts w:ascii="Sylfaen" w:hAnsi="Sylfaen"/>
          <w:sz w:val="24"/>
          <w:szCs w:val="24"/>
        </w:rPr>
      </w:pPr>
      <w:r w:rsidRPr="006209BE">
        <w:rPr>
          <w:rStyle w:val="Headerorfooter41"/>
          <w:rFonts w:ascii="Sylfaen" w:hAnsi="Sylfaen"/>
          <w:sz w:val="24"/>
          <w:szCs w:val="24"/>
        </w:rPr>
        <w:t>«Մշակման արդյունքի մասին ծանուցում» (R.006) էլեկտրոնային փաստաթղթի (տեղեկությունների) կառուցվածքի նկարագրություն</w:t>
      </w:r>
      <w:r w:rsidR="00B954F4" w:rsidRPr="006209BE">
        <w:rPr>
          <w:rStyle w:val="Headerorfooter41"/>
          <w:rFonts w:ascii="Sylfaen" w:hAnsi="Sylfaen"/>
          <w:sz w:val="24"/>
          <w:szCs w:val="24"/>
        </w:rPr>
        <w:t>ը</w:t>
      </w:r>
    </w:p>
    <w:tbl>
      <w:tblPr>
        <w:tblOverlap w:val="never"/>
        <w:tblW w:w="9652" w:type="dxa"/>
        <w:jc w:val="center"/>
        <w:tblLayout w:type="fixed"/>
        <w:tblCellMar>
          <w:left w:w="10" w:type="dxa"/>
          <w:right w:w="10" w:type="dxa"/>
        </w:tblCellMar>
        <w:tblLook w:val="0000" w:firstRow="0" w:lastRow="0" w:firstColumn="0" w:lastColumn="0" w:noHBand="0" w:noVBand="0"/>
      </w:tblPr>
      <w:tblGrid>
        <w:gridCol w:w="922"/>
        <w:gridCol w:w="2664"/>
        <w:gridCol w:w="6066"/>
      </w:tblGrid>
      <w:tr w:rsidR="00444B6F" w:rsidRPr="00AD4129" w:rsidTr="00AD4129">
        <w:trPr>
          <w:tblHeader/>
          <w:jc w:val="center"/>
        </w:trPr>
        <w:tc>
          <w:tcPr>
            <w:tcW w:w="922" w:type="dxa"/>
            <w:tcBorders>
              <w:top w:val="single" w:sz="4" w:space="0" w:color="auto"/>
              <w:left w:val="single" w:sz="4" w:space="0" w:color="auto"/>
            </w:tcBorders>
            <w:shd w:val="clear" w:color="auto" w:fill="FFFFFF"/>
            <w:vAlign w:val="center"/>
          </w:tcPr>
          <w:p w:rsidR="00444B6F" w:rsidRPr="00AD4129" w:rsidRDefault="00896C5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 xml:space="preserve">Համարը՝ </w:t>
            </w:r>
            <w:r w:rsidR="00496B9A" w:rsidRPr="00AD4129">
              <w:rPr>
                <w:rStyle w:val="Bodytext212pt"/>
                <w:rFonts w:ascii="Sylfaen" w:hAnsi="Sylfaen"/>
                <w:sz w:val="20"/>
              </w:rPr>
              <w:t>ը/կ</w:t>
            </w:r>
          </w:p>
        </w:tc>
        <w:tc>
          <w:tcPr>
            <w:tcW w:w="2664" w:type="dxa"/>
            <w:tcBorders>
              <w:top w:val="single" w:sz="4" w:space="0" w:color="auto"/>
              <w:lef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Տարրի նշագիրը</w:t>
            </w:r>
          </w:p>
        </w:tc>
        <w:tc>
          <w:tcPr>
            <w:tcW w:w="6066" w:type="dxa"/>
            <w:tcBorders>
              <w:top w:val="single" w:sz="4" w:space="0" w:color="auto"/>
              <w:left w:val="single" w:sz="4" w:space="0" w:color="auto"/>
              <w:righ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Նկարագրությունը</w:t>
            </w:r>
          </w:p>
        </w:tc>
      </w:tr>
      <w:tr w:rsidR="00444B6F" w:rsidRPr="00AD4129" w:rsidTr="00AD4129">
        <w:trPr>
          <w:tblHeader/>
          <w:jc w:val="center"/>
        </w:trPr>
        <w:tc>
          <w:tcPr>
            <w:tcW w:w="922" w:type="dxa"/>
            <w:tcBorders>
              <w:top w:val="single" w:sz="4" w:space="0" w:color="auto"/>
              <w:left w:val="single" w:sz="4" w:space="0" w:color="auto"/>
            </w:tcBorders>
            <w:shd w:val="clear" w:color="auto" w:fill="FFFFFF"/>
            <w:vAlign w:val="center"/>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1.</w:t>
            </w:r>
          </w:p>
        </w:tc>
        <w:tc>
          <w:tcPr>
            <w:tcW w:w="2664" w:type="dxa"/>
            <w:tcBorders>
              <w:top w:val="single" w:sz="4" w:space="0" w:color="auto"/>
              <w:left w:val="single" w:sz="4" w:space="0" w:color="auto"/>
            </w:tcBorders>
            <w:shd w:val="clear" w:color="auto" w:fill="FFFFFF"/>
            <w:vAlign w:val="center"/>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2.</w:t>
            </w:r>
          </w:p>
        </w:tc>
        <w:tc>
          <w:tcPr>
            <w:tcW w:w="6066" w:type="dxa"/>
            <w:tcBorders>
              <w:top w:val="single" w:sz="4" w:space="0" w:color="auto"/>
              <w:left w:val="single" w:sz="4" w:space="0" w:color="auto"/>
              <w:right w:val="single" w:sz="4" w:space="0" w:color="auto"/>
            </w:tcBorders>
            <w:shd w:val="clear" w:color="auto" w:fill="FFFFFF"/>
            <w:vAlign w:val="center"/>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3.</w:t>
            </w:r>
          </w:p>
        </w:tc>
      </w:tr>
      <w:tr w:rsidR="00444B6F" w:rsidRPr="00AD4129" w:rsidTr="00AD4129">
        <w:trPr>
          <w:jc w:val="center"/>
        </w:trPr>
        <w:tc>
          <w:tcPr>
            <w:tcW w:w="922" w:type="dxa"/>
            <w:tcBorders>
              <w:top w:val="single" w:sz="4" w:space="0" w:color="auto"/>
              <w:left w:val="single" w:sz="4" w:space="0" w:color="auto"/>
              <w:bottom w:val="single" w:sz="4" w:space="0" w:color="auto"/>
            </w:tcBorders>
            <w:shd w:val="clear" w:color="auto" w:fill="FFFFFF"/>
            <w:vAlign w:val="center"/>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1.</w:t>
            </w:r>
          </w:p>
        </w:tc>
        <w:tc>
          <w:tcPr>
            <w:tcW w:w="2664" w:type="dxa"/>
            <w:tcBorders>
              <w:top w:val="single" w:sz="4" w:space="0" w:color="auto"/>
              <w:left w:val="single" w:sz="4" w:space="0" w:color="auto"/>
              <w:bottom w:val="single" w:sz="4" w:space="0" w:color="auto"/>
            </w:tcBorders>
            <w:shd w:val="clear" w:color="auto" w:fill="FFFFFF"/>
            <w:vAlign w:val="center"/>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Անվանումը</w:t>
            </w:r>
          </w:p>
        </w:tc>
        <w:tc>
          <w:tcPr>
            <w:tcW w:w="6066" w:type="dxa"/>
            <w:tcBorders>
              <w:top w:val="single" w:sz="4" w:space="0" w:color="auto"/>
              <w:left w:val="single" w:sz="4" w:space="0" w:color="auto"/>
              <w:bottom w:val="single" w:sz="4" w:space="0" w:color="auto"/>
              <w:right w:val="single" w:sz="4" w:space="0" w:color="auto"/>
            </w:tcBorders>
            <w:shd w:val="clear" w:color="auto" w:fill="FFFFFF"/>
            <w:vAlign w:val="center"/>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մշակման արդյունքի մասին ծանուցումը</w:t>
            </w:r>
          </w:p>
        </w:tc>
      </w:tr>
      <w:tr w:rsidR="00444B6F" w:rsidRPr="00AD4129" w:rsidTr="00AD4129">
        <w:trPr>
          <w:jc w:val="center"/>
        </w:trPr>
        <w:tc>
          <w:tcPr>
            <w:tcW w:w="922" w:type="dxa"/>
            <w:tcBorders>
              <w:top w:val="single" w:sz="4" w:space="0" w:color="auto"/>
              <w:left w:val="single" w:sz="4" w:space="0" w:color="auto"/>
              <w:bottom w:val="single" w:sz="4" w:space="0" w:color="auto"/>
              <w:right w:val="single" w:sz="4" w:space="0" w:color="auto"/>
            </w:tcBorders>
            <w:shd w:val="clear" w:color="auto" w:fill="FFFFFF"/>
            <w:vAlign w:val="center"/>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2.</w:t>
            </w:r>
          </w:p>
        </w:tc>
        <w:tc>
          <w:tcPr>
            <w:tcW w:w="2664" w:type="dxa"/>
            <w:tcBorders>
              <w:top w:val="single" w:sz="4" w:space="0" w:color="auto"/>
              <w:left w:val="single" w:sz="4" w:space="0" w:color="auto"/>
              <w:bottom w:val="single" w:sz="4" w:space="0" w:color="auto"/>
              <w:right w:val="single" w:sz="4" w:space="0" w:color="auto"/>
            </w:tcBorders>
            <w:shd w:val="clear" w:color="auto" w:fill="FFFFFF"/>
            <w:vAlign w:val="center"/>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Նույնականացուցիչը</w:t>
            </w:r>
          </w:p>
        </w:tc>
        <w:tc>
          <w:tcPr>
            <w:tcW w:w="6066" w:type="dxa"/>
            <w:tcBorders>
              <w:top w:val="single" w:sz="4" w:space="0" w:color="auto"/>
              <w:left w:val="single" w:sz="4" w:space="0" w:color="auto"/>
              <w:bottom w:val="single" w:sz="4" w:space="0" w:color="auto"/>
              <w:right w:val="single" w:sz="4" w:space="0" w:color="auto"/>
            </w:tcBorders>
            <w:shd w:val="clear" w:color="auto" w:fill="FFFFFF"/>
            <w:vAlign w:val="center"/>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R.006</w:t>
            </w:r>
          </w:p>
        </w:tc>
      </w:tr>
      <w:tr w:rsidR="00444B6F" w:rsidRPr="00AD4129" w:rsidTr="00AD4129">
        <w:trPr>
          <w:jc w:val="center"/>
        </w:trPr>
        <w:tc>
          <w:tcPr>
            <w:tcW w:w="922" w:type="dxa"/>
            <w:tcBorders>
              <w:top w:val="single" w:sz="4" w:space="0" w:color="auto"/>
              <w:left w:val="single" w:sz="4" w:space="0" w:color="auto"/>
            </w:tcBorders>
            <w:shd w:val="clear" w:color="auto" w:fill="FFFFFF"/>
            <w:vAlign w:val="center"/>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3.</w:t>
            </w:r>
          </w:p>
        </w:tc>
        <w:tc>
          <w:tcPr>
            <w:tcW w:w="2664" w:type="dxa"/>
            <w:tcBorders>
              <w:top w:val="single" w:sz="4" w:space="0" w:color="auto"/>
              <w:left w:val="single" w:sz="4" w:space="0" w:color="auto"/>
            </w:tcBorders>
            <w:shd w:val="clear" w:color="auto" w:fill="FFFFFF"/>
            <w:vAlign w:val="center"/>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Տարբերակը</w:t>
            </w:r>
          </w:p>
        </w:tc>
        <w:tc>
          <w:tcPr>
            <w:tcW w:w="6066" w:type="dxa"/>
            <w:tcBorders>
              <w:top w:val="single" w:sz="4" w:space="0" w:color="auto"/>
              <w:left w:val="single" w:sz="4" w:space="0" w:color="auto"/>
              <w:right w:val="single" w:sz="4" w:space="0" w:color="auto"/>
            </w:tcBorders>
            <w:shd w:val="clear" w:color="auto" w:fill="FFFFFF"/>
            <w:vAlign w:val="center"/>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Y.Y.Y</w:t>
            </w:r>
          </w:p>
        </w:tc>
      </w:tr>
      <w:tr w:rsidR="00444B6F" w:rsidRPr="00AD4129" w:rsidTr="00AD4129">
        <w:trPr>
          <w:jc w:val="center"/>
        </w:trPr>
        <w:tc>
          <w:tcPr>
            <w:tcW w:w="922" w:type="dxa"/>
            <w:tcBorders>
              <w:top w:val="single" w:sz="4" w:space="0" w:color="auto"/>
              <w:left w:val="single" w:sz="4" w:space="0" w:color="auto"/>
            </w:tcBorders>
            <w:shd w:val="clear" w:color="auto" w:fill="FFFFFF"/>
            <w:vAlign w:val="center"/>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4.</w:t>
            </w:r>
          </w:p>
        </w:tc>
        <w:tc>
          <w:tcPr>
            <w:tcW w:w="2664" w:type="dxa"/>
            <w:tcBorders>
              <w:top w:val="single" w:sz="4" w:space="0" w:color="auto"/>
              <w:left w:val="single" w:sz="4" w:space="0" w:color="auto"/>
            </w:tcBorders>
            <w:shd w:val="clear" w:color="auto" w:fill="FFFFFF"/>
            <w:vAlign w:val="center"/>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Սահմանումը</w:t>
            </w:r>
          </w:p>
        </w:tc>
        <w:tc>
          <w:tcPr>
            <w:tcW w:w="6066" w:type="dxa"/>
            <w:tcBorders>
              <w:top w:val="single" w:sz="4" w:space="0" w:color="auto"/>
              <w:left w:val="single" w:sz="4" w:space="0" w:color="auto"/>
              <w:right w:val="single" w:sz="4" w:space="0" w:color="auto"/>
            </w:tcBorders>
            <w:shd w:val="clear" w:color="auto" w:fill="FFFFFF"/>
            <w:vAlign w:val="center"/>
          </w:tcPr>
          <w:p w:rsidR="00444B6F" w:rsidRPr="00AD4129" w:rsidRDefault="00720017"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ռ</w:t>
            </w:r>
            <w:r w:rsidR="00496B9A" w:rsidRPr="00AD4129">
              <w:rPr>
                <w:rStyle w:val="Bodytext212pt"/>
                <w:rFonts w:ascii="Sylfaen" w:hAnsi="Sylfaen"/>
                <w:sz w:val="20"/>
              </w:rPr>
              <w:t>եսպոնդենտի կողմից հարցումը մշակելու արդյունքի մասին տեղեկությունները</w:t>
            </w:r>
          </w:p>
        </w:tc>
      </w:tr>
      <w:tr w:rsidR="00444B6F" w:rsidRPr="00AD4129" w:rsidTr="00AD4129">
        <w:trPr>
          <w:jc w:val="center"/>
        </w:trPr>
        <w:tc>
          <w:tcPr>
            <w:tcW w:w="922" w:type="dxa"/>
            <w:tcBorders>
              <w:top w:val="single" w:sz="4" w:space="0" w:color="auto"/>
              <w:left w:val="single" w:sz="4" w:space="0" w:color="auto"/>
            </w:tcBorders>
            <w:shd w:val="clear" w:color="auto" w:fill="FFFFFF"/>
            <w:vAlign w:val="center"/>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5.</w:t>
            </w:r>
          </w:p>
        </w:tc>
        <w:tc>
          <w:tcPr>
            <w:tcW w:w="2664" w:type="dxa"/>
            <w:tcBorders>
              <w:top w:val="single" w:sz="4" w:space="0" w:color="auto"/>
              <w:left w:val="single" w:sz="4" w:space="0" w:color="auto"/>
            </w:tcBorders>
            <w:shd w:val="clear" w:color="auto" w:fill="FFFFFF"/>
            <w:vAlign w:val="center"/>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Օգտագործումը</w:t>
            </w:r>
          </w:p>
        </w:tc>
        <w:tc>
          <w:tcPr>
            <w:tcW w:w="6066" w:type="dxa"/>
            <w:tcBorders>
              <w:top w:val="single" w:sz="4" w:space="0" w:color="auto"/>
              <w:left w:val="single" w:sz="4" w:space="0" w:color="auto"/>
              <w:right w:val="single" w:sz="4" w:space="0" w:color="auto"/>
            </w:tcBorders>
            <w:shd w:val="clear" w:color="auto" w:fill="FFFFFF"/>
            <w:vAlign w:val="center"/>
          </w:tcPr>
          <w:p w:rsidR="00444B6F" w:rsidRPr="00AD4129" w:rsidRDefault="00192C24"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w:t>
            </w:r>
          </w:p>
        </w:tc>
      </w:tr>
      <w:tr w:rsidR="00444B6F" w:rsidRPr="00AD4129" w:rsidTr="00AD4129">
        <w:trPr>
          <w:jc w:val="center"/>
        </w:trPr>
        <w:tc>
          <w:tcPr>
            <w:tcW w:w="922" w:type="dxa"/>
            <w:tcBorders>
              <w:top w:val="single" w:sz="4" w:space="0" w:color="auto"/>
              <w:left w:val="single" w:sz="4" w:space="0" w:color="auto"/>
            </w:tcBorders>
            <w:shd w:val="clear" w:color="auto" w:fill="FFFFFF"/>
            <w:vAlign w:val="center"/>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6.</w:t>
            </w:r>
          </w:p>
        </w:tc>
        <w:tc>
          <w:tcPr>
            <w:tcW w:w="2664" w:type="dxa"/>
            <w:tcBorders>
              <w:top w:val="single" w:sz="4" w:space="0" w:color="auto"/>
              <w:left w:val="single" w:sz="4" w:space="0" w:color="auto"/>
            </w:tcBorders>
            <w:shd w:val="clear" w:color="auto" w:fill="FFFFFF"/>
            <w:vAlign w:val="center"/>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Անվանումների տարածության նույնականացուցիչը</w:t>
            </w:r>
          </w:p>
        </w:tc>
        <w:tc>
          <w:tcPr>
            <w:tcW w:w="6066" w:type="dxa"/>
            <w:tcBorders>
              <w:top w:val="single" w:sz="4" w:space="0" w:color="auto"/>
              <w:left w:val="single" w:sz="4" w:space="0" w:color="auto"/>
              <w:righ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urn:</w:t>
            </w:r>
            <w:smartTag w:uri="urn:schemas-microsoft-com:office:smarttags" w:element="stockticker">
              <w:r w:rsidRPr="00AD4129">
                <w:rPr>
                  <w:rStyle w:val="Bodytext212pt"/>
                  <w:rFonts w:ascii="Sylfaen" w:hAnsi="Sylfaen"/>
                  <w:sz w:val="20"/>
                </w:rPr>
                <w:t>EEC</w:t>
              </w:r>
            </w:smartTag>
            <w:r w:rsidRPr="00AD4129">
              <w:rPr>
                <w:rStyle w:val="Bodytext212pt"/>
                <w:rFonts w:ascii="Sylfaen" w:hAnsi="Sylfaen"/>
                <w:sz w:val="20"/>
              </w:rPr>
              <w:t>:R:ProcessingResultDetails:vY.Y.Y</w:t>
            </w:r>
          </w:p>
        </w:tc>
      </w:tr>
      <w:tr w:rsidR="00444B6F" w:rsidRPr="00AD4129" w:rsidTr="00AD4129">
        <w:trPr>
          <w:jc w:val="center"/>
        </w:trPr>
        <w:tc>
          <w:tcPr>
            <w:tcW w:w="922" w:type="dxa"/>
            <w:tcBorders>
              <w:top w:val="single" w:sz="4" w:space="0" w:color="auto"/>
              <w:lef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7.</w:t>
            </w:r>
          </w:p>
        </w:tc>
        <w:tc>
          <w:tcPr>
            <w:tcW w:w="2664" w:type="dxa"/>
            <w:tcBorders>
              <w:top w:val="single" w:sz="4" w:space="0" w:color="auto"/>
              <w:left w:val="single" w:sz="4" w:space="0" w:color="auto"/>
            </w:tcBorders>
            <w:shd w:val="clear" w:color="auto" w:fill="FFFFFF"/>
            <w:vAlign w:val="center"/>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XML</w:t>
            </w:r>
            <w:r w:rsidR="007B5E31" w:rsidRPr="00AD4129">
              <w:rPr>
                <w:rStyle w:val="Bodytext212pt"/>
                <w:rFonts w:ascii="Sylfaen" w:hAnsi="Sylfaen"/>
                <w:sz w:val="20"/>
              </w:rPr>
              <w:t>՝</w:t>
            </w:r>
            <w:r w:rsidRPr="00AD4129">
              <w:rPr>
                <w:rStyle w:val="Bodytext212pt"/>
                <w:rFonts w:ascii="Sylfaen" w:hAnsi="Sylfaen"/>
                <w:sz w:val="20"/>
              </w:rPr>
              <w:t>փաստաթղթի արմատային տարրը</w:t>
            </w:r>
          </w:p>
        </w:tc>
        <w:tc>
          <w:tcPr>
            <w:tcW w:w="6066" w:type="dxa"/>
            <w:tcBorders>
              <w:top w:val="single" w:sz="4" w:space="0" w:color="auto"/>
              <w:left w:val="single" w:sz="4" w:space="0" w:color="auto"/>
              <w:righ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ProcessingResultDetails</w:t>
            </w:r>
          </w:p>
        </w:tc>
      </w:tr>
      <w:tr w:rsidR="00444B6F" w:rsidRPr="00AD4129" w:rsidTr="00AD4129">
        <w:trPr>
          <w:jc w:val="center"/>
        </w:trPr>
        <w:tc>
          <w:tcPr>
            <w:tcW w:w="922" w:type="dxa"/>
            <w:tcBorders>
              <w:top w:val="single" w:sz="4" w:space="0" w:color="auto"/>
              <w:left w:val="single" w:sz="4" w:space="0" w:color="auto"/>
              <w:bottom w:val="single" w:sz="4" w:space="0" w:color="auto"/>
            </w:tcBorders>
            <w:shd w:val="clear" w:color="auto" w:fill="FFFFFF"/>
            <w:vAlign w:val="center"/>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8.</w:t>
            </w:r>
          </w:p>
        </w:tc>
        <w:tc>
          <w:tcPr>
            <w:tcW w:w="2664" w:type="dxa"/>
            <w:tcBorders>
              <w:top w:val="single" w:sz="4" w:space="0" w:color="auto"/>
              <w:left w:val="single" w:sz="4" w:space="0" w:color="auto"/>
              <w:bottom w:val="single" w:sz="4" w:space="0" w:color="auto"/>
            </w:tcBorders>
            <w:shd w:val="clear" w:color="auto" w:fill="FFFFFF"/>
            <w:vAlign w:val="center"/>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XML</w:t>
            </w:r>
            <w:r w:rsidR="007B5E31" w:rsidRPr="00AD4129">
              <w:rPr>
                <w:rStyle w:val="Bodytext212pt"/>
                <w:rFonts w:ascii="Sylfaen" w:hAnsi="Sylfaen"/>
                <w:sz w:val="20"/>
              </w:rPr>
              <w:t>՝</w:t>
            </w:r>
            <w:r w:rsidRPr="00AD4129">
              <w:rPr>
                <w:rStyle w:val="Bodytext212pt"/>
                <w:rFonts w:ascii="Sylfaen" w:hAnsi="Sylfaen"/>
                <w:sz w:val="20"/>
              </w:rPr>
              <w:t xml:space="preserve">սխեմայի </w:t>
            </w:r>
            <w:r w:rsidR="00720017" w:rsidRPr="00AD4129">
              <w:rPr>
                <w:rStyle w:val="Bodytext212pt"/>
                <w:rFonts w:ascii="Sylfaen" w:hAnsi="Sylfaen"/>
                <w:sz w:val="20"/>
              </w:rPr>
              <w:t xml:space="preserve">նիշքի </w:t>
            </w:r>
            <w:r w:rsidRPr="00AD4129">
              <w:rPr>
                <w:rStyle w:val="Bodytext212pt"/>
                <w:rFonts w:ascii="Sylfaen" w:hAnsi="Sylfaen"/>
                <w:sz w:val="20"/>
              </w:rPr>
              <w:t>ան</w:t>
            </w:r>
            <w:r w:rsidR="00B954F4" w:rsidRPr="00AD4129">
              <w:rPr>
                <w:rStyle w:val="Bodytext212pt"/>
                <w:rFonts w:ascii="Sylfaen" w:hAnsi="Sylfaen"/>
                <w:sz w:val="20"/>
              </w:rPr>
              <w:t>վան</w:t>
            </w:r>
            <w:r w:rsidRPr="00AD4129">
              <w:rPr>
                <w:rStyle w:val="Bodytext212pt"/>
                <w:rFonts w:ascii="Sylfaen" w:hAnsi="Sylfaen"/>
                <w:sz w:val="20"/>
              </w:rPr>
              <w:t>ու</w:t>
            </w:r>
            <w:r w:rsidR="00B954F4" w:rsidRPr="00AD4129">
              <w:rPr>
                <w:rStyle w:val="Bodytext212pt"/>
                <w:rFonts w:ascii="Sylfaen" w:hAnsi="Sylfaen"/>
                <w:sz w:val="20"/>
              </w:rPr>
              <w:t>մ</w:t>
            </w:r>
            <w:r w:rsidRPr="00AD4129">
              <w:rPr>
                <w:rStyle w:val="Bodytext212pt"/>
                <w:rFonts w:ascii="Sylfaen" w:hAnsi="Sylfaen"/>
                <w:sz w:val="20"/>
              </w:rPr>
              <w:t>ը</w:t>
            </w:r>
          </w:p>
        </w:tc>
        <w:tc>
          <w:tcPr>
            <w:tcW w:w="6066" w:type="dxa"/>
            <w:tcBorders>
              <w:top w:val="single" w:sz="4" w:space="0" w:color="auto"/>
              <w:left w:val="single" w:sz="4" w:space="0" w:color="auto"/>
              <w:bottom w:val="single" w:sz="4" w:space="0" w:color="auto"/>
              <w:right w:val="single" w:sz="4" w:space="0" w:color="auto"/>
            </w:tcBorders>
            <w:shd w:val="clear" w:color="auto" w:fill="FFFFFF"/>
            <w:vAlign w:val="center"/>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4"/>
                <w:lang w:bidi="hy-AM"/>
              </w:rPr>
            </w:pPr>
            <w:smartTag w:uri="urn:schemas-microsoft-com:office:smarttags" w:element="stockticker">
              <w:r w:rsidRPr="00AD4129">
                <w:rPr>
                  <w:rStyle w:val="Bodytext212pt"/>
                  <w:rFonts w:ascii="Sylfaen" w:hAnsi="Sylfaen"/>
                  <w:sz w:val="20"/>
                </w:rPr>
                <w:t>EEC</w:t>
              </w:r>
            </w:smartTag>
            <w:r w:rsidRPr="00AD4129">
              <w:rPr>
                <w:rStyle w:val="Bodytext212pt"/>
                <w:rFonts w:ascii="Sylfaen" w:hAnsi="Sylfaen"/>
                <w:sz w:val="20"/>
              </w:rPr>
              <w:t>_R_ProcessingResultDetails_vY.Y.Y.xsd</w:t>
            </w:r>
          </w:p>
        </w:tc>
      </w:tr>
    </w:tbl>
    <w:p w:rsidR="00444B6F" w:rsidRPr="006209BE" w:rsidRDefault="00444B6F" w:rsidP="006209BE">
      <w:pPr>
        <w:spacing w:after="160" w:line="360" w:lineRule="auto"/>
        <w:rPr>
          <w:rFonts w:ascii="Sylfaen" w:hAnsi="Sylfaen"/>
        </w:rPr>
      </w:pPr>
    </w:p>
    <w:p w:rsidR="00AD4129" w:rsidRDefault="00AD4129" w:rsidP="006209BE">
      <w:pPr>
        <w:pStyle w:val="Bodytext20"/>
        <w:shd w:val="clear" w:color="auto" w:fill="auto"/>
        <w:spacing w:before="0" w:after="160" w:line="360" w:lineRule="auto"/>
        <w:ind w:firstLine="567"/>
        <w:rPr>
          <w:rFonts w:ascii="Sylfaen" w:hAnsi="Sylfaen"/>
          <w:sz w:val="24"/>
          <w:szCs w:val="24"/>
          <w:lang w:val="en-US"/>
        </w:rPr>
      </w:pP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lastRenderedPageBreak/>
        <w:t xml:space="preserve">Էլեկտրոնային փաստաթղթերի </w:t>
      </w:r>
      <w:r w:rsidR="006209BE">
        <w:rPr>
          <w:rFonts w:ascii="Sylfaen" w:hAnsi="Sylfaen"/>
          <w:sz w:val="24"/>
          <w:szCs w:val="24"/>
        </w:rPr>
        <w:t>եւ</w:t>
      </w:r>
      <w:r w:rsidRPr="006209BE">
        <w:rPr>
          <w:rFonts w:ascii="Sylfaen" w:hAnsi="Sylfaen"/>
          <w:sz w:val="24"/>
          <w:szCs w:val="24"/>
        </w:rPr>
        <w:t xml:space="preserve"> տեղեկությունների կառուցվածքների անվանումների տարածություններում «Y.Y.Y» պայմանանշանները համապատասխանում են Եվրասիական տնտեսական հանձնաժողովի կոլեգիայի 201</w:t>
      </w:r>
      <w:r w:rsidR="005609EA" w:rsidRPr="006209BE">
        <w:rPr>
          <w:rFonts w:ascii="Sylfaen" w:hAnsi="Sylfaen"/>
          <w:sz w:val="24"/>
          <w:szCs w:val="24"/>
        </w:rPr>
        <w:t>8</w:t>
      </w:r>
      <w:r w:rsidRPr="006209BE">
        <w:rPr>
          <w:rFonts w:ascii="Sylfaen" w:hAnsi="Sylfaen"/>
          <w:sz w:val="24"/>
          <w:szCs w:val="24"/>
        </w:rPr>
        <w:t xml:space="preserve"> թվականի հ</w:t>
      </w:r>
      <w:r w:rsidR="005609EA" w:rsidRPr="006209BE">
        <w:rPr>
          <w:rFonts w:ascii="Sylfaen" w:hAnsi="Sylfaen"/>
          <w:sz w:val="24"/>
          <w:szCs w:val="24"/>
        </w:rPr>
        <w:t>ուլիսի</w:t>
      </w:r>
      <w:r w:rsidRPr="006209BE">
        <w:rPr>
          <w:rFonts w:ascii="Sylfaen" w:hAnsi="Sylfaen"/>
          <w:sz w:val="24"/>
          <w:szCs w:val="24"/>
        </w:rPr>
        <w:t xml:space="preserve"> </w:t>
      </w:r>
      <w:r w:rsidR="005609EA" w:rsidRPr="006209BE">
        <w:rPr>
          <w:rFonts w:ascii="Sylfaen" w:hAnsi="Sylfaen"/>
          <w:sz w:val="24"/>
          <w:szCs w:val="24"/>
        </w:rPr>
        <w:t>31</w:t>
      </w:r>
      <w:r w:rsidRPr="006209BE">
        <w:rPr>
          <w:rFonts w:ascii="Sylfaen" w:hAnsi="Sylfaen"/>
          <w:sz w:val="24"/>
          <w:szCs w:val="24"/>
        </w:rPr>
        <w:t>-ի թիվ 127 որոշման 2-րդ կետին համապատասխան՝ էլեկտրոնային փաստաթղթի (տեղեկությունների) կառուցվածքի տեխնիկական սխեմայի մշակման ժամանակ օգտագործված տվյալների բազիսային մոդելի տարբերակի համարին համապատասխան սահմանվող էլեկտրոնային փաստաթղթի (տեղեկությունների) կառուցվածքի տարբերակի համարին։</w:t>
      </w:r>
    </w:p>
    <w:p w:rsidR="00444B6F" w:rsidRPr="006209BE" w:rsidRDefault="00D23036" w:rsidP="00AD4129">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11.</w:t>
      </w:r>
      <w:r w:rsidR="00AD4129" w:rsidRPr="00AD4129">
        <w:rPr>
          <w:rFonts w:ascii="Sylfaen" w:hAnsi="Sylfaen"/>
          <w:sz w:val="24"/>
          <w:szCs w:val="24"/>
        </w:rPr>
        <w:tab/>
      </w:r>
      <w:r w:rsidRPr="006209BE">
        <w:rPr>
          <w:rFonts w:ascii="Sylfaen" w:hAnsi="Sylfaen"/>
          <w:sz w:val="24"/>
          <w:szCs w:val="24"/>
        </w:rPr>
        <w:t>Ներմուծվող անվանումների տարածությունները բերված են 3-րդ աղյուսակում:</w:t>
      </w:r>
    </w:p>
    <w:p w:rsidR="00444B6F" w:rsidRPr="006209BE" w:rsidRDefault="00444B6F" w:rsidP="006209BE">
      <w:pPr>
        <w:spacing w:after="160" w:line="360" w:lineRule="auto"/>
        <w:rPr>
          <w:rFonts w:ascii="Sylfaen" w:hAnsi="Sylfaen"/>
        </w:rPr>
      </w:pPr>
    </w:p>
    <w:p w:rsidR="00444B6F" w:rsidRPr="006209BE" w:rsidRDefault="00496B9A" w:rsidP="006209BE">
      <w:pPr>
        <w:pStyle w:val="Tablecaption0"/>
        <w:shd w:val="clear" w:color="auto" w:fill="auto"/>
        <w:spacing w:after="160" w:line="360" w:lineRule="auto"/>
        <w:rPr>
          <w:rFonts w:ascii="Sylfaen" w:hAnsi="Sylfaen"/>
          <w:sz w:val="24"/>
          <w:szCs w:val="24"/>
        </w:rPr>
      </w:pPr>
      <w:r w:rsidRPr="006209BE">
        <w:rPr>
          <w:rStyle w:val="Headerorfooter41"/>
          <w:rFonts w:ascii="Sylfaen" w:hAnsi="Sylfaen"/>
          <w:sz w:val="24"/>
          <w:szCs w:val="24"/>
        </w:rPr>
        <w:t>Աղյուսակ</w:t>
      </w:r>
      <w:r w:rsidR="006209BE">
        <w:rPr>
          <w:rStyle w:val="Headerorfooter41"/>
          <w:rFonts w:ascii="Sylfaen" w:hAnsi="Sylfaen"/>
          <w:sz w:val="24"/>
          <w:szCs w:val="24"/>
        </w:rPr>
        <w:t xml:space="preserve"> </w:t>
      </w:r>
      <w:r w:rsidR="007009FA" w:rsidRPr="006209BE">
        <w:rPr>
          <w:rFonts w:ascii="Sylfaen" w:hAnsi="Sylfaen"/>
          <w:sz w:val="24"/>
          <w:szCs w:val="24"/>
        </w:rPr>
        <w:fldChar w:fldCharType="begin"/>
      </w:r>
      <w:r w:rsidR="00444B6F" w:rsidRPr="006209BE">
        <w:rPr>
          <w:rFonts w:ascii="Sylfaen" w:hAnsi="Sylfaen"/>
          <w:sz w:val="24"/>
          <w:szCs w:val="24"/>
        </w:rPr>
        <w:instrText xml:space="preserve"> PAGE \* MERGEFORMAT </w:instrText>
      </w:r>
      <w:r w:rsidR="007009FA" w:rsidRPr="006209BE">
        <w:rPr>
          <w:rFonts w:ascii="Sylfaen" w:hAnsi="Sylfaen"/>
          <w:sz w:val="24"/>
          <w:szCs w:val="24"/>
        </w:rPr>
        <w:fldChar w:fldCharType="separate"/>
      </w:r>
      <w:r w:rsidRPr="006209BE">
        <w:rPr>
          <w:rStyle w:val="Headerorfooter41"/>
          <w:rFonts w:ascii="Sylfaen" w:hAnsi="Sylfaen"/>
          <w:sz w:val="24"/>
          <w:szCs w:val="24"/>
        </w:rPr>
        <w:t>3</w:t>
      </w:r>
      <w:r w:rsidR="007009FA" w:rsidRPr="006209BE">
        <w:rPr>
          <w:rFonts w:ascii="Sylfaen" w:hAnsi="Sylfaen"/>
          <w:sz w:val="24"/>
          <w:szCs w:val="24"/>
        </w:rPr>
        <w:fldChar w:fldCharType="end"/>
      </w:r>
    </w:p>
    <w:p w:rsidR="00444B6F" w:rsidRPr="006209BE" w:rsidRDefault="00496B9A" w:rsidP="006209BE">
      <w:pPr>
        <w:pStyle w:val="Tablecaption0"/>
        <w:shd w:val="clear" w:color="auto" w:fill="auto"/>
        <w:spacing w:after="160" w:line="360" w:lineRule="auto"/>
        <w:jc w:val="center"/>
        <w:rPr>
          <w:rFonts w:ascii="Sylfaen" w:hAnsi="Sylfaen"/>
          <w:sz w:val="24"/>
          <w:szCs w:val="24"/>
        </w:rPr>
      </w:pPr>
      <w:r w:rsidRPr="006209BE">
        <w:rPr>
          <w:rFonts w:ascii="Sylfaen" w:hAnsi="Sylfaen"/>
          <w:sz w:val="24"/>
          <w:szCs w:val="24"/>
        </w:rPr>
        <w:t>Ներմուծվող անվանումների տարածություններ</w:t>
      </w:r>
    </w:p>
    <w:tbl>
      <w:tblPr>
        <w:tblOverlap w:val="never"/>
        <w:tblW w:w="9503" w:type="dxa"/>
        <w:jc w:val="center"/>
        <w:tblLayout w:type="fixed"/>
        <w:tblCellMar>
          <w:left w:w="10" w:type="dxa"/>
          <w:right w:w="10" w:type="dxa"/>
        </w:tblCellMar>
        <w:tblLook w:val="0000" w:firstRow="0" w:lastRow="0" w:firstColumn="0" w:lastColumn="0" w:noHBand="0" w:noVBand="0"/>
      </w:tblPr>
      <w:tblGrid>
        <w:gridCol w:w="925"/>
        <w:gridCol w:w="6346"/>
        <w:gridCol w:w="2232"/>
      </w:tblGrid>
      <w:tr w:rsidR="00444B6F" w:rsidRPr="00AD4129" w:rsidTr="00AD4129">
        <w:trPr>
          <w:jc w:val="center"/>
        </w:trPr>
        <w:tc>
          <w:tcPr>
            <w:tcW w:w="925" w:type="dxa"/>
            <w:tcBorders>
              <w:top w:val="single" w:sz="4" w:space="0" w:color="auto"/>
              <w:left w:val="single" w:sz="4" w:space="0" w:color="auto"/>
            </w:tcBorders>
            <w:shd w:val="clear" w:color="auto" w:fill="FFFFFF"/>
          </w:tcPr>
          <w:p w:rsidR="00444B6F" w:rsidRPr="00AD4129" w:rsidRDefault="00CC216B"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 xml:space="preserve">Համարը՝ </w:t>
            </w:r>
            <w:r w:rsidR="00496B9A" w:rsidRPr="00AD4129">
              <w:rPr>
                <w:rStyle w:val="Bodytext212pt"/>
                <w:rFonts w:ascii="Sylfaen" w:hAnsi="Sylfaen"/>
                <w:sz w:val="20"/>
              </w:rPr>
              <w:t>ը/կ</w:t>
            </w:r>
          </w:p>
        </w:tc>
        <w:tc>
          <w:tcPr>
            <w:tcW w:w="6346" w:type="dxa"/>
            <w:tcBorders>
              <w:top w:val="single" w:sz="4" w:space="0" w:color="auto"/>
              <w:lef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Անվանումների տարածության նույնականացուցիչը</w:t>
            </w:r>
          </w:p>
        </w:tc>
        <w:tc>
          <w:tcPr>
            <w:tcW w:w="2232" w:type="dxa"/>
            <w:tcBorders>
              <w:top w:val="single" w:sz="4" w:space="0" w:color="auto"/>
              <w:left w:val="single" w:sz="4" w:space="0" w:color="auto"/>
              <w:righ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Նախածանցը</w:t>
            </w:r>
          </w:p>
        </w:tc>
      </w:tr>
      <w:tr w:rsidR="00444B6F" w:rsidRPr="00AD4129" w:rsidTr="00AD4129">
        <w:trPr>
          <w:jc w:val="center"/>
        </w:trPr>
        <w:tc>
          <w:tcPr>
            <w:tcW w:w="925" w:type="dxa"/>
            <w:tcBorders>
              <w:top w:val="single" w:sz="4" w:space="0" w:color="auto"/>
              <w:lef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1.</w:t>
            </w:r>
          </w:p>
        </w:tc>
        <w:tc>
          <w:tcPr>
            <w:tcW w:w="6346" w:type="dxa"/>
            <w:tcBorders>
              <w:top w:val="single" w:sz="4" w:space="0" w:color="auto"/>
              <w:lef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2.</w:t>
            </w:r>
          </w:p>
        </w:tc>
        <w:tc>
          <w:tcPr>
            <w:tcW w:w="2232" w:type="dxa"/>
            <w:tcBorders>
              <w:top w:val="single" w:sz="4" w:space="0" w:color="auto"/>
              <w:left w:val="single" w:sz="4" w:space="0" w:color="auto"/>
              <w:righ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3.</w:t>
            </w:r>
          </w:p>
        </w:tc>
      </w:tr>
      <w:tr w:rsidR="00444B6F" w:rsidRPr="00AD4129" w:rsidTr="00AD4129">
        <w:trPr>
          <w:jc w:val="center"/>
        </w:trPr>
        <w:tc>
          <w:tcPr>
            <w:tcW w:w="925" w:type="dxa"/>
            <w:tcBorders>
              <w:top w:val="single" w:sz="4" w:space="0" w:color="auto"/>
              <w:lef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1.</w:t>
            </w:r>
          </w:p>
        </w:tc>
        <w:tc>
          <w:tcPr>
            <w:tcW w:w="6346" w:type="dxa"/>
            <w:tcBorders>
              <w:top w:val="single" w:sz="4" w:space="0" w:color="auto"/>
              <w:lef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urn:</w:t>
            </w:r>
            <w:smartTag w:uri="urn:schemas-microsoft-com:office:smarttags" w:element="stockticker">
              <w:r w:rsidRPr="00AD4129">
                <w:rPr>
                  <w:rStyle w:val="Bodytext212pt"/>
                  <w:rFonts w:ascii="Sylfaen" w:hAnsi="Sylfaen"/>
                  <w:sz w:val="20"/>
                </w:rPr>
                <w:t>EEC</w:t>
              </w:r>
            </w:smartTag>
            <w:r w:rsidRPr="00AD4129">
              <w:rPr>
                <w:rStyle w:val="Bodytext212pt"/>
                <w:rFonts w:ascii="Sylfaen" w:hAnsi="Sylfaen"/>
                <w:sz w:val="20"/>
              </w:rPr>
              <w:t>:M:ComplexDataObjects:vX.X.X</w:t>
            </w:r>
          </w:p>
        </w:tc>
        <w:tc>
          <w:tcPr>
            <w:tcW w:w="2232" w:type="dxa"/>
            <w:tcBorders>
              <w:top w:val="single" w:sz="4" w:space="0" w:color="auto"/>
              <w:left w:val="single" w:sz="4" w:space="0" w:color="auto"/>
              <w:righ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ccdo</w:t>
            </w:r>
          </w:p>
        </w:tc>
      </w:tr>
      <w:tr w:rsidR="00444B6F" w:rsidRPr="00AD4129" w:rsidTr="00AD4129">
        <w:trPr>
          <w:jc w:val="center"/>
        </w:trPr>
        <w:tc>
          <w:tcPr>
            <w:tcW w:w="925" w:type="dxa"/>
            <w:tcBorders>
              <w:top w:val="single" w:sz="4" w:space="0" w:color="auto"/>
              <w:left w:val="single" w:sz="4" w:space="0" w:color="auto"/>
              <w:bottom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4"/>
                <w:lang w:bidi="hy-AM"/>
              </w:rPr>
            </w:pPr>
            <w:r w:rsidRPr="00AD4129">
              <w:rPr>
                <w:rStyle w:val="Bodytext212pt"/>
                <w:rFonts w:ascii="Sylfaen" w:hAnsi="Sylfaen"/>
                <w:sz w:val="20"/>
              </w:rPr>
              <w:t>2.</w:t>
            </w:r>
          </w:p>
        </w:tc>
        <w:tc>
          <w:tcPr>
            <w:tcW w:w="6346" w:type="dxa"/>
            <w:tcBorders>
              <w:top w:val="single" w:sz="4" w:space="0" w:color="auto"/>
              <w:left w:val="single" w:sz="4" w:space="0" w:color="auto"/>
              <w:bottom w:val="single" w:sz="4" w:space="0" w:color="auto"/>
            </w:tcBorders>
            <w:shd w:val="clear" w:color="auto" w:fill="FFFFFF"/>
          </w:tcPr>
          <w:p w:rsidR="00444B6F" w:rsidRPr="00AD4129" w:rsidRDefault="00CC216B"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lang w:val="en-US" w:eastAsia="en-US" w:bidi="en-US"/>
              </w:rPr>
              <w:t xml:space="preserve"> </w:t>
            </w:r>
            <w:proofErr w:type="spellStart"/>
            <w:r w:rsidRPr="00AD4129">
              <w:rPr>
                <w:rStyle w:val="Bodytext212pt"/>
                <w:rFonts w:ascii="Sylfaen" w:hAnsi="Sylfaen"/>
                <w:sz w:val="20"/>
                <w:lang w:val="en-US" w:eastAsia="en-US" w:bidi="en-US"/>
              </w:rPr>
              <w:t>urn</w:t>
            </w:r>
            <w:r w:rsidRPr="00AD4129">
              <w:rPr>
                <w:rStyle w:val="Bodytext212pt"/>
                <w:rFonts w:ascii="Sylfaen" w:hAnsi="Sylfaen"/>
                <w:sz w:val="20"/>
                <w:lang w:val="en-US"/>
              </w:rPr>
              <w:t>:</w:t>
            </w:r>
            <w:smartTag w:uri="urn:schemas-microsoft-com:office:smarttags" w:element="stockticker">
              <w:r w:rsidRPr="00AD4129">
                <w:rPr>
                  <w:rStyle w:val="Bodytext212pt"/>
                  <w:rFonts w:ascii="Sylfaen" w:hAnsi="Sylfaen"/>
                  <w:sz w:val="20"/>
                  <w:lang w:val="en-US" w:eastAsia="en-US" w:bidi="en-US"/>
                </w:rPr>
                <w:t>EEC</w:t>
              </w:r>
            </w:smartTag>
            <w:proofErr w:type="spellEnd"/>
            <w:r w:rsidRPr="00AD4129">
              <w:rPr>
                <w:rStyle w:val="Bodytext212pt"/>
                <w:rFonts w:ascii="Sylfaen" w:hAnsi="Sylfaen"/>
                <w:sz w:val="20"/>
                <w:lang w:val="en-US"/>
              </w:rPr>
              <w:t>:</w:t>
            </w:r>
            <w:r w:rsidRPr="00AD4129">
              <w:rPr>
                <w:rStyle w:val="Bodytext212pt"/>
                <w:rFonts w:ascii="Sylfaen" w:hAnsi="Sylfaen"/>
                <w:sz w:val="20"/>
              </w:rPr>
              <w:t>М</w:t>
            </w:r>
            <w:r w:rsidRPr="00AD4129">
              <w:rPr>
                <w:rStyle w:val="Bodytext212pt"/>
                <w:rFonts w:ascii="Sylfaen" w:hAnsi="Sylfaen"/>
                <w:sz w:val="20"/>
                <w:lang w:val="en-US"/>
              </w:rPr>
              <w:t>:</w:t>
            </w:r>
            <w:proofErr w:type="spellStart"/>
            <w:r w:rsidRPr="00AD4129">
              <w:rPr>
                <w:rStyle w:val="Bodytext212pt"/>
                <w:rFonts w:ascii="Sylfaen" w:hAnsi="Sylfaen"/>
                <w:sz w:val="20"/>
                <w:lang w:val="en-US" w:eastAsia="en-US" w:bidi="en-US"/>
              </w:rPr>
              <w:t>SimpleDataObjects:vX.X.X</w:t>
            </w:r>
            <w:proofErr w:type="spellEnd"/>
          </w:p>
        </w:tc>
        <w:tc>
          <w:tcPr>
            <w:tcW w:w="2232" w:type="dxa"/>
            <w:tcBorders>
              <w:top w:val="single" w:sz="4" w:space="0" w:color="auto"/>
              <w:left w:val="single" w:sz="4" w:space="0" w:color="auto"/>
              <w:bottom w:val="single" w:sz="4" w:space="0" w:color="auto"/>
              <w:right w:val="single" w:sz="4" w:space="0" w:color="auto"/>
            </w:tcBorders>
            <w:shd w:val="clear" w:color="auto" w:fill="FFFFFF"/>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4"/>
                <w:lang w:bidi="hy-AM"/>
              </w:rPr>
            </w:pPr>
            <w:r w:rsidRPr="00AD4129">
              <w:rPr>
                <w:rStyle w:val="Bodytext212pt"/>
                <w:rFonts w:ascii="Sylfaen" w:hAnsi="Sylfaen"/>
                <w:sz w:val="20"/>
              </w:rPr>
              <w:t>csdo</w:t>
            </w:r>
          </w:p>
        </w:tc>
      </w:tr>
    </w:tbl>
    <w:p w:rsidR="00444B6F" w:rsidRPr="006209BE" w:rsidRDefault="00444B6F" w:rsidP="006209BE">
      <w:pPr>
        <w:spacing w:after="160" w:line="360" w:lineRule="auto"/>
        <w:rPr>
          <w:rFonts w:ascii="Sylfaen" w:hAnsi="Sylfaen"/>
        </w:rPr>
      </w:pP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Ներմուծվող անվանումների տարածություններում «X.X.X» պայմանանշանները համապատասխանում են Եվրասիական տնտեսական հանձնաժողովի կոլեգիայի 201</w:t>
      </w:r>
      <w:r w:rsidR="00A239B7" w:rsidRPr="006209BE">
        <w:rPr>
          <w:rFonts w:ascii="Sylfaen" w:hAnsi="Sylfaen"/>
          <w:sz w:val="24"/>
          <w:szCs w:val="24"/>
        </w:rPr>
        <w:t>8</w:t>
      </w:r>
      <w:r w:rsidRPr="006209BE">
        <w:rPr>
          <w:rFonts w:ascii="Sylfaen" w:hAnsi="Sylfaen"/>
          <w:sz w:val="24"/>
          <w:szCs w:val="24"/>
        </w:rPr>
        <w:t xml:space="preserve"> թվականի </w:t>
      </w:r>
      <w:r w:rsidR="00A239B7" w:rsidRPr="006209BE">
        <w:rPr>
          <w:rFonts w:ascii="Sylfaen" w:hAnsi="Sylfaen"/>
          <w:sz w:val="24"/>
          <w:szCs w:val="24"/>
        </w:rPr>
        <w:t>հուլիս</w:t>
      </w:r>
      <w:r w:rsidRPr="006209BE">
        <w:rPr>
          <w:rFonts w:ascii="Sylfaen" w:hAnsi="Sylfaen"/>
          <w:sz w:val="24"/>
          <w:szCs w:val="24"/>
        </w:rPr>
        <w:t xml:space="preserve">ի </w:t>
      </w:r>
      <w:r w:rsidR="00A239B7" w:rsidRPr="006209BE">
        <w:rPr>
          <w:rFonts w:ascii="Sylfaen" w:hAnsi="Sylfaen"/>
          <w:sz w:val="24"/>
          <w:szCs w:val="24"/>
        </w:rPr>
        <w:t>31</w:t>
      </w:r>
      <w:r w:rsidRPr="006209BE">
        <w:rPr>
          <w:rFonts w:ascii="Sylfaen" w:hAnsi="Sylfaen"/>
          <w:sz w:val="24"/>
          <w:szCs w:val="24"/>
        </w:rPr>
        <w:t>-ի թիվ 127 որոշման 2-րդ կետին համապատասխան՝ էլեկտրոնային փաստաթղթի (տեղեկությունների) կառուցվածքի տեխնիկական սխեմայի մշակման ժամանակ օգտագործված՝ տվյալների բազիսային մոդելի տարբերակի համարին:</w:t>
      </w:r>
    </w:p>
    <w:p w:rsidR="00AD4129" w:rsidRDefault="00D23036" w:rsidP="00AD4129">
      <w:pPr>
        <w:pStyle w:val="Bodytext20"/>
        <w:shd w:val="clear" w:color="auto" w:fill="auto"/>
        <w:tabs>
          <w:tab w:val="left" w:pos="1134"/>
        </w:tabs>
        <w:spacing w:before="0" w:after="160" w:line="360" w:lineRule="auto"/>
        <w:ind w:firstLine="567"/>
        <w:rPr>
          <w:rFonts w:ascii="Sylfaen" w:hAnsi="Sylfaen"/>
          <w:sz w:val="24"/>
          <w:szCs w:val="24"/>
        </w:rPr>
        <w:sectPr w:rsidR="00AD4129" w:rsidSect="003C5B4D">
          <w:pgSz w:w="11907" w:h="16840" w:code="9"/>
          <w:pgMar w:top="1418" w:right="1418" w:bottom="1418" w:left="1418" w:header="0" w:footer="615" w:gutter="0"/>
          <w:pgNumType w:start="1"/>
          <w:cols w:space="720"/>
          <w:noEndnote/>
          <w:titlePg/>
          <w:docGrid w:linePitch="360"/>
        </w:sectPr>
      </w:pPr>
      <w:r w:rsidRPr="006209BE">
        <w:rPr>
          <w:rFonts w:ascii="Sylfaen" w:hAnsi="Sylfaen"/>
          <w:sz w:val="24"/>
          <w:szCs w:val="24"/>
        </w:rPr>
        <w:t>12.</w:t>
      </w:r>
      <w:r w:rsidR="00AD4129" w:rsidRPr="00AD4129">
        <w:rPr>
          <w:rFonts w:ascii="Sylfaen" w:hAnsi="Sylfaen"/>
          <w:sz w:val="24"/>
          <w:szCs w:val="24"/>
        </w:rPr>
        <w:tab/>
      </w:r>
      <w:r w:rsidRPr="006209BE">
        <w:rPr>
          <w:rFonts w:ascii="Sylfaen" w:hAnsi="Sylfaen"/>
          <w:sz w:val="24"/>
          <w:szCs w:val="24"/>
        </w:rPr>
        <w:t xml:space="preserve"> «Մշակման արդյունքի մասին ծանուցում</w:t>
      </w:r>
      <w:r w:rsidR="0069547F" w:rsidRPr="006209BE">
        <w:rPr>
          <w:rFonts w:ascii="Sylfaen" w:hAnsi="Sylfaen"/>
          <w:sz w:val="24"/>
          <w:szCs w:val="24"/>
        </w:rPr>
        <w:t>ը</w:t>
      </w:r>
      <w:r w:rsidRPr="006209BE">
        <w:rPr>
          <w:rFonts w:ascii="Sylfaen" w:hAnsi="Sylfaen"/>
          <w:sz w:val="24"/>
          <w:szCs w:val="24"/>
        </w:rPr>
        <w:t>» (R.006) էլեկտրոնային փաստաթղթի (տեղեկությունների) կառուցվածքի վավերապայմանների կազմը բերված է 4-րդ աղյուսակում:</w:t>
      </w:r>
    </w:p>
    <w:p w:rsidR="00444B6F" w:rsidRPr="006209BE" w:rsidRDefault="00496B9A" w:rsidP="006209BE">
      <w:pPr>
        <w:pStyle w:val="Bodytext20"/>
        <w:shd w:val="clear" w:color="auto" w:fill="auto"/>
        <w:spacing w:before="0" w:after="160" w:line="360" w:lineRule="auto"/>
        <w:jc w:val="right"/>
        <w:rPr>
          <w:rFonts w:ascii="Sylfaen" w:hAnsi="Sylfaen"/>
          <w:sz w:val="24"/>
          <w:szCs w:val="24"/>
        </w:rPr>
      </w:pPr>
      <w:r w:rsidRPr="006209BE">
        <w:rPr>
          <w:rStyle w:val="Headerorfooter41"/>
          <w:rFonts w:ascii="Sylfaen" w:hAnsi="Sylfaen"/>
          <w:sz w:val="24"/>
          <w:szCs w:val="24"/>
        </w:rPr>
        <w:lastRenderedPageBreak/>
        <w:t xml:space="preserve">Աղյուսակ </w:t>
      </w:r>
      <w:r w:rsidR="007009FA" w:rsidRPr="006209BE">
        <w:rPr>
          <w:rFonts w:ascii="Sylfaen" w:hAnsi="Sylfaen"/>
          <w:sz w:val="24"/>
          <w:szCs w:val="24"/>
        </w:rPr>
        <w:fldChar w:fldCharType="begin"/>
      </w:r>
      <w:r w:rsidR="00444B6F" w:rsidRPr="006209BE">
        <w:rPr>
          <w:rFonts w:ascii="Sylfaen" w:hAnsi="Sylfaen"/>
          <w:sz w:val="24"/>
          <w:szCs w:val="24"/>
        </w:rPr>
        <w:instrText xml:space="preserve"> PAGE \* MERGEFORMAT </w:instrText>
      </w:r>
      <w:r w:rsidR="007009FA" w:rsidRPr="006209BE">
        <w:rPr>
          <w:rFonts w:ascii="Sylfaen" w:hAnsi="Sylfaen"/>
          <w:sz w:val="24"/>
          <w:szCs w:val="24"/>
        </w:rPr>
        <w:fldChar w:fldCharType="separate"/>
      </w:r>
      <w:r w:rsidRPr="006209BE">
        <w:rPr>
          <w:rStyle w:val="Headerorfooter41"/>
          <w:rFonts w:ascii="Sylfaen" w:hAnsi="Sylfaen"/>
          <w:sz w:val="24"/>
          <w:szCs w:val="24"/>
        </w:rPr>
        <w:t>4</w:t>
      </w:r>
      <w:r w:rsidR="007009FA" w:rsidRPr="006209BE">
        <w:rPr>
          <w:rFonts w:ascii="Sylfaen" w:hAnsi="Sylfaen"/>
          <w:sz w:val="24"/>
          <w:szCs w:val="24"/>
        </w:rPr>
        <w:fldChar w:fldCharType="end"/>
      </w:r>
    </w:p>
    <w:p w:rsidR="00444B6F" w:rsidRPr="006209BE" w:rsidRDefault="00496B9A"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 xml:space="preserve">«Մշակման արդյունքի մասին ծանուցում» (R.006) էլեկտրոնային փաստաթղթի (տեղեկությունների) </w:t>
      </w:r>
      <w:r w:rsidR="00AD4129" w:rsidRPr="00AD4129">
        <w:rPr>
          <w:rFonts w:ascii="Sylfaen" w:hAnsi="Sylfaen"/>
          <w:sz w:val="24"/>
          <w:szCs w:val="24"/>
        </w:rPr>
        <w:br/>
      </w:r>
      <w:r w:rsidRPr="006209BE">
        <w:rPr>
          <w:rFonts w:ascii="Sylfaen" w:hAnsi="Sylfaen"/>
          <w:sz w:val="24"/>
          <w:szCs w:val="24"/>
        </w:rPr>
        <w:t>կառուցվածքի վավերապայմանների կազմը</w:t>
      </w:r>
    </w:p>
    <w:tbl>
      <w:tblPr>
        <w:tblOverlap w:val="never"/>
        <w:tblW w:w="14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30"/>
        <w:gridCol w:w="3906"/>
        <w:gridCol w:w="3614"/>
        <w:gridCol w:w="2074"/>
        <w:gridCol w:w="4219"/>
        <w:gridCol w:w="659"/>
      </w:tblGrid>
      <w:tr w:rsidR="00444B6F" w:rsidRPr="00AD4129" w:rsidTr="00AD4129">
        <w:trPr>
          <w:tblHeader/>
        </w:trPr>
        <w:tc>
          <w:tcPr>
            <w:tcW w:w="4136" w:type="dxa"/>
            <w:gridSpan w:val="2"/>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0"/>
                <w:lang w:bidi="hy-AM"/>
              </w:rPr>
            </w:pPr>
            <w:r w:rsidRPr="00AD4129">
              <w:rPr>
                <w:rStyle w:val="Bodytext212pt"/>
                <w:rFonts w:ascii="Sylfaen" w:hAnsi="Sylfaen"/>
                <w:sz w:val="20"/>
                <w:szCs w:val="20"/>
              </w:rPr>
              <w:t>Վավերապայմանի անվանումը</w:t>
            </w:r>
          </w:p>
        </w:tc>
        <w:tc>
          <w:tcPr>
            <w:tcW w:w="3614" w:type="dxa"/>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0"/>
                <w:lang w:bidi="hy-AM"/>
              </w:rPr>
            </w:pPr>
            <w:r w:rsidRPr="00AD4129">
              <w:rPr>
                <w:rStyle w:val="Bodytext212pt"/>
                <w:rFonts w:ascii="Sylfaen" w:hAnsi="Sylfaen"/>
                <w:sz w:val="20"/>
                <w:szCs w:val="20"/>
              </w:rPr>
              <w:t>Վավերապայմանի նկարագրությունը</w:t>
            </w:r>
          </w:p>
        </w:tc>
        <w:tc>
          <w:tcPr>
            <w:tcW w:w="2074" w:type="dxa"/>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0"/>
                <w:lang w:bidi="hy-AM"/>
              </w:rPr>
            </w:pPr>
            <w:r w:rsidRPr="00AD4129">
              <w:rPr>
                <w:rStyle w:val="Bodytext212pt"/>
                <w:rFonts w:ascii="Sylfaen" w:hAnsi="Sylfaen"/>
                <w:sz w:val="20"/>
                <w:szCs w:val="20"/>
              </w:rPr>
              <w:t>Նույնականացուցիչը</w:t>
            </w:r>
          </w:p>
        </w:tc>
        <w:tc>
          <w:tcPr>
            <w:tcW w:w="4219" w:type="dxa"/>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0"/>
                <w:lang w:bidi="hy-AM"/>
              </w:rPr>
            </w:pPr>
            <w:r w:rsidRPr="00AD4129">
              <w:rPr>
                <w:rStyle w:val="Bodytext212pt"/>
                <w:rFonts w:ascii="Sylfaen" w:hAnsi="Sylfaen"/>
                <w:sz w:val="20"/>
                <w:szCs w:val="20"/>
              </w:rPr>
              <w:t>Տվյալների տ</w:t>
            </w:r>
            <w:r w:rsidR="0069547F" w:rsidRPr="00AD4129">
              <w:rPr>
                <w:rStyle w:val="Bodytext212pt"/>
                <w:rFonts w:ascii="Sylfaen" w:hAnsi="Sylfaen"/>
                <w:sz w:val="20"/>
                <w:szCs w:val="20"/>
              </w:rPr>
              <w:t>եսակ</w:t>
            </w:r>
            <w:r w:rsidRPr="00AD4129">
              <w:rPr>
                <w:rStyle w:val="Bodytext212pt"/>
                <w:rFonts w:ascii="Sylfaen" w:hAnsi="Sylfaen"/>
                <w:sz w:val="20"/>
                <w:szCs w:val="20"/>
              </w:rPr>
              <w:t>ը</w:t>
            </w:r>
          </w:p>
        </w:tc>
        <w:tc>
          <w:tcPr>
            <w:tcW w:w="659" w:type="dxa"/>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0"/>
                <w:lang w:bidi="hy-AM"/>
              </w:rPr>
            </w:pPr>
            <w:r w:rsidRPr="00AD4129">
              <w:rPr>
                <w:rStyle w:val="Bodytext212pt"/>
                <w:rFonts w:ascii="Sylfaen" w:hAnsi="Sylfaen"/>
                <w:sz w:val="20"/>
                <w:szCs w:val="20"/>
              </w:rPr>
              <w:t>Բազմ.</w:t>
            </w:r>
          </w:p>
        </w:tc>
      </w:tr>
      <w:tr w:rsidR="00444B6F" w:rsidRPr="00AD4129" w:rsidTr="00AD4129">
        <w:tc>
          <w:tcPr>
            <w:tcW w:w="4136" w:type="dxa"/>
            <w:gridSpan w:val="2"/>
            <w:shd w:val="clear" w:color="auto" w:fill="FFFFFF"/>
          </w:tcPr>
          <w:p w:rsidR="00444B6F" w:rsidRPr="00AD4129" w:rsidRDefault="00496B9A" w:rsidP="00AD4129">
            <w:pPr>
              <w:pStyle w:val="Bodytext20"/>
              <w:shd w:val="clear" w:color="auto" w:fill="auto"/>
              <w:tabs>
                <w:tab w:val="left" w:pos="405"/>
              </w:tabs>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1.</w:t>
            </w:r>
            <w:r w:rsidR="00AD4129" w:rsidRPr="00AD4129">
              <w:rPr>
                <w:rStyle w:val="Bodytext212pt"/>
                <w:rFonts w:ascii="Sylfaen" w:hAnsi="Sylfaen"/>
                <w:sz w:val="20"/>
                <w:szCs w:val="20"/>
              </w:rPr>
              <w:tab/>
            </w:r>
            <w:r w:rsidRPr="00AD4129">
              <w:rPr>
                <w:rStyle w:val="Bodytext212pt"/>
                <w:rFonts w:ascii="Sylfaen" w:hAnsi="Sylfaen"/>
                <w:sz w:val="20"/>
                <w:szCs w:val="20"/>
              </w:rPr>
              <w:t>Էլեկտրոնային փաստաթղթի (տեղեկությունների) վերնագիրը (ccdo:EDocHeader)</w:t>
            </w:r>
          </w:p>
        </w:tc>
        <w:tc>
          <w:tcPr>
            <w:tcW w:w="3614" w:type="dxa"/>
            <w:shd w:val="clear" w:color="auto" w:fill="FFFFFF"/>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էլեկտրոնային փաստաթղթի (տեղեկությունների) տեխնոլոգիական վավերապայմանների ամբողջությունը</w:t>
            </w:r>
          </w:p>
        </w:tc>
        <w:tc>
          <w:tcPr>
            <w:tcW w:w="2074" w:type="dxa"/>
            <w:shd w:val="clear" w:color="auto" w:fill="FFFFFF"/>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M.</w:t>
            </w:r>
            <w:smartTag w:uri="urn:schemas-microsoft-com:office:smarttags" w:element="stockticker">
              <w:r w:rsidRPr="00AD4129">
                <w:rPr>
                  <w:rStyle w:val="Bodytext212pt"/>
                  <w:rFonts w:ascii="Sylfaen" w:hAnsi="Sylfaen"/>
                  <w:sz w:val="20"/>
                  <w:szCs w:val="20"/>
                </w:rPr>
                <w:t>CDE</w:t>
              </w:r>
            </w:smartTag>
            <w:r w:rsidRPr="00AD4129">
              <w:rPr>
                <w:rStyle w:val="Bodytext212pt"/>
                <w:rFonts w:ascii="Sylfaen" w:hAnsi="Sylfaen"/>
                <w:sz w:val="20"/>
                <w:szCs w:val="20"/>
              </w:rPr>
              <w:t>.90001</w:t>
            </w:r>
          </w:p>
        </w:tc>
        <w:tc>
          <w:tcPr>
            <w:tcW w:w="4219" w:type="dxa"/>
            <w:shd w:val="clear" w:color="auto" w:fill="FFFFFF"/>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ccdo:EDocHeaderType (M.</w:t>
            </w:r>
            <w:smartTag w:uri="urn:schemas-microsoft-com:office:smarttags" w:element="stockticker">
              <w:r w:rsidRPr="00AD4129">
                <w:rPr>
                  <w:rStyle w:val="Bodytext212pt"/>
                  <w:rFonts w:ascii="Sylfaen" w:hAnsi="Sylfaen"/>
                  <w:sz w:val="20"/>
                  <w:szCs w:val="20"/>
                </w:rPr>
                <w:t>CDT</w:t>
              </w:r>
            </w:smartTag>
            <w:r w:rsidRPr="00AD4129">
              <w:rPr>
                <w:rStyle w:val="Bodytext212pt"/>
                <w:rFonts w:ascii="Sylfaen" w:hAnsi="Sylfaen"/>
                <w:sz w:val="20"/>
                <w:szCs w:val="20"/>
              </w:rPr>
              <w:t>.90001) Որոշվում է ներդրված տարրերի արժեքների տիրույթներով</w:t>
            </w:r>
          </w:p>
        </w:tc>
        <w:tc>
          <w:tcPr>
            <w:tcW w:w="659" w:type="dxa"/>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0"/>
                <w:lang w:bidi="hy-AM"/>
              </w:rPr>
            </w:pPr>
            <w:r w:rsidRPr="00AD4129">
              <w:rPr>
                <w:rStyle w:val="Bodytext212pt"/>
                <w:rFonts w:ascii="Sylfaen" w:hAnsi="Sylfaen"/>
                <w:sz w:val="20"/>
                <w:szCs w:val="20"/>
              </w:rPr>
              <w:t>1.</w:t>
            </w:r>
          </w:p>
        </w:tc>
      </w:tr>
      <w:tr w:rsidR="00444B6F" w:rsidRPr="00AD4129" w:rsidTr="00AD4129">
        <w:tc>
          <w:tcPr>
            <w:tcW w:w="230" w:type="dxa"/>
            <w:vMerge w:val="restart"/>
            <w:shd w:val="clear" w:color="auto" w:fill="FFFFFF"/>
          </w:tcPr>
          <w:p w:rsidR="00444B6F" w:rsidRPr="00AD4129" w:rsidRDefault="00444B6F" w:rsidP="00AD4129">
            <w:pPr>
              <w:spacing w:after="120"/>
              <w:rPr>
                <w:rFonts w:ascii="Sylfaen" w:hAnsi="Sylfaen"/>
                <w:sz w:val="20"/>
                <w:szCs w:val="20"/>
              </w:rPr>
            </w:pPr>
          </w:p>
        </w:tc>
        <w:tc>
          <w:tcPr>
            <w:tcW w:w="3906" w:type="dxa"/>
            <w:shd w:val="clear" w:color="auto" w:fill="FFFFFF"/>
          </w:tcPr>
          <w:p w:rsidR="00444B6F" w:rsidRPr="00AD4129" w:rsidRDefault="00496B9A" w:rsidP="00AD4129">
            <w:pPr>
              <w:pStyle w:val="Bodytext20"/>
              <w:shd w:val="clear" w:color="auto" w:fill="auto"/>
              <w:tabs>
                <w:tab w:val="left" w:pos="460"/>
              </w:tabs>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1.</w:t>
            </w:r>
            <w:r w:rsidR="00A239B7" w:rsidRPr="00AD4129">
              <w:rPr>
                <w:rStyle w:val="Bodytext212pt"/>
                <w:rFonts w:ascii="Sylfaen" w:hAnsi="Sylfaen"/>
                <w:sz w:val="20"/>
                <w:szCs w:val="20"/>
              </w:rPr>
              <w:t>1</w:t>
            </w:r>
            <w:r w:rsidRPr="00AD4129">
              <w:rPr>
                <w:rStyle w:val="Bodytext212pt"/>
                <w:rFonts w:ascii="Sylfaen" w:hAnsi="Sylfaen"/>
                <w:sz w:val="20"/>
                <w:szCs w:val="20"/>
              </w:rPr>
              <w:t>.</w:t>
            </w:r>
            <w:r w:rsidR="00AD4129" w:rsidRPr="00AD4129">
              <w:rPr>
                <w:rStyle w:val="Bodytext212pt"/>
                <w:rFonts w:ascii="Sylfaen" w:hAnsi="Sylfaen"/>
                <w:sz w:val="20"/>
                <w:szCs w:val="20"/>
              </w:rPr>
              <w:tab/>
            </w:r>
            <w:r w:rsidRPr="00AD4129">
              <w:rPr>
                <w:rStyle w:val="Bodytext212pt"/>
                <w:rFonts w:ascii="Sylfaen" w:hAnsi="Sylfaen"/>
                <w:sz w:val="20"/>
                <w:szCs w:val="20"/>
              </w:rPr>
              <w:t>Ընդհանուր գործընթացի հաղորդագրության ծածկագիրը</w:t>
            </w:r>
            <w:r w:rsidR="0069547F" w:rsidRPr="00AD4129">
              <w:rPr>
                <w:rStyle w:val="Bodytext212pt"/>
                <w:rFonts w:ascii="Sylfaen" w:hAnsi="Sylfaen"/>
                <w:sz w:val="20"/>
                <w:szCs w:val="20"/>
              </w:rPr>
              <w:t xml:space="preserve"> </w:t>
            </w:r>
            <w:r w:rsidRPr="00AD4129">
              <w:rPr>
                <w:rStyle w:val="Bodytext212pt"/>
                <w:rFonts w:ascii="Sylfaen" w:hAnsi="Sylfaen"/>
                <w:sz w:val="20"/>
                <w:szCs w:val="20"/>
              </w:rPr>
              <w:t>(csdo:InfEnvelopeCode)</w:t>
            </w:r>
          </w:p>
        </w:tc>
        <w:tc>
          <w:tcPr>
            <w:tcW w:w="3614" w:type="dxa"/>
            <w:shd w:val="clear" w:color="auto" w:fill="FFFFFF"/>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ընդհանուր գործընթացի հաղորդագրության ծածկագրային նշագիրը</w:t>
            </w:r>
          </w:p>
        </w:tc>
        <w:tc>
          <w:tcPr>
            <w:tcW w:w="2074" w:type="dxa"/>
            <w:shd w:val="clear" w:color="auto" w:fill="FFFFFF"/>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M.SDE.90010</w:t>
            </w:r>
          </w:p>
        </w:tc>
        <w:tc>
          <w:tcPr>
            <w:tcW w:w="4219" w:type="dxa"/>
            <w:shd w:val="clear" w:color="auto" w:fill="FFFFFF"/>
          </w:tcPr>
          <w:p w:rsidR="00444B6F" w:rsidRPr="00AD4129" w:rsidRDefault="0069240E"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csdo:InfEnvelopeCodeType (M.SDT.90004)</w:t>
            </w:r>
          </w:p>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Ծածկագրի արժեքը՝ Տեղեկատվական փոխգործակցության կանոնակարգին համապատասխան:</w:t>
            </w:r>
          </w:p>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Ձ</w:t>
            </w:r>
            <w:r w:rsidR="006209BE" w:rsidRPr="00AD4129">
              <w:rPr>
                <w:rStyle w:val="Bodytext212pt"/>
                <w:rFonts w:ascii="Sylfaen" w:hAnsi="Sylfaen"/>
                <w:sz w:val="20"/>
                <w:szCs w:val="20"/>
              </w:rPr>
              <w:t>եւ</w:t>
            </w:r>
            <w:r w:rsidRPr="00AD4129">
              <w:rPr>
                <w:rStyle w:val="Bodytext212pt"/>
                <w:rFonts w:ascii="Sylfaen" w:hAnsi="Sylfaen"/>
                <w:sz w:val="20"/>
                <w:szCs w:val="20"/>
              </w:rPr>
              <w:t>անմուշը՝ P\.[A-Z] {2}\.[0- 9]{2}\.MSG\.[0-9]{3}</w:t>
            </w:r>
          </w:p>
        </w:tc>
        <w:tc>
          <w:tcPr>
            <w:tcW w:w="659" w:type="dxa"/>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0"/>
                <w:lang w:bidi="hy-AM"/>
              </w:rPr>
            </w:pPr>
            <w:r w:rsidRPr="00AD4129">
              <w:rPr>
                <w:rStyle w:val="Bodytext212pt"/>
                <w:rFonts w:ascii="Sylfaen" w:hAnsi="Sylfaen"/>
                <w:sz w:val="20"/>
                <w:szCs w:val="20"/>
              </w:rPr>
              <w:t>1.</w:t>
            </w:r>
          </w:p>
        </w:tc>
      </w:tr>
      <w:tr w:rsidR="00444B6F" w:rsidRPr="00AD4129" w:rsidTr="00AD4129">
        <w:tc>
          <w:tcPr>
            <w:tcW w:w="230" w:type="dxa"/>
            <w:vMerge/>
            <w:tcBorders>
              <w:bottom w:val="nil"/>
            </w:tcBorders>
            <w:shd w:val="clear" w:color="auto" w:fill="FFFFFF"/>
          </w:tcPr>
          <w:p w:rsidR="00444B6F" w:rsidRPr="00AD4129" w:rsidRDefault="00444B6F" w:rsidP="00AD4129">
            <w:pPr>
              <w:spacing w:after="120"/>
              <w:rPr>
                <w:rFonts w:ascii="Sylfaen" w:hAnsi="Sylfaen"/>
                <w:sz w:val="20"/>
                <w:szCs w:val="20"/>
              </w:rPr>
            </w:pPr>
          </w:p>
        </w:tc>
        <w:tc>
          <w:tcPr>
            <w:tcW w:w="3906" w:type="dxa"/>
            <w:shd w:val="clear" w:color="auto" w:fill="FFFFFF"/>
          </w:tcPr>
          <w:p w:rsidR="00444B6F" w:rsidRPr="00AD4129" w:rsidRDefault="005561A3" w:rsidP="00AD4129">
            <w:pPr>
              <w:pStyle w:val="Bodytext20"/>
              <w:shd w:val="clear" w:color="auto" w:fill="auto"/>
              <w:tabs>
                <w:tab w:val="left" w:pos="460"/>
              </w:tabs>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1</w:t>
            </w:r>
            <w:r w:rsidR="00496B9A" w:rsidRPr="00AD4129">
              <w:rPr>
                <w:rStyle w:val="Bodytext212pt"/>
                <w:rFonts w:ascii="Sylfaen" w:hAnsi="Sylfaen"/>
                <w:sz w:val="20"/>
                <w:szCs w:val="20"/>
              </w:rPr>
              <w:t>.2.</w:t>
            </w:r>
            <w:r w:rsidR="00AD4129" w:rsidRPr="00AD4129">
              <w:rPr>
                <w:rStyle w:val="Bodytext212pt"/>
                <w:rFonts w:ascii="Sylfaen" w:hAnsi="Sylfaen"/>
                <w:sz w:val="20"/>
                <w:szCs w:val="20"/>
              </w:rPr>
              <w:tab/>
            </w:r>
            <w:r w:rsidR="00496B9A" w:rsidRPr="00AD4129">
              <w:rPr>
                <w:rStyle w:val="Bodytext212pt"/>
                <w:rFonts w:ascii="Sylfaen" w:hAnsi="Sylfaen"/>
                <w:sz w:val="20"/>
                <w:szCs w:val="20"/>
              </w:rPr>
              <w:t>Էլեկտրոնային փաստաթղթի (տեղեկությունների) ծածկագիրը</w:t>
            </w:r>
            <w:r w:rsidR="0069547F" w:rsidRPr="00AD4129">
              <w:rPr>
                <w:rStyle w:val="Bodytext212pt"/>
                <w:rFonts w:ascii="Sylfaen" w:hAnsi="Sylfaen"/>
                <w:sz w:val="20"/>
                <w:szCs w:val="20"/>
              </w:rPr>
              <w:t xml:space="preserve"> </w:t>
            </w:r>
            <w:r w:rsidR="00496B9A" w:rsidRPr="00AD4129">
              <w:rPr>
                <w:rStyle w:val="Bodytext212pt"/>
                <w:rFonts w:ascii="Sylfaen" w:hAnsi="Sylfaen"/>
                <w:sz w:val="20"/>
                <w:szCs w:val="20"/>
              </w:rPr>
              <w:t>(csdo:EDocCode)</w:t>
            </w:r>
          </w:p>
        </w:tc>
        <w:tc>
          <w:tcPr>
            <w:tcW w:w="3614" w:type="dxa"/>
            <w:shd w:val="clear" w:color="auto" w:fill="FFFFFF"/>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էլեկտրոնային փաստաթղթի (տեղեկությունների) ծածկագրային նշագիրը՝ էլեկտրոնային փաստաթղթերի եւ տեղեկությունների կառուցվածքների ռեեստրին համապատասխան</w:t>
            </w:r>
          </w:p>
        </w:tc>
        <w:tc>
          <w:tcPr>
            <w:tcW w:w="2074" w:type="dxa"/>
            <w:shd w:val="clear" w:color="auto" w:fill="FFFFFF"/>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M.SDE.90001</w:t>
            </w:r>
          </w:p>
        </w:tc>
        <w:tc>
          <w:tcPr>
            <w:tcW w:w="4219" w:type="dxa"/>
            <w:shd w:val="clear" w:color="auto" w:fill="FFFFFF"/>
          </w:tcPr>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 xml:space="preserve">csdo:EDocCodeType (M.SDT.90001) Ծածկագրի արժեքը՝ էլեկտրոնային փաստաթղթերի </w:t>
            </w:r>
            <w:r w:rsidR="006209BE" w:rsidRPr="00AD4129">
              <w:rPr>
                <w:rStyle w:val="Bodytext212pt"/>
                <w:rFonts w:ascii="Sylfaen" w:hAnsi="Sylfaen"/>
                <w:sz w:val="20"/>
                <w:szCs w:val="20"/>
              </w:rPr>
              <w:t>եւ</w:t>
            </w:r>
            <w:r w:rsidRPr="00AD4129">
              <w:rPr>
                <w:rStyle w:val="Bodytext212pt"/>
                <w:rFonts w:ascii="Sylfaen" w:hAnsi="Sylfaen"/>
                <w:sz w:val="20"/>
                <w:szCs w:val="20"/>
              </w:rPr>
              <w:t xml:space="preserve"> տեղեկությունների կառուցվածքների ռեեստրին համապատասխան:</w:t>
            </w:r>
          </w:p>
          <w:p w:rsidR="00444B6F" w:rsidRPr="00AD4129" w:rsidRDefault="00496B9A"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Ձ</w:t>
            </w:r>
            <w:r w:rsidR="006209BE" w:rsidRPr="00AD4129">
              <w:rPr>
                <w:rStyle w:val="Bodytext212pt"/>
                <w:rFonts w:ascii="Sylfaen" w:hAnsi="Sylfaen"/>
                <w:sz w:val="20"/>
                <w:szCs w:val="20"/>
              </w:rPr>
              <w:t>եւ</w:t>
            </w:r>
            <w:r w:rsidRPr="00AD4129">
              <w:rPr>
                <w:rStyle w:val="Bodytext212pt"/>
                <w:rFonts w:ascii="Sylfaen" w:hAnsi="Sylfaen"/>
                <w:sz w:val="20"/>
                <w:szCs w:val="20"/>
              </w:rPr>
              <w:t>անմուշը՝ R(\.[A-Z] {2}\.[A-Z] {2}\.[0- 9]{2})?\.[0-9]{3}</w:t>
            </w:r>
          </w:p>
        </w:tc>
        <w:tc>
          <w:tcPr>
            <w:tcW w:w="659" w:type="dxa"/>
            <w:shd w:val="clear" w:color="auto" w:fill="FFFFFF"/>
          </w:tcPr>
          <w:p w:rsidR="00444B6F" w:rsidRPr="00AD4129" w:rsidRDefault="00496B9A" w:rsidP="00AD4129">
            <w:pPr>
              <w:pStyle w:val="Bodytext20"/>
              <w:shd w:val="clear" w:color="auto" w:fill="auto"/>
              <w:spacing w:before="0" w:after="120" w:line="240" w:lineRule="auto"/>
              <w:jc w:val="center"/>
              <w:rPr>
                <w:rFonts w:ascii="Sylfaen" w:hAnsi="Sylfaen"/>
                <w:color w:val="000000"/>
                <w:sz w:val="20"/>
                <w:szCs w:val="20"/>
                <w:lang w:bidi="hy-AM"/>
              </w:rPr>
            </w:pPr>
            <w:r w:rsidRPr="00AD4129">
              <w:rPr>
                <w:rStyle w:val="Bodytext212pt"/>
                <w:rFonts w:ascii="Sylfaen" w:hAnsi="Sylfaen"/>
                <w:sz w:val="20"/>
                <w:szCs w:val="20"/>
              </w:rPr>
              <w:t>1.</w:t>
            </w:r>
          </w:p>
        </w:tc>
      </w:tr>
      <w:tr w:rsidR="00987315" w:rsidRPr="00AD4129" w:rsidTr="00AD4129">
        <w:tc>
          <w:tcPr>
            <w:tcW w:w="230" w:type="dxa"/>
            <w:tcBorders>
              <w:top w:val="nil"/>
              <w:bottom w:val="nil"/>
            </w:tcBorders>
            <w:shd w:val="clear" w:color="auto" w:fill="FFFFFF"/>
          </w:tcPr>
          <w:p w:rsidR="00987315" w:rsidRPr="00AD4129" w:rsidRDefault="00987315" w:rsidP="00AD4129">
            <w:pPr>
              <w:spacing w:after="120"/>
              <w:rPr>
                <w:rFonts w:ascii="Sylfaen" w:hAnsi="Sylfaen"/>
                <w:sz w:val="20"/>
                <w:szCs w:val="20"/>
              </w:rPr>
            </w:pPr>
          </w:p>
        </w:tc>
        <w:tc>
          <w:tcPr>
            <w:tcW w:w="3906" w:type="dxa"/>
            <w:shd w:val="clear" w:color="auto" w:fill="FFFFFF"/>
          </w:tcPr>
          <w:p w:rsidR="00987315" w:rsidRPr="00AD4129" w:rsidRDefault="00A36E5C" w:rsidP="00AD4129">
            <w:pPr>
              <w:pStyle w:val="Bodytext20"/>
              <w:shd w:val="clear" w:color="auto" w:fill="auto"/>
              <w:tabs>
                <w:tab w:val="left" w:pos="460"/>
              </w:tabs>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1</w:t>
            </w:r>
            <w:r w:rsidR="00987315" w:rsidRPr="00AD4129">
              <w:rPr>
                <w:rStyle w:val="Bodytext212pt"/>
                <w:rFonts w:ascii="Sylfaen" w:hAnsi="Sylfaen"/>
                <w:sz w:val="20"/>
                <w:szCs w:val="20"/>
              </w:rPr>
              <w:t>.3.</w:t>
            </w:r>
            <w:r w:rsidR="00AD4129" w:rsidRPr="00AD4129">
              <w:rPr>
                <w:rStyle w:val="Bodytext212pt"/>
                <w:rFonts w:ascii="Sylfaen" w:hAnsi="Sylfaen"/>
                <w:sz w:val="20"/>
                <w:szCs w:val="20"/>
              </w:rPr>
              <w:tab/>
            </w:r>
            <w:r w:rsidR="00987315" w:rsidRPr="00AD4129">
              <w:rPr>
                <w:rStyle w:val="Bodytext212pt"/>
                <w:rFonts w:ascii="Sylfaen" w:hAnsi="Sylfaen"/>
                <w:sz w:val="20"/>
                <w:szCs w:val="20"/>
              </w:rPr>
              <w:t>Էլեկտրոնային փաստաթղթի (տեղեկությունների) նույնականացուցիչը (csdo:EDoeld)</w:t>
            </w:r>
          </w:p>
        </w:tc>
        <w:tc>
          <w:tcPr>
            <w:tcW w:w="3614" w:type="dxa"/>
            <w:shd w:val="clear" w:color="auto" w:fill="FFFFFF"/>
          </w:tcPr>
          <w:p w:rsidR="00987315" w:rsidRPr="00AD4129" w:rsidRDefault="00987315"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էլեկտրոնային փաստաթուղթը (տեղեկությունները) միանշանակ նույնականացնող պայմանանշանների տողը</w:t>
            </w:r>
          </w:p>
        </w:tc>
        <w:tc>
          <w:tcPr>
            <w:tcW w:w="2074" w:type="dxa"/>
            <w:shd w:val="clear" w:color="auto" w:fill="FFFFFF"/>
          </w:tcPr>
          <w:p w:rsidR="00987315" w:rsidRPr="00AD4129" w:rsidRDefault="00987315"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M.SDE.90007</w:t>
            </w:r>
          </w:p>
        </w:tc>
        <w:tc>
          <w:tcPr>
            <w:tcW w:w="4219" w:type="dxa"/>
            <w:shd w:val="clear" w:color="auto" w:fill="FFFFFF"/>
            <w:vAlign w:val="bottom"/>
          </w:tcPr>
          <w:p w:rsidR="00987315" w:rsidRPr="00AD4129" w:rsidRDefault="00987315"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csdo:UniversallyUniqueIdType</w:t>
            </w:r>
            <w:r w:rsidR="002822E5" w:rsidRPr="00AD4129">
              <w:rPr>
                <w:rStyle w:val="Bodytext212pt"/>
                <w:rFonts w:ascii="Sylfaen" w:hAnsi="Sylfaen"/>
                <w:sz w:val="20"/>
                <w:szCs w:val="20"/>
              </w:rPr>
              <w:t xml:space="preserve"> </w:t>
            </w:r>
            <w:r w:rsidRPr="00AD4129">
              <w:rPr>
                <w:rStyle w:val="Bodytext212pt"/>
                <w:rFonts w:ascii="Sylfaen" w:hAnsi="Sylfaen"/>
                <w:sz w:val="20"/>
                <w:szCs w:val="20"/>
              </w:rPr>
              <w:t>(M.SDT.90003)</w:t>
            </w:r>
          </w:p>
          <w:p w:rsidR="00987315" w:rsidRPr="00AD4129" w:rsidRDefault="00987315"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 xml:space="preserve">Նույնականացուցչի արժեքը՝ </w:t>
            </w:r>
            <w:smartTag w:uri="urn:schemas-microsoft-com:office:smarttags" w:element="stockticker">
              <w:r w:rsidRPr="00AD4129">
                <w:rPr>
                  <w:rStyle w:val="Bodytext212pt"/>
                  <w:rFonts w:ascii="Sylfaen" w:hAnsi="Sylfaen"/>
                  <w:sz w:val="20"/>
                  <w:szCs w:val="20"/>
                </w:rPr>
                <w:t>ISO</w:t>
              </w:r>
            </w:smartTag>
            <w:r w:rsidRPr="00AD4129">
              <w:rPr>
                <w:rStyle w:val="Bodytext212pt"/>
                <w:rFonts w:ascii="Sylfaen" w:hAnsi="Sylfaen"/>
                <w:sz w:val="20"/>
                <w:szCs w:val="20"/>
              </w:rPr>
              <w:t>/IEC 9834-8-ին համապատասխան։ Ձ</w:t>
            </w:r>
            <w:r w:rsidR="006209BE" w:rsidRPr="00AD4129">
              <w:rPr>
                <w:rStyle w:val="Bodytext212pt"/>
                <w:rFonts w:ascii="Sylfaen" w:hAnsi="Sylfaen"/>
                <w:sz w:val="20"/>
                <w:szCs w:val="20"/>
              </w:rPr>
              <w:t>եւ</w:t>
            </w:r>
            <w:r w:rsidRPr="00AD4129">
              <w:rPr>
                <w:rStyle w:val="Bodytext212pt"/>
                <w:rFonts w:ascii="Sylfaen" w:hAnsi="Sylfaen"/>
                <w:sz w:val="20"/>
                <w:szCs w:val="20"/>
              </w:rPr>
              <w:t>անմուշը՝ [0-9a-fA-F]{8}-[0-9a-fA- F] {4}-[0-9a-fA-F] {4}-[0-9a-fA-F] {4}- [0-9a-fA-F]{12}</w:t>
            </w:r>
          </w:p>
        </w:tc>
        <w:tc>
          <w:tcPr>
            <w:tcW w:w="659" w:type="dxa"/>
            <w:shd w:val="clear" w:color="auto" w:fill="FFFFFF"/>
          </w:tcPr>
          <w:p w:rsidR="00987315" w:rsidRPr="00AD4129" w:rsidRDefault="00987315" w:rsidP="00AD4129">
            <w:pPr>
              <w:pStyle w:val="Bodytext20"/>
              <w:shd w:val="clear" w:color="auto" w:fill="auto"/>
              <w:spacing w:before="0" w:after="120" w:line="240" w:lineRule="auto"/>
              <w:jc w:val="center"/>
              <w:rPr>
                <w:rFonts w:ascii="Sylfaen" w:hAnsi="Sylfaen"/>
                <w:color w:val="000000"/>
                <w:sz w:val="20"/>
                <w:szCs w:val="20"/>
                <w:lang w:bidi="hy-AM"/>
              </w:rPr>
            </w:pPr>
            <w:r w:rsidRPr="00AD4129">
              <w:rPr>
                <w:rStyle w:val="Bodytext212pt"/>
                <w:rFonts w:ascii="Sylfaen" w:hAnsi="Sylfaen"/>
                <w:sz w:val="20"/>
                <w:szCs w:val="20"/>
              </w:rPr>
              <w:t>1.</w:t>
            </w:r>
          </w:p>
        </w:tc>
      </w:tr>
      <w:tr w:rsidR="00987315" w:rsidRPr="00AD4129" w:rsidTr="00AD4129">
        <w:tc>
          <w:tcPr>
            <w:tcW w:w="230" w:type="dxa"/>
            <w:tcBorders>
              <w:top w:val="nil"/>
              <w:bottom w:val="nil"/>
            </w:tcBorders>
            <w:shd w:val="clear" w:color="auto" w:fill="FFFFFF"/>
          </w:tcPr>
          <w:p w:rsidR="00987315" w:rsidRPr="00AD4129" w:rsidRDefault="00987315" w:rsidP="00AD4129">
            <w:pPr>
              <w:spacing w:after="120"/>
              <w:rPr>
                <w:rFonts w:ascii="Sylfaen" w:hAnsi="Sylfaen"/>
                <w:sz w:val="20"/>
                <w:szCs w:val="20"/>
              </w:rPr>
            </w:pPr>
          </w:p>
        </w:tc>
        <w:tc>
          <w:tcPr>
            <w:tcW w:w="3906" w:type="dxa"/>
            <w:shd w:val="clear" w:color="auto" w:fill="FFFFFF"/>
          </w:tcPr>
          <w:p w:rsidR="00987315" w:rsidRPr="00AD4129" w:rsidRDefault="00A36E5C" w:rsidP="00AD4129">
            <w:pPr>
              <w:pStyle w:val="Bodytext20"/>
              <w:shd w:val="clear" w:color="auto" w:fill="auto"/>
              <w:tabs>
                <w:tab w:val="left" w:pos="460"/>
              </w:tabs>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1</w:t>
            </w:r>
            <w:r w:rsidR="00987315" w:rsidRPr="00AD4129">
              <w:rPr>
                <w:rStyle w:val="Bodytext212pt"/>
                <w:rFonts w:ascii="Sylfaen" w:hAnsi="Sylfaen"/>
                <w:sz w:val="20"/>
                <w:szCs w:val="20"/>
              </w:rPr>
              <w:t>.4.</w:t>
            </w:r>
            <w:r w:rsidR="00AD4129" w:rsidRPr="00AD4129">
              <w:rPr>
                <w:rStyle w:val="Bodytext212pt"/>
                <w:rFonts w:ascii="Sylfaen" w:hAnsi="Sylfaen"/>
                <w:sz w:val="20"/>
                <w:szCs w:val="20"/>
              </w:rPr>
              <w:tab/>
            </w:r>
            <w:r w:rsidR="00987315" w:rsidRPr="00AD4129">
              <w:rPr>
                <w:rStyle w:val="Bodytext212pt"/>
                <w:rFonts w:ascii="Sylfaen" w:hAnsi="Sylfaen"/>
                <w:sz w:val="20"/>
                <w:szCs w:val="20"/>
              </w:rPr>
              <w:t xml:space="preserve">Սկզբնական էլեկտրոնային փաստաթղթի (տեղեկությունների) </w:t>
            </w:r>
            <w:r w:rsidR="00987315" w:rsidRPr="00AD4129">
              <w:rPr>
                <w:rStyle w:val="Bodytext212pt"/>
                <w:rFonts w:ascii="Sylfaen" w:hAnsi="Sylfaen"/>
                <w:sz w:val="20"/>
                <w:szCs w:val="20"/>
              </w:rPr>
              <w:lastRenderedPageBreak/>
              <w:t>նույնականացուցիչը</w:t>
            </w:r>
            <w:r w:rsidR="00803A37" w:rsidRPr="00AD4129">
              <w:rPr>
                <w:rStyle w:val="Bodytext212pt"/>
                <w:rFonts w:ascii="Sylfaen" w:hAnsi="Sylfaen"/>
                <w:sz w:val="20"/>
                <w:szCs w:val="20"/>
              </w:rPr>
              <w:t xml:space="preserve"> </w:t>
            </w:r>
            <w:r w:rsidR="00987315" w:rsidRPr="00AD4129">
              <w:rPr>
                <w:rStyle w:val="Bodytext212pt"/>
                <w:rFonts w:ascii="Sylfaen" w:hAnsi="Sylfaen"/>
                <w:sz w:val="20"/>
                <w:szCs w:val="20"/>
              </w:rPr>
              <w:t>(csdo:EDocRefId)</w:t>
            </w:r>
          </w:p>
        </w:tc>
        <w:tc>
          <w:tcPr>
            <w:tcW w:w="3614" w:type="dxa"/>
            <w:shd w:val="clear" w:color="auto" w:fill="FFFFFF"/>
          </w:tcPr>
          <w:p w:rsidR="00987315" w:rsidRPr="00AD4129" w:rsidRDefault="00987315"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lastRenderedPageBreak/>
              <w:t xml:space="preserve">այն էլեկտրոնային փաստաթղթի (տեղեկությունների) </w:t>
            </w:r>
            <w:r w:rsidRPr="00AD4129">
              <w:rPr>
                <w:rStyle w:val="Bodytext212pt"/>
                <w:rFonts w:ascii="Sylfaen" w:hAnsi="Sylfaen"/>
                <w:sz w:val="20"/>
                <w:szCs w:val="20"/>
              </w:rPr>
              <w:lastRenderedPageBreak/>
              <w:t>նույնականացուցիչը, որին ի պատասխան ձ</w:t>
            </w:r>
            <w:r w:rsidR="006209BE" w:rsidRPr="00AD4129">
              <w:rPr>
                <w:rStyle w:val="Bodytext212pt"/>
                <w:rFonts w:ascii="Sylfaen" w:hAnsi="Sylfaen"/>
                <w:sz w:val="20"/>
                <w:szCs w:val="20"/>
              </w:rPr>
              <w:t>եւ</w:t>
            </w:r>
            <w:r w:rsidRPr="00AD4129">
              <w:rPr>
                <w:rStyle w:val="Bodytext212pt"/>
                <w:rFonts w:ascii="Sylfaen" w:hAnsi="Sylfaen"/>
                <w:sz w:val="20"/>
                <w:szCs w:val="20"/>
              </w:rPr>
              <w:t>ավորվել է տվյալ էլեկտրոնային փաստաթուղթը (տեղեկությունները)</w:t>
            </w:r>
          </w:p>
        </w:tc>
        <w:tc>
          <w:tcPr>
            <w:tcW w:w="2074" w:type="dxa"/>
            <w:shd w:val="clear" w:color="auto" w:fill="FFFFFF"/>
          </w:tcPr>
          <w:p w:rsidR="00987315" w:rsidRPr="00AD4129" w:rsidRDefault="00987315"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lastRenderedPageBreak/>
              <w:t>M.SDE.90008</w:t>
            </w:r>
          </w:p>
        </w:tc>
        <w:tc>
          <w:tcPr>
            <w:tcW w:w="4219" w:type="dxa"/>
            <w:shd w:val="clear" w:color="auto" w:fill="FFFFFF"/>
            <w:vAlign w:val="center"/>
          </w:tcPr>
          <w:p w:rsidR="00987315" w:rsidRPr="00AD4129" w:rsidRDefault="00987315"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csdo:UniversallyUniqueIdType</w:t>
            </w:r>
            <w:r w:rsidR="00803A37" w:rsidRPr="00AD4129">
              <w:rPr>
                <w:rStyle w:val="Bodytext212pt"/>
                <w:rFonts w:ascii="Sylfaen" w:hAnsi="Sylfaen"/>
                <w:sz w:val="20"/>
                <w:szCs w:val="20"/>
              </w:rPr>
              <w:t xml:space="preserve"> </w:t>
            </w:r>
            <w:r w:rsidRPr="00AD4129">
              <w:rPr>
                <w:rStyle w:val="Bodytext212pt"/>
                <w:rFonts w:ascii="Sylfaen" w:hAnsi="Sylfaen"/>
                <w:sz w:val="20"/>
                <w:szCs w:val="20"/>
              </w:rPr>
              <w:t>(M.SDT.90003)</w:t>
            </w:r>
          </w:p>
          <w:p w:rsidR="00987315" w:rsidRPr="00AD4129" w:rsidRDefault="00987315"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 xml:space="preserve">Նույնականացուցչի արժեքը՝ </w:t>
            </w:r>
            <w:smartTag w:uri="urn:schemas-microsoft-com:office:smarttags" w:element="stockticker">
              <w:r w:rsidRPr="00AD4129">
                <w:rPr>
                  <w:rStyle w:val="Bodytext212pt"/>
                  <w:rFonts w:ascii="Sylfaen" w:hAnsi="Sylfaen"/>
                  <w:sz w:val="20"/>
                  <w:szCs w:val="20"/>
                </w:rPr>
                <w:t>ISO</w:t>
              </w:r>
            </w:smartTag>
            <w:r w:rsidRPr="00AD4129">
              <w:rPr>
                <w:rStyle w:val="Bodytext212pt"/>
                <w:rFonts w:ascii="Sylfaen" w:hAnsi="Sylfaen"/>
                <w:sz w:val="20"/>
                <w:szCs w:val="20"/>
              </w:rPr>
              <w:t xml:space="preserve">/IEC </w:t>
            </w:r>
            <w:r w:rsidRPr="00AD4129">
              <w:rPr>
                <w:rStyle w:val="Bodytext212pt"/>
                <w:rFonts w:ascii="Sylfaen" w:hAnsi="Sylfaen"/>
                <w:sz w:val="20"/>
                <w:szCs w:val="20"/>
              </w:rPr>
              <w:lastRenderedPageBreak/>
              <w:t>9834-8-ին համապատասխան։ Ձ</w:t>
            </w:r>
            <w:r w:rsidR="006209BE" w:rsidRPr="00AD4129">
              <w:rPr>
                <w:rStyle w:val="Bodytext212pt"/>
                <w:rFonts w:ascii="Sylfaen" w:hAnsi="Sylfaen"/>
                <w:sz w:val="20"/>
                <w:szCs w:val="20"/>
              </w:rPr>
              <w:t>եւ</w:t>
            </w:r>
            <w:r w:rsidRPr="00AD4129">
              <w:rPr>
                <w:rStyle w:val="Bodytext212pt"/>
                <w:rFonts w:ascii="Sylfaen" w:hAnsi="Sylfaen"/>
                <w:sz w:val="20"/>
                <w:szCs w:val="20"/>
              </w:rPr>
              <w:t>անմուշը՝ [0-9a-fA-F]{8}-[0-9a-fA- F] {4}-[0-9a-fA-F] {4}-[0-9a-fA-F] {4}- [0-9a-fA-F]{12}</w:t>
            </w:r>
          </w:p>
        </w:tc>
        <w:tc>
          <w:tcPr>
            <w:tcW w:w="659" w:type="dxa"/>
            <w:shd w:val="clear" w:color="auto" w:fill="FFFFFF"/>
          </w:tcPr>
          <w:p w:rsidR="00987315" w:rsidRPr="00AD4129" w:rsidRDefault="00EF4289" w:rsidP="00AD4129">
            <w:pPr>
              <w:pStyle w:val="Bodytext20"/>
              <w:shd w:val="clear" w:color="auto" w:fill="auto"/>
              <w:spacing w:before="0" w:after="120" w:line="240" w:lineRule="auto"/>
              <w:jc w:val="center"/>
              <w:rPr>
                <w:rFonts w:ascii="Sylfaen" w:hAnsi="Sylfaen"/>
                <w:color w:val="000000"/>
                <w:sz w:val="20"/>
                <w:szCs w:val="20"/>
                <w:lang w:bidi="hy-AM"/>
              </w:rPr>
            </w:pPr>
            <w:r w:rsidRPr="00AD4129">
              <w:rPr>
                <w:rStyle w:val="Bodytext212pt"/>
                <w:rFonts w:ascii="Sylfaen" w:hAnsi="Sylfaen"/>
                <w:sz w:val="20"/>
                <w:szCs w:val="20"/>
              </w:rPr>
              <w:lastRenderedPageBreak/>
              <w:t>0..1</w:t>
            </w:r>
          </w:p>
        </w:tc>
      </w:tr>
      <w:tr w:rsidR="00987315" w:rsidRPr="00AD4129" w:rsidTr="00AD4129">
        <w:tc>
          <w:tcPr>
            <w:tcW w:w="230" w:type="dxa"/>
            <w:tcBorders>
              <w:top w:val="nil"/>
              <w:bottom w:val="nil"/>
            </w:tcBorders>
            <w:shd w:val="clear" w:color="auto" w:fill="FFFFFF"/>
          </w:tcPr>
          <w:p w:rsidR="00987315" w:rsidRPr="00AD4129" w:rsidRDefault="00987315" w:rsidP="00AD4129">
            <w:pPr>
              <w:spacing w:after="120"/>
              <w:rPr>
                <w:rFonts w:ascii="Sylfaen" w:hAnsi="Sylfaen"/>
                <w:sz w:val="20"/>
                <w:szCs w:val="20"/>
              </w:rPr>
            </w:pPr>
          </w:p>
        </w:tc>
        <w:tc>
          <w:tcPr>
            <w:tcW w:w="3906" w:type="dxa"/>
            <w:shd w:val="clear" w:color="auto" w:fill="FFFFFF"/>
            <w:vAlign w:val="center"/>
          </w:tcPr>
          <w:p w:rsidR="00987315" w:rsidRPr="00AD4129" w:rsidRDefault="00EF4289" w:rsidP="005E53AB">
            <w:pPr>
              <w:pStyle w:val="Bodytext20"/>
              <w:shd w:val="clear" w:color="auto" w:fill="auto"/>
              <w:tabs>
                <w:tab w:val="left" w:pos="460"/>
              </w:tabs>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1</w:t>
            </w:r>
            <w:r w:rsidR="00987315" w:rsidRPr="00AD4129">
              <w:rPr>
                <w:rStyle w:val="Bodytext212pt"/>
                <w:rFonts w:ascii="Sylfaen" w:hAnsi="Sylfaen"/>
                <w:sz w:val="20"/>
                <w:szCs w:val="20"/>
              </w:rPr>
              <w:t>.5.</w:t>
            </w:r>
            <w:r w:rsidR="005E53AB" w:rsidRPr="005E53AB">
              <w:rPr>
                <w:rStyle w:val="Bodytext212pt"/>
                <w:rFonts w:ascii="Sylfaen" w:hAnsi="Sylfaen"/>
                <w:sz w:val="20"/>
                <w:szCs w:val="20"/>
              </w:rPr>
              <w:tab/>
            </w:r>
            <w:r w:rsidR="00987315" w:rsidRPr="00AD4129">
              <w:rPr>
                <w:rStyle w:val="Bodytext212pt"/>
                <w:rFonts w:ascii="Sylfaen" w:hAnsi="Sylfaen"/>
                <w:sz w:val="20"/>
                <w:szCs w:val="20"/>
              </w:rPr>
              <w:t xml:space="preserve">Էլեկտրոնային փաստաթղթի (տեղեկությունների) ամսաթիվը </w:t>
            </w:r>
            <w:r w:rsidR="006209BE" w:rsidRPr="00AD4129">
              <w:rPr>
                <w:rStyle w:val="Bodytext212pt"/>
                <w:rFonts w:ascii="Sylfaen" w:hAnsi="Sylfaen"/>
                <w:sz w:val="20"/>
                <w:szCs w:val="20"/>
              </w:rPr>
              <w:t>եւ</w:t>
            </w:r>
            <w:r w:rsidR="00987315" w:rsidRPr="00AD4129">
              <w:rPr>
                <w:rStyle w:val="Bodytext212pt"/>
                <w:rFonts w:ascii="Sylfaen" w:hAnsi="Sylfaen"/>
                <w:sz w:val="20"/>
                <w:szCs w:val="20"/>
              </w:rPr>
              <w:t xml:space="preserve"> ժամը (csdo:EDocDateTime)</w:t>
            </w:r>
          </w:p>
        </w:tc>
        <w:tc>
          <w:tcPr>
            <w:tcW w:w="3614" w:type="dxa"/>
            <w:shd w:val="clear" w:color="auto" w:fill="FFFFFF"/>
            <w:vAlign w:val="center"/>
          </w:tcPr>
          <w:p w:rsidR="00987315" w:rsidRPr="00AD4129" w:rsidRDefault="00987315"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 xml:space="preserve">էլեկտրոնային փաստաթղթի (տեղեկությունների) ստեղծման ամսաթիվը </w:t>
            </w:r>
            <w:r w:rsidR="006209BE" w:rsidRPr="00AD4129">
              <w:rPr>
                <w:rStyle w:val="Bodytext212pt"/>
                <w:rFonts w:ascii="Sylfaen" w:hAnsi="Sylfaen"/>
                <w:sz w:val="20"/>
                <w:szCs w:val="20"/>
              </w:rPr>
              <w:t>եւ</w:t>
            </w:r>
            <w:r w:rsidRPr="00AD4129">
              <w:rPr>
                <w:rStyle w:val="Bodytext212pt"/>
                <w:rFonts w:ascii="Sylfaen" w:hAnsi="Sylfaen"/>
                <w:sz w:val="20"/>
                <w:szCs w:val="20"/>
              </w:rPr>
              <w:t xml:space="preserve"> ժամը</w:t>
            </w:r>
          </w:p>
        </w:tc>
        <w:tc>
          <w:tcPr>
            <w:tcW w:w="2074" w:type="dxa"/>
            <w:shd w:val="clear" w:color="auto" w:fill="FFFFFF"/>
          </w:tcPr>
          <w:p w:rsidR="00987315" w:rsidRPr="00AD4129" w:rsidRDefault="00987315"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M.SDE.90002</w:t>
            </w:r>
          </w:p>
        </w:tc>
        <w:tc>
          <w:tcPr>
            <w:tcW w:w="4219" w:type="dxa"/>
            <w:shd w:val="clear" w:color="auto" w:fill="FFFFFF"/>
            <w:vAlign w:val="center"/>
          </w:tcPr>
          <w:p w:rsidR="00987315" w:rsidRPr="00AD4129" w:rsidRDefault="00987315"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 xml:space="preserve">bdt:DateTimeType (M.BDT.00006) Ամսաթվի </w:t>
            </w:r>
            <w:r w:rsidR="006209BE" w:rsidRPr="00AD4129">
              <w:rPr>
                <w:rStyle w:val="Bodytext212pt"/>
                <w:rFonts w:ascii="Sylfaen" w:hAnsi="Sylfaen"/>
                <w:sz w:val="20"/>
                <w:szCs w:val="20"/>
              </w:rPr>
              <w:t>եւ</w:t>
            </w:r>
            <w:r w:rsidRPr="00AD4129">
              <w:rPr>
                <w:rStyle w:val="Bodytext212pt"/>
                <w:rFonts w:ascii="Sylfaen" w:hAnsi="Sylfaen"/>
                <w:sz w:val="20"/>
                <w:szCs w:val="20"/>
              </w:rPr>
              <w:t xml:space="preserve"> ժամի նշագիրը՝ ԳՕՍՏ ԻՍՕ 8601-2001-ին համապատասխան</w:t>
            </w:r>
          </w:p>
        </w:tc>
        <w:tc>
          <w:tcPr>
            <w:tcW w:w="659" w:type="dxa"/>
            <w:shd w:val="clear" w:color="auto" w:fill="FFFFFF"/>
          </w:tcPr>
          <w:p w:rsidR="00987315" w:rsidRPr="00AD4129" w:rsidRDefault="00987315" w:rsidP="00AD4129">
            <w:pPr>
              <w:pStyle w:val="Bodytext20"/>
              <w:shd w:val="clear" w:color="auto" w:fill="auto"/>
              <w:spacing w:before="0" w:after="120" w:line="240" w:lineRule="auto"/>
              <w:jc w:val="center"/>
              <w:rPr>
                <w:rFonts w:ascii="Sylfaen" w:hAnsi="Sylfaen"/>
                <w:color w:val="000000"/>
                <w:sz w:val="20"/>
                <w:szCs w:val="20"/>
                <w:lang w:bidi="hy-AM"/>
              </w:rPr>
            </w:pPr>
            <w:r w:rsidRPr="00AD4129">
              <w:rPr>
                <w:rStyle w:val="Bodytext212pt"/>
                <w:rFonts w:ascii="Sylfaen" w:hAnsi="Sylfaen"/>
                <w:sz w:val="20"/>
                <w:szCs w:val="20"/>
              </w:rPr>
              <w:t>1</w:t>
            </w:r>
          </w:p>
        </w:tc>
      </w:tr>
      <w:tr w:rsidR="00987315" w:rsidRPr="00AD4129" w:rsidTr="00AD4129">
        <w:tc>
          <w:tcPr>
            <w:tcW w:w="230" w:type="dxa"/>
            <w:tcBorders>
              <w:top w:val="nil"/>
              <w:bottom w:val="single" w:sz="4" w:space="0" w:color="auto"/>
            </w:tcBorders>
            <w:shd w:val="clear" w:color="auto" w:fill="FFFFFF"/>
          </w:tcPr>
          <w:p w:rsidR="00987315" w:rsidRPr="00AD4129" w:rsidRDefault="00987315" w:rsidP="00AD4129">
            <w:pPr>
              <w:spacing w:after="120"/>
              <w:rPr>
                <w:rFonts w:ascii="Sylfaen" w:hAnsi="Sylfaen"/>
                <w:sz w:val="20"/>
                <w:szCs w:val="20"/>
              </w:rPr>
            </w:pPr>
          </w:p>
        </w:tc>
        <w:tc>
          <w:tcPr>
            <w:tcW w:w="3906" w:type="dxa"/>
            <w:tcBorders>
              <w:bottom w:val="single" w:sz="4" w:space="0" w:color="auto"/>
            </w:tcBorders>
            <w:shd w:val="clear" w:color="auto" w:fill="FFFFFF"/>
          </w:tcPr>
          <w:p w:rsidR="00987315" w:rsidRPr="00AD4129" w:rsidRDefault="00987315" w:rsidP="005E53AB">
            <w:pPr>
              <w:pStyle w:val="Bodytext20"/>
              <w:shd w:val="clear" w:color="auto" w:fill="auto"/>
              <w:tabs>
                <w:tab w:val="left" w:pos="460"/>
              </w:tabs>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1.6</w:t>
            </w:r>
            <w:r w:rsidR="005E53AB" w:rsidRPr="005E53AB">
              <w:rPr>
                <w:rStyle w:val="Bodytext212pt"/>
                <w:rFonts w:ascii="Sylfaen" w:hAnsi="Sylfaen"/>
                <w:sz w:val="20"/>
                <w:szCs w:val="20"/>
              </w:rPr>
              <w:t>.</w:t>
            </w:r>
            <w:r w:rsidR="005E53AB" w:rsidRPr="005E53AB">
              <w:rPr>
                <w:rStyle w:val="Bodytext212pt"/>
                <w:rFonts w:ascii="Sylfaen" w:hAnsi="Sylfaen"/>
                <w:sz w:val="20"/>
                <w:szCs w:val="20"/>
              </w:rPr>
              <w:tab/>
            </w:r>
            <w:r w:rsidRPr="00AD4129">
              <w:rPr>
                <w:rStyle w:val="Bodytext212pt"/>
                <w:rFonts w:ascii="Sylfaen" w:hAnsi="Sylfaen"/>
                <w:sz w:val="20"/>
                <w:szCs w:val="20"/>
              </w:rPr>
              <w:t xml:space="preserve"> Լեզվի ծածկագիրը (csdo:LanguageCode)</w:t>
            </w:r>
          </w:p>
        </w:tc>
        <w:tc>
          <w:tcPr>
            <w:tcW w:w="3614" w:type="dxa"/>
            <w:shd w:val="clear" w:color="auto" w:fill="FFFFFF"/>
          </w:tcPr>
          <w:p w:rsidR="00987315" w:rsidRPr="00AD4129" w:rsidRDefault="00987315"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լեզվի ծածկագրային նշագիրը</w:t>
            </w:r>
          </w:p>
        </w:tc>
        <w:tc>
          <w:tcPr>
            <w:tcW w:w="2074" w:type="dxa"/>
            <w:shd w:val="clear" w:color="auto" w:fill="FFFFFF"/>
          </w:tcPr>
          <w:p w:rsidR="00987315" w:rsidRPr="00AD4129" w:rsidRDefault="00987315"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M.SDE.00051</w:t>
            </w:r>
          </w:p>
        </w:tc>
        <w:tc>
          <w:tcPr>
            <w:tcW w:w="4219" w:type="dxa"/>
            <w:shd w:val="clear" w:color="auto" w:fill="FFFFFF"/>
            <w:vAlign w:val="center"/>
          </w:tcPr>
          <w:p w:rsidR="00987315" w:rsidRPr="00AD4129" w:rsidRDefault="00987315"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csdo:LanguageCodeTуре</w:t>
            </w:r>
            <w:r w:rsidR="00803A37" w:rsidRPr="00AD4129">
              <w:rPr>
                <w:rStyle w:val="Bodytext212pt"/>
                <w:rFonts w:ascii="Sylfaen" w:hAnsi="Sylfaen"/>
                <w:sz w:val="20"/>
                <w:szCs w:val="20"/>
              </w:rPr>
              <w:t xml:space="preserve"> </w:t>
            </w:r>
            <w:r w:rsidRPr="00AD4129">
              <w:rPr>
                <w:rStyle w:val="Bodytext212pt"/>
                <w:rFonts w:ascii="Sylfaen" w:hAnsi="Sylfaen"/>
                <w:sz w:val="20"/>
                <w:szCs w:val="20"/>
              </w:rPr>
              <w:t>(M.SDT.00051)</w:t>
            </w:r>
          </w:p>
          <w:p w:rsidR="00987315" w:rsidRPr="00AD4129" w:rsidRDefault="00987315"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 xml:space="preserve">Լեզվի երկտառ ծածկագիրը՝ </w:t>
            </w:r>
            <w:smartTag w:uri="urn:schemas-microsoft-com:office:smarttags" w:element="stockticker">
              <w:r w:rsidRPr="00AD4129">
                <w:rPr>
                  <w:rStyle w:val="Bodytext212pt"/>
                  <w:rFonts w:ascii="Sylfaen" w:hAnsi="Sylfaen"/>
                  <w:sz w:val="20"/>
                  <w:szCs w:val="20"/>
                </w:rPr>
                <w:t>ISO</w:t>
              </w:r>
            </w:smartTag>
            <w:r w:rsidRPr="00AD4129">
              <w:rPr>
                <w:rStyle w:val="Bodytext212pt"/>
                <w:rFonts w:ascii="Sylfaen" w:hAnsi="Sylfaen"/>
                <w:sz w:val="20"/>
                <w:szCs w:val="20"/>
              </w:rPr>
              <w:t xml:space="preserve"> 639-1-ին համապատասխան:</w:t>
            </w:r>
          </w:p>
          <w:p w:rsidR="00987315" w:rsidRPr="00AD4129" w:rsidRDefault="00987315"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Ձ</w:t>
            </w:r>
            <w:r w:rsidR="006209BE" w:rsidRPr="00AD4129">
              <w:rPr>
                <w:rStyle w:val="Bodytext212pt"/>
                <w:rFonts w:ascii="Sylfaen" w:hAnsi="Sylfaen"/>
                <w:sz w:val="20"/>
                <w:szCs w:val="20"/>
              </w:rPr>
              <w:t>եւ</w:t>
            </w:r>
            <w:r w:rsidRPr="00AD4129">
              <w:rPr>
                <w:rStyle w:val="Bodytext212pt"/>
                <w:rFonts w:ascii="Sylfaen" w:hAnsi="Sylfaen"/>
                <w:sz w:val="20"/>
                <w:szCs w:val="20"/>
              </w:rPr>
              <w:t>անմուշը՝ [a-z]{2}</w:t>
            </w:r>
          </w:p>
        </w:tc>
        <w:tc>
          <w:tcPr>
            <w:tcW w:w="659" w:type="dxa"/>
            <w:shd w:val="clear" w:color="auto" w:fill="FFFFFF"/>
          </w:tcPr>
          <w:p w:rsidR="00987315" w:rsidRPr="00AD4129" w:rsidRDefault="00EF4289" w:rsidP="00AD4129">
            <w:pPr>
              <w:pStyle w:val="Bodytext20"/>
              <w:shd w:val="clear" w:color="auto" w:fill="auto"/>
              <w:spacing w:before="0" w:after="120" w:line="240" w:lineRule="auto"/>
              <w:jc w:val="center"/>
              <w:rPr>
                <w:rFonts w:ascii="Sylfaen" w:hAnsi="Sylfaen"/>
                <w:color w:val="000000"/>
                <w:sz w:val="20"/>
                <w:szCs w:val="20"/>
                <w:lang w:bidi="hy-AM"/>
              </w:rPr>
            </w:pPr>
            <w:r w:rsidRPr="00AD4129">
              <w:rPr>
                <w:rStyle w:val="Bodytext212pt"/>
                <w:rFonts w:ascii="Sylfaen" w:hAnsi="Sylfaen"/>
                <w:sz w:val="20"/>
                <w:szCs w:val="20"/>
              </w:rPr>
              <w:t>0..1</w:t>
            </w:r>
          </w:p>
        </w:tc>
      </w:tr>
      <w:tr w:rsidR="00987315" w:rsidRPr="00AD4129" w:rsidTr="00AD4129">
        <w:tc>
          <w:tcPr>
            <w:tcW w:w="4136" w:type="dxa"/>
            <w:gridSpan w:val="2"/>
            <w:tcBorders>
              <w:top w:val="single" w:sz="4" w:space="0" w:color="auto"/>
              <w:left w:val="single" w:sz="4" w:space="0" w:color="auto"/>
              <w:bottom w:val="single" w:sz="4" w:space="0" w:color="auto"/>
            </w:tcBorders>
            <w:shd w:val="clear" w:color="auto" w:fill="FFFFFF"/>
          </w:tcPr>
          <w:p w:rsidR="00987315" w:rsidRPr="00AD4129" w:rsidRDefault="00987315" w:rsidP="005E53AB">
            <w:pPr>
              <w:pStyle w:val="Bodytext20"/>
              <w:shd w:val="clear" w:color="auto" w:fill="auto"/>
              <w:tabs>
                <w:tab w:val="left" w:pos="435"/>
              </w:tabs>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2.</w:t>
            </w:r>
            <w:r w:rsidR="005E53AB" w:rsidRPr="005E53AB">
              <w:rPr>
                <w:rStyle w:val="Bodytext212pt"/>
                <w:rFonts w:ascii="Sylfaen" w:hAnsi="Sylfaen"/>
                <w:sz w:val="20"/>
                <w:szCs w:val="20"/>
              </w:rPr>
              <w:tab/>
            </w:r>
            <w:r w:rsidRPr="00AD4129">
              <w:rPr>
                <w:rStyle w:val="Bodytext212pt"/>
                <w:rFonts w:ascii="Sylfaen" w:hAnsi="Sylfaen"/>
                <w:sz w:val="20"/>
                <w:szCs w:val="20"/>
              </w:rPr>
              <w:t xml:space="preserve">Ամսաթիվը </w:t>
            </w:r>
            <w:r w:rsidR="006209BE" w:rsidRPr="00AD4129">
              <w:rPr>
                <w:rStyle w:val="Bodytext212pt"/>
                <w:rFonts w:ascii="Sylfaen" w:hAnsi="Sylfaen"/>
                <w:sz w:val="20"/>
                <w:szCs w:val="20"/>
              </w:rPr>
              <w:t>եւ</w:t>
            </w:r>
            <w:r w:rsidRPr="00AD4129">
              <w:rPr>
                <w:rStyle w:val="Bodytext212pt"/>
                <w:rFonts w:ascii="Sylfaen" w:hAnsi="Sylfaen"/>
                <w:sz w:val="20"/>
                <w:szCs w:val="20"/>
              </w:rPr>
              <w:t xml:space="preserve"> ժամը (csdo:EventDateTime)</w:t>
            </w:r>
          </w:p>
        </w:tc>
        <w:tc>
          <w:tcPr>
            <w:tcW w:w="3614" w:type="dxa"/>
            <w:shd w:val="clear" w:color="auto" w:fill="FFFFFF"/>
          </w:tcPr>
          <w:p w:rsidR="00987315" w:rsidRPr="00AD4129" w:rsidRDefault="00987315"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 xml:space="preserve">տեղեկությունների մշակումն ավարտելու ամսաթիվը </w:t>
            </w:r>
            <w:r w:rsidR="006209BE" w:rsidRPr="00AD4129">
              <w:rPr>
                <w:rStyle w:val="Bodytext212pt"/>
                <w:rFonts w:ascii="Sylfaen" w:hAnsi="Sylfaen"/>
                <w:sz w:val="20"/>
                <w:szCs w:val="20"/>
              </w:rPr>
              <w:t>եւ</w:t>
            </w:r>
            <w:r w:rsidRPr="00AD4129">
              <w:rPr>
                <w:rStyle w:val="Bodytext212pt"/>
                <w:rFonts w:ascii="Sylfaen" w:hAnsi="Sylfaen"/>
                <w:sz w:val="20"/>
                <w:szCs w:val="20"/>
              </w:rPr>
              <w:t xml:space="preserve"> ժամը</w:t>
            </w:r>
          </w:p>
        </w:tc>
        <w:tc>
          <w:tcPr>
            <w:tcW w:w="2074" w:type="dxa"/>
            <w:shd w:val="clear" w:color="auto" w:fill="FFFFFF"/>
          </w:tcPr>
          <w:p w:rsidR="00987315" w:rsidRPr="00AD4129" w:rsidRDefault="00987315"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M.SDE.00132</w:t>
            </w:r>
          </w:p>
        </w:tc>
        <w:tc>
          <w:tcPr>
            <w:tcW w:w="4219" w:type="dxa"/>
            <w:shd w:val="clear" w:color="auto" w:fill="FFFFFF"/>
            <w:vAlign w:val="center"/>
          </w:tcPr>
          <w:p w:rsidR="00987315" w:rsidRPr="00AD4129" w:rsidRDefault="00987315"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 xml:space="preserve">bdt:DateTimeType (M.BDT.00006) Ամսաթվի </w:t>
            </w:r>
            <w:r w:rsidR="006209BE" w:rsidRPr="00AD4129">
              <w:rPr>
                <w:rStyle w:val="Bodytext212pt"/>
                <w:rFonts w:ascii="Sylfaen" w:hAnsi="Sylfaen"/>
                <w:sz w:val="20"/>
                <w:szCs w:val="20"/>
              </w:rPr>
              <w:t>եւ</w:t>
            </w:r>
            <w:r w:rsidRPr="00AD4129">
              <w:rPr>
                <w:rStyle w:val="Bodytext212pt"/>
                <w:rFonts w:ascii="Sylfaen" w:hAnsi="Sylfaen"/>
                <w:sz w:val="20"/>
                <w:szCs w:val="20"/>
              </w:rPr>
              <w:t xml:space="preserve"> ժամի նշագիրը՝ ԳՕՍՏ ԻՍՕ 8601-2001-ին համապատասխան</w:t>
            </w:r>
          </w:p>
        </w:tc>
        <w:tc>
          <w:tcPr>
            <w:tcW w:w="659" w:type="dxa"/>
            <w:shd w:val="clear" w:color="auto" w:fill="FFFFFF"/>
          </w:tcPr>
          <w:p w:rsidR="00987315" w:rsidRPr="00AD4129" w:rsidRDefault="00987315" w:rsidP="00AD4129">
            <w:pPr>
              <w:pStyle w:val="Bodytext20"/>
              <w:shd w:val="clear" w:color="auto" w:fill="auto"/>
              <w:spacing w:before="0" w:after="120" w:line="240" w:lineRule="auto"/>
              <w:jc w:val="center"/>
              <w:rPr>
                <w:rFonts w:ascii="Sylfaen" w:hAnsi="Sylfaen"/>
                <w:color w:val="000000"/>
                <w:sz w:val="20"/>
                <w:szCs w:val="20"/>
                <w:lang w:bidi="hy-AM"/>
              </w:rPr>
            </w:pPr>
            <w:r w:rsidRPr="00AD4129">
              <w:rPr>
                <w:rStyle w:val="Bodytext212pt"/>
                <w:rFonts w:ascii="Sylfaen" w:hAnsi="Sylfaen"/>
                <w:sz w:val="20"/>
                <w:szCs w:val="20"/>
              </w:rPr>
              <w:t>1.</w:t>
            </w:r>
          </w:p>
        </w:tc>
      </w:tr>
      <w:tr w:rsidR="00987315" w:rsidRPr="00AD4129" w:rsidTr="00AD4129">
        <w:tc>
          <w:tcPr>
            <w:tcW w:w="4136" w:type="dxa"/>
            <w:gridSpan w:val="2"/>
            <w:tcBorders>
              <w:top w:val="single" w:sz="4" w:space="0" w:color="auto"/>
              <w:left w:val="single" w:sz="4" w:space="0" w:color="auto"/>
              <w:bottom w:val="single" w:sz="4" w:space="0" w:color="auto"/>
            </w:tcBorders>
            <w:shd w:val="clear" w:color="auto" w:fill="FFFFFF"/>
          </w:tcPr>
          <w:p w:rsidR="00987315" w:rsidRPr="00AD4129" w:rsidRDefault="00987315" w:rsidP="005E53AB">
            <w:pPr>
              <w:pStyle w:val="Bodytext20"/>
              <w:shd w:val="clear" w:color="auto" w:fill="auto"/>
              <w:tabs>
                <w:tab w:val="left" w:pos="435"/>
              </w:tabs>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3.</w:t>
            </w:r>
            <w:r w:rsidR="005E53AB" w:rsidRPr="005E53AB">
              <w:rPr>
                <w:rStyle w:val="Bodytext212pt"/>
                <w:rFonts w:ascii="Sylfaen" w:hAnsi="Sylfaen"/>
                <w:sz w:val="20"/>
                <w:szCs w:val="20"/>
              </w:rPr>
              <w:tab/>
            </w:r>
            <w:r w:rsidRPr="00AD4129">
              <w:rPr>
                <w:rStyle w:val="Bodytext212pt"/>
                <w:rFonts w:ascii="Sylfaen" w:hAnsi="Sylfaen"/>
                <w:sz w:val="20"/>
                <w:szCs w:val="20"/>
              </w:rPr>
              <w:t>Մշակման արդյունքի ծածկագիրը (csdo:ProcessingResultV2Code)</w:t>
            </w:r>
          </w:p>
        </w:tc>
        <w:tc>
          <w:tcPr>
            <w:tcW w:w="3614" w:type="dxa"/>
            <w:shd w:val="clear" w:color="auto" w:fill="FFFFFF"/>
            <w:vAlign w:val="center"/>
          </w:tcPr>
          <w:p w:rsidR="00987315" w:rsidRPr="00AD4129" w:rsidRDefault="00987315"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ստացված էլեկտրոնային փաստաթղթի (տեղեկությունների)՝ ընդհանուր գործընթացի մասնակցի տեղեկատվական համակարգի կողմից մշակման արդյունքի ծածկագրային նշագիրը</w:t>
            </w:r>
          </w:p>
        </w:tc>
        <w:tc>
          <w:tcPr>
            <w:tcW w:w="2074" w:type="dxa"/>
            <w:shd w:val="clear" w:color="auto" w:fill="FFFFFF"/>
          </w:tcPr>
          <w:p w:rsidR="00987315" w:rsidRPr="00AD4129" w:rsidRDefault="00987315"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M.SDE.90014</w:t>
            </w:r>
          </w:p>
        </w:tc>
        <w:tc>
          <w:tcPr>
            <w:tcW w:w="4219" w:type="dxa"/>
            <w:shd w:val="clear" w:color="auto" w:fill="FFFFFF"/>
            <w:vAlign w:val="center"/>
          </w:tcPr>
          <w:p w:rsidR="00987315" w:rsidRPr="00AD4129" w:rsidRDefault="00987315"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csdo:ProcessingResultCodeV2Type</w:t>
            </w:r>
            <w:r w:rsidR="00831733" w:rsidRPr="00AD4129">
              <w:rPr>
                <w:rStyle w:val="Bodytext212pt"/>
                <w:rFonts w:ascii="Sylfaen" w:hAnsi="Sylfaen"/>
                <w:sz w:val="20"/>
                <w:szCs w:val="20"/>
              </w:rPr>
              <w:t xml:space="preserve"> </w:t>
            </w:r>
            <w:r w:rsidRPr="00AD4129">
              <w:rPr>
                <w:rStyle w:val="Bodytext212pt"/>
                <w:rFonts w:ascii="Sylfaen" w:hAnsi="Sylfaen"/>
                <w:sz w:val="20"/>
                <w:szCs w:val="20"/>
              </w:rPr>
              <w:t>(M.SDT.90006)</w:t>
            </w:r>
          </w:p>
          <w:p w:rsidR="00987315" w:rsidRPr="00AD4129" w:rsidRDefault="00987315"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 xml:space="preserve">Ծածկագրի արժեքը՝ էլեկտրոնային փաստաթղթերի </w:t>
            </w:r>
            <w:r w:rsidR="006209BE" w:rsidRPr="00AD4129">
              <w:rPr>
                <w:rStyle w:val="Bodytext212pt"/>
                <w:rFonts w:ascii="Sylfaen" w:hAnsi="Sylfaen"/>
                <w:sz w:val="20"/>
                <w:szCs w:val="20"/>
              </w:rPr>
              <w:t>եւ</w:t>
            </w:r>
            <w:r w:rsidRPr="00AD4129">
              <w:rPr>
                <w:rStyle w:val="Bodytext212pt"/>
                <w:rFonts w:ascii="Sylfaen" w:hAnsi="Sylfaen"/>
                <w:sz w:val="20"/>
                <w:szCs w:val="20"/>
              </w:rPr>
              <w:t xml:space="preserve"> տեղեկությունների մշակման արդյունքների դասակարգչին համապատասխան</w:t>
            </w:r>
          </w:p>
        </w:tc>
        <w:tc>
          <w:tcPr>
            <w:tcW w:w="659" w:type="dxa"/>
            <w:shd w:val="clear" w:color="auto" w:fill="FFFFFF"/>
          </w:tcPr>
          <w:p w:rsidR="00987315" w:rsidRPr="00AD4129" w:rsidRDefault="00987315" w:rsidP="00AD4129">
            <w:pPr>
              <w:pStyle w:val="Bodytext20"/>
              <w:shd w:val="clear" w:color="auto" w:fill="auto"/>
              <w:spacing w:before="0" w:after="120" w:line="240" w:lineRule="auto"/>
              <w:jc w:val="center"/>
              <w:rPr>
                <w:rFonts w:ascii="Sylfaen" w:hAnsi="Sylfaen"/>
                <w:color w:val="000000"/>
                <w:sz w:val="20"/>
                <w:szCs w:val="20"/>
                <w:lang w:bidi="hy-AM"/>
              </w:rPr>
            </w:pPr>
            <w:r w:rsidRPr="00AD4129">
              <w:rPr>
                <w:rStyle w:val="Bodytext212pt"/>
                <w:rFonts w:ascii="Sylfaen" w:hAnsi="Sylfaen"/>
                <w:sz w:val="20"/>
                <w:szCs w:val="20"/>
              </w:rPr>
              <w:t>1.</w:t>
            </w:r>
          </w:p>
        </w:tc>
      </w:tr>
      <w:tr w:rsidR="00987315" w:rsidRPr="00AD4129" w:rsidTr="00AD4129">
        <w:tc>
          <w:tcPr>
            <w:tcW w:w="4136" w:type="dxa"/>
            <w:gridSpan w:val="2"/>
            <w:tcBorders>
              <w:top w:val="single" w:sz="4" w:space="0" w:color="auto"/>
              <w:left w:val="single" w:sz="4" w:space="0" w:color="auto"/>
              <w:bottom w:val="single" w:sz="4" w:space="0" w:color="auto"/>
            </w:tcBorders>
            <w:shd w:val="clear" w:color="auto" w:fill="FFFFFF"/>
          </w:tcPr>
          <w:p w:rsidR="00987315" w:rsidRPr="00AD4129" w:rsidRDefault="00987315" w:rsidP="005E53AB">
            <w:pPr>
              <w:pStyle w:val="Bodytext20"/>
              <w:shd w:val="clear" w:color="auto" w:fill="auto"/>
              <w:tabs>
                <w:tab w:val="left" w:pos="435"/>
              </w:tabs>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4.</w:t>
            </w:r>
            <w:r w:rsidR="005E53AB" w:rsidRPr="005E53AB">
              <w:rPr>
                <w:rStyle w:val="Bodytext212pt"/>
                <w:rFonts w:ascii="Sylfaen" w:hAnsi="Sylfaen"/>
                <w:sz w:val="20"/>
                <w:szCs w:val="20"/>
              </w:rPr>
              <w:tab/>
            </w:r>
            <w:r w:rsidRPr="00AD4129">
              <w:rPr>
                <w:rStyle w:val="Bodytext212pt"/>
                <w:rFonts w:ascii="Sylfaen" w:hAnsi="Sylfaen"/>
                <w:sz w:val="20"/>
                <w:szCs w:val="20"/>
              </w:rPr>
              <w:t>Նկարագրությունը (csdo:DescriptionText)</w:t>
            </w:r>
          </w:p>
        </w:tc>
        <w:tc>
          <w:tcPr>
            <w:tcW w:w="3614" w:type="dxa"/>
            <w:shd w:val="clear" w:color="auto" w:fill="FFFFFF"/>
          </w:tcPr>
          <w:p w:rsidR="00987315" w:rsidRPr="00AD4129" w:rsidRDefault="00987315"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տեղեկությունների մշակման արդյունքի նկարագրությունը՝ ազատ ձ</w:t>
            </w:r>
            <w:r w:rsidR="006209BE" w:rsidRPr="00AD4129">
              <w:rPr>
                <w:rStyle w:val="Bodytext212pt"/>
                <w:rFonts w:ascii="Sylfaen" w:hAnsi="Sylfaen"/>
                <w:sz w:val="20"/>
                <w:szCs w:val="20"/>
              </w:rPr>
              <w:t>եւ</w:t>
            </w:r>
            <w:r w:rsidRPr="00AD4129">
              <w:rPr>
                <w:rStyle w:val="Bodytext212pt"/>
                <w:rFonts w:ascii="Sylfaen" w:hAnsi="Sylfaen"/>
                <w:sz w:val="20"/>
                <w:szCs w:val="20"/>
              </w:rPr>
              <w:t>ով</w:t>
            </w:r>
          </w:p>
        </w:tc>
        <w:tc>
          <w:tcPr>
            <w:tcW w:w="2074" w:type="dxa"/>
            <w:shd w:val="clear" w:color="auto" w:fill="FFFFFF"/>
          </w:tcPr>
          <w:p w:rsidR="00987315" w:rsidRPr="00AD4129" w:rsidRDefault="00987315"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M.SDE.00002</w:t>
            </w:r>
          </w:p>
        </w:tc>
        <w:tc>
          <w:tcPr>
            <w:tcW w:w="4219" w:type="dxa"/>
            <w:shd w:val="clear" w:color="auto" w:fill="FFFFFF"/>
            <w:vAlign w:val="center"/>
          </w:tcPr>
          <w:p w:rsidR="00987315" w:rsidRPr="00AD4129" w:rsidRDefault="00987315"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csdo:Text4000Type (M.SDT.00088) Պայմանանշանների տողը։</w:t>
            </w:r>
          </w:p>
          <w:p w:rsidR="00987315" w:rsidRPr="00AD4129" w:rsidRDefault="00987315"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Նվազ. երկարությունը՝ 1</w:t>
            </w:r>
          </w:p>
          <w:p w:rsidR="00987315" w:rsidRPr="00AD4129" w:rsidRDefault="0069240E" w:rsidP="00AD4129">
            <w:pPr>
              <w:pStyle w:val="Bodytext20"/>
              <w:shd w:val="clear" w:color="auto" w:fill="auto"/>
              <w:spacing w:before="0" w:after="120" w:line="240" w:lineRule="auto"/>
              <w:jc w:val="left"/>
              <w:rPr>
                <w:rFonts w:ascii="Sylfaen" w:hAnsi="Sylfaen"/>
                <w:color w:val="000000"/>
                <w:sz w:val="20"/>
                <w:szCs w:val="20"/>
                <w:lang w:bidi="hy-AM"/>
              </w:rPr>
            </w:pPr>
            <w:r w:rsidRPr="00AD4129">
              <w:rPr>
                <w:rStyle w:val="Bodytext212pt"/>
                <w:rFonts w:ascii="Sylfaen" w:hAnsi="Sylfaen"/>
                <w:sz w:val="20"/>
                <w:szCs w:val="20"/>
              </w:rPr>
              <w:t>Առավելագույն երկարությունը՝ 4000</w:t>
            </w:r>
          </w:p>
        </w:tc>
        <w:tc>
          <w:tcPr>
            <w:tcW w:w="659" w:type="dxa"/>
            <w:shd w:val="clear" w:color="auto" w:fill="FFFFFF"/>
          </w:tcPr>
          <w:p w:rsidR="00987315" w:rsidRPr="00AD4129" w:rsidRDefault="00785CAF" w:rsidP="00AD4129">
            <w:pPr>
              <w:pStyle w:val="Bodytext20"/>
              <w:shd w:val="clear" w:color="auto" w:fill="auto"/>
              <w:spacing w:before="0" w:after="120" w:line="240" w:lineRule="auto"/>
              <w:jc w:val="center"/>
              <w:rPr>
                <w:rFonts w:ascii="Sylfaen" w:hAnsi="Sylfaen"/>
                <w:color w:val="000000"/>
                <w:sz w:val="20"/>
                <w:szCs w:val="20"/>
                <w:lang w:bidi="hy-AM"/>
              </w:rPr>
            </w:pPr>
            <w:r w:rsidRPr="00AD4129">
              <w:rPr>
                <w:rStyle w:val="Bodytext212pt"/>
                <w:rFonts w:ascii="Sylfaen" w:hAnsi="Sylfaen"/>
                <w:sz w:val="20"/>
                <w:szCs w:val="20"/>
              </w:rPr>
              <w:t>0..1</w:t>
            </w:r>
          </w:p>
        </w:tc>
      </w:tr>
    </w:tbl>
    <w:p w:rsidR="00444B6F" w:rsidRPr="006209BE" w:rsidRDefault="00444B6F" w:rsidP="006209BE">
      <w:pPr>
        <w:spacing w:after="160" w:line="360" w:lineRule="auto"/>
        <w:rPr>
          <w:rFonts w:ascii="Sylfaen" w:hAnsi="Sylfaen"/>
        </w:rPr>
      </w:pPr>
    </w:p>
    <w:p w:rsidR="00444B6F" w:rsidRPr="006209BE" w:rsidRDefault="00444B6F" w:rsidP="006209BE">
      <w:pPr>
        <w:spacing w:after="160" w:line="360" w:lineRule="auto"/>
        <w:rPr>
          <w:rFonts w:ascii="Sylfaen" w:hAnsi="Sylfaen"/>
        </w:rPr>
      </w:pPr>
    </w:p>
    <w:p w:rsidR="00444B6F" w:rsidRPr="006209BE" w:rsidRDefault="00444B6F" w:rsidP="006209BE">
      <w:pPr>
        <w:spacing w:after="160" w:line="360" w:lineRule="auto"/>
        <w:rPr>
          <w:rFonts w:ascii="Sylfaen" w:hAnsi="Sylfaen"/>
        </w:rPr>
        <w:sectPr w:rsidR="00444B6F" w:rsidRPr="006209BE" w:rsidSect="003C5B4D">
          <w:pgSz w:w="16840" w:h="11907" w:code="9"/>
          <w:pgMar w:top="1418" w:right="1418" w:bottom="1418" w:left="1418" w:header="0" w:footer="636" w:gutter="0"/>
          <w:cols w:space="720"/>
          <w:noEndnote/>
          <w:docGrid w:linePitch="360"/>
        </w:sectPr>
      </w:pPr>
    </w:p>
    <w:p w:rsidR="00444B6F" w:rsidRPr="006209BE" w:rsidRDefault="00496B9A"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lastRenderedPageBreak/>
        <w:t xml:space="preserve">2. Էլեկտրոնային փաստաթղթերի </w:t>
      </w:r>
      <w:r w:rsidR="006209BE">
        <w:rPr>
          <w:rFonts w:ascii="Sylfaen" w:hAnsi="Sylfaen"/>
          <w:sz w:val="24"/>
          <w:szCs w:val="24"/>
        </w:rPr>
        <w:t>եւ</w:t>
      </w:r>
      <w:r w:rsidRPr="006209BE">
        <w:rPr>
          <w:rFonts w:ascii="Sylfaen" w:hAnsi="Sylfaen"/>
          <w:sz w:val="24"/>
          <w:szCs w:val="24"/>
        </w:rPr>
        <w:t xml:space="preserve"> տեղեկությունների </w:t>
      </w:r>
      <w:r w:rsidR="005E53AB" w:rsidRPr="005E53AB">
        <w:rPr>
          <w:rFonts w:ascii="Sylfaen" w:hAnsi="Sylfaen"/>
          <w:sz w:val="24"/>
          <w:szCs w:val="24"/>
        </w:rPr>
        <w:br/>
      </w:r>
      <w:r w:rsidRPr="006209BE">
        <w:rPr>
          <w:rFonts w:ascii="Sylfaen" w:hAnsi="Sylfaen"/>
          <w:sz w:val="24"/>
          <w:szCs w:val="24"/>
        </w:rPr>
        <w:t>կառուցվածքներն առարկայական ոլորտում</w:t>
      </w:r>
    </w:p>
    <w:p w:rsidR="00444B6F" w:rsidRPr="006209BE" w:rsidRDefault="00987315" w:rsidP="005E53AB">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13.</w:t>
      </w:r>
      <w:r w:rsidR="005E53AB" w:rsidRPr="005E53AB">
        <w:rPr>
          <w:rFonts w:ascii="Sylfaen" w:hAnsi="Sylfaen"/>
          <w:sz w:val="24"/>
          <w:szCs w:val="24"/>
        </w:rPr>
        <w:tab/>
      </w:r>
      <w:r w:rsidRPr="006209BE">
        <w:rPr>
          <w:rFonts w:ascii="Sylfaen" w:hAnsi="Sylfaen"/>
          <w:sz w:val="24"/>
          <w:szCs w:val="24"/>
        </w:rPr>
        <w:t xml:space="preserve"> «Ստացված տվյալների օպերատիվ ստուգման արձանագրությունը» (R.FP.DS.01.003) էլեկտրոնային փաստաթղթի (տեղեկությունների) կառուցվածքի նկարագրությունը բերված է 5-րդ աղյուսակում:</w:t>
      </w:r>
    </w:p>
    <w:p w:rsidR="00444B6F" w:rsidRPr="006209BE" w:rsidRDefault="00444B6F" w:rsidP="006209BE">
      <w:pPr>
        <w:spacing w:after="160" w:line="360" w:lineRule="auto"/>
        <w:rPr>
          <w:rFonts w:ascii="Sylfaen" w:hAnsi="Sylfaen"/>
        </w:rPr>
      </w:pPr>
    </w:p>
    <w:p w:rsidR="00444B6F" w:rsidRPr="006209BE" w:rsidRDefault="00496B9A" w:rsidP="006209BE">
      <w:pPr>
        <w:pStyle w:val="Tablecaption0"/>
        <w:shd w:val="clear" w:color="auto" w:fill="auto"/>
        <w:spacing w:after="160" w:line="360" w:lineRule="auto"/>
        <w:rPr>
          <w:rFonts w:ascii="Sylfaen" w:hAnsi="Sylfaen"/>
          <w:sz w:val="24"/>
          <w:szCs w:val="24"/>
        </w:rPr>
      </w:pPr>
      <w:r w:rsidRPr="006209BE">
        <w:rPr>
          <w:rFonts w:ascii="Sylfaen" w:hAnsi="Sylfaen"/>
          <w:sz w:val="24"/>
          <w:szCs w:val="24"/>
        </w:rPr>
        <w:t>Աղյուսակ 5</w:t>
      </w:r>
    </w:p>
    <w:p w:rsidR="00444B6F" w:rsidRPr="006209BE" w:rsidRDefault="00496B9A" w:rsidP="006209BE">
      <w:pPr>
        <w:pStyle w:val="Tablecaption0"/>
        <w:shd w:val="clear" w:color="auto" w:fill="auto"/>
        <w:spacing w:after="160" w:line="360" w:lineRule="auto"/>
        <w:jc w:val="center"/>
        <w:rPr>
          <w:rFonts w:ascii="Sylfaen" w:hAnsi="Sylfaen"/>
          <w:sz w:val="24"/>
          <w:szCs w:val="24"/>
        </w:rPr>
      </w:pPr>
      <w:r w:rsidRPr="006209BE">
        <w:rPr>
          <w:rFonts w:ascii="Sylfaen" w:hAnsi="Sylfaen"/>
          <w:sz w:val="24"/>
          <w:szCs w:val="24"/>
        </w:rPr>
        <w:t xml:space="preserve">«Ստացված տվյալների օպերատիվ ստուգման արձանագրությունը» (R.FP.DS.01.003) էլեկտրոնային փաստաթղթի </w:t>
      </w:r>
      <w:r w:rsidR="005E53AB" w:rsidRPr="005E53AB">
        <w:rPr>
          <w:rFonts w:ascii="Sylfaen" w:hAnsi="Sylfaen"/>
          <w:sz w:val="24"/>
          <w:szCs w:val="24"/>
        </w:rPr>
        <w:br/>
      </w:r>
      <w:r w:rsidRPr="006209BE">
        <w:rPr>
          <w:rFonts w:ascii="Sylfaen" w:hAnsi="Sylfaen"/>
          <w:sz w:val="24"/>
          <w:szCs w:val="24"/>
        </w:rPr>
        <w:t>(տեղեկությունների) նկարագրությունը</w:t>
      </w:r>
    </w:p>
    <w:tbl>
      <w:tblPr>
        <w:tblOverlap w:val="never"/>
        <w:tblW w:w="9676" w:type="dxa"/>
        <w:jc w:val="center"/>
        <w:tblLayout w:type="fixed"/>
        <w:tblCellMar>
          <w:left w:w="10" w:type="dxa"/>
          <w:right w:w="10" w:type="dxa"/>
        </w:tblCellMar>
        <w:tblLook w:val="0000" w:firstRow="0" w:lastRow="0" w:firstColumn="0" w:lastColumn="0" w:noHBand="0" w:noVBand="0"/>
      </w:tblPr>
      <w:tblGrid>
        <w:gridCol w:w="942"/>
        <w:gridCol w:w="2657"/>
        <w:gridCol w:w="6077"/>
      </w:tblGrid>
      <w:tr w:rsidR="00444B6F" w:rsidRPr="005E53AB" w:rsidTr="005E53AB">
        <w:trPr>
          <w:jc w:val="center"/>
        </w:trPr>
        <w:tc>
          <w:tcPr>
            <w:tcW w:w="942" w:type="dxa"/>
            <w:tcBorders>
              <w:top w:val="single" w:sz="4" w:space="0" w:color="auto"/>
              <w:left w:val="single" w:sz="4" w:space="0" w:color="auto"/>
            </w:tcBorders>
            <w:shd w:val="clear" w:color="auto" w:fill="FFFFFF"/>
          </w:tcPr>
          <w:p w:rsidR="00444B6F" w:rsidRPr="005E53AB" w:rsidRDefault="00A62854" w:rsidP="005E53AB">
            <w:pPr>
              <w:pStyle w:val="Bodytext20"/>
              <w:shd w:val="clear" w:color="auto" w:fill="auto"/>
              <w:spacing w:before="0" w:after="120" w:line="240" w:lineRule="auto"/>
              <w:jc w:val="center"/>
              <w:rPr>
                <w:rFonts w:ascii="Sylfaen" w:hAnsi="Sylfaen"/>
                <w:color w:val="000000"/>
                <w:sz w:val="20"/>
                <w:szCs w:val="24"/>
                <w:lang w:bidi="hy-AM"/>
              </w:rPr>
            </w:pPr>
            <w:r w:rsidRPr="005E53AB">
              <w:rPr>
                <w:rStyle w:val="Bodytext212pt"/>
                <w:rFonts w:ascii="Sylfaen" w:hAnsi="Sylfaen"/>
                <w:sz w:val="20"/>
              </w:rPr>
              <w:t>Համարը</w:t>
            </w:r>
            <w:r w:rsidRPr="005E53AB">
              <w:rPr>
                <w:rStyle w:val="Bodytext212pt"/>
                <w:rFonts w:ascii="Sylfaen" w:hAnsi="Sylfaen"/>
                <w:sz w:val="20"/>
                <w:lang w:val="en-US"/>
              </w:rPr>
              <w:t xml:space="preserve">` </w:t>
            </w:r>
            <w:r w:rsidR="00496B9A" w:rsidRPr="005E53AB">
              <w:rPr>
                <w:rStyle w:val="Bodytext212pt"/>
                <w:rFonts w:ascii="Sylfaen" w:hAnsi="Sylfaen"/>
                <w:sz w:val="20"/>
              </w:rPr>
              <w:t>ը/կ</w:t>
            </w:r>
          </w:p>
        </w:tc>
        <w:tc>
          <w:tcPr>
            <w:tcW w:w="2657" w:type="dxa"/>
            <w:tcBorders>
              <w:top w:val="single" w:sz="4" w:space="0" w:color="auto"/>
              <w:left w:val="single" w:sz="4" w:space="0" w:color="auto"/>
            </w:tcBorders>
            <w:shd w:val="clear" w:color="auto" w:fill="FFFFFF"/>
          </w:tcPr>
          <w:p w:rsidR="001A0BB5" w:rsidRPr="005E53AB" w:rsidRDefault="00496B9A" w:rsidP="005E53AB">
            <w:pPr>
              <w:pStyle w:val="Bodytext20"/>
              <w:shd w:val="clear" w:color="auto" w:fill="auto"/>
              <w:spacing w:before="0" w:after="120" w:line="240" w:lineRule="auto"/>
              <w:jc w:val="center"/>
              <w:rPr>
                <w:rFonts w:ascii="Sylfaen" w:hAnsi="Sylfaen"/>
                <w:color w:val="000000"/>
                <w:sz w:val="20"/>
                <w:szCs w:val="24"/>
                <w:lang w:bidi="hy-AM"/>
              </w:rPr>
            </w:pPr>
            <w:r w:rsidRPr="005E53AB">
              <w:rPr>
                <w:rStyle w:val="Bodytext212pt"/>
                <w:rFonts w:ascii="Sylfaen" w:hAnsi="Sylfaen"/>
                <w:sz w:val="20"/>
              </w:rPr>
              <w:t>Տարրի նշագիրը</w:t>
            </w:r>
          </w:p>
        </w:tc>
        <w:tc>
          <w:tcPr>
            <w:tcW w:w="6077" w:type="dxa"/>
            <w:tcBorders>
              <w:top w:val="single" w:sz="4" w:space="0" w:color="auto"/>
              <w:left w:val="single" w:sz="4" w:space="0" w:color="auto"/>
              <w:right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center"/>
              <w:rPr>
                <w:rFonts w:ascii="Sylfaen" w:hAnsi="Sylfaen"/>
                <w:color w:val="000000"/>
                <w:sz w:val="20"/>
                <w:szCs w:val="24"/>
                <w:lang w:bidi="hy-AM"/>
              </w:rPr>
            </w:pPr>
            <w:r w:rsidRPr="005E53AB">
              <w:rPr>
                <w:rStyle w:val="Bodytext212pt"/>
                <w:rFonts w:ascii="Sylfaen" w:hAnsi="Sylfaen"/>
                <w:sz w:val="20"/>
              </w:rPr>
              <w:t>Նկարագրությունը</w:t>
            </w:r>
          </w:p>
        </w:tc>
      </w:tr>
      <w:tr w:rsidR="00444B6F" w:rsidRPr="005E53AB" w:rsidTr="005E53AB">
        <w:trPr>
          <w:jc w:val="center"/>
        </w:trPr>
        <w:tc>
          <w:tcPr>
            <w:tcW w:w="942" w:type="dxa"/>
            <w:tcBorders>
              <w:top w:val="single" w:sz="4" w:space="0" w:color="auto"/>
              <w:left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center"/>
              <w:rPr>
                <w:rFonts w:ascii="Sylfaen" w:hAnsi="Sylfaen"/>
                <w:color w:val="000000"/>
                <w:sz w:val="20"/>
                <w:szCs w:val="24"/>
                <w:lang w:bidi="hy-AM"/>
              </w:rPr>
            </w:pPr>
            <w:r w:rsidRPr="005E53AB">
              <w:rPr>
                <w:rStyle w:val="Bodytext212pt"/>
                <w:rFonts w:ascii="Sylfaen" w:hAnsi="Sylfaen"/>
                <w:sz w:val="20"/>
              </w:rPr>
              <w:t>1.</w:t>
            </w:r>
          </w:p>
        </w:tc>
        <w:tc>
          <w:tcPr>
            <w:tcW w:w="2657" w:type="dxa"/>
            <w:tcBorders>
              <w:top w:val="single" w:sz="4" w:space="0" w:color="auto"/>
              <w:left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center"/>
              <w:rPr>
                <w:rFonts w:ascii="Sylfaen" w:hAnsi="Sylfaen"/>
                <w:color w:val="000000"/>
                <w:sz w:val="20"/>
                <w:szCs w:val="24"/>
                <w:lang w:bidi="hy-AM"/>
              </w:rPr>
            </w:pPr>
            <w:r w:rsidRPr="005E53AB">
              <w:rPr>
                <w:rStyle w:val="Bodytext212pt"/>
                <w:rFonts w:ascii="Sylfaen" w:hAnsi="Sylfaen"/>
                <w:sz w:val="20"/>
              </w:rPr>
              <w:t>2.</w:t>
            </w:r>
          </w:p>
        </w:tc>
        <w:tc>
          <w:tcPr>
            <w:tcW w:w="6077" w:type="dxa"/>
            <w:tcBorders>
              <w:top w:val="single" w:sz="4" w:space="0" w:color="auto"/>
              <w:left w:val="single" w:sz="4" w:space="0" w:color="auto"/>
              <w:right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center"/>
              <w:rPr>
                <w:rFonts w:ascii="Sylfaen" w:hAnsi="Sylfaen"/>
                <w:color w:val="000000"/>
                <w:sz w:val="20"/>
                <w:szCs w:val="24"/>
                <w:lang w:bidi="hy-AM"/>
              </w:rPr>
            </w:pPr>
            <w:r w:rsidRPr="005E53AB">
              <w:rPr>
                <w:rStyle w:val="Bodytext212pt"/>
                <w:rFonts w:ascii="Sylfaen" w:hAnsi="Sylfaen"/>
                <w:sz w:val="20"/>
              </w:rPr>
              <w:t>3.</w:t>
            </w:r>
          </w:p>
        </w:tc>
      </w:tr>
      <w:tr w:rsidR="00444B6F" w:rsidRPr="005E53AB" w:rsidTr="005E53AB">
        <w:trPr>
          <w:jc w:val="center"/>
        </w:trPr>
        <w:tc>
          <w:tcPr>
            <w:tcW w:w="942" w:type="dxa"/>
            <w:tcBorders>
              <w:top w:val="single" w:sz="4" w:space="0" w:color="auto"/>
              <w:left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center"/>
              <w:rPr>
                <w:rFonts w:ascii="Sylfaen" w:hAnsi="Sylfaen"/>
                <w:color w:val="000000"/>
                <w:sz w:val="20"/>
                <w:szCs w:val="24"/>
                <w:lang w:bidi="hy-AM"/>
              </w:rPr>
            </w:pPr>
            <w:r w:rsidRPr="005E53AB">
              <w:rPr>
                <w:rStyle w:val="Bodytext212pt"/>
                <w:rFonts w:ascii="Sylfaen" w:hAnsi="Sylfaen"/>
                <w:sz w:val="20"/>
              </w:rPr>
              <w:t>1.</w:t>
            </w:r>
          </w:p>
        </w:tc>
        <w:tc>
          <w:tcPr>
            <w:tcW w:w="2657" w:type="dxa"/>
            <w:tcBorders>
              <w:top w:val="single" w:sz="4" w:space="0" w:color="auto"/>
              <w:left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left"/>
              <w:rPr>
                <w:rFonts w:ascii="Sylfaen" w:hAnsi="Sylfaen"/>
                <w:color w:val="000000"/>
                <w:sz w:val="20"/>
                <w:szCs w:val="24"/>
                <w:lang w:bidi="hy-AM"/>
              </w:rPr>
            </w:pPr>
            <w:r w:rsidRPr="005E53AB">
              <w:rPr>
                <w:rStyle w:val="Bodytext212pt"/>
                <w:rFonts w:ascii="Sylfaen" w:hAnsi="Sylfaen"/>
                <w:sz w:val="20"/>
              </w:rPr>
              <w:t>Անվանումը</w:t>
            </w:r>
          </w:p>
        </w:tc>
        <w:tc>
          <w:tcPr>
            <w:tcW w:w="6077" w:type="dxa"/>
            <w:tcBorders>
              <w:top w:val="single" w:sz="4" w:space="0" w:color="auto"/>
              <w:left w:val="single" w:sz="4" w:space="0" w:color="auto"/>
              <w:right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left"/>
              <w:rPr>
                <w:rFonts w:ascii="Sylfaen" w:hAnsi="Sylfaen"/>
                <w:color w:val="000000"/>
                <w:sz w:val="20"/>
                <w:szCs w:val="24"/>
                <w:lang w:bidi="hy-AM"/>
              </w:rPr>
            </w:pPr>
            <w:r w:rsidRPr="005E53AB">
              <w:rPr>
                <w:rStyle w:val="Bodytext212pt"/>
                <w:rFonts w:ascii="Sylfaen" w:hAnsi="Sylfaen"/>
                <w:sz w:val="20"/>
              </w:rPr>
              <w:t>ստացված տվյալների օպերատիվ ստուգման արձանագրությունը</w:t>
            </w:r>
          </w:p>
        </w:tc>
      </w:tr>
      <w:tr w:rsidR="00444B6F" w:rsidRPr="005E53AB" w:rsidTr="005E53AB">
        <w:trPr>
          <w:jc w:val="center"/>
        </w:trPr>
        <w:tc>
          <w:tcPr>
            <w:tcW w:w="942" w:type="dxa"/>
            <w:tcBorders>
              <w:top w:val="single" w:sz="4" w:space="0" w:color="auto"/>
              <w:left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center"/>
              <w:rPr>
                <w:rFonts w:ascii="Sylfaen" w:hAnsi="Sylfaen"/>
                <w:color w:val="000000"/>
                <w:sz w:val="20"/>
                <w:szCs w:val="24"/>
                <w:lang w:bidi="hy-AM"/>
              </w:rPr>
            </w:pPr>
            <w:r w:rsidRPr="005E53AB">
              <w:rPr>
                <w:rStyle w:val="Bodytext212pt"/>
                <w:rFonts w:ascii="Sylfaen" w:hAnsi="Sylfaen"/>
                <w:sz w:val="20"/>
              </w:rPr>
              <w:t>2.</w:t>
            </w:r>
          </w:p>
        </w:tc>
        <w:tc>
          <w:tcPr>
            <w:tcW w:w="2657" w:type="dxa"/>
            <w:tcBorders>
              <w:top w:val="single" w:sz="4" w:space="0" w:color="auto"/>
              <w:left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left"/>
              <w:rPr>
                <w:rFonts w:ascii="Sylfaen" w:hAnsi="Sylfaen"/>
                <w:color w:val="000000"/>
                <w:sz w:val="20"/>
                <w:szCs w:val="24"/>
                <w:lang w:bidi="hy-AM"/>
              </w:rPr>
            </w:pPr>
            <w:r w:rsidRPr="005E53AB">
              <w:rPr>
                <w:rStyle w:val="Bodytext212pt"/>
                <w:rFonts w:ascii="Sylfaen" w:hAnsi="Sylfaen"/>
                <w:sz w:val="20"/>
              </w:rPr>
              <w:t>Նույնականացուցիչը</w:t>
            </w:r>
          </w:p>
        </w:tc>
        <w:tc>
          <w:tcPr>
            <w:tcW w:w="6077" w:type="dxa"/>
            <w:tcBorders>
              <w:top w:val="single" w:sz="4" w:space="0" w:color="auto"/>
              <w:left w:val="single" w:sz="4" w:space="0" w:color="auto"/>
              <w:right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left"/>
              <w:rPr>
                <w:rFonts w:ascii="Sylfaen" w:hAnsi="Sylfaen"/>
                <w:color w:val="000000"/>
                <w:sz w:val="20"/>
                <w:szCs w:val="24"/>
                <w:lang w:bidi="hy-AM"/>
              </w:rPr>
            </w:pPr>
            <w:r w:rsidRPr="005E53AB">
              <w:rPr>
                <w:rStyle w:val="Bodytext212pt"/>
                <w:rFonts w:ascii="Sylfaen" w:hAnsi="Sylfaen"/>
                <w:sz w:val="20"/>
              </w:rPr>
              <w:t>R.FP.DS.01.003</w:t>
            </w:r>
          </w:p>
        </w:tc>
      </w:tr>
      <w:tr w:rsidR="00444B6F" w:rsidRPr="005E53AB" w:rsidTr="005E53AB">
        <w:trPr>
          <w:jc w:val="center"/>
        </w:trPr>
        <w:tc>
          <w:tcPr>
            <w:tcW w:w="942" w:type="dxa"/>
            <w:tcBorders>
              <w:top w:val="single" w:sz="4" w:space="0" w:color="auto"/>
              <w:left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center"/>
              <w:rPr>
                <w:rFonts w:ascii="Sylfaen" w:hAnsi="Sylfaen"/>
                <w:color w:val="000000"/>
                <w:sz w:val="20"/>
                <w:szCs w:val="24"/>
                <w:lang w:bidi="hy-AM"/>
              </w:rPr>
            </w:pPr>
            <w:r w:rsidRPr="005E53AB">
              <w:rPr>
                <w:rStyle w:val="Bodytext212pt"/>
                <w:rFonts w:ascii="Sylfaen" w:hAnsi="Sylfaen"/>
                <w:sz w:val="20"/>
              </w:rPr>
              <w:t>3.</w:t>
            </w:r>
          </w:p>
        </w:tc>
        <w:tc>
          <w:tcPr>
            <w:tcW w:w="2657" w:type="dxa"/>
            <w:tcBorders>
              <w:top w:val="single" w:sz="4" w:space="0" w:color="auto"/>
              <w:left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left"/>
              <w:rPr>
                <w:rFonts w:ascii="Sylfaen" w:hAnsi="Sylfaen"/>
                <w:color w:val="000000"/>
                <w:sz w:val="20"/>
                <w:szCs w:val="24"/>
                <w:lang w:bidi="hy-AM"/>
              </w:rPr>
            </w:pPr>
            <w:r w:rsidRPr="005E53AB">
              <w:rPr>
                <w:rStyle w:val="Bodytext212pt"/>
                <w:rFonts w:ascii="Sylfaen" w:hAnsi="Sylfaen"/>
                <w:sz w:val="20"/>
              </w:rPr>
              <w:t>Տարբերակը</w:t>
            </w:r>
          </w:p>
        </w:tc>
        <w:tc>
          <w:tcPr>
            <w:tcW w:w="6077" w:type="dxa"/>
            <w:tcBorders>
              <w:top w:val="single" w:sz="4" w:space="0" w:color="auto"/>
              <w:left w:val="single" w:sz="4" w:space="0" w:color="auto"/>
              <w:right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left"/>
              <w:rPr>
                <w:rFonts w:ascii="Sylfaen" w:hAnsi="Sylfaen"/>
                <w:color w:val="000000"/>
                <w:sz w:val="20"/>
                <w:szCs w:val="24"/>
                <w:lang w:bidi="hy-AM"/>
              </w:rPr>
            </w:pPr>
            <w:r w:rsidRPr="005E53AB">
              <w:rPr>
                <w:rStyle w:val="Bodytext212pt"/>
                <w:rFonts w:ascii="Sylfaen" w:hAnsi="Sylfaen"/>
                <w:sz w:val="20"/>
              </w:rPr>
              <w:t>1.</w:t>
            </w:r>
            <w:r w:rsidR="00A62854" w:rsidRPr="005E53AB">
              <w:rPr>
                <w:rStyle w:val="Bodytext212pt"/>
                <w:rFonts w:ascii="Sylfaen" w:hAnsi="Sylfaen"/>
                <w:sz w:val="20"/>
              </w:rPr>
              <w:t>0</w:t>
            </w:r>
            <w:r w:rsidRPr="005E53AB">
              <w:rPr>
                <w:rStyle w:val="Bodytext212pt"/>
                <w:rFonts w:ascii="Sylfaen" w:hAnsi="Sylfaen"/>
                <w:sz w:val="20"/>
              </w:rPr>
              <w:t>.0</w:t>
            </w:r>
          </w:p>
        </w:tc>
      </w:tr>
      <w:tr w:rsidR="00444B6F" w:rsidRPr="005E53AB" w:rsidTr="005E53AB">
        <w:trPr>
          <w:jc w:val="center"/>
        </w:trPr>
        <w:tc>
          <w:tcPr>
            <w:tcW w:w="942" w:type="dxa"/>
            <w:tcBorders>
              <w:top w:val="single" w:sz="4" w:space="0" w:color="auto"/>
              <w:left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center"/>
              <w:rPr>
                <w:rFonts w:ascii="Sylfaen" w:hAnsi="Sylfaen"/>
                <w:color w:val="000000"/>
                <w:sz w:val="20"/>
                <w:szCs w:val="24"/>
                <w:lang w:bidi="hy-AM"/>
              </w:rPr>
            </w:pPr>
            <w:r w:rsidRPr="005E53AB">
              <w:rPr>
                <w:rStyle w:val="Bodytext212pt"/>
                <w:rFonts w:ascii="Sylfaen" w:hAnsi="Sylfaen"/>
                <w:sz w:val="20"/>
              </w:rPr>
              <w:t>4.</w:t>
            </w:r>
          </w:p>
        </w:tc>
        <w:tc>
          <w:tcPr>
            <w:tcW w:w="2657" w:type="dxa"/>
            <w:tcBorders>
              <w:top w:val="single" w:sz="4" w:space="0" w:color="auto"/>
              <w:left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left"/>
              <w:rPr>
                <w:rFonts w:ascii="Sylfaen" w:hAnsi="Sylfaen"/>
                <w:color w:val="000000"/>
                <w:sz w:val="20"/>
                <w:szCs w:val="24"/>
                <w:lang w:bidi="hy-AM"/>
              </w:rPr>
            </w:pPr>
            <w:r w:rsidRPr="005E53AB">
              <w:rPr>
                <w:rStyle w:val="Bodytext212pt"/>
                <w:rFonts w:ascii="Sylfaen" w:hAnsi="Sylfaen"/>
                <w:sz w:val="20"/>
              </w:rPr>
              <w:t>Սահմանումը</w:t>
            </w:r>
          </w:p>
        </w:tc>
        <w:tc>
          <w:tcPr>
            <w:tcW w:w="6077" w:type="dxa"/>
            <w:tcBorders>
              <w:top w:val="single" w:sz="4" w:space="0" w:color="auto"/>
              <w:left w:val="single" w:sz="4" w:space="0" w:color="auto"/>
              <w:right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left"/>
              <w:rPr>
                <w:rFonts w:ascii="Sylfaen" w:hAnsi="Sylfaen"/>
                <w:color w:val="000000"/>
                <w:sz w:val="20"/>
                <w:szCs w:val="24"/>
                <w:lang w:bidi="hy-AM"/>
              </w:rPr>
            </w:pPr>
            <w:r w:rsidRPr="005E53AB">
              <w:rPr>
                <w:rStyle w:val="Bodytext212pt"/>
                <w:rFonts w:ascii="Sylfaen" w:hAnsi="Sylfaen"/>
                <w:sz w:val="20"/>
              </w:rPr>
              <w:t>ստացված տվյալների օպերատիվ ստուգման արձանագրությունը, որը ձ</w:t>
            </w:r>
            <w:r w:rsidR="006209BE" w:rsidRPr="005E53AB">
              <w:rPr>
                <w:rStyle w:val="Bodytext212pt"/>
                <w:rFonts w:ascii="Sylfaen" w:hAnsi="Sylfaen"/>
                <w:sz w:val="20"/>
              </w:rPr>
              <w:t>եւ</w:t>
            </w:r>
            <w:r w:rsidRPr="005E53AB">
              <w:rPr>
                <w:rStyle w:val="Bodytext212pt"/>
                <w:rFonts w:ascii="Sylfaen" w:hAnsi="Sylfaen"/>
                <w:sz w:val="20"/>
              </w:rPr>
              <w:t xml:space="preserve">ավորվում է </w:t>
            </w:r>
            <w:r w:rsidR="00A62854" w:rsidRPr="005E53AB">
              <w:rPr>
                <w:rStyle w:val="Bodytext212pt"/>
                <w:rFonts w:ascii="Sylfaen" w:hAnsi="Sylfaen"/>
                <w:sz w:val="20"/>
              </w:rPr>
              <w:t xml:space="preserve">ստացված </w:t>
            </w:r>
            <w:r w:rsidRPr="005E53AB">
              <w:rPr>
                <w:rStyle w:val="Bodytext212pt"/>
                <w:rFonts w:ascii="Sylfaen" w:hAnsi="Sylfaen"/>
                <w:sz w:val="20"/>
              </w:rPr>
              <w:t>տեղեկություններում տարբերություններ հայտնաբերելու դեպքում</w:t>
            </w:r>
          </w:p>
        </w:tc>
      </w:tr>
      <w:tr w:rsidR="00444B6F" w:rsidRPr="005E53AB" w:rsidTr="005E53AB">
        <w:trPr>
          <w:jc w:val="center"/>
        </w:trPr>
        <w:tc>
          <w:tcPr>
            <w:tcW w:w="942" w:type="dxa"/>
            <w:tcBorders>
              <w:top w:val="single" w:sz="4" w:space="0" w:color="auto"/>
              <w:left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center"/>
              <w:rPr>
                <w:rFonts w:ascii="Sylfaen" w:hAnsi="Sylfaen"/>
                <w:color w:val="000000"/>
                <w:sz w:val="20"/>
                <w:szCs w:val="24"/>
                <w:lang w:bidi="hy-AM"/>
              </w:rPr>
            </w:pPr>
            <w:r w:rsidRPr="005E53AB">
              <w:rPr>
                <w:rStyle w:val="Bodytext212pt"/>
                <w:rFonts w:ascii="Sylfaen" w:hAnsi="Sylfaen"/>
                <w:sz w:val="20"/>
              </w:rPr>
              <w:t>5.</w:t>
            </w:r>
          </w:p>
        </w:tc>
        <w:tc>
          <w:tcPr>
            <w:tcW w:w="2657" w:type="dxa"/>
            <w:tcBorders>
              <w:top w:val="single" w:sz="4" w:space="0" w:color="auto"/>
              <w:left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left"/>
              <w:rPr>
                <w:rFonts w:ascii="Sylfaen" w:hAnsi="Sylfaen"/>
                <w:color w:val="000000"/>
                <w:sz w:val="20"/>
                <w:szCs w:val="24"/>
                <w:lang w:bidi="hy-AM"/>
              </w:rPr>
            </w:pPr>
            <w:r w:rsidRPr="005E53AB">
              <w:rPr>
                <w:rStyle w:val="Bodytext212pt"/>
                <w:rFonts w:ascii="Sylfaen" w:hAnsi="Sylfaen"/>
                <w:sz w:val="20"/>
              </w:rPr>
              <w:t>Օգտագործումը</w:t>
            </w:r>
          </w:p>
        </w:tc>
        <w:tc>
          <w:tcPr>
            <w:tcW w:w="6077" w:type="dxa"/>
            <w:tcBorders>
              <w:top w:val="single" w:sz="4" w:space="0" w:color="auto"/>
              <w:left w:val="single" w:sz="4" w:space="0" w:color="auto"/>
              <w:right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left"/>
              <w:rPr>
                <w:rFonts w:ascii="Sylfaen" w:hAnsi="Sylfaen"/>
                <w:color w:val="000000"/>
                <w:sz w:val="20"/>
                <w:szCs w:val="24"/>
                <w:lang w:bidi="hy-AM"/>
              </w:rPr>
            </w:pPr>
            <w:r w:rsidRPr="005E53AB">
              <w:rPr>
                <w:rStyle w:val="Bodytext212pt"/>
                <w:rFonts w:ascii="Sylfaen" w:hAnsi="Sylfaen"/>
                <w:sz w:val="20"/>
              </w:rPr>
              <w:t>-</w:t>
            </w:r>
          </w:p>
        </w:tc>
      </w:tr>
      <w:tr w:rsidR="00444B6F" w:rsidRPr="005E53AB" w:rsidTr="005E53AB">
        <w:trPr>
          <w:jc w:val="center"/>
        </w:trPr>
        <w:tc>
          <w:tcPr>
            <w:tcW w:w="942" w:type="dxa"/>
            <w:tcBorders>
              <w:top w:val="single" w:sz="4" w:space="0" w:color="auto"/>
              <w:left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center"/>
              <w:rPr>
                <w:rFonts w:ascii="Sylfaen" w:hAnsi="Sylfaen"/>
                <w:color w:val="000000"/>
                <w:sz w:val="20"/>
                <w:szCs w:val="24"/>
                <w:lang w:bidi="hy-AM"/>
              </w:rPr>
            </w:pPr>
            <w:r w:rsidRPr="005E53AB">
              <w:rPr>
                <w:rStyle w:val="Bodytext212pt"/>
                <w:rFonts w:ascii="Sylfaen" w:hAnsi="Sylfaen"/>
                <w:sz w:val="20"/>
              </w:rPr>
              <w:t>6.</w:t>
            </w:r>
          </w:p>
        </w:tc>
        <w:tc>
          <w:tcPr>
            <w:tcW w:w="2657" w:type="dxa"/>
            <w:tcBorders>
              <w:top w:val="single" w:sz="4" w:space="0" w:color="auto"/>
              <w:left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left"/>
              <w:rPr>
                <w:rFonts w:ascii="Sylfaen" w:hAnsi="Sylfaen"/>
                <w:color w:val="000000"/>
                <w:sz w:val="20"/>
                <w:szCs w:val="24"/>
                <w:lang w:bidi="hy-AM"/>
              </w:rPr>
            </w:pPr>
            <w:r w:rsidRPr="005E53AB">
              <w:rPr>
                <w:rStyle w:val="Bodytext212pt"/>
                <w:rFonts w:ascii="Sylfaen" w:hAnsi="Sylfaen"/>
                <w:sz w:val="20"/>
              </w:rPr>
              <w:t>Անվանումների տարածության նույնականացուցիչը</w:t>
            </w:r>
          </w:p>
        </w:tc>
        <w:tc>
          <w:tcPr>
            <w:tcW w:w="6077" w:type="dxa"/>
            <w:tcBorders>
              <w:top w:val="single" w:sz="4" w:space="0" w:color="auto"/>
              <w:left w:val="single" w:sz="4" w:space="0" w:color="auto"/>
              <w:right w:val="single" w:sz="4" w:space="0" w:color="auto"/>
            </w:tcBorders>
            <w:shd w:val="clear" w:color="auto" w:fill="FFFFFF"/>
          </w:tcPr>
          <w:p w:rsidR="00444B6F" w:rsidRPr="005E53AB" w:rsidRDefault="00A62854" w:rsidP="005E53AB">
            <w:pPr>
              <w:pStyle w:val="Bodytext20"/>
              <w:shd w:val="clear" w:color="auto" w:fill="auto"/>
              <w:spacing w:before="0" w:after="120" w:line="240" w:lineRule="auto"/>
              <w:jc w:val="left"/>
              <w:rPr>
                <w:rFonts w:ascii="Sylfaen" w:hAnsi="Sylfaen"/>
                <w:color w:val="000000"/>
                <w:sz w:val="20"/>
                <w:szCs w:val="24"/>
                <w:lang w:bidi="hy-AM"/>
              </w:rPr>
            </w:pPr>
            <w:r w:rsidRPr="005E53AB">
              <w:rPr>
                <w:rStyle w:val="Bodytext212pt"/>
                <w:rFonts w:ascii="Sylfaen" w:hAnsi="Sylfaen"/>
                <w:sz w:val="20"/>
                <w:lang w:val="en-US" w:eastAsia="en-US" w:bidi="en-US"/>
              </w:rPr>
              <w:t xml:space="preserve"> urn:</w:t>
            </w:r>
            <w:smartTag w:uri="urn:schemas-microsoft-com:office:smarttags" w:element="stockticker">
              <w:r w:rsidRPr="005E53AB">
                <w:rPr>
                  <w:rStyle w:val="Bodytext212pt"/>
                  <w:rFonts w:ascii="Sylfaen" w:hAnsi="Sylfaen"/>
                  <w:sz w:val="20"/>
                  <w:lang w:val="en-US" w:eastAsia="en-US" w:bidi="en-US"/>
                </w:rPr>
                <w:t>EEC</w:t>
              </w:r>
            </w:smartTag>
            <w:r w:rsidRPr="005E53AB">
              <w:rPr>
                <w:rStyle w:val="Bodytext212pt"/>
                <w:rFonts w:ascii="Sylfaen" w:hAnsi="Sylfaen"/>
                <w:sz w:val="20"/>
                <w:lang w:val="en-US" w:eastAsia="en-US" w:bidi="en-US"/>
              </w:rPr>
              <w:t>:R:FP:DS:01:VerificationProtocol:vl.0.0</w:t>
            </w:r>
          </w:p>
        </w:tc>
      </w:tr>
      <w:tr w:rsidR="00444B6F" w:rsidRPr="005E53AB" w:rsidTr="005E53AB">
        <w:trPr>
          <w:jc w:val="center"/>
        </w:trPr>
        <w:tc>
          <w:tcPr>
            <w:tcW w:w="942" w:type="dxa"/>
            <w:tcBorders>
              <w:top w:val="single" w:sz="4" w:space="0" w:color="auto"/>
              <w:left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center"/>
              <w:rPr>
                <w:rFonts w:ascii="Sylfaen" w:hAnsi="Sylfaen"/>
                <w:color w:val="000000"/>
                <w:sz w:val="20"/>
                <w:szCs w:val="24"/>
                <w:lang w:bidi="hy-AM"/>
              </w:rPr>
            </w:pPr>
            <w:r w:rsidRPr="005E53AB">
              <w:rPr>
                <w:rStyle w:val="Bodytext212pt"/>
                <w:rFonts w:ascii="Sylfaen" w:hAnsi="Sylfaen"/>
                <w:sz w:val="20"/>
              </w:rPr>
              <w:t>7.</w:t>
            </w:r>
          </w:p>
        </w:tc>
        <w:tc>
          <w:tcPr>
            <w:tcW w:w="2657" w:type="dxa"/>
            <w:tcBorders>
              <w:top w:val="single" w:sz="4" w:space="0" w:color="auto"/>
              <w:left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left"/>
              <w:rPr>
                <w:rFonts w:ascii="Sylfaen" w:hAnsi="Sylfaen"/>
                <w:color w:val="000000"/>
                <w:sz w:val="20"/>
                <w:szCs w:val="24"/>
                <w:lang w:bidi="hy-AM"/>
              </w:rPr>
            </w:pPr>
            <w:r w:rsidRPr="005E53AB">
              <w:rPr>
                <w:rStyle w:val="Bodytext212pt"/>
                <w:rFonts w:ascii="Sylfaen" w:hAnsi="Sylfaen"/>
                <w:sz w:val="20"/>
              </w:rPr>
              <w:t>XML</w:t>
            </w:r>
            <w:r w:rsidR="009063C4" w:rsidRPr="005E53AB">
              <w:rPr>
                <w:rStyle w:val="Bodytext212pt"/>
                <w:rFonts w:ascii="Sylfaen" w:hAnsi="Sylfaen"/>
                <w:sz w:val="20"/>
              </w:rPr>
              <w:t>՝</w:t>
            </w:r>
            <w:r w:rsidRPr="005E53AB">
              <w:rPr>
                <w:rStyle w:val="Bodytext212pt"/>
                <w:rFonts w:ascii="Sylfaen" w:hAnsi="Sylfaen"/>
                <w:sz w:val="20"/>
              </w:rPr>
              <w:t>փաստաթղթի արմատային տարրը</w:t>
            </w:r>
          </w:p>
        </w:tc>
        <w:tc>
          <w:tcPr>
            <w:tcW w:w="6077" w:type="dxa"/>
            <w:tcBorders>
              <w:top w:val="single" w:sz="4" w:space="0" w:color="auto"/>
              <w:left w:val="single" w:sz="4" w:space="0" w:color="auto"/>
              <w:right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left"/>
              <w:rPr>
                <w:rFonts w:ascii="Sylfaen" w:hAnsi="Sylfaen"/>
                <w:color w:val="000000"/>
                <w:sz w:val="20"/>
                <w:szCs w:val="24"/>
                <w:lang w:bidi="hy-AM"/>
              </w:rPr>
            </w:pPr>
            <w:r w:rsidRPr="005E53AB">
              <w:rPr>
                <w:rStyle w:val="Bodytext212pt"/>
                <w:rFonts w:ascii="Sylfaen" w:hAnsi="Sylfaen"/>
                <w:sz w:val="20"/>
              </w:rPr>
              <w:t>VerificationProtocol</w:t>
            </w:r>
          </w:p>
        </w:tc>
      </w:tr>
      <w:tr w:rsidR="00444B6F" w:rsidRPr="005E53AB" w:rsidTr="005E53AB">
        <w:trPr>
          <w:jc w:val="center"/>
        </w:trPr>
        <w:tc>
          <w:tcPr>
            <w:tcW w:w="942" w:type="dxa"/>
            <w:tcBorders>
              <w:top w:val="single" w:sz="4" w:space="0" w:color="auto"/>
              <w:left w:val="single" w:sz="4" w:space="0" w:color="auto"/>
              <w:bottom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center"/>
              <w:rPr>
                <w:rFonts w:ascii="Sylfaen" w:hAnsi="Sylfaen"/>
                <w:color w:val="000000"/>
                <w:sz w:val="20"/>
                <w:szCs w:val="24"/>
                <w:lang w:bidi="hy-AM"/>
              </w:rPr>
            </w:pPr>
            <w:r w:rsidRPr="005E53AB">
              <w:rPr>
                <w:rStyle w:val="Bodytext212pt"/>
                <w:rFonts w:ascii="Sylfaen" w:hAnsi="Sylfaen"/>
                <w:sz w:val="20"/>
              </w:rPr>
              <w:t>8.</w:t>
            </w:r>
          </w:p>
        </w:tc>
        <w:tc>
          <w:tcPr>
            <w:tcW w:w="2657" w:type="dxa"/>
            <w:tcBorders>
              <w:top w:val="single" w:sz="4" w:space="0" w:color="auto"/>
              <w:left w:val="single" w:sz="4" w:space="0" w:color="auto"/>
              <w:bottom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left"/>
              <w:rPr>
                <w:rFonts w:ascii="Sylfaen" w:hAnsi="Sylfaen"/>
                <w:color w:val="000000"/>
                <w:sz w:val="20"/>
                <w:szCs w:val="24"/>
                <w:lang w:bidi="hy-AM"/>
              </w:rPr>
            </w:pPr>
            <w:r w:rsidRPr="005E53AB">
              <w:rPr>
                <w:rStyle w:val="Bodytext212pt"/>
                <w:rFonts w:ascii="Sylfaen" w:hAnsi="Sylfaen"/>
                <w:sz w:val="20"/>
              </w:rPr>
              <w:t>XML</w:t>
            </w:r>
            <w:r w:rsidR="009063C4" w:rsidRPr="005E53AB">
              <w:rPr>
                <w:rStyle w:val="Bodytext212pt"/>
                <w:rFonts w:ascii="Sylfaen" w:hAnsi="Sylfaen"/>
                <w:sz w:val="20"/>
              </w:rPr>
              <w:t>՝</w:t>
            </w:r>
            <w:r w:rsidRPr="005E53AB">
              <w:rPr>
                <w:rStyle w:val="Bodytext212pt"/>
                <w:rFonts w:ascii="Sylfaen" w:hAnsi="Sylfaen"/>
                <w:sz w:val="20"/>
              </w:rPr>
              <w:t xml:space="preserve">սխեմայի </w:t>
            </w:r>
            <w:r w:rsidR="00952055" w:rsidRPr="005E53AB">
              <w:rPr>
                <w:rStyle w:val="Bodytext212pt"/>
                <w:rFonts w:ascii="Sylfaen" w:hAnsi="Sylfaen"/>
                <w:sz w:val="20"/>
              </w:rPr>
              <w:t>նիշք</w:t>
            </w:r>
            <w:r w:rsidRPr="005E53AB">
              <w:rPr>
                <w:rStyle w:val="Bodytext212pt"/>
                <w:rFonts w:ascii="Sylfaen" w:hAnsi="Sylfaen"/>
                <w:sz w:val="20"/>
              </w:rPr>
              <w:t>ի ան</w:t>
            </w:r>
            <w:r w:rsidR="00C822FB" w:rsidRPr="005E53AB">
              <w:rPr>
                <w:rStyle w:val="Bodytext212pt"/>
                <w:rFonts w:ascii="Sylfaen" w:hAnsi="Sylfaen"/>
                <w:sz w:val="20"/>
              </w:rPr>
              <w:t>վան</w:t>
            </w:r>
            <w:r w:rsidRPr="005E53AB">
              <w:rPr>
                <w:rStyle w:val="Bodytext212pt"/>
                <w:rFonts w:ascii="Sylfaen" w:hAnsi="Sylfaen"/>
                <w:sz w:val="20"/>
              </w:rPr>
              <w:t>ու</w:t>
            </w:r>
            <w:r w:rsidR="00C822FB" w:rsidRPr="005E53AB">
              <w:rPr>
                <w:rStyle w:val="Bodytext212pt"/>
                <w:rFonts w:ascii="Sylfaen" w:hAnsi="Sylfaen"/>
                <w:sz w:val="20"/>
              </w:rPr>
              <w:t>մ</w:t>
            </w:r>
            <w:r w:rsidRPr="005E53AB">
              <w:rPr>
                <w:rStyle w:val="Bodytext212pt"/>
                <w:rFonts w:ascii="Sylfaen" w:hAnsi="Sylfaen"/>
                <w:sz w:val="20"/>
              </w:rPr>
              <w:t>ը</w:t>
            </w:r>
          </w:p>
        </w:tc>
        <w:tc>
          <w:tcPr>
            <w:tcW w:w="6077" w:type="dxa"/>
            <w:tcBorders>
              <w:top w:val="single" w:sz="4" w:space="0" w:color="auto"/>
              <w:left w:val="single" w:sz="4" w:space="0" w:color="auto"/>
              <w:bottom w:val="single" w:sz="4" w:space="0" w:color="auto"/>
              <w:right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left"/>
              <w:rPr>
                <w:rFonts w:ascii="Sylfaen" w:hAnsi="Sylfaen"/>
                <w:color w:val="000000"/>
                <w:sz w:val="20"/>
                <w:szCs w:val="24"/>
                <w:lang w:bidi="hy-AM"/>
              </w:rPr>
            </w:pPr>
            <w:smartTag w:uri="urn:schemas-microsoft-com:office:smarttags" w:element="stockticker">
              <w:r w:rsidRPr="005E53AB">
                <w:rPr>
                  <w:rStyle w:val="Bodytext212pt"/>
                  <w:rFonts w:ascii="Sylfaen" w:hAnsi="Sylfaen"/>
                  <w:sz w:val="20"/>
                </w:rPr>
                <w:t>EEC</w:t>
              </w:r>
            </w:smartTag>
            <w:r w:rsidRPr="005E53AB">
              <w:rPr>
                <w:rStyle w:val="Bodytext212pt"/>
                <w:rFonts w:ascii="Sylfaen" w:hAnsi="Sylfaen"/>
                <w:sz w:val="20"/>
              </w:rPr>
              <w:t>_R_FP_DS_01_VerificationProtocol_vl.0.0.xsd</w:t>
            </w:r>
          </w:p>
        </w:tc>
      </w:tr>
    </w:tbl>
    <w:p w:rsidR="00987315" w:rsidRPr="006209BE" w:rsidRDefault="00987315" w:rsidP="006209BE">
      <w:pPr>
        <w:pStyle w:val="Tablecaption0"/>
        <w:shd w:val="clear" w:color="auto" w:fill="auto"/>
        <w:spacing w:after="160" w:line="360" w:lineRule="auto"/>
        <w:ind w:firstLine="567"/>
        <w:jc w:val="left"/>
        <w:rPr>
          <w:rFonts w:ascii="Sylfaen" w:hAnsi="Sylfaen"/>
          <w:sz w:val="24"/>
          <w:szCs w:val="24"/>
        </w:rPr>
      </w:pPr>
    </w:p>
    <w:p w:rsidR="00444B6F" w:rsidRPr="006209BE" w:rsidRDefault="00496B9A" w:rsidP="005E53AB">
      <w:pPr>
        <w:pStyle w:val="Tablecaption0"/>
        <w:shd w:val="clear" w:color="auto" w:fill="auto"/>
        <w:tabs>
          <w:tab w:val="left" w:pos="1134"/>
        </w:tabs>
        <w:spacing w:after="160" w:line="360" w:lineRule="auto"/>
        <w:ind w:firstLine="567"/>
        <w:jc w:val="both"/>
        <w:rPr>
          <w:rFonts w:ascii="Sylfaen" w:hAnsi="Sylfaen"/>
          <w:sz w:val="24"/>
          <w:szCs w:val="24"/>
        </w:rPr>
      </w:pPr>
      <w:r w:rsidRPr="006209BE">
        <w:rPr>
          <w:rFonts w:ascii="Sylfaen" w:hAnsi="Sylfaen"/>
          <w:sz w:val="24"/>
          <w:szCs w:val="24"/>
        </w:rPr>
        <w:t>14.</w:t>
      </w:r>
      <w:r w:rsidR="005E53AB" w:rsidRPr="005E53AB">
        <w:rPr>
          <w:rFonts w:ascii="Sylfaen" w:hAnsi="Sylfaen"/>
          <w:sz w:val="24"/>
          <w:szCs w:val="24"/>
        </w:rPr>
        <w:tab/>
      </w:r>
      <w:r w:rsidRPr="006209BE">
        <w:rPr>
          <w:rFonts w:ascii="Sylfaen" w:hAnsi="Sylfaen"/>
          <w:sz w:val="24"/>
          <w:szCs w:val="24"/>
        </w:rPr>
        <w:t>Ներմուծվող անվանումների տարածությունները բերված են 6-րդ աղյուսակում:</w:t>
      </w:r>
    </w:p>
    <w:p w:rsidR="00444B6F" w:rsidRPr="006209BE" w:rsidRDefault="00444B6F" w:rsidP="006209BE">
      <w:pPr>
        <w:spacing w:after="160" w:line="360" w:lineRule="auto"/>
        <w:rPr>
          <w:rFonts w:ascii="Sylfaen" w:hAnsi="Sylfaen"/>
        </w:rPr>
      </w:pPr>
    </w:p>
    <w:p w:rsidR="00444B6F" w:rsidRPr="006209BE" w:rsidRDefault="00496B9A" w:rsidP="006209BE">
      <w:pPr>
        <w:pStyle w:val="Tablecaption0"/>
        <w:shd w:val="clear" w:color="auto" w:fill="auto"/>
        <w:spacing w:after="160" w:line="360" w:lineRule="auto"/>
        <w:rPr>
          <w:rFonts w:ascii="Sylfaen" w:hAnsi="Sylfaen"/>
          <w:sz w:val="24"/>
          <w:szCs w:val="24"/>
        </w:rPr>
      </w:pPr>
      <w:r w:rsidRPr="006209BE">
        <w:rPr>
          <w:rStyle w:val="Headerorfooter41"/>
          <w:rFonts w:ascii="Sylfaen" w:hAnsi="Sylfaen"/>
          <w:sz w:val="24"/>
          <w:szCs w:val="24"/>
        </w:rPr>
        <w:lastRenderedPageBreak/>
        <w:t xml:space="preserve">Աղյուսակ </w:t>
      </w:r>
      <w:r w:rsidR="007009FA" w:rsidRPr="006209BE">
        <w:rPr>
          <w:rFonts w:ascii="Sylfaen" w:hAnsi="Sylfaen"/>
          <w:sz w:val="24"/>
          <w:szCs w:val="24"/>
        </w:rPr>
        <w:fldChar w:fldCharType="begin"/>
      </w:r>
      <w:r w:rsidR="00444B6F" w:rsidRPr="006209BE">
        <w:rPr>
          <w:rFonts w:ascii="Sylfaen" w:hAnsi="Sylfaen"/>
          <w:sz w:val="24"/>
          <w:szCs w:val="24"/>
        </w:rPr>
        <w:instrText xml:space="preserve"> PAGE \* MERGEFORMAT </w:instrText>
      </w:r>
      <w:r w:rsidR="007009FA" w:rsidRPr="006209BE">
        <w:rPr>
          <w:rFonts w:ascii="Sylfaen" w:hAnsi="Sylfaen"/>
          <w:sz w:val="24"/>
          <w:szCs w:val="24"/>
        </w:rPr>
        <w:fldChar w:fldCharType="separate"/>
      </w:r>
      <w:r w:rsidRPr="006209BE">
        <w:rPr>
          <w:rStyle w:val="Headerorfooter41"/>
          <w:rFonts w:ascii="Sylfaen" w:hAnsi="Sylfaen"/>
          <w:sz w:val="24"/>
          <w:szCs w:val="24"/>
        </w:rPr>
        <w:t>6</w:t>
      </w:r>
      <w:r w:rsidR="007009FA" w:rsidRPr="006209BE">
        <w:rPr>
          <w:rFonts w:ascii="Sylfaen" w:hAnsi="Sylfaen"/>
          <w:sz w:val="24"/>
          <w:szCs w:val="24"/>
        </w:rPr>
        <w:fldChar w:fldCharType="end"/>
      </w:r>
    </w:p>
    <w:p w:rsidR="00444B6F" w:rsidRPr="006209BE" w:rsidRDefault="00496B9A" w:rsidP="006209BE">
      <w:pPr>
        <w:pStyle w:val="Tablecaption0"/>
        <w:shd w:val="clear" w:color="auto" w:fill="auto"/>
        <w:spacing w:after="160" w:line="360" w:lineRule="auto"/>
        <w:jc w:val="center"/>
        <w:rPr>
          <w:rFonts w:ascii="Sylfaen" w:hAnsi="Sylfaen"/>
          <w:sz w:val="24"/>
          <w:szCs w:val="24"/>
        </w:rPr>
      </w:pPr>
      <w:r w:rsidRPr="006209BE">
        <w:rPr>
          <w:rFonts w:ascii="Sylfaen" w:hAnsi="Sylfaen"/>
          <w:sz w:val="24"/>
          <w:szCs w:val="24"/>
        </w:rPr>
        <w:t>Ներմուծվող անվանումների տարածություններ</w:t>
      </w:r>
    </w:p>
    <w:tbl>
      <w:tblPr>
        <w:tblOverlap w:val="never"/>
        <w:tblW w:w="9359" w:type="dxa"/>
        <w:jc w:val="center"/>
        <w:tblLayout w:type="fixed"/>
        <w:tblCellMar>
          <w:left w:w="10" w:type="dxa"/>
          <w:right w:w="10" w:type="dxa"/>
        </w:tblCellMar>
        <w:tblLook w:val="0000" w:firstRow="0" w:lastRow="0" w:firstColumn="0" w:lastColumn="0" w:noHBand="0" w:noVBand="0"/>
      </w:tblPr>
      <w:tblGrid>
        <w:gridCol w:w="853"/>
        <w:gridCol w:w="6278"/>
        <w:gridCol w:w="2228"/>
      </w:tblGrid>
      <w:tr w:rsidR="00444B6F" w:rsidRPr="005E53AB" w:rsidTr="005E53AB">
        <w:trPr>
          <w:tblHeader/>
          <w:jc w:val="center"/>
        </w:trPr>
        <w:tc>
          <w:tcPr>
            <w:tcW w:w="853" w:type="dxa"/>
            <w:tcBorders>
              <w:top w:val="single" w:sz="4" w:space="0" w:color="auto"/>
              <w:left w:val="single" w:sz="4" w:space="0" w:color="auto"/>
            </w:tcBorders>
            <w:shd w:val="clear" w:color="auto" w:fill="FFFFFF"/>
          </w:tcPr>
          <w:p w:rsidR="00444B6F" w:rsidRPr="005E53AB" w:rsidRDefault="005B42B8" w:rsidP="005E53AB">
            <w:pPr>
              <w:pStyle w:val="Bodytext20"/>
              <w:shd w:val="clear" w:color="auto" w:fill="auto"/>
              <w:spacing w:before="0" w:after="120" w:line="240" w:lineRule="auto"/>
              <w:jc w:val="center"/>
              <w:rPr>
                <w:rFonts w:ascii="Sylfaen" w:hAnsi="Sylfaen"/>
                <w:color w:val="000000"/>
                <w:sz w:val="20"/>
                <w:szCs w:val="24"/>
                <w:lang w:bidi="hy-AM"/>
              </w:rPr>
            </w:pPr>
            <w:r w:rsidRPr="005E53AB">
              <w:rPr>
                <w:rStyle w:val="Bodytext212pt"/>
                <w:rFonts w:ascii="Sylfaen" w:hAnsi="Sylfaen"/>
                <w:sz w:val="20"/>
              </w:rPr>
              <w:t xml:space="preserve">Համարը՝ </w:t>
            </w:r>
          </w:p>
          <w:p w:rsidR="00444B6F" w:rsidRPr="005E53AB" w:rsidRDefault="00496B9A" w:rsidP="005E53AB">
            <w:pPr>
              <w:pStyle w:val="Bodytext20"/>
              <w:shd w:val="clear" w:color="auto" w:fill="auto"/>
              <w:spacing w:before="0" w:after="120" w:line="240" w:lineRule="auto"/>
              <w:jc w:val="center"/>
              <w:rPr>
                <w:rFonts w:ascii="Sylfaen" w:hAnsi="Sylfaen"/>
                <w:color w:val="000000"/>
                <w:sz w:val="20"/>
                <w:szCs w:val="24"/>
                <w:lang w:bidi="hy-AM"/>
              </w:rPr>
            </w:pPr>
            <w:r w:rsidRPr="005E53AB">
              <w:rPr>
                <w:rStyle w:val="Bodytext212pt"/>
                <w:rFonts w:ascii="Sylfaen" w:hAnsi="Sylfaen"/>
                <w:sz w:val="20"/>
              </w:rPr>
              <w:t>ը/կ</w:t>
            </w:r>
          </w:p>
        </w:tc>
        <w:tc>
          <w:tcPr>
            <w:tcW w:w="6278" w:type="dxa"/>
            <w:tcBorders>
              <w:top w:val="single" w:sz="4" w:space="0" w:color="auto"/>
              <w:left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center"/>
              <w:rPr>
                <w:rFonts w:ascii="Sylfaen" w:hAnsi="Sylfaen"/>
                <w:color w:val="000000"/>
                <w:sz w:val="20"/>
                <w:szCs w:val="24"/>
                <w:lang w:bidi="hy-AM"/>
              </w:rPr>
            </w:pPr>
            <w:r w:rsidRPr="005E53AB">
              <w:rPr>
                <w:rStyle w:val="Bodytext212pt"/>
                <w:rFonts w:ascii="Sylfaen" w:hAnsi="Sylfaen"/>
                <w:sz w:val="20"/>
              </w:rPr>
              <w:t>Անվանումների տարածության նույնականացուցիչը</w:t>
            </w:r>
          </w:p>
        </w:tc>
        <w:tc>
          <w:tcPr>
            <w:tcW w:w="2228" w:type="dxa"/>
            <w:tcBorders>
              <w:top w:val="single" w:sz="4" w:space="0" w:color="auto"/>
              <w:left w:val="single" w:sz="4" w:space="0" w:color="auto"/>
              <w:right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center"/>
              <w:rPr>
                <w:rFonts w:ascii="Sylfaen" w:hAnsi="Sylfaen"/>
                <w:color w:val="000000"/>
                <w:sz w:val="20"/>
                <w:szCs w:val="24"/>
                <w:lang w:bidi="hy-AM"/>
              </w:rPr>
            </w:pPr>
            <w:r w:rsidRPr="005E53AB">
              <w:rPr>
                <w:rStyle w:val="Bodytext212pt"/>
                <w:rFonts w:ascii="Sylfaen" w:hAnsi="Sylfaen"/>
                <w:sz w:val="20"/>
              </w:rPr>
              <w:t>Նախածանցը</w:t>
            </w:r>
          </w:p>
        </w:tc>
      </w:tr>
      <w:tr w:rsidR="00444B6F" w:rsidRPr="005E53AB" w:rsidTr="005E53AB">
        <w:trPr>
          <w:tblHeader/>
          <w:jc w:val="center"/>
        </w:trPr>
        <w:tc>
          <w:tcPr>
            <w:tcW w:w="853" w:type="dxa"/>
            <w:tcBorders>
              <w:top w:val="single" w:sz="4" w:space="0" w:color="auto"/>
              <w:left w:val="single" w:sz="4" w:space="0" w:color="auto"/>
              <w:bottom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center"/>
              <w:rPr>
                <w:rFonts w:ascii="Sylfaen" w:hAnsi="Sylfaen"/>
                <w:color w:val="000000"/>
                <w:sz w:val="20"/>
                <w:szCs w:val="24"/>
                <w:lang w:bidi="hy-AM"/>
              </w:rPr>
            </w:pPr>
            <w:r w:rsidRPr="005E53AB">
              <w:rPr>
                <w:rStyle w:val="Bodytext212pt"/>
                <w:rFonts w:ascii="Sylfaen" w:hAnsi="Sylfaen"/>
                <w:sz w:val="20"/>
              </w:rPr>
              <w:t>1.</w:t>
            </w:r>
          </w:p>
        </w:tc>
        <w:tc>
          <w:tcPr>
            <w:tcW w:w="6278" w:type="dxa"/>
            <w:tcBorders>
              <w:top w:val="single" w:sz="4" w:space="0" w:color="auto"/>
              <w:left w:val="single" w:sz="4" w:space="0" w:color="auto"/>
              <w:bottom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center"/>
              <w:rPr>
                <w:rFonts w:ascii="Sylfaen" w:hAnsi="Sylfaen"/>
                <w:color w:val="000000"/>
                <w:sz w:val="20"/>
                <w:szCs w:val="24"/>
                <w:lang w:bidi="hy-AM"/>
              </w:rPr>
            </w:pPr>
            <w:r w:rsidRPr="005E53AB">
              <w:rPr>
                <w:rStyle w:val="Bodytext212pt"/>
                <w:rFonts w:ascii="Sylfaen" w:hAnsi="Sylfaen"/>
                <w:sz w:val="20"/>
              </w:rPr>
              <w:t>2.</w:t>
            </w:r>
          </w:p>
        </w:tc>
        <w:tc>
          <w:tcPr>
            <w:tcW w:w="2228" w:type="dxa"/>
            <w:tcBorders>
              <w:top w:val="single" w:sz="4" w:space="0" w:color="auto"/>
              <w:left w:val="single" w:sz="4" w:space="0" w:color="auto"/>
              <w:bottom w:val="single" w:sz="4" w:space="0" w:color="auto"/>
              <w:right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center"/>
              <w:rPr>
                <w:rFonts w:ascii="Sylfaen" w:hAnsi="Sylfaen"/>
                <w:color w:val="000000"/>
                <w:sz w:val="20"/>
                <w:szCs w:val="24"/>
                <w:lang w:bidi="hy-AM"/>
              </w:rPr>
            </w:pPr>
            <w:r w:rsidRPr="005E53AB">
              <w:rPr>
                <w:rStyle w:val="Bodytext212pt"/>
                <w:rFonts w:ascii="Sylfaen" w:hAnsi="Sylfaen"/>
                <w:sz w:val="20"/>
              </w:rPr>
              <w:t>3.</w:t>
            </w:r>
          </w:p>
        </w:tc>
      </w:tr>
      <w:tr w:rsidR="00444B6F" w:rsidRPr="005E53AB" w:rsidTr="005E53AB">
        <w:trPr>
          <w:jc w:val="center"/>
        </w:trPr>
        <w:tc>
          <w:tcPr>
            <w:tcW w:w="853" w:type="dxa"/>
            <w:tcBorders>
              <w:top w:val="single" w:sz="4" w:space="0" w:color="auto"/>
              <w:left w:val="single" w:sz="4" w:space="0" w:color="auto"/>
              <w:bottom w:val="single" w:sz="4" w:space="0" w:color="auto"/>
              <w:right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center"/>
              <w:rPr>
                <w:rFonts w:ascii="Sylfaen" w:hAnsi="Sylfaen"/>
                <w:color w:val="000000"/>
                <w:sz w:val="20"/>
                <w:szCs w:val="24"/>
                <w:lang w:bidi="hy-AM"/>
              </w:rPr>
            </w:pPr>
            <w:r w:rsidRPr="005E53AB">
              <w:rPr>
                <w:rStyle w:val="Bodytext212pt"/>
                <w:rFonts w:ascii="Sylfaen" w:hAnsi="Sylfaen"/>
                <w:sz w:val="20"/>
              </w:rPr>
              <w:t>1.</w:t>
            </w:r>
          </w:p>
        </w:tc>
        <w:tc>
          <w:tcPr>
            <w:tcW w:w="6278" w:type="dxa"/>
            <w:tcBorders>
              <w:top w:val="single" w:sz="4" w:space="0" w:color="auto"/>
              <w:left w:val="single" w:sz="4" w:space="0" w:color="auto"/>
              <w:bottom w:val="single" w:sz="4" w:space="0" w:color="auto"/>
              <w:right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left"/>
              <w:rPr>
                <w:rFonts w:ascii="Sylfaen" w:hAnsi="Sylfaen"/>
                <w:color w:val="000000"/>
                <w:sz w:val="20"/>
                <w:szCs w:val="24"/>
                <w:lang w:bidi="hy-AM"/>
              </w:rPr>
            </w:pPr>
            <w:r w:rsidRPr="005E53AB">
              <w:rPr>
                <w:rStyle w:val="Bodytext212pt"/>
                <w:rFonts w:ascii="Sylfaen" w:hAnsi="Sylfaen"/>
                <w:sz w:val="20"/>
              </w:rPr>
              <w:t>urn:</w:t>
            </w:r>
            <w:smartTag w:uri="urn:schemas-microsoft-com:office:smarttags" w:element="stockticker">
              <w:r w:rsidRPr="005E53AB">
                <w:rPr>
                  <w:rStyle w:val="Bodytext212pt"/>
                  <w:rFonts w:ascii="Sylfaen" w:hAnsi="Sylfaen"/>
                  <w:sz w:val="20"/>
                </w:rPr>
                <w:t>EEC</w:t>
              </w:r>
            </w:smartTag>
            <w:r w:rsidRPr="005E53AB">
              <w:rPr>
                <w:rStyle w:val="Bodytext212pt"/>
                <w:rFonts w:ascii="Sylfaen" w:hAnsi="Sylfaen"/>
                <w:sz w:val="20"/>
              </w:rPr>
              <w:t>:M:ComplexDataObjects:vX.X.X</w:t>
            </w:r>
          </w:p>
        </w:tc>
        <w:tc>
          <w:tcPr>
            <w:tcW w:w="2228" w:type="dxa"/>
            <w:tcBorders>
              <w:top w:val="single" w:sz="4" w:space="0" w:color="auto"/>
              <w:left w:val="single" w:sz="4" w:space="0" w:color="auto"/>
              <w:bottom w:val="single" w:sz="4" w:space="0" w:color="auto"/>
              <w:right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left"/>
              <w:rPr>
                <w:rFonts w:ascii="Sylfaen" w:hAnsi="Sylfaen"/>
                <w:color w:val="000000"/>
                <w:sz w:val="20"/>
                <w:szCs w:val="24"/>
                <w:lang w:bidi="hy-AM"/>
              </w:rPr>
            </w:pPr>
            <w:r w:rsidRPr="005E53AB">
              <w:rPr>
                <w:rStyle w:val="Bodytext212pt"/>
                <w:rFonts w:ascii="Sylfaen" w:hAnsi="Sylfaen"/>
                <w:sz w:val="20"/>
              </w:rPr>
              <w:t>ccdo</w:t>
            </w:r>
          </w:p>
        </w:tc>
      </w:tr>
      <w:tr w:rsidR="00444B6F" w:rsidRPr="005E53AB" w:rsidTr="005E53AB">
        <w:trPr>
          <w:jc w:val="center"/>
        </w:trPr>
        <w:tc>
          <w:tcPr>
            <w:tcW w:w="853" w:type="dxa"/>
            <w:tcBorders>
              <w:top w:val="single" w:sz="4" w:space="0" w:color="auto"/>
              <w:left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center"/>
              <w:rPr>
                <w:rFonts w:ascii="Sylfaen" w:hAnsi="Sylfaen"/>
                <w:color w:val="000000"/>
                <w:sz w:val="20"/>
                <w:szCs w:val="24"/>
                <w:lang w:bidi="hy-AM"/>
              </w:rPr>
            </w:pPr>
            <w:r w:rsidRPr="005E53AB">
              <w:rPr>
                <w:rStyle w:val="Bodytext212pt"/>
                <w:rFonts w:ascii="Sylfaen" w:hAnsi="Sylfaen"/>
                <w:sz w:val="20"/>
              </w:rPr>
              <w:t>2.</w:t>
            </w:r>
          </w:p>
        </w:tc>
        <w:tc>
          <w:tcPr>
            <w:tcW w:w="6278" w:type="dxa"/>
            <w:tcBorders>
              <w:top w:val="single" w:sz="4" w:space="0" w:color="auto"/>
              <w:left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left"/>
              <w:rPr>
                <w:rFonts w:ascii="Sylfaen" w:hAnsi="Sylfaen"/>
                <w:color w:val="000000"/>
                <w:sz w:val="20"/>
                <w:szCs w:val="24"/>
                <w:lang w:bidi="hy-AM"/>
              </w:rPr>
            </w:pPr>
            <w:r w:rsidRPr="005E53AB">
              <w:rPr>
                <w:rStyle w:val="Bodytext212pt"/>
                <w:rFonts w:ascii="Sylfaen" w:hAnsi="Sylfaen"/>
                <w:sz w:val="20"/>
              </w:rPr>
              <w:t>urn:</w:t>
            </w:r>
            <w:smartTag w:uri="urn:schemas-microsoft-com:office:smarttags" w:element="stockticker">
              <w:r w:rsidRPr="005E53AB">
                <w:rPr>
                  <w:rStyle w:val="Bodytext212pt"/>
                  <w:rFonts w:ascii="Sylfaen" w:hAnsi="Sylfaen"/>
                  <w:sz w:val="20"/>
                </w:rPr>
                <w:t>EEC</w:t>
              </w:r>
            </w:smartTag>
            <w:r w:rsidRPr="005E53AB">
              <w:rPr>
                <w:rStyle w:val="Bodytext212pt"/>
                <w:rFonts w:ascii="Sylfaen" w:hAnsi="Sylfaen"/>
                <w:sz w:val="20"/>
              </w:rPr>
              <w:t>:M:FP:ComplexDataObjects:vX.X.X</w:t>
            </w:r>
          </w:p>
        </w:tc>
        <w:tc>
          <w:tcPr>
            <w:tcW w:w="2228" w:type="dxa"/>
            <w:tcBorders>
              <w:top w:val="single" w:sz="4" w:space="0" w:color="auto"/>
              <w:left w:val="single" w:sz="4" w:space="0" w:color="auto"/>
              <w:right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left"/>
              <w:rPr>
                <w:rFonts w:ascii="Sylfaen" w:hAnsi="Sylfaen"/>
                <w:color w:val="000000"/>
                <w:sz w:val="20"/>
                <w:szCs w:val="24"/>
                <w:lang w:bidi="hy-AM"/>
              </w:rPr>
            </w:pPr>
            <w:r w:rsidRPr="005E53AB">
              <w:rPr>
                <w:rStyle w:val="Bodytext212pt"/>
                <w:rFonts w:ascii="Sylfaen" w:hAnsi="Sylfaen"/>
                <w:sz w:val="20"/>
              </w:rPr>
              <w:t>fpcdo</w:t>
            </w:r>
          </w:p>
        </w:tc>
      </w:tr>
      <w:tr w:rsidR="00444B6F" w:rsidRPr="005E53AB" w:rsidTr="005E53AB">
        <w:trPr>
          <w:jc w:val="center"/>
        </w:trPr>
        <w:tc>
          <w:tcPr>
            <w:tcW w:w="853" w:type="dxa"/>
            <w:tcBorders>
              <w:top w:val="single" w:sz="4" w:space="0" w:color="auto"/>
              <w:left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center"/>
              <w:rPr>
                <w:rFonts w:ascii="Sylfaen" w:hAnsi="Sylfaen"/>
                <w:color w:val="000000"/>
                <w:sz w:val="20"/>
                <w:szCs w:val="24"/>
                <w:lang w:bidi="hy-AM"/>
              </w:rPr>
            </w:pPr>
            <w:r w:rsidRPr="005E53AB">
              <w:rPr>
                <w:rStyle w:val="Bodytext212pt"/>
                <w:rFonts w:ascii="Sylfaen" w:hAnsi="Sylfaen"/>
                <w:sz w:val="20"/>
              </w:rPr>
              <w:t>3.</w:t>
            </w:r>
          </w:p>
        </w:tc>
        <w:tc>
          <w:tcPr>
            <w:tcW w:w="6278" w:type="dxa"/>
            <w:tcBorders>
              <w:top w:val="single" w:sz="4" w:space="0" w:color="auto"/>
              <w:left w:val="single" w:sz="4" w:space="0" w:color="auto"/>
            </w:tcBorders>
            <w:shd w:val="clear" w:color="auto" w:fill="FFFFFF"/>
          </w:tcPr>
          <w:p w:rsidR="00444B6F" w:rsidRPr="005E53AB" w:rsidRDefault="0069240E" w:rsidP="005E53AB">
            <w:pPr>
              <w:pStyle w:val="Bodytext20"/>
              <w:shd w:val="clear" w:color="auto" w:fill="auto"/>
              <w:spacing w:before="0" w:after="120" w:line="240" w:lineRule="auto"/>
              <w:jc w:val="left"/>
              <w:rPr>
                <w:rFonts w:ascii="Sylfaen" w:hAnsi="Sylfaen"/>
                <w:color w:val="000000"/>
                <w:sz w:val="20"/>
                <w:szCs w:val="24"/>
                <w:lang w:bidi="hy-AM"/>
              </w:rPr>
            </w:pPr>
            <w:r w:rsidRPr="005E53AB">
              <w:rPr>
                <w:rStyle w:val="Bodytext212pt"/>
                <w:rFonts w:ascii="Sylfaen" w:hAnsi="Sylfaen"/>
                <w:sz w:val="20"/>
              </w:rPr>
              <w:t>urn:</w:t>
            </w:r>
            <w:smartTag w:uri="urn:schemas-microsoft-com:office:smarttags" w:element="stockticker">
              <w:r w:rsidRPr="005E53AB">
                <w:rPr>
                  <w:rStyle w:val="Bodytext212pt"/>
                  <w:rFonts w:ascii="Sylfaen" w:hAnsi="Sylfaen"/>
                  <w:sz w:val="20"/>
                </w:rPr>
                <w:t>EEC</w:t>
              </w:r>
            </w:smartTag>
            <w:r w:rsidRPr="005E53AB">
              <w:rPr>
                <w:rStyle w:val="Bodytext212pt"/>
                <w:rFonts w:ascii="Sylfaen" w:hAnsi="Sylfaen"/>
                <w:sz w:val="20"/>
              </w:rPr>
              <w:t>:M:FP:SimpleDataObjects:vX.X.X</w:t>
            </w:r>
          </w:p>
        </w:tc>
        <w:tc>
          <w:tcPr>
            <w:tcW w:w="2228" w:type="dxa"/>
            <w:tcBorders>
              <w:top w:val="single" w:sz="4" w:space="0" w:color="auto"/>
              <w:left w:val="single" w:sz="4" w:space="0" w:color="auto"/>
              <w:right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left"/>
              <w:rPr>
                <w:rFonts w:ascii="Sylfaen" w:hAnsi="Sylfaen"/>
                <w:color w:val="000000"/>
                <w:sz w:val="20"/>
                <w:szCs w:val="24"/>
                <w:lang w:bidi="hy-AM"/>
              </w:rPr>
            </w:pPr>
            <w:r w:rsidRPr="005E53AB">
              <w:rPr>
                <w:rStyle w:val="Bodytext212pt"/>
                <w:rFonts w:ascii="Sylfaen" w:hAnsi="Sylfaen"/>
                <w:sz w:val="20"/>
              </w:rPr>
              <w:t>fpsdo</w:t>
            </w:r>
          </w:p>
        </w:tc>
      </w:tr>
      <w:tr w:rsidR="00444B6F" w:rsidRPr="005E53AB" w:rsidTr="005E53AB">
        <w:trPr>
          <w:jc w:val="center"/>
        </w:trPr>
        <w:tc>
          <w:tcPr>
            <w:tcW w:w="853" w:type="dxa"/>
            <w:tcBorders>
              <w:top w:val="single" w:sz="4" w:space="0" w:color="auto"/>
              <w:left w:val="single" w:sz="4" w:space="0" w:color="auto"/>
              <w:bottom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center"/>
              <w:rPr>
                <w:rFonts w:ascii="Sylfaen" w:hAnsi="Sylfaen"/>
                <w:color w:val="000000"/>
                <w:sz w:val="20"/>
                <w:szCs w:val="24"/>
                <w:lang w:bidi="hy-AM"/>
              </w:rPr>
            </w:pPr>
            <w:r w:rsidRPr="005E53AB">
              <w:rPr>
                <w:rStyle w:val="Bodytext212pt"/>
                <w:rFonts w:ascii="Sylfaen" w:hAnsi="Sylfaen"/>
                <w:sz w:val="20"/>
              </w:rPr>
              <w:t>4.</w:t>
            </w:r>
          </w:p>
        </w:tc>
        <w:tc>
          <w:tcPr>
            <w:tcW w:w="6278" w:type="dxa"/>
            <w:tcBorders>
              <w:top w:val="single" w:sz="4" w:space="0" w:color="auto"/>
              <w:left w:val="single" w:sz="4" w:space="0" w:color="auto"/>
              <w:bottom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left"/>
              <w:rPr>
                <w:rFonts w:ascii="Sylfaen" w:hAnsi="Sylfaen"/>
                <w:color w:val="000000"/>
                <w:sz w:val="20"/>
                <w:szCs w:val="24"/>
                <w:lang w:bidi="hy-AM"/>
              </w:rPr>
            </w:pPr>
            <w:r w:rsidRPr="005E53AB">
              <w:rPr>
                <w:rStyle w:val="Bodytext212pt"/>
                <w:rFonts w:ascii="Sylfaen" w:hAnsi="Sylfaen"/>
                <w:sz w:val="20"/>
              </w:rPr>
              <w:t>urn:</w:t>
            </w:r>
            <w:smartTag w:uri="urn:schemas-microsoft-com:office:smarttags" w:element="stockticker">
              <w:r w:rsidRPr="005E53AB">
                <w:rPr>
                  <w:rStyle w:val="Bodytext212pt"/>
                  <w:rFonts w:ascii="Sylfaen" w:hAnsi="Sylfaen"/>
                  <w:sz w:val="20"/>
                </w:rPr>
                <w:t>EEC</w:t>
              </w:r>
            </w:smartTag>
            <w:r w:rsidRPr="005E53AB">
              <w:rPr>
                <w:rStyle w:val="Bodytext212pt"/>
                <w:rFonts w:ascii="Sylfaen" w:hAnsi="Sylfaen"/>
                <w:sz w:val="20"/>
              </w:rPr>
              <w:t>:M:SimpleDataObjects:vX.X.X</w:t>
            </w:r>
          </w:p>
        </w:tc>
        <w:tc>
          <w:tcPr>
            <w:tcW w:w="2228" w:type="dxa"/>
            <w:tcBorders>
              <w:top w:val="single" w:sz="4" w:space="0" w:color="auto"/>
              <w:left w:val="single" w:sz="4" w:space="0" w:color="auto"/>
              <w:bottom w:val="single" w:sz="4" w:space="0" w:color="auto"/>
              <w:right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left"/>
              <w:rPr>
                <w:rFonts w:ascii="Sylfaen" w:hAnsi="Sylfaen"/>
                <w:color w:val="000000"/>
                <w:sz w:val="20"/>
                <w:szCs w:val="24"/>
                <w:lang w:bidi="hy-AM"/>
              </w:rPr>
            </w:pPr>
            <w:r w:rsidRPr="005E53AB">
              <w:rPr>
                <w:rStyle w:val="Bodytext212pt"/>
                <w:rFonts w:ascii="Sylfaen" w:hAnsi="Sylfaen"/>
                <w:sz w:val="20"/>
              </w:rPr>
              <w:t>csdo</w:t>
            </w:r>
          </w:p>
        </w:tc>
      </w:tr>
    </w:tbl>
    <w:p w:rsidR="00444B6F" w:rsidRPr="006209BE" w:rsidRDefault="00444B6F" w:rsidP="006209BE">
      <w:pPr>
        <w:spacing w:after="160" w:line="360" w:lineRule="auto"/>
        <w:rPr>
          <w:rFonts w:ascii="Sylfaen" w:hAnsi="Sylfaen"/>
        </w:rPr>
      </w:pP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Ներմուծվող անվանումների տարածություններում «X.X.X» պայմանանշանները համապատասխանում են Եվրասիական տնտեսական հանձնաժողովի կոլեգիայի 201</w:t>
      </w:r>
      <w:r w:rsidR="00217CE1" w:rsidRPr="006209BE">
        <w:rPr>
          <w:rFonts w:ascii="Sylfaen" w:hAnsi="Sylfaen"/>
          <w:sz w:val="24"/>
          <w:szCs w:val="24"/>
        </w:rPr>
        <w:t>8</w:t>
      </w:r>
      <w:r w:rsidRPr="006209BE">
        <w:rPr>
          <w:rFonts w:ascii="Sylfaen" w:hAnsi="Sylfaen"/>
          <w:sz w:val="24"/>
          <w:szCs w:val="24"/>
        </w:rPr>
        <w:t xml:space="preserve"> թվականի հու</w:t>
      </w:r>
      <w:r w:rsidR="00217CE1" w:rsidRPr="006209BE">
        <w:rPr>
          <w:rFonts w:ascii="Sylfaen" w:hAnsi="Sylfaen"/>
          <w:sz w:val="24"/>
          <w:szCs w:val="24"/>
        </w:rPr>
        <w:t>լ</w:t>
      </w:r>
      <w:r w:rsidRPr="006209BE">
        <w:rPr>
          <w:rFonts w:ascii="Sylfaen" w:hAnsi="Sylfaen"/>
          <w:sz w:val="24"/>
          <w:szCs w:val="24"/>
        </w:rPr>
        <w:t xml:space="preserve">իսի </w:t>
      </w:r>
      <w:r w:rsidR="00217CE1" w:rsidRPr="006209BE">
        <w:rPr>
          <w:rFonts w:ascii="Sylfaen" w:hAnsi="Sylfaen"/>
          <w:sz w:val="24"/>
          <w:szCs w:val="24"/>
        </w:rPr>
        <w:t>31</w:t>
      </w:r>
      <w:r w:rsidRPr="006209BE">
        <w:rPr>
          <w:rFonts w:ascii="Sylfaen" w:hAnsi="Sylfaen"/>
          <w:sz w:val="24"/>
          <w:szCs w:val="24"/>
        </w:rPr>
        <w:t>–ի թիվ 127 որոշման 2–րդ կետին համապատասխան</w:t>
      </w:r>
      <w:r w:rsidR="00CD1542" w:rsidRPr="006209BE">
        <w:rPr>
          <w:rFonts w:ascii="Sylfaen" w:hAnsi="Sylfaen"/>
          <w:sz w:val="24"/>
          <w:szCs w:val="24"/>
        </w:rPr>
        <w:t>՝</w:t>
      </w:r>
      <w:r w:rsidRPr="006209BE">
        <w:rPr>
          <w:rFonts w:ascii="Sylfaen" w:hAnsi="Sylfaen"/>
          <w:sz w:val="24"/>
          <w:szCs w:val="24"/>
        </w:rPr>
        <w:t xml:space="preserve"> էլեկտրոնային փաստաթղթի (տեղեկությունների) կառուցվածքի տեխնիկական սխեմայի մշակման ժամանակ օգտագործված տվյալների բազիսային մոդելի </w:t>
      </w:r>
      <w:r w:rsidR="006209BE">
        <w:rPr>
          <w:rFonts w:ascii="Sylfaen" w:hAnsi="Sylfaen"/>
          <w:sz w:val="24"/>
          <w:szCs w:val="24"/>
        </w:rPr>
        <w:t>եւ</w:t>
      </w:r>
      <w:r w:rsidRPr="006209BE">
        <w:rPr>
          <w:rFonts w:ascii="Sylfaen" w:hAnsi="Sylfaen"/>
          <w:sz w:val="24"/>
          <w:szCs w:val="24"/>
        </w:rPr>
        <w:t xml:space="preserve"> առարկայական ոլորտի տվյալների մոդելի տարբերակի համարին։</w:t>
      </w:r>
    </w:p>
    <w:p w:rsidR="005E53AB" w:rsidRDefault="00D23036" w:rsidP="005E53AB">
      <w:pPr>
        <w:pStyle w:val="Bodytext20"/>
        <w:shd w:val="clear" w:color="auto" w:fill="auto"/>
        <w:tabs>
          <w:tab w:val="left" w:pos="1134"/>
        </w:tabs>
        <w:spacing w:before="0" w:after="160" w:line="360" w:lineRule="auto"/>
        <w:ind w:firstLine="567"/>
        <w:rPr>
          <w:rFonts w:ascii="Sylfaen" w:hAnsi="Sylfaen"/>
          <w:sz w:val="24"/>
          <w:szCs w:val="24"/>
          <w:lang w:val="en-US"/>
        </w:rPr>
      </w:pPr>
      <w:r w:rsidRPr="006209BE">
        <w:rPr>
          <w:rFonts w:ascii="Sylfaen" w:hAnsi="Sylfaen"/>
          <w:sz w:val="24"/>
          <w:szCs w:val="24"/>
        </w:rPr>
        <w:t>15.</w:t>
      </w:r>
      <w:r w:rsidR="005E53AB" w:rsidRPr="005E53AB">
        <w:rPr>
          <w:rFonts w:ascii="Sylfaen" w:hAnsi="Sylfaen"/>
          <w:sz w:val="24"/>
          <w:szCs w:val="24"/>
        </w:rPr>
        <w:tab/>
      </w:r>
      <w:r w:rsidRPr="006209BE">
        <w:rPr>
          <w:rFonts w:ascii="Sylfaen" w:hAnsi="Sylfaen"/>
          <w:sz w:val="24"/>
          <w:szCs w:val="24"/>
        </w:rPr>
        <w:t>«Ստացված տվյալների օպերատիվ ստուգման արձանագրությունը» (R.FP.DS.01.003) էլեկտրոնային փաստաթղթի (տեղեկությունների) կառուցվածքի վավերապայմանների կազմը բերված է 7-րդ աղյուսակում</w:t>
      </w:r>
    </w:p>
    <w:p w:rsidR="00444B6F" w:rsidRPr="006209BE" w:rsidRDefault="00D23036" w:rsidP="005E53AB">
      <w:pPr>
        <w:pStyle w:val="Bodytext20"/>
        <w:shd w:val="clear" w:color="auto" w:fill="auto"/>
        <w:tabs>
          <w:tab w:val="left" w:pos="1134"/>
        </w:tabs>
        <w:spacing w:before="0" w:after="160" w:line="360" w:lineRule="auto"/>
        <w:ind w:firstLine="567"/>
        <w:rPr>
          <w:rFonts w:ascii="Sylfaen" w:hAnsi="Sylfaen"/>
          <w:sz w:val="24"/>
          <w:szCs w:val="24"/>
        </w:rPr>
        <w:sectPr w:rsidR="00444B6F" w:rsidRPr="006209BE" w:rsidSect="003C5B4D">
          <w:pgSz w:w="11907" w:h="16840" w:code="9"/>
          <w:pgMar w:top="1418" w:right="1418" w:bottom="1418" w:left="1418" w:header="0" w:footer="616" w:gutter="0"/>
          <w:cols w:space="720"/>
          <w:noEndnote/>
          <w:docGrid w:linePitch="360"/>
        </w:sectPr>
      </w:pPr>
      <w:r w:rsidRPr="006209BE">
        <w:rPr>
          <w:rFonts w:ascii="Sylfaen" w:hAnsi="Sylfaen"/>
          <w:sz w:val="24"/>
          <w:szCs w:val="24"/>
        </w:rPr>
        <w:t>։</w:t>
      </w:r>
    </w:p>
    <w:p w:rsidR="00444B6F" w:rsidRPr="006209BE" w:rsidRDefault="00496B9A" w:rsidP="006209BE">
      <w:pPr>
        <w:pStyle w:val="Bodytext20"/>
        <w:shd w:val="clear" w:color="auto" w:fill="auto"/>
        <w:spacing w:before="0" w:after="160" w:line="360" w:lineRule="auto"/>
        <w:jc w:val="right"/>
        <w:rPr>
          <w:rFonts w:ascii="Sylfaen" w:hAnsi="Sylfaen"/>
          <w:sz w:val="24"/>
          <w:szCs w:val="24"/>
        </w:rPr>
      </w:pPr>
      <w:r w:rsidRPr="006209BE">
        <w:rPr>
          <w:rStyle w:val="Headerorfooter41"/>
          <w:rFonts w:ascii="Sylfaen" w:hAnsi="Sylfaen"/>
          <w:sz w:val="24"/>
          <w:szCs w:val="24"/>
        </w:rPr>
        <w:lastRenderedPageBreak/>
        <w:t xml:space="preserve">Աղյուսակ </w:t>
      </w:r>
      <w:r w:rsidR="007009FA" w:rsidRPr="006209BE">
        <w:rPr>
          <w:rFonts w:ascii="Sylfaen" w:hAnsi="Sylfaen"/>
          <w:sz w:val="24"/>
          <w:szCs w:val="24"/>
        </w:rPr>
        <w:fldChar w:fldCharType="begin"/>
      </w:r>
      <w:r w:rsidR="00444B6F" w:rsidRPr="006209BE">
        <w:rPr>
          <w:rFonts w:ascii="Sylfaen" w:hAnsi="Sylfaen"/>
          <w:sz w:val="24"/>
          <w:szCs w:val="24"/>
        </w:rPr>
        <w:instrText xml:space="preserve"> PAGE \* MERGEFORMAT </w:instrText>
      </w:r>
      <w:r w:rsidR="007009FA" w:rsidRPr="006209BE">
        <w:rPr>
          <w:rFonts w:ascii="Sylfaen" w:hAnsi="Sylfaen"/>
          <w:sz w:val="24"/>
          <w:szCs w:val="24"/>
        </w:rPr>
        <w:fldChar w:fldCharType="separate"/>
      </w:r>
      <w:r w:rsidRPr="006209BE">
        <w:rPr>
          <w:rStyle w:val="Headerorfooter41"/>
          <w:rFonts w:ascii="Sylfaen" w:hAnsi="Sylfaen"/>
          <w:sz w:val="24"/>
          <w:szCs w:val="24"/>
        </w:rPr>
        <w:t>7</w:t>
      </w:r>
      <w:r w:rsidR="007009FA" w:rsidRPr="006209BE">
        <w:rPr>
          <w:rFonts w:ascii="Sylfaen" w:hAnsi="Sylfaen"/>
          <w:sz w:val="24"/>
          <w:szCs w:val="24"/>
        </w:rPr>
        <w:fldChar w:fldCharType="end"/>
      </w:r>
    </w:p>
    <w:p w:rsidR="00444B6F" w:rsidRPr="006209BE" w:rsidRDefault="00496B9A" w:rsidP="005E53AB">
      <w:pPr>
        <w:pStyle w:val="Bodytext20"/>
        <w:shd w:val="clear" w:color="auto" w:fill="auto"/>
        <w:spacing w:before="0" w:after="160" w:line="360" w:lineRule="auto"/>
        <w:ind w:left="567" w:right="537"/>
        <w:jc w:val="center"/>
        <w:rPr>
          <w:rFonts w:ascii="Sylfaen" w:hAnsi="Sylfaen"/>
          <w:sz w:val="24"/>
          <w:szCs w:val="24"/>
        </w:rPr>
      </w:pPr>
      <w:r w:rsidRPr="006209BE">
        <w:rPr>
          <w:rFonts w:ascii="Sylfaen" w:hAnsi="Sylfaen"/>
          <w:sz w:val="24"/>
          <w:szCs w:val="24"/>
        </w:rPr>
        <w:t>«Ստացված տվյալների օպերատիվ ստուգման արձանագրությունը» (R.FP.DS.01.003) էլեկտրոնային փաստաթղթի (տեղեկությունների) վավերապայմանների կազմը</w:t>
      </w:r>
    </w:p>
    <w:tbl>
      <w:tblPr>
        <w:tblOverlap w:val="never"/>
        <w:tblW w:w="14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27"/>
        <w:gridCol w:w="3910"/>
        <w:gridCol w:w="3607"/>
        <w:gridCol w:w="2077"/>
        <w:gridCol w:w="4216"/>
        <w:gridCol w:w="670"/>
      </w:tblGrid>
      <w:tr w:rsidR="00444B6F" w:rsidRPr="005E53AB" w:rsidTr="005E53AB">
        <w:trPr>
          <w:tblHeader/>
        </w:trPr>
        <w:tc>
          <w:tcPr>
            <w:tcW w:w="4137" w:type="dxa"/>
            <w:gridSpan w:val="2"/>
            <w:shd w:val="clear" w:color="auto" w:fill="FFFFFF"/>
          </w:tcPr>
          <w:p w:rsidR="00444B6F" w:rsidRPr="005E53AB" w:rsidRDefault="00496B9A" w:rsidP="005E53AB">
            <w:pPr>
              <w:pStyle w:val="Bodytext20"/>
              <w:shd w:val="clear" w:color="auto" w:fill="auto"/>
              <w:spacing w:before="0" w:after="120" w:line="240" w:lineRule="auto"/>
              <w:jc w:val="center"/>
              <w:rPr>
                <w:rFonts w:ascii="Sylfaen" w:hAnsi="Sylfaen"/>
                <w:color w:val="000000"/>
                <w:sz w:val="20"/>
                <w:szCs w:val="20"/>
                <w:lang w:bidi="hy-AM"/>
              </w:rPr>
            </w:pPr>
            <w:r w:rsidRPr="005E53AB">
              <w:rPr>
                <w:rStyle w:val="Bodytext212pt"/>
                <w:rFonts w:ascii="Sylfaen" w:hAnsi="Sylfaen"/>
                <w:sz w:val="20"/>
                <w:szCs w:val="20"/>
              </w:rPr>
              <w:t>Վավերապայմանի անվանումը</w:t>
            </w:r>
          </w:p>
        </w:tc>
        <w:tc>
          <w:tcPr>
            <w:tcW w:w="3607" w:type="dxa"/>
            <w:shd w:val="clear" w:color="auto" w:fill="FFFFFF"/>
          </w:tcPr>
          <w:p w:rsidR="00444B6F" w:rsidRPr="005E53AB" w:rsidRDefault="00496B9A" w:rsidP="005E53AB">
            <w:pPr>
              <w:pStyle w:val="Bodytext20"/>
              <w:shd w:val="clear" w:color="auto" w:fill="auto"/>
              <w:spacing w:before="0" w:after="120" w:line="240" w:lineRule="auto"/>
              <w:jc w:val="center"/>
              <w:rPr>
                <w:rFonts w:ascii="Sylfaen" w:hAnsi="Sylfaen"/>
                <w:color w:val="000000"/>
                <w:sz w:val="20"/>
                <w:szCs w:val="20"/>
                <w:lang w:bidi="hy-AM"/>
              </w:rPr>
            </w:pPr>
            <w:r w:rsidRPr="005E53AB">
              <w:rPr>
                <w:rStyle w:val="Bodytext212pt"/>
                <w:rFonts w:ascii="Sylfaen" w:hAnsi="Sylfaen"/>
                <w:sz w:val="20"/>
                <w:szCs w:val="20"/>
              </w:rPr>
              <w:t>Վավերապայմանի նկարագրությունը</w:t>
            </w:r>
          </w:p>
        </w:tc>
        <w:tc>
          <w:tcPr>
            <w:tcW w:w="2077" w:type="dxa"/>
            <w:shd w:val="clear" w:color="auto" w:fill="FFFFFF"/>
          </w:tcPr>
          <w:p w:rsidR="00444B6F" w:rsidRPr="005E53AB" w:rsidRDefault="00496B9A" w:rsidP="005E53AB">
            <w:pPr>
              <w:pStyle w:val="Bodytext20"/>
              <w:shd w:val="clear" w:color="auto" w:fill="auto"/>
              <w:spacing w:before="0" w:after="120" w:line="240" w:lineRule="auto"/>
              <w:jc w:val="center"/>
              <w:rPr>
                <w:rFonts w:ascii="Sylfaen" w:hAnsi="Sylfaen"/>
                <w:color w:val="000000"/>
                <w:sz w:val="20"/>
                <w:szCs w:val="20"/>
                <w:lang w:bidi="hy-AM"/>
              </w:rPr>
            </w:pPr>
            <w:r w:rsidRPr="005E53AB">
              <w:rPr>
                <w:rStyle w:val="Bodytext212pt"/>
                <w:rFonts w:ascii="Sylfaen" w:hAnsi="Sylfaen"/>
                <w:sz w:val="20"/>
                <w:szCs w:val="20"/>
              </w:rPr>
              <w:t>Նույնականացուցիչը</w:t>
            </w:r>
          </w:p>
        </w:tc>
        <w:tc>
          <w:tcPr>
            <w:tcW w:w="4216" w:type="dxa"/>
            <w:shd w:val="clear" w:color="auto" w:fill="FFFFFF"/>
          </w:tcPr>
          <w:p w:rsidR="00444B6F" w:rsidRPr="005E53AB" w:rsidRDefault="00496B9A" w:rsidP="005E53AB">
            <w:pPr>
              <w:pStyle w:val="Bodytext20"/>
              <w:shd w:val="clear" w:color="auto" w:fill="auto"/>
              <w:spacing w:before="0" w:after="120" w:line="240" w:lineRule="auto"/>
              <w:jc w:val="center"/>
              <w:rPr>
                <w:rFonts w:ascii="Sylfaen" w:hAnsi="Sylfaen"/>
                <w:color w:val="000000"/>
                <w:sz w:val="20"/>
                <w:szCs w:val="20"/>
                <w:lang w:bidi="hy-AM"/>
              </w:rPr>
            </w:pPr>
            <w:r w:rsidRPr="005E53AB">
              <w:rPr>
                <w:rStyle w:val="Bodytext212pt"/>
                <w:rFonts w:ascii="Sylfaen" w:hAnsi="Sylfaen"/>
                <w:sz w:val="20"/>
                <w:szCs w:val="20"/>
              </w:rPr>
              <w:t>Տվյալների տ</w:t>
            </w:r>
            <w:r w:rsidR="00C4702E" w:rsidRPr="005E53AB">
              <w:rPr>
                <w:rStyle w:val="Bodytext212pt"/>
                <w:rFonts w:ascii="Sylfaen" w:hAnsi="Sylfaen"/>
                <w:sz w:val="20"/>
                <w:szCs w:val="20"/>
              </w:rPr>
              <w:t>եսակ</w:t>
            </w:r>
            <w:r w:rsidRPr="005E53AB">
              <w:rPr>
                <w:rStyle w:val="Bodytext212pt"/>
                <w:rFonts w:ascii="Sylfaen" w:hAnsi="Sylfaen"/>
                <w:sz w:val="20"/>
                <w:szCs w:val="20"/>
              </w:rPr>
              <w:t>ը</w:t>
            </w:r>
          </w:p>
        </w:tc>
        <w:tc>
          <w:tcPr>
            <w:tcW w:w="670" w:type="dxa"/>
            <w:shd w:val="clear" w:color="auto" w:fill="FFFFFF"/>
          </w:tcPr>
          <w:p w:rsidR="00444B6F" w:rsidRPr="005E53AB" w:rsidRDefault="00496B9A" w:rsidP="005E53AB">
            <w:pPr>
              <w:pStyle w:val="Bodytext20"/>
              <w:shd w:val="clear" w:color="auto" w:fill="auto"/>
              <w:spacing w:before="0" w:after="120" w:line="240" w:lineRule="auto"/>
              <w:jc w:val="center"/>
              <w:rPr>
                <w:rFonts w:ascii="Sylfaen" w:hAnsi="Sylfaen"/>
                <w:color w:val="000000"/>
                <w:sz w:val="20"/>
                <w:szCs w:val="20"/>
                <w:lang w:bidi="hy-AM"/>
              </w:rPr>
            </w:pPr>
            <w:r w:rsidRPr="005E53AB">
              <w:rPr>
                <w:rStyle w:val="Bodytext212pt"/>
                <w:rFonts w:ascii="Sylfaen" w:hAnsi="Sylfaen"/>
                <w:sz w:val="20"/>
                <w:szCs w:val="20"/>
              </w:rPr>
              <w:t>Բազմ.</w:t>
            </w:r>
          </w:p>
        </w:tc>
      </w:tr>
      <w:tr w:rsidR="00444B6F" w:rsidRPr="005E53AB" w:rsidTr="005E53AB">
        <w:tc>
          <w:tcPr>
            <w:tcW w:w="4137" w:type="dxa"/>
            <w:gridSpan w:val="2"/>
            <w:shd w:val="clear" w:color="auto" w:fill="FFFFFF"/>
          </w:tcPr>
          <w:p w:rsidR="00444B6F" w:rsidRPr="005E53AB" w:rsidRDefault="00496B9A" w:rsidP="005E53AB">
            <w:pPr>
              <w:pStyle w:val="Bodytext20"/>
              <w:shd w:val="clear" w:color="auto" w:fill="auto"/>
              <w:tabs>
                <w:tab w:val="left" w:pos="405"/>
              </w:tabs>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1.</w:t>
            </w:r>
            <w:r w:rsidR="005E53AB" w:rsidRPr="005E53AB">
              <w:rPr>
                <w:rStyle w:val="Bodytext212pt"/>
                <w:rFonts w:ascii="Sylfaen" w:hAnsi="Sylfaen"/>
                <w:sz w:val="20"/>
                <w:szCs w:val="20"/>
              </w:rPr>
              <w:tab/>
            </w:r>
            <w:r w:rsidRPr="005E53AB">
              <w:rPr>
                <w:rStyle w:val="Bodytext212pt"/>
                <w:rFonts w:ascii="Sylfaen" w:hAnsi="Sylfaen"/>
                <w:sz w:val="20"/>
                <w:szCs w:val="20"/>
              </w:rPr>
              <w:t>Էլեկտրոնային փաստաթղթի (տեղեկությունների) վերնագիրը</w:t>
            </w:r>
            <w:r w:rsidR="00CD1542" w:rsidRPr="005E53AB">
              <w:rPr>
                <w:rStyle w:val="Bodytext212pt"/>
                <w:rFonts w:ascii="Sylfaen" w:hAnsi="Sylfaen"/>
                <w:sz w:val="20"/>
                <w:szCs w:val="20"/>
              </w:rPr>
              <w:t xml:space="preserve"> </w:t>
            </w:r>
            <w:r w:rsidRPr="005E53AB">
              <w:rPr>
                <w:rStyle w:val="Bodytext212pt"/>
                <w:rFonts w:ascii="Sylfaen" w:hAnsi="Sylfaen"/>
                <w:sz w:val="20"/>
                <w:szCs w:val="20"/>
              </w:rPr>
              <w:t>(ccdo:EDocHeader)</w:t>
            </w:r>
          </w:p>
        </w:tc>
        <w:tc>
          <w:tcPr>
            <w:tcW w:w="3607" w:type="dxa"/>
            <w:shd w:val="clear" w:color="auto" w:fill="FFFFFF"/>
          </w:tcPr>
          <w:p w:rsidR="00444B6F" w:rsidRPr="005E53AB" w:rsidRDefault="00496B9A"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էլեկտրոնային փաստաթղթի (տեղեկությունների) տեխնոլոգիական վավերապայմանների ամբողջությունը</w:t>
            </w:r>
          </w:p>
        </w:tc>
        <w:tc>
          <w:tcPr>
            <w:tcW w:w="2077" w:type="dxa"/>
            <w:shd w:val="clear" w:color="auto" w:fill="FFFFFF"/>
          </w:tcPr>
          <w:p w:rsidR="00444B6F" w:rsidRPr="005E53AB" w:rsidRDefault="00496B9A"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M.</w:t>
            </w:r>
            <w:smartTag w:uri="urn:schemas-microsoft-com:office:smarttags" w:element="stockticker">
              <w:r w:rsidRPr="005E53AB">
                <w:rPr>
                  <w:rStyle w:val="Bodytext212pt"/>
                  <w:rFonts w:ascii="Sylfaen" w:hAnsi="Sylfaen"/>
                  <w:sz w:val="20"/>
                  <w:szCs w:val="20"/>
                </w:rPr>
                <w:t>CDE</w:t>
              </w:r>
            </w:smartTag>
            <w:r w:rsidRPr="005E53AB">
              <w:rPr>
                <w:rStyle w:val="Bodytext212pt"/>
                <w:rFonts w:ascii="Sylfaen" w:hAnsi="Sylfaen"/>
                <w:sz w:val="20"/>
                <w:szCs w:val="20"/>
              </w:rPr>
              <w:t>.90001</w:t>
            </w:r>
          </w:p>
        </w:tc>
        <w:tc>
          <w:tcPr>
            <w:tcW w:w="4216" w:type="dxa"/>
            <w:shd w:val="clear" w:color="auto" w:fill="FFFFFF"/>
          </w:tcPr>
          <w:p w:rsidR="00444B6F" w:rsidRPr="005E53AB" w:rsidRDefault="00496B9A"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ccdo:EDocHeaderType (M.</w:t>
            </w:r>
            <w:smartTag w:uri="urn:schemas-microsoft-com:office:smarttags" w:element="stockticker">
              <w:r w:rsidRPr="005E53AB">
                <w:rPr>
                  <w:rStyle w:val="Bodytext212pt"/>
                  <w:rFonts w:ascii="Sylfaen" w:hAnsi="Sylfaen"/>
                  <w:sz w:val="20"/>
                  <w:szCs w:val="20"/>
                </w:rPr>
                <w:t>CDT</w:t>
              </w:r>
            </w:smartTag>
            <w:r w:rsidRPr="005E53AB">
              <w:rPr>
                <w:rStyle w:val="Bodytext212pt"/>
                <w:rFonts w:ascii="Sylfaen" w:hAnsi="Sylfaen"/>
                <w:sz w:val="20"/>
                <w:szCs w:val="20"/>
              </w:rPr>
              <w:t>.90001) Որոշվում է ներդրված տարրերի արժեքների տիրույթներով</w:t>
            </w:r>
          </w:p>
        </w:tc>
        <w:tc>
          <w:tcPr>
            <w:tcW w:w="670" w:type="dxa"/>
            <w:shd w:val="clear" w:color="auto" w:fill="FFFFFF"/>
          </w:tcPr>
          <w:p w:rsidR="00444B6F" w:rsidRPr="005E53AB" w:rsidRDefault="00496B9A" w:rsidP="005E53AB">
            <w:pPr>
              <w:pStyle w:val="Bodytext20"/>
              <w:shd w:val="clear" w:color="auto" w:fill="auto"/>
              <w:spacing w:before="0" w:after="120" w:line="240" w:lineRule="auto"/>
              <w:jc w:val="center"/>
              <w:rPr>
                <w:rFonts w:ascii="Sylfaen" w:hAnsi="Sylfaen"/>
                <w:color w:val="000000"/>
                <w:sz w:val="20"/>
                <w:szCs w:val="20"/>
                <w:lang w:bidi="hy-AM"/>
              </w:rPr>
            </w:pPr>
            <w:r w:rsidRPr="005E53AB">
              <w:rPr>
                <w:rStyle w:val="Bodytext212pt"/>
                <w:rFonts w:ascii="Sylfaen" w:hAnsi="Sylfaen"/>
                <w:sz w:val="20"/>
                <w:szCs w:val="20"/>
              </w:rPr>
              <w:t>1.</w:t>
            </w:r>
          </w:p>
        </w:tc>
      </w:tr>
      <w:tr w:rsidR="00444B6F" w:rsidRPr="005E53AB" w:rsidTr="005E53AB">
        <w:tc>
          <w:tcPr>
            <w:tcW w:w="227" w:type="dxa"/>
            <w:vMerge w:val="restart"/>
            <w:tcBorders>
              <w:left w:val="nil"/>
              <w:bottom w:val="nil"/>
            </w:tcBorders>
            <w:shd w:val="clear" w:color="auto" w:fill="FFFFFF"/>
          </w:tcPr>
          <w:p w:rsidR="00444B6F" w:rsidRPr="005E53AB" w:rsidRDefault="00444B6F" w:rsidP="005E53AB">
            <w:pPr>
              <w:spacing w:after="120"/>
              <w:rPr>
                <w:rFonts w:ascii="Sylfaen" w:hAnsi="Sylfaen"/>
                <w:sz w:val="20"/>
                <w:szCs w:val="20"/>
              </w:rPr>
            </w:pPr>
          </w:p>
        </w:tc>
        <w:tc>
          <w:tcPr>
            <w:tcW w:w="3910" w:type="dxa"/>
            <w:shd w:val="clear" w:color="auto" w:fill="FFFFFF"/>
          </w:tcPr>
          <w:p w:rsidR="00444B6F" w:rsidRPr="005E53AB" w:rsidRDefault="00496B9A" w:rsidP="005E53AB">
            <w:pPr>
              <w:pStyle w:val="Bodytext20"/>
              <w:shd w:val="clear" w:color="auto" w:fill="auto"/>
              <w:tabs>
                <w:tab w:val="left" w:pos="478"/>
              </w:tabs>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1.</w:t>
            </w:r>
            <w:r w:rsidR="00217CE1" w:rsidRPr="005E53AB">
              <w:rPr>
                <w:rStyle w:val="Bodytext212pt"/>
                <w:rFonts w:ascii="Sylfaen" w:hAnsi="Sylfaen"/>
                <w:sz w:val="20"/>
                <w:szCs w:val="20"/>
              </w:rPr>
              <w:t>1</w:t>
            </w:r>
            <w:r w:rsidRPr="005E53AB">
              <w:rPr>
                <w:rStyle w:val="Bodytext212pt"/>
                <w:rFonts w:ascii="Sylfaen" w:hAnsi="Sylfaen"/>
                <w:sz w:val="20"/>
                <w:szCs w:val="20"/>
              </w:rPr>
              <w:t>.</w:t>
            </w:r>
            <w:r w:rsidR="005E53AB" w:rsidRPr="005E53AB">
              <w:rPr>
                <w:rStyle w:val="Bodytext212pt"/>
                <w:rFonts w:ascii="Sylfaen" w:hAnsi="Sylfaen"/>
                <w:sz w:val="20"/>
                <w:szCs w:val="20"/>
              </w:rPr>
              <w:tab/>
            </w:r>
            <w:r w:rsidRPr="005E53AB">
              <w:rPr>
                <w:rStyle w:val="Bodytext212pt"/>
                <w:rFonts w:ascii="Sylfaen" w:hAnsi="Sylfaen"/>
                <w:sz w:val="20"/>
                <w:szCs w:val="20"/>
              </w:rPr>
              <w:t>Ընդհանուր գործընթացի հաղորդագրության ծածկագիրը</w:t>
            </w:r>
            <w:r w:rsidR="00431AF3" w:rsidRPr="005E53AB">
              <w:rPr>
                <w:rStyle w:val="Bodytext212pt"/>
                <w:rFonts w:ascii="Sylfaen" w:hAnsi="Sylfaen"/>
                <w:sz w:val="20"/>
                <w:szCs w:val="20"/>
              </w:rPr>
              <w:t xml:space="preserve"> </w:t>
            </w:r>
            <w:r w:rsidRPr="005E53AB">
              <w:rPr>
                <w:rStyle w:val="Bodytext212pt"/>
                <w:rFonts w:ascii="Sylfaen" w:hAnsi="Sylfaen"/>
                <w:sz w:val="20"/>
                <w:szCs w:val="20"/>
              </w:rPr>
              <w:t>(csdo:InfEnvelopeCode)</w:t>
            </w:r>
          </w:p>
        </w:tc>
        <w:tc>
          <w:tcPr>
            <w:tcW w:w="3607" w:type="dxa"/>
            <w:shd w:val="clear" w:color="auto" w:fill="FFFFFF"/>
          </w:tcPr>
          <w:p w:rsidR="00444B6F" w:rsidRPr="005E53AB" w:rsidRDefault="00496B9A"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ընդհանուր գործընթացի հաղորդագրության ծածկագրային նշագիրը</w:t>
            </w:r>
          </w:p>
        </w:tc>
        <w:tc>
          <w:tcPr>
            <w:tcW w:w="2077" w:type="dxa"/>
            <w:shd w:val="clear" w:color="auto" w:fill="FFFFFF"/>
          </w:tcPr>
          <w:p w:rsidR="00444B6F" w:rsidRPr="005E53AB" w:rsidRDefault="00496B9A"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M.SDE.90010</w:t>
            </w:r>
          </w:p>
        </w:tc>
        <w:tc>
          <w:tcPr>
            <w:tcW w:w="4216" w:type="dxa"/>
            <w:shd w:val="clear" w:color="auto" w:fill="FFFFFF"/>
          </w:tcPr>
          <w:p w:rsidR="00444B6F" w:rsidRPr="005E53AB" w:rsidRDefault="0069240E"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csdo:InfEnvelopeCodeType</w:t>
            </w:r>
            <w:r w:rsidR="00431AF3" w:rsidRPr="005E53AB">
              <w:rPr>
                <w:rStyle w:val="Bodytext212pt"/>
                <w:rFonts w:ascii="Sylfaen" w:hAnsi="Sylfaen"/>
                <w:sz w:val="20"/>
                <w:szCs w:val="20"/>
              </w:rPr>
              <w:t xml:space="preserve"> </w:t>
            </w:r>
            <w:r w:rsidR="00496B9A" w:rsidRPr="005E53AB">
              <w:rPr>
                <w:rStyle w:val="Bodytext212pt"/>
                <w:rFonts w:ascii="Sylfaen" w:hAnsi="Sylfaen"/>
                <w:sz w:val="20"/>
                <w:szCs w:val="20"/>
              </w:rPr>
              <w:t>(M.SDT.90004)</w:t>
            </w:r>
          </w:p>
          <w:p w:rsidR="00444B6F" w:rsidRPr="005E53AB" w:rsidRDefault="00496B9A"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Ծածկագրի արժեքը՝ Տեղեկատվական փոխգործակցության կանոնակարգին համապատասխան:</w:t>
            </w:r>
          </w:p>
          <w:p w:rsidR="00444B6F" w:rsidRPr="005E53AB" w:rsidRDefault="00496B9A"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Ձ</w:t>
            </w:r>
            <w:r w:rsidR="006209BE" w:rsidRPr="005E53AB">
              <w:rPr>
                <w:rStyle w:val="Bodytext212pt"/>
                <w:rFonts w:ascii="Sylfaen" w:hAnsi="Sylfaen"/>
                <w:sz w:val="20"/>
                <w:szCs w:val="20"/>
              </w:rPr>
              <w:t>եւ</w:t>
            </w:r>
            <w:r w:rsidRPr="005E53AB">
              <w:rPr>
                <w:rStyle w:val="Bodytext212pt"/>
                <w:rFonts w:ascii="Sylfaen" w:hAnsi="Sylfaen"/>
                <w:sz w:val="20"/>
                <w:szCs w:val="20"/>
              </w:rPr>
              <w:t>անմուշը՝ P\.[A-Z] {2}\.[0- 9]{2}\.MSG\.[0-9]{3}</w:t>
            </w:r>
          </w:p>
        </w:tc>
        <w:tc>
          <w:tcPr>
            <w:tcW w:w="670" w:type="dxa"/>
            <w:shd w:val="clear" w:color="auto" w:fill="FFFFFF"/>
          </w:tcPr>
          <w:p w:rsidR="00444B6F" w:rsidRPr="005E53AB" w:rsidRDefault="00496B9A" w:rsidP="005E53AB">
            <w:pPr>
              <w:pStyle w:val="Bodytext20"/>
              <w:shd w:val="clear" w:color="auto" w:fill="auto"/>
              <w:spacing w:before="0" w:after="120" w:line="240" w:lineRule="auto"/>
              <w:jc w:val="center"/>
              <w:rPr>
                <w:rFonts w:ascii="Sylfaen" w:hAnsi="Sylfaen"/>
                <w:color w:val="000000"/>
                <w:sz w:val="20"/>
                <w:szCs w:val="20"/>
                <w:lang w:bidi="hy-AM"/>
              </w:rPr>
            </w:pPr>
            <w:r w:rsidRPr="005E53AB">
              <w:rPr>
                <w:rStyle w:val="Bodytext212pt"/>
                <w:rFonts w:ascii="Sylfaen" w:hAnsi="Sylfaen"/>
                <w:sz w:val="20"/>
                <w:szCs w:val="20"/>
              </w:rPr>
              <w:t>1.</w:t>
            </w:r>
          </w:p>
        </w:tc>
      </w:tr>
      <w:tr w:rsidR="00444B6F" w:rsidRPr="005E53AB" w:rsidTr="005E53AB">
        <w:tc>
          <w:tcPr>
            <w:tcW w:w="227" w:type="dxa"/>
            <w:vMerge/>
            <w:tcBorders>
              <w:top w:val="nil"/>
              <w:left w:val="nil"/>
              <w:bottom w:val="nil"/>
            </w:tcBorders>
            <w:shd w:val="clear" w:color="auto" w:fill="FFFFFF"/>
          </w:tcPr>
          <w:p w:rsidR="00444B6F" w:rsidRPr="005E53AB" w:rsidRDefault="00444B6F" w:rsidP="005E53AB">
            <w:pPr>
              <w:spacing w:after="120"/>
              <w:rPr>
                <w:rFonts w:ascii="Sylfaen" w:hAnsi="Sylfaen"/>
                <w:sz w:val="20"/>
                <w:szCs w:val="20"/>
              </w:rPr>
            </w:pPr>
          </w:p>
        </w:tc>
        <w:tc>
          <w:tcPr>
            <w:tcW w:w="3910" w:type="dxa"/>
            <w:shd w:val="clear" w:color="auto" w:fill="FFFFFF"/>
          </w:tcPr>
          <w:p w:rsidR="00444B6F" w:rsidRPr="005E53AB" w:rsidRDefault="00A33407" w:rsidP="005E53AB">
            <w:pPr>
              <w:pStyle w:val="Bodytext20"/>
              <w:shd w:val="clear" w:color="auto" w:fill="auto"/>
              <w:tabs>
                <w:tab w:val="left" w:pos="478"/>
              </w:tabs>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1</w:t>
            </w:r>
            <w:r w:rsidR="00496B9A" w:rsidRPr="005E53AB">
              <w:rPr>
                <w:rStyle w:val="Bodytext212pt"/>
                <w:rFonts w:ascii="Sylfaen" w:hAnsi="Sylfaen"/>
                <w:sz w:val="20"/>
                <w:szCs w:val="20"/>
              </w:rPr>
              <w:t>.2.</w:t>
            </w:r>
            <w:r w:rsidR="005E53AB" w:rsidRPr="005E53AB">
              <w:rPr>
                <w:rStyle w:val="Bodytext212pt"/>
                <w:rFonts w:ascii="Sylfaen" w:hAnsi="Sylfaen"/>
                <w:sz w:val="20"/>
                <w:szCs w:val="20"/>
              </w:rPr>
              <w:tab/>
            </w:r>
            <w:r w:rsidR="00496B9A" w:rsidRPr="005E53AB">
              <w:rPr>
                <w:rStyle w:val="Bodytext212pt"/>
                <w:rFonts w:ascii="Sylfaen" w:hAnsi="Sylfaen"/>
                <w:sz w:val="20"/>
                <w:szCs w:val="20"/>
              </w:rPr>
              <w:t>Էլեկտրոնային փաստաթղթի (տեղեկությունների) ծածկագիրը</w:t>
            </w:r>
            <w:r w:rsidR="00431AF3" w:rsidRPr="005E53AB">
              <w:rPr>
                <w:rStyle w:val="Bodytext212pt"/>
                <w:rFonts w:ascii="Sylfaen" w:hAnsi="Sylfaen"/>
                <w:sz w:val="20"/>
                <w:szCs w:val="20"/>
              </w:rPr>
              <w:t xml:space="preserve"> </w:t>
            </w:r>
            <w:r w:rsidR="00496B9A" w:rsidRPr="005E53AB">
              <w:rPr>
                <w:rStyle w:val="Bodytext212pt"/>
                <w:rFonts w:ascii="Sylfaen" w:hAnsi="Sylfaen"/>
                <w:sz w:val="20"/>
                <w:szCs w:val="20"/>
              </w:rPr>
              <w:t>(csdo:EDocCode)</w:t>
            </w:r>
          </w:p>
        </w:tc>
        <w:tc>
          <w:tcPr>
            <w:tcW w:w="3607" w:type="dxa"/>
            <w:shd w:val="clear" w:color="auto" w:fill="FFFFFF"/>
          </w:tcPr>
          <w:p w:rsidR="00444B6F" w:rsidRPr="005E53AB" w:rsidRDefault="00496B9A"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էլեկտրոնային փաստաթղթի (տեղեկությունների) ծածկագրային նշագիրը՝ էլեկտրոնային փաստաթղթերի եւ տեղեկությունների կառուցվածքների ռեեստրին համապատասխան</w:t>
            </w:r>
          </w:p>
        </w:tc>
        <w:tc>
          <w:tcPr>
            <w:tcW w:w="2077" w:type="dxa"/>
            <w:shd w:val="clear" w:color="auto" w:fill="FFFFFF"/>
          </w:tcPr>
          <w:p w:rsidR="00444B6F" w:rsidRPr="005E53AB" w:rsidRDefault="00496B9A"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M.SDE.90001</w:t>
            </w:r>
          </w:p>
        </w:tc>
        <w:tc>
          <w:tcPr>
            <w:tcW w:w="4216" w:type="dxa"/>
            <w:shd w:val="clear" w:color="auto" w:fill="FFFFFF"/>
          </w:tcPr>
          <w:p w:rsidR="00444B6F" w:rsidRPr="005E53AB" w:rsidRDefault="00496B9A"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 xml:space="preserve">csdo:EDocCodeType (M.SDT.90001) Ծածկագրի արժեքը՝ էլեկտրոնային փաստաթղթերի </w:t>
            </w:r>
            <w:r w:rsidR="006209BE" w:rsidRPr="005E53AB">
              <w:rPr>
                <w:rStyle w:val="Bodytext212pt"/>
                <w:rFonts w:ascii="Sylfaen" w:hAnsi="Sylfaen"/>
                <w:sz w:val="20"/>
                <w:szCs w:val="20"/>
              </w:rPr>
              <w:t>եւ</w:t>
            </w:r>
            <w:r w:rsidRPr="005E53AB">
              <w:rPr>
                <w:rStyle w:val="Bodytext212pt"/>
                <w:rFonts w:ascii="Sylfaen" w:hAnsi="Sylfaen"/>
                <w:sz w:val="20"/>
                <w:szCs w:val="20"/>
              </w:rPr>
              <w:t xml:space="preserve"> տեղեկությունների կառուցվածքների ռեեստրին համապատասխան:</w:t>
            </w:r>
          </w:p>
          <w:p w:rsidR="00444B6F" w:rsidRPr="005E53AB" w:rsidRDefault="00496B9A"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Ձ</w:t>
            </w:r>
            <w:r w:rsidR="006209BE" w:rsidRPr="005E53AB">
              <w:rPr>
                <w:rStyle w:val="Bodytext212pt"/>
                <w:rFonts w:ascii="Sylfaen" w:hAnsi="Sylfaen"/>
                <w:sz w:val="20"/>
                <w:szCs w:val="20"/>
              </w:rPr>
              <w:t>եւ</w:t>
            </w:r>
            <w:r w:rsidRPr="005E53AB">
              <w:rPr>
                <w:rStyle w:val="Bodytext212pt"/>
                <w:rFonts w:ascii="Sylfaen" w:hAnsi="Sylfaen"/>
                <w:sz w:val="20"/>
                <w:szCs w:val="20"/>
              </w:rPr>
              <w:t>անմուշը՝ R(\.[A-Z]|2}\.[A-Z]{2}\.[0- 9]{2})?\.[0-9]{3}</w:t>
            </w:r>
          </w:p>
        </w:tc>
        <w:tc>
          <w:tcPr>
            <w:tcW w:w="670" w:type="dxa"/>
            <w:shd w:val="clear" w:color="auto" w:fill="FFFFFF"/>
          </w:tcPr>
          <w:p w:rsidR="00444B6F" w:rsidRPr="005E53AB" w:rsidRDefault="00496B9A" w:rsidP="005E53AB">
            <w:pPr>
              <w:pStyle w:val="Bodytext20"/>
              <w:shd w:val="clear" w:color="auto" w:fill="auto"/>
              <w:spacing w:before="0" w:after="120" w:line="240" w:lineRule="auto"/>
              <w:jc w:val="center"/>
              <w:rPr>
                <w:rFonts w:ascii="Sylfaen" w:hAnsi="Sylfaen"/>
                <w:color w:val="000000"/>
                <w:sz w:val="20"/>
                <w:szCs w:val="20"/>
                <w:lang w:bidi="hy-AM"/>
              </w:rPr>
            </w:pPr>
            <w:r w:rsidRPr="005E53AB">
              <w:rPr>
                <w:rStyle w:val="Bodytext212pt"/>
                <w:rFonts w:ascii="Sylfaen" w:hAnsi="Sylfaen"/>
                <w:sz w:val="20"/>
                <w:szCs w:val="20"/>
              </w:rPr>
              <w:t>1.</w:t>
            </w:r>
          </w:p>
        </w:tc>
      </w:tr>
      <w:tr w:rsidR="00787549" w:rsidRPr="005E53AB" w:rsidTr="005E53AB">
        <w:tc>
          <w:tcPr>
            <w:tcW w:w="227" w:type="dxa"/>
            <w:tcBorders>
              <w:top w:val="nil"/>
              <w:left w:val="nil"/>
              <w:bottom w:val="nil"/>
            </w:tcBorders>
            <w:shd w:val="clear" w:color="auto" w:fill="FFFFFF"/>
          </w:tcPr>
          <w:p w:rsidR="00787549" w:rsidRPr="005E53AB" w:rsidRDefault="00787549" w:rsidP="005E53AB">
            <w:pPr>
              <w:spacing w:after="120"/>
              <w:rPr>
                <w:rFonts w:ascii="Sylfaen" w:hAnsi="Sylfaen"/>
                <w:sz w:val="20"/>
                <w:szCs w:val="20"/>
              </w:rPr>
            </w:pPr>
          </w:p>
        </w:tc>
        <w:tc>
          <w:tcPr>
            <w:tcW w:w="3910" w:type="dxa"/>
            <w:shd w:val="clear" w:color="auto" w:fill="FFFFFF"/>
          </w:tcPr>
          <w:p w:rsidR="00787549" w:rsidRPr="005E53AB" w:rsidRDefault="000C067D" w:rsidP="005E53AB">
            <w:pPr>
              <w:pStyle w:val="Bodytext20"/>
              <w:shd w:val="clear" w:color="auto" w:fill="auto"/>
              <w:tabs>
                <w:tab w:val="left" w:pos="478"/>
              </w:tabs>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1</w:t>
            </w:r>
            <w:r w:rsidR="00787549" w:rsidRPr="005E53AB">
              <w:rPr>
                <w:rStyle w:val="Bodytext212pt"/>
                <w:rFonts w:ascii="Sylfaen" w:hAnsi="Sylfaen"/>
                <w:sz w:val="20"/>
                <w:szCs w:val="20"/>
              </w:rPr>
              <w:t>.3.</w:t>
            </w:r>
            <w:r w:rsidR="005E53AB" w:rsidRPr="005E53AB">
              <w:rPr>
                <w:rStyle w:val="Bodytext212pt"/>
                <w:rFonts w:ascii="Sylfaen" w:hAnsi="Sylfaen"/>
                <w:sz w:val="20"/>
                <w:szCs w:val="20"/>
              </w:rPr>
              <w:tab/>
            </w:r>
            <w:r w:rsidR="00787549" w:rsidRPr="005E53AB">
              <w:rPr>
                <w:rStyle w:val="Bodytext212pt"/>
                <w:rFonts w:ascii="Sylfaen" w:hAnsi="Sylfaen"/>
                <w:sz w:val="20"/>
                <w:szCs w:val="20"/>
              </w:rPr>
              <w:t>Էլեկտրոնային փաստաթղթի (տեղեկությունների) նույնականացուցիչը (csdo:EDocId)</w:t>
            </w:r>
          </w:p>
        </w:tc>
        <w:tc>
          <w:tcPr>
            <w:tcW w:w="3607" w:type="dxa"/>
            <w:shd w:val="clear" w:color="auto" w:fill="FFFFFF"/>
          </w:tcPr>
          <w:p w:rsidR="00787549" w:rsidRPr="005E53AB" w:rsidRDefault="00787549"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էլեկտրոնային փաստաթուղթը (տեղեկությունները) միանշանակ նույնականացնող պայմանանշանների տողը</w:t>
            </w:r>
          </w:p>
        </w:tc>
        <w:tc>
          <w:tcPr>
            <w:tcW w:w="2077" w:type="dxa"/>
            <w:shd w:val="clear" w:color="auto" w:fill="FFFFFF"/>
          </w:tcPr>
          <w:p w:rsidR="00787549" w:rsidRPr="005E53AB" w:rsidRDefault="00787549"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M.SDE.90007</w:t>
            </w:r>
          </w:p>
        </w:tc>
        <w:tc>
          <w:tcPr>
            <w:tcW w:w="4216" w:type="dxa"/>
            <w:shd w:val="clear" w:color="auto" w:fill="FFFFFF"/>
            <w:vAlign w:val="center"/>
          </w:tcPr>
          <w:p w:rsidR="00787549" w:rsidRPr="005E53AB" w:rsidRDefault="00787549"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csdo:UniversallyUniqueIdType</w:t>
            </w:r>
            <w:r w:rsidR="001A2F5C" w:rsidRPr="005E53AB">
              <w:rPr>
                <w:rStyle w:val="Bodytext212pt"/>
                <w:rFonts w:ascii="Sylfaen" w:hAnsi="Sylfaen"/>
                <w:sz w:val="20"/>
                <w:szCs w:val="20"/>
              </w:rPr>
              <w:t xml:space="preserve"> </w:t>
            </w:r>
            <w:r w:rsidRPr="005E53AB">
              <w:rPr>
                <w:rStyle w:val="Bodytext212pt"/>
                <w:rFonts w:ascii="Sylfaen" w:hAnsi="Sylfaen"/>
                <w:sz w:val="20"/>
                <w:szCs w:val="20"/>
              </w:rPr>
              <w:t>(M.SDT.90003)</w:t>
            </w:r>
          </w:p>
          <w:p w:rsidR="00787549" w:rsidRPr="005E53AB" w:rsidRDefault="00787549"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 xml:space="preserve">Նույնականացուցչի արժեքը՝ </w:t>
            </w:r>
            <w:smartTag w:uri="urn:schemas-microsoft-com:office:smarttags" w:element="stockticker">
              <w:r w:rsidRPr="005E53AB">
                <w:rPr>
                  <w:rStyle w:val="Bodytext212pt"/>
                  <w:rFonts w:ascii="Sylfaen" w:hAnsi="Sylfaen"/>
                  <w:sz w:val="20"/>
                  <w:szCs w:val="20"/>
                </w:rPr>
                <w:t>ISO</w:t>
              </w:r>
            </w:smartTag>
            <w:r w:rsidRPr="005E53AB">
              <w:rPr>
                <w:rStyle w:val="Bodytext212pt"/>
                <w:rFonts w:ascii="Sylfaen" w:hAnsi="Sylfaen"/>
                <w:sz w:val="20"/>
                <w:szCs w:val="20"/>
              </w:rPr>
              <w:t>/IEC 9834-8-ին համապատասխան։ Ձ</w:t>
            </w:r>
            <w:r w:rsidR="006209BE" w:rsidRPr="005E53AB">
              <w:rPr>
                <w:rStyle w:val="Bodytext212pt"/>
                <w:rFonts w:ascii="Sylfaen" w:hAnsi="Sylfaen"/>
                <w:sz w:val="20"/>
                <w:szCs w:val="20"/>
              </w:rPr>
              <w:t>եւ</w:t>
            </w:r>
            <w:r w:rsidRPr="005E53AB">
              <w:rPr>
                <w:rStyle w:val="Bodytext212pt"/>
                <w:rFonts w:ascii="Sylfaen" w:hAnsi="Sylfaen"/>
                <w:sz w:val="20"/>
                <w:szCs w:val="20"/>
              </w:rPr>
              <w:t>անմուշը՝ [0-9a-fA-F]{8}-[0-9a-fA- F] {4}-[0-9a-fA-F] {4}-[0-9a-fA-F] {4}- [0-9a-fA-F] {12}</w:t>
            </w:r>
          </w:p>
        </w:tc>
        <w:tc>
          <w:tcPr>
            <w:tcW w:w="670" w:type="dxa"/>
            <w:shd w:val="clear" w:color="auto" w:fill="FFFFFF"/>
          </w:tcPr>
          <w:p w:rsidR="00787549" w:rsidRPr="005E53AB" w:rsidRDefault="00787549" w:rsidP="005E53AB">
            <w:pPr>
              <w:pStyle w:val="Bodytext20"/>
              <w:shd w:val="clear" w:color="auto" w:fill="auto"/>
              <w:spacing w:before="0" w:after="120" w:line="240" w:lineRule="auto"/>
              <w:jc w:val="center"/>
              <w:rPr>
                <w:rFonts w:ascii="Sylfaen" w:hAnsi="Sylfaen"/>
                <w:color w:val="000000"/>
                <w:sz w:val="20"/>
                <w:szCs w:val="20"/>
                <w:lang w:bidi="hy-AM"/>
              </w:rPr>
            </w:pPr>
            <w:r w:rsidRPr="005E53AB">
              <w:rPr>
                <w:rStyle w:val="Bodytext212pt"/>
                <w:rFonts w:ascii="Sylfaen" w:hAnsi="Sylfaen"/>
                <w:sz w:val="20"/>
                <w:szCs w:val="20"/>
              </w:rPr>
              <w:t>1.</w:t>
            </w:r>
          </w:p>
        </w:tc>
      </w:tr>
      <w:tr w:rsidR="00787549" w:rsidRPr="005E53AB" w:rsidTr="005E53AB">
        <w:tc>
          <w:tcPr>
            <w:tcW w:w="227" w:type="dxa"/>
            <w:tcBorders>
              <w:top w:val="nil"/>
              <w:left w:val="nil"/>
              <w:bottom w:val="nil"/>
            </w:tcBorders>
            <w:shd w:val="clear" w:color="auto" w:fill="FFFFFF"/>
          </w:tcPr>
          <w:p w:rsidR="00787549" w:rsidRPr="005E53AB" w:rsidRDefault="00787549" w:rsidP="005E53AB">
            <w:pPr>
              <w:spacing w:after="120"/>
              <w:rPr>
                <w:rFonts w:ascii="Sylfaen" w:hAnsi="Sylfaen"/>
                <w:sz w:val="20"/>
                <w:szCs w:val="20"/>
              </w:rPr>
            </w:pPr>
          </w:p>
        </w:tc>
        <w:tc>
          <w:tcPr>
            <w:tcW w:w="3910" w:type="dxa"/>
            <w:shd w:val="clear" w:color="auto" w:fill="FFFFFF"/>
          </w:tcPr>
          <w:p w:rsidR="00787549" w:rsidRPr="005E53AB" w:rsidRDefault="00A33407" w:rsidP="005E53AB">
            <w:pPr>
              <w:pStyle w:val="Bodytext20"/>
              <w:shd w:val="clear" w:color="auto" w:fill="auto"/>
              <w:tabs>
                <w:tab w:val="left" w:pos="478"/>
              </w:tabs>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1</w:t>
            </w:r>
            <w:r w:rsidR="00787549" w:rsidRPr="005E53AB">
              <w:rPr>
                <w:rStyle w:val="Bodytext212pt"/>
                <w:rFonts w:ascii="Sylfaen" w:hAnsi="Sylfaen"/>
                <w:sz w:val="20"/>
                <w:szCs w:val="20"/>
              </w:rPr>
              <w:t>.4.</w:t>
            </w:r>
            <w:r w:rsidR="005E53AB" w:rsidRPr="005E53AB">
              <w:rPr>
                <w:rStyle w:val="Bodytext212pt"/>
                <w:rFonts w:ascii="Sylfaen" w:hAnsi="Sylfaen"/>
                <w:sz w:val="20"/>
                <w:szCs w:val="20"/>
              </w:rPr>
              <w:tab/>
            </w:r>
            <w:r w:rsidR="00787549" w:rsidRPr="005E53AB">
              <w:rPr>
                <w:rStyle w:val="Bodytext212pt"/>
                <w:rFonts w:ascii="Sylfaen" w:hAnsi="Sylfaen"/>
                <w:sz w:val="20"/>
                <w:szCs w:val="20"/>
              </w:rPr>
              <w:t xml:space="preserve">Սկզբնական էլեկտրոնային փաստաթղթի (տեղեկությունների) </w:t>
            </w:r>
            <w:r w:rsidR="00787549" w:rsidRPr="005E53AB">
              <w:rPr>
                <w:rStyle w:val="Bodytext212pt"/>
                <w:rFonts w:ascii="Sylfaen" w:hAnsi="Sylfaen"/>
                <w:sz w:val="20"/>
                <w:szCs w:val="20"/>
              </w:rPr>
              <w:lastRenderedPageBreak/>
              <w:t>նույնականացուցիչը</w:t>
            </w:r>
            <w:r w:rsidR="001A2F5C" w:rsidRPr="005E53AB">
              <w:rPr>
                <w:rStyle w:val="Bodytext212pt"/>
                <w:rFonts w:ascii="Sylfaen" w:hAnsi="Sylfaen"/>
                <w:sz w:val="20"/>
                <w:szCs w:val="20"/>
              </w:rPr>
              <w:t xml:space="preserve"> </w:t>
            </w:r>
            <w:r w:rsidR="00787549" w:rsidRPr="005E53AB">
              <w:rPr>
                <w:rStyle w:val="Bodytext212pt"/>
                <w:rFonts w:ascii="Sylfaen" w:hAnsi="Sylfaen"/>
                <w:sz w:val="20"/>
                <w:szCs w:val="20"/>
              </w:rPr>
              <w:t>(сsdо:ЕDосRefId)</w:t>
            </w:r>
          </w:p>
        </w:tc>
        <w:tc>
          <w:tcPr>
            <w:tcW w:w="3607" w:type="dxa"/>
            <w:shd w:val="clear" w:color="auto" w:fill="FFFFFF"/>
          </w:tcPr>
          <w:p w:rsidR="00787549" w:rsidRPr="005E53AB" w:rsidRDefault="00787549"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lastRenderedPageBreak/>
              <w:t xml:space="preserve">այն էլեկտրոնային փաստաթղթի (տեղեկությունների) </w:t>
            </w:r>
            <w:r w:rsidRPr="005E53AB">
              <w:rPr>
                <w:rStyle w:val="Bodytext212pt"/>
                <w:rFonts w:ascii="Sylfaen" w:hAnsi="Sylfaen"/>
                <w:sz w:val="20"/>
                <w:szCs w:val="20"/>
              </w:rPr>
              <w:lastRenderedPageBreak/>
              <w:t>նույնականացուցիչը, որին ի պատասխան ձ</w:t>
            </w:r>
            <w:r w:rsidR="006209BE" w:rsidRPr="005E53AB">
              <w:rPr>
                <w:rStyle w:val="Bodytext212pt"/>
                <w:rFonts w:ascii="Sylfaen" w:hAnsi="Sylfaen"/>
                <w:sz w:val="20"/>
                <w:szCs w:val="20"/>
              </w:rPr>
              <w:t>եւ</w:t>
            </w:r>
            <w:r w:rsidRPr="005E53AB">
              <w:rPr>
                <w:rStyle w:val="Bodytext212pt"/>
                <w:rFonts w:ascii="Sylfaen" w:hAnsi="Sylfaen"/>
                <w:sz w:val="20"/>
                <w:szCs w:val="20"/>
              </w:rPr>
              <w:t>ավորվել է տվյալ էլեկտրոնային փաստաթուղթը (տեղեկությունները)</w:t>
            </w:r>
          </w:p>
        </w:tc>
        <w:tc>
          <w:tcPr>
            <w:tcW w:w="2077" w:type="dxa"/>
            <w:shd w:val="clear" w:color="auto" w:fill="FFFFFF"/>
          </w:tcPr>
          <w:p w:rsidR="00787549" w:rsidRPr="005E53AB" w:rsidRDefault="00787549"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lastRenderedPageBreak/>
              <w:t>M.SDE.90008</w:t>
            </w:r>
          </w:p>
        </w:tc>
        <w:tc>
          <w:tcPr>
            <w:tcW w:w="4216" w:type="dxa"/>
            <w:shd w:val="clear" w:color="auto" w:fill="FFFFFF"/>
            <w:vAlign w:val="center"/>
          </w:tcPr>
          <w:p w:rsidR="00787549" w:rsidRPr="005E53AB" w:rsidRDefault="00787549"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csdo:UniversallyUniqueIdType</w:t>
            </w:r>
            <w:r w:rsidR="001A2F5C" w:rsidRPr="005E53AB">
              <w:rPr>
                <w:rStyle w:val="Bodytext212pt"/>
                <w:rFonts w:ascii="Sylfaen" w:hAnsi="Sylfaen"/>
                <w:sz w:val="20"/>
                <w:szCs w:val="20"/>
              </w:rPr>
              <w:t xml:space="preserve"> </w:t>
            </w:r>
            <w:r w:rsidRPr="005E53AB">
              <w:rPr>
                <w:rStyle w:val="Bodytext212pt"/>
                <w:rFonts w:ascii="Sylfaen" w:hAnsi="Sylfaen"/>
                <w:sz w:val="20"/>
                <w:szCs w:val="20"/>
              </w:rPr>
              <w:t>(M.SDT.90003)</w:t>
            </w:r>
          </w:p>
          <w:p w:rsidR="00787549" w:rsidRPr="005E53AB" w:rsidRDefault="00787549"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 xml:space="preserve">Նույնականացուցչի արժեքը՝ </w:t>
            </w:r>
            <w:smartTag w:uri="urn:schemas-microsoft-com:office:smarttags" w:element="stockticker">
              <w:r w:rsidRPr="005E53AB">
                <w:rPr>
                  <w:rStyle w:val="Bodytext212pt"/>
                  <w:rFonts w:ascii="Sylfaen" w:hAnsi="Sylfaen"/>
                  <w:sz w:val="20"/>
                  <w:szCs w:val="20"/>
                </w:rPr>
                <w:t>ISO</w:t>
              </w:r>
            </w:smartTag>
            <w:r w:rsidRPr="005E53AB">
              <w:rPr>
                <w:rStyle w:val="Bodytext212pt"/>
                <w:rFonts w:ascii="Sylfaen" w:hAnsi="Sylfaen"/>
                <w:sz w:val="20"/>
                <w:szCs w:val="20"/>
              </w:rPr>
              <w:t xml:space="preserve">/IEC </w:t>
            </w:r>
            <w:r w:rsidRPr="005E53AB">
              <w:rPr>
                <w:rStyle w:val="Bodytext212pt"/>
                <w:rFonts w:ascii="Sylfaen" w:hAnsi="Sylfaen"/>
                <w:sz w:val="20"/>
                <w:szCs w:val="20"/>
              </w:rPr>
              <w:lastRenderedPageBreak/>
              <w:t>9834-8-ին համապատասխան։ Ձ</w:t>
            </w:r>
            <w:r w:rsidR="006209BE" w:rsidRPr="005E53AB">
              <w:rPr>
                <w:rStyle w:val="Bodytext212pt"/>
                <w:rFonts w:ascii="Sylfaen" w:hAnsi="Sylfaen"/>
                <w:sz w:val="20"/>
                <w:szCs w:val="20"/>
              </w:rPr>
              <w:t>եւ</w:t>
            </w:r>
            <w:r w:rsidRPr="005E53AB">
              <w:rPr>
                <w:rStyle w:val="Bodytext212pt"/>
                <w:rFonts w:ascii="Sylfaen" w:hAnsi="Sylfaen"/>
                <w:sz w:val="20"/>
                <w:szCs w:val="20"/>
              </w:rPr>
              <w:t>անմուշը՝ [0-9a-fA-F]{8}-[0-9a-fA- F]{4}-[0-9a-fA-F]{4}-[0-9a-fA-F]{4}- [0-9a-fA-F]{12}</w:t>
            </w:r>
          </w:p>
        </w:tc>
        <w:tc>
          <w:tcPr>
            <w:tcW w:w="670" w:type="dxa"/>
            <w:shd w:val="clear" w:color="auto" w:fill="FFFFFF"/>
          </w:tcPr>
          <w:p w:rsidR="00787549" w:rsidRPr="005E53AB" w:rsidRDefault="00A33407" w:rsidP="005E53AB">
            <w:pPr>
              <w:pStyle w:val="Bodytext20"/>
              <w:shd w:val="clear" w:color="auto" w:fill="auto"/>
              <w:spacing w:before="0" w:after="120" w:line="240" w:lineRule="auto"/>
              <w:jc w:val="center"/>
              <w:rPr>
                <w:rFonts w:ascii="Sylfaen" w:hAnsi="Sylfaen"/>
                <w:color w:val="000000"/>
                <w:sz w:val="20"/>
                <w:szCs w:val="20"/>
                <w:lang w:bidi="hy-AM"/>
              </w:rPr>
            </w:pPr>
            <w:r w:rsidRPr="005E53AB">
              <w:rPr>
                <w:rStyle w:val="Bodytext212pt"/>
                <w:rFonts w:ascii="Sylfaen" w:hAnsi="Sylfaen"/>
                <w:sz w:val="20"/>
                <w:szCs w:val="20"/>
              </w:rPr>
              <w:lastRenderedPageBreak/>
              <w:t>0..1</w:t>
            </w:r>
          </w:p>
        </w:tc>
      </w:tr>
      <w:tr w:rsidR="00787549" w:rsidRPr="005E53AB" w:rsidTr="005E53AB">
        <w:tc>
          <w:tcPr>
            <w:tcW w:w="227" w:type="dxa"/>
            <w:tcBorders>
              <w:top w:val="nil"/>
              <w:left w:val="nil"/>
              <w:bottom w:val="nil"/>
            </w:tcBorders>
            <w:shd w:val="clear" w:color="auto" w:fill="FFFFFF"/>
          </w:tcPr>
          <w:p w:rsidR="00787549" w:rsidRPr="005E53AB" w:rsidRDefault="00787549" w:rsidP="005E53AB">
            <w:pPr>
              <w:spacing w:after="120"/>
              <w:rPr>
                <w:rFonts w:ascii="Sylfaen" w:hAnsi="Sylfaen"/>
                <w:sz w:val="20"/>
                <w:szCs w:val="20"/>
              </w:rPr>
            </w:pPr>
          </w:p>
        </w:tc>
        <w:tc>
          <w:tcPr>
            <w:tcW w:w="3910" w:type="dxa"/>
            <w:shd w:val="clear" w:color="auto" w:fill="FFFFFF"/>
            <w:vAlign w:val="center"/>
          </w:tcPr>
          <w:p w:rsidR="00787549" w:rsidRPr="005E53AB" w:rsidRDefault="00A33407" w:rsidP="005E53AB">
            <w:pPr>
              <w:pStyle w:val="Bodytext20"/>
              <w:shd w:val="clear" w:color="auto" w:fill="auto"/>
              <w:tabs>
                <w:tab w:val="left" w:pos="493"/>
              </w:tabs>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1</w:t>
            </w:r>
            <w:r w:rsidR="00787549" w:rsidRPr="005E53AB">
              <w:rPr>
                <w:rStyle w:val="Bodytext212pt"/>
                <w:rFonts w:ascii="Sylfaen" w:hAnsi="Sylfaen"/>
                <w:sz w:val="20"/>
                <w:szCs w:val="20"/>
              </w:rPr>
              <w:t>.5.</w:t>
            </w:r>
            <w:r w:rsidR="005E53AB" w:rsidRPr="005E53AB">
              <w:rPr>
                <w:rStyle w:val="Bodytext212pt"/>
                <w:rFonts w:ascii="Sylfaen" w:hAnsi="Sylfaen"/>
                <w:sz w:val="20"/>
                <w:szCs w:val="20"/>
              </w:rPr>
              <w:tab/>
            </w:r>
            <w:r w:rsidR="00787549" w:rsidRPr="005E53AB">
              <w:rPr>
                <w:rStyle w:val="Bodytext212pt"/>
                <w:rFonts w:ascii="Sylfaen" w:hAnsi="Sylfaen"/>
                <w:sz w:val="20"/>
                <w:szCs w:val="20"/>
              </w:rPr>
              <w:t xml:space="preserve">Էլեկտրոնային փաստաթղթի (տեղեկությունների) ամսաթիվը </w:t>
            </w:r>
            <w:r w:rsidR="006209BE" w:rsidRPr="005E53AB">
              <w:rPr>
                <w:rStyle w:val="Bodytext212pt"/>
                <w:rFonts w:ascii="Sylfaen" w:hAnsi="Sylfaen"/>
                <w:sz w:val="20"/>
                <w:szCs w:val="20"/>
              </w:rPr>
              <w:t>եւ</w:t>
            </w:r>
            <w:r w:rsidR="00787549" w:rsidRPr="005E53AB">
              <w:rPr>
                <w:rStyle w:val="Bodytext212pt"/>
                <w:rFonts w:ascii="Sylfaen" w:hAnsi="Sylfaen"/>
                <w:sz w:val="20"/>
                <w:szCs w:val="20"/>
              </w:rPr>
              <w:t xml:space="preserve"> ժամը</w:t>
            </w:r>
            <w:r w:rsidR="001A2F5C" w:rsidRPr="005E53AB">
              <w:rPr>
                <w:rStyle w:val="Bodytext212pt"/>
                <w:rFonts w:ascii="Sylfaen" w:hAnsi="Sylfaen"/>
                <w:sz w:val="20"/>
                <w:szCs w:val="20"/>
              </w:rPr>
              <w:t xml:space="preserve"> </w:t>
            </w:r>
            <w:r w:rsidR="00787549" w:rsidRPr="005E53AB">
              <w:rPr>
                <w:rStyle w:val="Bodytext212pt"/>
                <w:rFonts w:ascii="Sylfaen" w:hAnsi="Sylfaen"/>
                <w:sz w:val="20"/>
                <w:szCs w:val="20"/>
              </w:rPr>
              <w:t>(csdo:EDocDateTime)</w:t>
            </w:r>
          </w:p>
        </w:tc>
        <w:tc>
          <w:tcPr>
            <w:tcW w:w="3607" w:type="dxa"/>
            <w:shd w:val="clear" w:color="auto" w:fill="FFFFFF"/>
            <w:vAlign w:val="center"/>
          </w:tcPr>
          <w:p w:rsidR="00787549" w:rsidRPr="005E53AB" w:rsidRDefault="00787549"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 xml:space="preserve">էլեկտրոնային փաստաթղթի (տեղեկությունների) ստեղծման ամսաթիվը </w:t>
            </w:r>
            <w:r w:rsidR="006209BE" w:rsidRPr="005E53AB">
              <w:rPr>
                <w:rStyle w:val="Bodytext212pt"/>
                <w:rFonts w:ascii="Sylfaen" w:hAnsi="Sylfaen"/>
                <w:sz w:val="20"/>
                <w:szCs w:val="20"/>
              </w:rPr>
              <w:t>եւ</w:t>
            </w:r>
            <w:r w:rsidRPr="005E53AB">
              <w:rPr>
                <w:rStyle w:val="Bodytext212pt"/>
                <w:rFonts w:ascii="Sylfaen" w:hAnsi="Sylfaen"/>
                <w:sz w:val="20"/>
                <w:szCs w:val="20"/>
              </w:rPr>
              <w:t xml:space="preserve"> ժամը</w:t>
            </w:r>
          </w:p>
        </w:tc>
        <w:tc>
          <w:tcPr>
            <w:tcW w:w="2077" w:type="dxa"/>
            <w:shd w:val="clear" w:color="auto" w:fill="FFFFFF"/>
          </w:tcPr>
          <w:p w:rsidR="00787549" w:rsidRPr="005E53AB" w:rsidRDefault="00787549"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M.SDE.90002</w:t>
            </w:r>
          </w:p>
        </w:tc>
        <w:tc>
          <w:tcPr>
            <w:tcW w:w="4216" w:type="dxa"/>
            <w:shd w:val="clear" w:color="auto" w:fill="FFFFFF"/>
            <w:vAlign w:val="center"/>
          </w:tcPr>
          <w:p w:rsidR="00787549" w:rsidRPr="005E53AB" w:rsidRDefault="00787549"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 xml:space="preserve">bdt:DateTimeType (M.BDT.00006) Ամսաթվի </w:t>
            </w:r>
            <w:r w:rsidR="006209BE" w:rsidRPr="005E53AB">
              <w:rPr>
                <w:rStyle w:val="Bodytext212pt"/>
                <w:rFonts w:ascii="Sylfaen" w:hAnsi="Sylfaen"/>
                <w:sz w:val="20"/>
                <w:szCs w:val="20"/>
              </w:rPr>
              <w:t>եւ</w:t>
            </w:r>
            <w:r w:rsidRPr="005E53AB">
              <w:rPr>
                <w:rStyle w:val="Bodytext212pt"/>
                <w:rFonts w:ascii="Sylfaen" w:hAnsi="Sylfaen"/>
                <w:sz w:val="20"/>
                <w:szCs w:val="20"/>
              </w:rPr>
              <w:t xml:space="preserve"> ժամի նշագիրը՝ ԳՕՍՏ ԻՍՕ 8601-2001-ին համապատասխան</w:t>
            </w:r>
          </w:p>
        </w:tc>
        <w:tc>
          <w:tcPr>
            <w:tcW w:w="670" w:type="dxa"/>
            <w:shd w:val="clear" w:color="auto" w:fill="FFFFFF"/>
          </w:tcPr>
          <w:p w:rsidR="00787549" w:rsidRPr="005E53AB" w:rsidRDefault="00787549" w:rsidP="005E53AB">
            <w:pPr>
              <w:pStyle w:val="Bodytext20"/>
              <w:shd w:val="clear" w:color="auto" w:fill="auto"/>
              <w:spacing w:before="0" w:after="120" w:line="240" w:lineRule="auto"/>
              <w:jc w:val="center"/>
              <w:rPr>
                <w:rFonts w:ascii="Sylfaen" w:hAnsi="Sylfaen"/>
                <w:color w:val="000000"/>
                <w:sz w:val="20"/>
                <w:szCs w:val="20"/>
                <w:lang w:bidi="hy-AM"/>
              </w:rPr>
            </w:pPr>
            <w:r w:rsidRPr="005E53AB">
              <w:rPr>
                <w:rStyle w:val="Bodytext212pt"/>
                <w:rFonts w:ascii="Sylfaen" w:hAnsi="Sylfaen"/>
                <w:sz w:val="20"/>
                <w:szCs w:val="20"/>
              </w:rPr>
              <w:t>1.</w:t>
            </w:r>
          </w:p>
        </w:tc>
      </w:tr>
      <w:tr w:rsidR="00787549" w:rsidRPr="005E53AB" w:rsidTr="005E53AB">
        <w:tc>
          <w:tcPr>
            <w:tcW w:w="227" w:type="dxa"/>
            <w:tcBorders>
              <w:top w:val="nil"/>
              <w:left w:val="nil"/>
              <w:bottom w:val="single" w:sz="4" w:space="0" w:color="auto"/>
            </w:tcBorders>
            <w:shd w:val="clear" w:color="auto" w:fill="FFFFFF"/>
          </w:tcPr>
          <w:p w:rsidR="00787549" w:rsidRPr="005E53AB" w:rsidRDefault="00787549" w:rsidP="005E53AB">
            <w:pPr>
              <w:spacing w:after="120"/>
              <w:rPr>
                <w:rFonts w:ascii="Sylfaen" w:hAnsi="Sylfaen"/>
                <w:sz w:val="20"/>
                <w:szCs w:val="20"/>
              </w:rPr>
            </w:pPr>
          </w:p>
        </w:tc>
        <w:tc>
          <w:tcPr>
            <w:tcW w:w="3910" w:type="dxa"/>
            <w:tcBorders>
              <w:bottom w:val="single" w:sz="4" w:space="0" w:color="auto"/>
            </w:tcBorders>
            <w:shd w:val="clear" w:color="auto" w:fill="FFFFFF"/>
          </w:tcPr>
          <w:p w:rsidR="00787549" w:rsidRPr="005E53AB" w:rsidRDefault="00787549" w:rsidP="005E53AB">
            <w:pPr>
              <w:pStyle w:val="Bodytext20"/>
              <w:shd w:val="clear" w:color="auto" w:fill="auto"/>
              <w:tabs>
                <w:tab w:val="left" w:pos="493"/>
              </w:tabs>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1.6</w:t>
            </w:r>
            <w:r w:rsidR="005E53AB" w:rsidRPr="005E53AB">
              <w:rPr>
                <w:rStyle w:val="Bodytext212pt"/>
                <w:rFonts w:ascii="Sylfaen" w:hAnsi="Sylfaen"/>
                <w:sz w:val="20"/>
                <w:szCs w:val="20"/>
              </w:rPr>
              <w:t>.</w:t>
            </w:r>
            <w:r w:rsidR="005E53AB" w:rsidRPr="005E53AB">
              <w:rPr>
                <w:rStyle w:val="Bodytext212pt"/>
                <w:rFonts w:ascii="Sylfaen" w:hAnsi="Sylfaen"/>
                <w:sz w:val="20"/>
                <w:szCs w:val="20"/>
              </w:rPr>
              <w:tab/>
            </w:r>
            <w:r w:rsidRPr="005E53AB">
              <w:rPr>
                <w:rStyle w:val="Bodytext212pt"/>
                <w:rFonts w:ascii="Sylfaen" w:hAnsi="Sylfaen"/>
                <w:sz w:val="20"/>
                <w:szCs w:val="20"/>
              </w:rPr>
              <w:t>Լեզվի ծածկագիրը (csdo:LanguageCode)</w:t>
            </w:r>
          </w:p>
        </w:tc>
        <w:tc>
          <w:tcPr>
            <w:tcW w:w="3607" w:type="dxa"/>
            <w:shd w:val="clear" w:color="auto" w:fill="FFFFFF"/>
          </w:tcPr>
          <w:p w:rsidR="00787549" w:rsidRPr="005E53AB" w:rsidRDefault="00787549"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լեզվի ծածկագրային նշագիրը</w:t>
            </w:r>
          </w:p>
        </w:tc>
        <w:tc>
          <w:tcPr>
            <w:tcW w:w="2077" w:type="dxa"/>
            <w:shd w:val="clear" w:color="auto" w:fill="FFFFFF"/>
          </w:tcPr>
          <w:p w:rsidR="00787549" w:rsidRPr="005E53AB" w:rsidRDefault="00787549"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M.SDE.00051</w:t>
            </w:r>
          </w:p>
        </w:tc>
        <w:tc>
          <w:tcPr>
            <w:tcW w:w="4216" w:type="dxa"/>
            <w:shd w:val="clear" w:color="auto" w:fill="FFFFFF"/>
            <w:vAlign w:val="center"/>
          </w:tcPr>
          <w:p w:rsidR="00787549" w:rsidRPr="005E53AB" w:rsidRDefault="0069240E"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 xml:space="preserve">csdo:LanguageCodeTуре (M.SDT.00051) Լեզվի երկտառ ծածկագիրը՝ </w:t>
            </w:r>
            <w:smartTag w:uri="urn:schemas-microsoft-com:office:smarttags" w:element="stockticker">
              <w:r w:rsidRPr="005E53AB">
                <w:rPr>
                  <w:rStyle w:val="Bodytext212pt"/>
                  <w:rFonts w:ascii="Sylfaen" w:hAnsi="Sylfaen"/>
                  <w:sz w:val="20"/>
                  <w:szCs w:val="20"/>
                </w:rPr>
                <w:t>ISO</w:t>
              </w:r>
            </w:smartTag>
            <w:r w:rsidRPr="005E53AB">
              <w:rPr>
                <w:rStyle w:val="Bodytext212pt"/>
                <w:rFonts w:ascii="Sylfaen" w:hAnsi="Sylfaen"/>
                <w:sz w:val="20"/>
                <w:szCs w:val="20"/>
              </w:rPr>
              <w:t xml:space="preserve"> 639-1-ին համապատասխան։</w:t>
            </w:r>
          </w:p>
          <w:p w:rsidR="00787549" w:rsidRPr="005E53AB" w:rsidRDefault="00787549"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Ձ</w:t>
            </w:r>
            <w:r w:rsidR="006209BE" w:rsidRPr="005E53AB">
              <w:rPr>
                <w:rStyle w:val="Bodytext212pt"/>
                <w:rFonts w:ascii="Sylfaen" w:hAnsi="Sylfaen"/>
                <w:sz w:val="20"/>
                <w:szCs w:val="20"/>
              </w:rPr>
              <w:t>եւ</w:t>
            </w:r>
            <w:r w:rsidRPr="005E53AB">
              <w:rPr>
                <w:rStyle w:val="Bodytext212pt"/>
                <w:rFonts w:ascii="Sylfaen" w:hAnsi="Sylfaen"/>
                <w:sz w:val="20"/>
                <w:szCs w:val="20"/>
              </w:rPr>
              <w:t>անմուշը՝ [a-z]{2}</w:t>
            </w:r>
          </w:p>
        </w:tc>
        <w:tc>
          <w:tcPr>
            <w:tcW w:w="670" w:type="dxa"/>
            <w:shd w:val="clear" w:color="auto" w:fill="FFFFFF"/>
          </w:tcPr>
          <w:p w:rsidR="00787549" w:rsidRPr="005E53AB" w:rsidRDefault="00A33407" w:rsidP="005E53AB">
            <w:pPr>
              <w:pStyle w:val="Bodytext20"/>
              <w:shd w:val="clear" w:color="auto" w:fill="auto"/>
              <w:spacing w:before="0" w:after="120" w:line="240" w:lineRule="auto"/>
              <w:jc w:val="center"/>
              <w:rPr>
                <w:rFonts w:ascii="Sylfaen" w:hAnsi="Sylfaen"/>
                <w:color w:val="000000"/>
                <w:sz w:val="20"/>
                <w:szCs w:val="20"/>
                <w:lang w:bidi="hy-AM"/>
              </w:rPr>
            </w:pPr>
            <w:r w:rsidRPr="005E53AB">
              <w:rPr>
                <w:rStyle w:val="Bodytext212pt"/>
                <w:rFonts w:ascii="Sylfaen" w:hAnsi="Sylfaen"/>
                <w:sz w:val="20"/>
                <w:szCs w:val="20"/>
              </w:rPr>
              <w:t>0..1</w:t>
            </w:r>
          </w:p>
        </w:tc>
      </w:tr>
      <w:tr w:rsidR="00787549" w:rsidRPr="005E53AB" w:rsidTr="005E53AB">
        <w:tc>
          <w:tcPr>
            <w:tcW w:w="4137" w:type="dxa"/>
            <w:gridSpan w:val="2"/>
            <w:tcBorders>
              <w:top w:val="single" w:sz="4" w:space="0" w:color="auto"/>
              <w:left w:val="single" w:sz="4" w:space="0" w:color="auto"/>
              <w:bottom w:val="single" w:sz="4" w:space="0" w:color="auto"/>
            </w:tcBorders>
            <w:shd w:val="clear" w:color="auto" w:fill="FFFFFF"/>
          </w:tcPr>
          <w:p w:rsidR="00787549" w:rsidRPr="005E53AB" w:rsidRDefault="00787549" w:rsidP="005E53AB">
            <w:pPr>
              <w:pStyle w:val="Bodytext20"/>
              <w:shd w:val="clear" w:color="auto" w:fill="auto"/>
              <w:tabs>
                <w:tab w:val="left" w:pos="405"/>
              </w:tabs>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2.</w:t>
            </w:r>
            <w:r w:rsidR="005E53AB" w:rsidRPr="005E53AB">
              <w:rPr>
                <w:rStyle w:val="Bodytext212pt"/>
                <w:rFonts w:ascii="Sylfaen" w:hAnsi="Sylfaen"/>
                <w:sz w:val="20"/>
                <w:szCs w:val="20"/>
              </w:rPr>
              <w:tab/>
            </w:r>
            <w:r w:rsidRPr="005E53AB">
              <w:rPr>
                <w:rStyle w:val="Bodytext212pt"/>
                <w:rFonts w:ascii="Sylfaen" w:hAnsi="Sylfaen"/>
                <w:sz w:val="20"/>
                <w:szCs w:val="20"/>
              </w:rPr>
              <w:t>Տեղեկատվությունը տրամադրած երկրի ծածկագիրը</w:t>
            </w:r>
            <w:r w:rsidR="001A2F5C" w:rsidRPr="005E53AB">
              <w:rPr>
                <w:rStyle w:val="Bodytext212pt"/>
                <w:rFonts w:ascii="Sylfaen" w:hAnsi="Sylfaen"/>
                <w:sz w:val="20"/>
                <w:szCs w:val="20"/>
              </w:rPr>
              <w:t xml:space="preserve"> </w:t>
            </w:r>
            <w:r w:rsidRPr="005E53AB">
              <w:rPr>
                <w:rStyle w:val="Bodytext212pt"/>
                <w:rFonts w:ascii="Sylfaen" w:hAnsi="Sylfaen"/>
                <w:sz w:val="20"/>
                <w:szCs w:val="20"/>
              </w:rPr>
              <w:t>(fpsdo:ReportCountryCode)</w:t>
            </w:r>
          </w:p>
        </w:tc>
        <w:tc>
          <w:tcPr>
            <w:tcW w:w="3607" w:type="dxa"/>
            <w:shd w:val="clear" w:color="auto" w:fill="FFFFFF"/>
          </w:tcPr>
          <w:p w:rsidR="00787549" w:rsidRPr="005E53AB" w:rsidRDefault="00787549"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տեղեկատվությունը տրամադրած երկրի ծածկագրային նշագիրը</w:t>
            </w:r>
          </w:p>
        </w:tc>
        <w:tc>
          <w:tcPr>
            <w:tcW w:w="2077" w:type="dxa"/>
            <w:shd w:val="clear" w:color="auto" w:fill="FFFFFF"/>
          </w:tcPr>
          <w:p w:rsidR="00787549" w:rsidRPr="005E53AB" w:rsidRDefault="00787549"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M.FP.SDE.00030</w:t>
            </w:r>
          </w:p>
        </w:tc>
        <w:tc>
          <w:tcPr>
            <w:tcW w:w="4216" w:type="dxa"/>
            <w:shd w:val="clear" w:color="auto" w:fill="FFFFFF"/>
            <w:vAlign w:val="center"/>
          </w:tcPr>
          <w:p w:rsidR="00787549" w:rsidRPr="005E53AB" w:rsidRDefault="0069240E"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csdo:UnifiedCountryCodeTуре (M.SDT.00112)</w:t>
            </w:r>
          </w:p>
          <w:p w:rsidR="00787549" w:rsidRPr="005E53AB" w:rsidRDefault="00A33407"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Ե</w:t>
            </w:r>
            <w:r w:rsidR="00787549" w:rsidRPr="005E53AB">
              <w:rPr>
                <w:rStyle w:val="Bodytext212pt"/>
                <w:rFonts w:ascii="Sylfaen" w:hAnsi="Sylfaen"/>
                <w:sz w:val="20"/>
                <w:szCs w:val="20"/>
              </w:rPr>
              <w:t xml:space="preserve">րկտառ ծածկագրի արժեքը՝ աշխարհի երկրների </w:t>
            </w:r>
            <w:r w:rsidR="001A2F5C" w:rsidRPr="005E53AB">
              <w:rPr>
                <w:rStyle w:val="Bodytext212pt"/>
                <w:rFonts w:ascii="Sylfaen" w:hAnsi="Sylfaen"/>
                <w:sz w:val="20"/>
                <w:szCs w:val="20"/>
              </w:rPr>
              <w:t xml:space="preserve">այն </w:t>
            </w:r>
            <w:r w:rsidR="00787549" w:rsidRPr="005E53AB">
              <w:rPr>
                <w:rStyle w:val="Bodytext212pt"/>
                <w:rFonts w:ascii="Sylfaen" w:hAnsi="Sylfaen"/>
                <w:sz w:val="20"/>
                <w:szCs w:val="20"/>
              </w:rPr>
              <w:t>դասակարգչին համապատասխան, որը սահմանված է «Տեղեկա</w:t>
            </w:r>
            <w:r w:rsidRPr="005E53AB">
              <w:rPr>
                <w:rStyle w:val="Bodytext212pt"/>
                <w:rFonts w:ascii="Sylfaen" w:hAnsi="Sylfaen"/>
                <w:sz w:val="20"/>
                <w:szCs w:val="20"/>
              </w:rPr>
              <w:t>գրք</w:t>
            </w:r>
            <w:r w:rsidR="00787549" w:rsidRPr="005E53AB">
              <w:rPr>
                <w:rStyle w:val="Bodytext212pt"/>
                <w:rFonts w:ascii="Sylfaen" w:hAnsi="Sylfaen"/>
                <w:sz w:val="20"/>
                <w:szCs w:val="20"/>
              </w:rPr>
              <w:t>ի (դասակարգչի) նույնականացուցիչը» ատրիբուտով։ Ձ</w:t>
            </w:r>
            <w:r w:rsidR="006209BE" w:rsidRPr="005E53AB">
              <w:rPr>
                <w:rStyle w:val="Bodytext212pt"/>
                <w:rFonts w:ascii="Sylfaen" w:hAnsi="Sylfaen"/>
                <w:sz w:val="20"/>
                <w:szCs w:val="20"/>
              </w:rPr>
              <w:t>եւ</w:t>
            </w:r>
            <w:r w:rsidR="00787549" w:rsidRPr="005E53AB">
              <w:rPr>
                <w:rStyle w:val="Bodytext212pt"/>
                <w:rFonts w:ascii="Sylfaen" w:hAnsi="Sylfaen"/>
                <w:sz w:val="20"/>
                <w:szCs w:val="20"/>
              </w:rPr>
              <w:t>անմուշը՝ [A-Z]{2}</w:t>
            </w:r>
          </w:p>
        </w:tc>
        <w:tc>
          <w:tcPr>
            <w:tcW w:w="670" w:type="dxa"/>
            <w:shd w:val="clear" w:color="auto" w:fill="FFFFFF"/>
          </w:tcPr>
          <w:p w:rsidR="00787549" w:rsidRPr="005E53AB" w:rsidRDefault="00787549" w:rsidP="005E53AB">
            <w:pPr>
              <w:pStyle w:val="Bodytext20"/>
              <w:shd w:val="clear" w:color="auto" w:fill="auto"/>
              <w:spacing w:before="0" w:after="120" w:line="240" w:lineRule="auto"/>
              <w:jc w:val="center"/>
              <w:rPr>
                <w:rFonts w:ascii="Sylfaen" w:hAnsi="Sylfaen"/>
                <w:color w:val="000000"/>
                <w:sz w:val="20"/>
                <w:szCs w:val="20"/>
                <w:lang w:bidi="hy-AM"/>
              </w:rPr>
            </w:pPr>
            <w:r w:rsidRPr="005E53AB">
              <w:rPr>
                <w:rStyle w:val="Bodytext212pt"/>
                <w:rFonts w:ascii="Sylfaen" w:hAnsi="Sylfaen"/>
                <w:sz w:val="20"/>
                <w:szCs w:val="20"/>
              </w:rPr>
              <w:t>1.</w:t>
            </w:r>
          </w:p>
        </w:tc>
      </w:tr>
      <w:tr w:rsidR="00787549" w:rsidRPr="005E53AB" w:rsidTr="005E53AB">
        <w:tc>
          <w:tcPr>
            <w:tcW w:w="227" w:type="dxa"/>
            <w:tcBorders>
              <w:top w:val="single" w:sz="4" w:space="0" w:color="auto"/>
              <w:left w:val="nil"/>
              <w:bottom w:val="single" w:sz="4" w:space="0" w:color="auto"/>
              <w:right w:val="single" w:sz="4" w:space="0" w:color="auto"/>
            </w:tcBorders>
            <w:shd w:val="clear" w:color="auto" w:fill="FFFFFF"/>
          </w:tcPr>
          <w:p w:rsidR="00787549" w:rsidRPr="005E53AB" w:rsidRDefault="00787549" w:rsidP="005E53AB">
            <w:pPr>
              <w:spacing w:after="120"/>
              <w:rPr>
                <w:rFonts w:ascii="Sylfaen" w:hAnsi="Sylfaen"/>
                <w:sz w:val="20"/>
                <w:szCs w:val="20"/>
              </w:rPr>
            </w:pPr>
          </w:p>
        </w:tc>
        <w:tc>
          <w:tcPr>
            <w:tcW w:w="3910" w:type="dxa"/>
            <w:tcBorders>
              <w:top w:val="single" w:sz="4" w:space="0" w:color="auto"/>
              <w:left w:val="single" w:sz="4" w:space="0" w:color="auto"/>
              <w:bottom w:val="single" w:sz="4" w:space="0" w:color="auto"/>
            </w:tcBorders>
            <w:shd w:val="clear" w:color="auto" w:fill="FFFFFF"/>
          </w:tcPr>
          <w:p w:rsidR="00787549" w:rsidRPr="005E53AB" w:rsidRDefault="00787549" w:rsidP="005E53AB">
            <w:pPr>
              <w:pStyle w:val="Bodytext20"/>
              <w:shd w:val="clear" w:color="auto" w:fill="auto"/>
              <w:tabs>
                <w:tab w:val="left" w:pos="478"/>
              </w:tabs>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ա)</w:t>
            </w:r>
            <w:r w:rsidR="005E53AB" w:rsidRPr="005E53AB">
              <w:rPr>
                <w:rStyle w:val="Bodytext212pt"/>
                <w:rFonts w:ascii="Sylfaen" w:hAnsi="Sylfaen"/>
                <w:sz w:val="20"/>
                <w:szCs w:val="20"/>
              </w:rPr>
              <w:tab/>
            </w:r>
            <w:r w:rsidRPr="005E53AB">
              <w:rPr>
                <w:rStyle w:val="Bodytext212pt"/>
                <w:rFonts w:ascii="Sylfaen" w:hAnsi="Sylfaen"/>
                <w:sz w:val="20"/>
                <w:szCs w:val="20"/>
              </w:rPr>
              <w:t>տեղեկագրքի (դասակարգչի) նույնականացուցիչը</w:t>
            </w:r>
            <w:r w:rsidR="001A2F5C" w:rsidRPr="005E53AB">
              <w:rPr>
                <w:rStyle w:val="Bodytext212pt"/>
                <w:rFonts w:ascii="Sylfaen" w:hAnsi="Sylfaen"/>
                <w:sz w:val="20"/>
                <w:szCs w:val="20"/>
              </w:rPr>
              <w:t xml:space="preserve"> </w:t>
            </w:r>
            <w:r w:rsidRPr="005E53AB">
              <w:rPr>
                <w:rStyle w:val="Bodytext212pt"/>
                <w:rFonts w:ascii="Sylfaen" w:hAnsi="Sylfaen"/>
                <w:sz w:val="20"/>
                <w:szCs w:val="20"/>
              </w:rPr>
              <w:t>(codeListId ատրիբուտ)</w:t>
            </w:r>
          </w:p>
        </w:tc>
        <w:tc>
          <w:tcPr>
            <w:tcW w:w="3607" w:type="dxa"/>
            <w:shd w:val="clear" w:color="auto" w:fill="FFFFFF"/>
          </w:tcPr>
          <w:p w:rsidR="00787549" w:rsidRPr="005E53AB" w:rsidRDefault="00787549"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այն տեղեկագրքի (դասակարգչի) նշագիրը, որին համապատասխան նշված է ծածկագիրը</w:t>
            </w:r>
          </w:p>
        </w:tc>
        <w:tc>
          <w:tcPr>
            <w:tcW w:w="2077" w:type="dxa"/>
            <w:shd w:val="clear" w:color="auto" w:fill="FFFFFF"/>
          </w:tcPr>
          <w:p w:rsidR="00787549" w:rsidRPr="005E53AB" w:rsidRDefault="002657FD" w:rsidP="005E53AB">
            <w:pPr>
              <w:spacing w:after="120"/>
              <w:rPr>
                <w:rFonts w:ascii="Sylfaen" w:hAnsi="Sylfaen"/>
                <w:sz w:val="20"/>
                <w:szCs w:val="20"/>
              </w:rPr>
            </w:pPr>
            <w:r w:rsidRPr="005E53AB">
              <w:rPr>
                <w:rFonts w:ascii="Sylfaen" w:hAnsi="Sylfaen"/>
                <w:sz w:val="20"/>
                <w:szCs w:val="20"/>
              </w:rPr>
              <w:t>-</w:t>
            </w:r>
          </w:p>
        </w:tc>
        <w:tc>
          <w:tcPr>
            <w:tcW w:w="4216" w:type="dxa"/>
            <w:shd w:val="clear" w:color="auto" w:fill="FFFFFF"/>
            <w:vAlign w:val="center"/>
          </w:tcPr>
          <w:p w:rsidR="00787549" w:rsidRPr="005E53AB" w:rsidRDefault="0069240E"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csdo: ReferenceDataldTуре (M.SDT.00091)</w:t>
            </w:r>
          </w:p>
          <w:p w:rsidR="00787549" w:rsidRPr="005E53AB" w:rsidRDefault="00A33407" w:rsidP="005E53AB">
            <w:pPr>
              <w:pStyle w:val="Bodytext20"/>
              <w:shd w:val="clear" w:color="auto" w:fill="auto"/>
              <w:spacing w:before="0" w:after="120" w:line="240" w:lineRule="auto"/>
              <w:rPr>
                <w:rFonts w:ascii="Sylfaen" w:hAnsi="Sylfaen"/>
                <w:color w:val="000000"/>
                <w:sz w:val="20"/>
                <w:szCs w:val="20"/>
                <w:lang w:bidi="hy-AM"/>
              </w:rPr>
            </w:pPr>
            <w:r w:rsidRPr="005E53AB">
              <w:rPr>
                <w:rStyle w:val="Bodytext212pt"/>
                <w:rFonts w:ascii="Sylfaen" w:hAnsi="Sylfaen"/>
                <w:sz w:val="20"/>
                <w:szCs w:val="20"/>
              </w:rPr>
              <w:t>Պ</w:t>
            </w:r>
            <w:r w:rsidR="00787549" w:rsidRPr="005E53AB">
              <w:rPr>
                <w:rStyle w:val="Bodytext212pt"/>
                <w:rFonts w:ascii="Sylfaen" w:hAnsi="Sylfaen"/>
                <w:sz w:val="20"/>
                <w:szCs w:val="20"/>
              </w:rPr>
              <w:t>այմանանշանների նորմալացված տող</w:t>
            </w:r>
            <w:r w:rsidR="00A84138" w:rsidRPr="005E53AB">
              <w:rPr>
                <w:rStyle w:val="Bodytext212pt"/>
                <w:rFonts w:ascii="Sylfaen" w:hAnsi="Sylfaen"/>
                <w:sz w:val="20"/>
                <w:szCs w:val="20"/>
              </w:rPr>
              <w:t>ը</w:t>
            </w:r>
            <w:r w:rsidR="00787549" w:rsidRPr="005E53AB">
              <w:rPr>
                <w:rStyle w:val="Bodytext212pt"/>
                <w:rFonts w:ascii="Sylfaen" w:hAnsi="Sylfaen"/>
                <w:sz w:val="20"/>
                <w:szCs w:val="20"/>
              </w:rPr>
              <w:t xml:space="preserve">, որը չի պարունակում տողի ընդհատման (#xA) </w:t>
            </w:r>
            <w:r w:rsidR="006209BE" w:rsidRPr="005E53AB">
              <w:rPr>
                <w:rStyle w:val="Bodytext212pt"/>
                <w:rFonts w:ascii="Sylfaen" w:hAnsi="Sylfaen"/>
                <w:sz w:val="20"/>
                <w:szCs w:val="20"/>
              </w:rPr>
              <w:t>եւ</w:t>
            </w:r>
            <w:r w:rsidR="00787549" w:rsidRPr="005E53AB">
              <w:rPr>
                <w:rStyle w:val="Bodytext212pt"/>
                <w:rFonts w:ascii="Sylfaen" w:hAnsi="Sylfaen"/>
                <w:sz w:val="20"/>
                <w:szCs w:val="20"/>
              </w:rPr>
              <w:t xml:space="preserve"> սյունատի (#x9) պայմանանշաններ:</w:t>
            </w:r>
          </w:p>
          <w:p w:rsidR="00787549" w:rsidRPr="005E53AB" w:rsidRDefault="00787549"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Նվազագույն երկարությունը՝ 1</w:t>
            </w:r>
          </w:p>
          <w:p w:rsidR="00787549" w:rsidRPr="005E53AB" w:rsidRDefault="0069240E"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Առավելագույն երկարությունը՝ 20.</w:t>
            </w:r>
          </w:p>
        </w:tc>
        <w:tc>
          <w:tcPr>
            <w:tcW w:w="670" w:type="dxa"/>
            <w:shd w:val="clear" w:color="auto" w:fill="FFFFFF"/>
          </w:tcPr>
          <w:p w:rsidR="00787549" w:rsidRPr="005E53AB" w:rsidRDefault="00787549" w:rsidP="005E53AB">
            <w:pPr>
              <w:pStyle w:val="Bodytext20"/>
              <w:shd w:val="clear" w:color="auto" w:fill="auto"/>
              <w:spacing w:before="0" w:after="120" w:line="240" w:lineRule="auto"/>
              <w:jc w:val="center"/>
              <w:rPr>
                <w:rFonts w:ascii="Sylfaen" w:hAnsi="Sylfaen"/>
                <w:color w:val="000000"/>
                <w:sz w:val="20"/>
                <w:szCs w:val="20"/>
                <w:lang w:bidi="hy-AM"/>
              </w:rPr>
            </w:pPr>
            <w:r w:rsidRPr="005E53AB">
              <w:rPr>
                <w:rStyle w:val="Bodytext212pt"/>
                <w:rFonts w:ascii="Sylfaen" w:hAnsi="Sylfaen"/>
                <w:sz w:val="20"/>
                <w:szCs w:val="20"/>
              </w:rPr>
              <w:t>1.</w:t>
            </w:r>
          </w:p>
        </w:tc>
      </w:tr>
      <w:tr w:rsidR="00787549" w:rsidRPr="005E53AB" w:rsidTr="005E53AB">
        <w:tc>
          <w:tcPr>
            <w:tcW w:w="4137" w:type="dxa"/>
            <w:gridSpan w:val="2"/>
            <w:tcBorders>
              <w:top w:val="single" w:sz="4" w:space="0" w:color="auto"/>
              <w:left w:val="single" w:sz="4" w:space="0" w:color="auto"/>
              <w:bottom w:val="single" w:sz="4" w:space="0" w:color="auto"/>
            </w:tcBorders>
            <w:shd w:val="clear" w:color="auto" w:fill="FFFFFF"/>
          </w:tcPr>
          <w:p w:rsidR="00787549" w:rsidRPr="005E53AB" w:rsidRDefault="00787549" w:rsidP="005E53AB">
            <w:pPr>
              <w:pStyle w:val="Bodytext20"/>
              <w:shd w:val="clear" w:color="auto" w:fill="auto"/>
              <w:tabs>
                <w:tab w:val="left" w:pos="405"/>
              </w:tabs>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3.</w:t>
            </w:r>
            <w:r w:rsidR="005E53AB" w:rsidRPr="005E53AB">
              <w:rPr>
                <w:rStyle w:val="Bodytext212pt"/>
                <w:rFonts w:ascii="Sylfaen" w:hAnsi="Sylfaen"/>
                <w:sz w:val="20"/>
                <w:szCs w:val="20"/>
              </w:rPr>
              <w:tab/>
            </w:r>
            <w:r w:rsidR="00A33407" w:rsidRPr="005E53AB">
              <w:rPr>
                <w:rStyle w:val="Bodytext212pt"/>
                <w:rFonts w:ascii="Sylfaen" w:hAnsi="Sylfaen"/>
                <w:sz w:val="20"/>
                <w:szCs w:val="20"/>
              </w:rPr>
              <w:t>Հաշվետվությունը կազմելու ամսաթիվը</w:t>
            </w:r>
            <w:r w:rsidRPr="005E53AB">
              <w:rPr>
                <w:rStyle w:val="Bodytext212pt"/>
                <w:rFonts w:ascii="Sylfaen" w:hAnsi="Sylfaen"/>
                <w:sz w:val="20"/>
                <w:szCs w:val="20"/>
              </w:rPr>
              <w:t xml:space="preserve"> (fpsdo:ReportDate)</w:t>
            </w:r>
          </w:p>
        </w:tc>
        <w:tc>
          <w:tcPr>
            <w:tcW w:w="3607" w:type="dxa"/>
            <w:shd w:val="clear" w:color="auto" w:fill="FFFFFF"/>
            <w:vAlign w:val="center"/>
          </w:tcPr>
          <w:p w:rsidR="00787549" w:rsidRPr="005E53AB" w:rsidRDefault="00787549"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ստացված տվյալների օպերատիվ ստուգման արձանագրություն</w:t>
            </w:r>
            <w:r w:rsidR="00963BAF" w:rsidRPr="005E53AB">
              <w:rPr>
                <w:rStyle w:val="Bodytext212pt"/>
                <w:rFonts w:ascii="Sylfaen" w:hAnsi="Sylfaen"/>
                <w:sz w:val="20"/>
                <w:szCs w:val="20"/>
              </w:rPr>
              <w:t>ը կազմելու ամսաթիվը</w:t>
            </w:r>
          </w:p>
        </w:tc>
        <w:tc>
          <w:tcPr>
            <w:tcW w:w="2077" w:type="dxa"/>
            <w:shd w:val="clear" w:color="auto" w:fill="FFFFFF"/>
          </w:tcPr>
          <w:p w:rsidR="00787549" w:rsidRPr="005E53AB" w:rsidRDefault="00787549"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M.FP.SDE.00031</w:t>
            </w:r>
          </w:p>
        </w:tc>
        <w:tc>
          <w:tcPr>
            <w:tcW w:w="4216" w:type="dxa"/>
            <w:shd w:val="clear" w:color="auto" w:fill="FFFFFF"/>
            <w:vAlign w:val="center"/>
          </w:tcPr>
          <w:p w:rsidR="00170C2A" w:rsidRPr="005E53AB" w:rsidRDefault="00787549" w:rsidP="005E53AB">
            <w:pPr>
              <w:pStyle w:val="Bodytext20"/>
              <w:shd w:val="clear" w:color="auto" w:fill="auto"/>
              <w:spacing w:before="0" w:after="120" w:line="240" w:lineRule="auto"/>
              <w:jc w:val="left"/>
              <w:rPr>
                <w:rStyle w:val="Bodytext212pt"/>
                <w:rFonts w:ascii="Sylfaen" w:hAnsi="Sylfaen"/>
                <w:sz w:val="20"/>
                <w:szCs w:val="20"/>
              </w:rPr>
            </w:pPr>
            <w:r w:rsidRPr="005E53AB">
              <w:rPr>
                <w:rStyle w:val="Bodytext212pt"/>
                <w:rFonts w:ascii="Sylfaen" w:hAnsi="Sylfaen"/>
                <w:sz w:val="20"/>
                <w:szCs w:val="20"/>
              </w:rPr>
              <w:t>bdt:DateType</w:t>
            </w:r>
            <w:r w:rsidR="00730A77" w:rsidRPr="005E53AB">
              <w:rPr>
                <w:rStyle w:val="Bodytext212pt"/>
                <w:rFonts w:ascii="Sylfaen" w:hAnsi="Sylfaen"/>
                <w:sz w:val="20"/>
                <w:szCs w:val="20"/>
              </w:rPr>
              <w:t xml:space="preserve"> </w:t>
            </w:r>
            <w:r w:rsidRPr="005E53AB">
              <w:rPr>
                <w:rStyle w:val="Bodytext212pt"/>
                <w:rFonts w:ascii="Sylfaen" w:hAnsi="Sylfaen"/>
                <w:sz w:val="20"/>
                <w:szCs w:val="20"/>
              </w:rPr>
              <w:t>(M.BDT.00005)</w:t>
            </w:r>
          </w:p>
          <w:p w:rsidR="00787549" w:rsidRPr="005E53AB" w:rsidRDefault="00787549"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Ամսաթվի նշագիրը՝ ԳՕՍՏ ԻՍՕ 8601-2001-ին համապատասխան</w:t>
            </w:r>
          </w:p>
        </w:tc>
        <w:tc>
          <w:tcPr>
            <w:tcW w:w="670" w:type="dxa"/>
            <w:shd w:val="clear" w:color="auto" w:fill="FFFFFF"/>
          </w:tcPr>
          <w:p w:rsidR="00787549" w:rsidRPr="005E53AB" w:rsidRDefault="00787549" w:rsidP="005E53AB">
            <w:pPr>
              <w:pStyle w:val="Bodytext20"/>
              <w:shd w:val="clear" w:color="auto" w:fill="auto"/>
              <w:spacing w:before="0" w:after="120" w:line="240" w:lineRule="auto"/>
              <w:jc w:val="center"/>
              <w:rPr>
                <w:rFonts w:ascii="Sylfaen" w:hAnsi="Sylfaen"/>
                <w:color w:val="000000"/>
                <w:sz w:val="20"/>
                <w:szCs w:val="20"/>
                <w:lang w:bidi="hy-AM"/>
              </w:rPr>
            </w:pPr>
            <w:r w:rsidRPr="005E53AB">
              <w:rPr>
                <w:rStyle w:val="Bodytext212pt"/>
                <w:rFonts w:ascii="Sylfaen" w:hAnsi="Sylfaen"/>
                <w:sz w:val="20"/>
                <w:szCs w:val="20"/>
              </w:rPr>
              <w:t>1.</w:t>
            </w:r>
          </w:p>
        </w:tc>
      </w:tr>
      <w:tr w:rsidR="00787549" w:rsidRPr="005E53AB" w:rsidTr="005E53AB">
        <w:tc>
          <w:tcPr>
            <w:tcW w:w="4137" w:type="dxa"/>
            <w:gridSpan w:val="2"/>
            <w:tcBorders>
              <w:top w:val="single" w:sz="4" w:space="0" w:color="auto"/>
              <w:left w:val="single" w:sz="4" w:space="0" w:color="auto"/>
              <w:bottom w:val="single" w:sz="4" w:space="0" w:color="auto"/>
            </w:tcBorders>
            <w:shd w:val="clear" w:color="auto" w:fill="FFFFFF"/>
          </w:tcPr>
          <w:p w:rsidR="00787549" w:rsidRPr="005E53AB" w:rsidRDefault="00787549" w:rsidP="005E53AB">
            <w:pPr>
              <w:pStyle w:val="Bodytext20"/>
              <w:shd w:val="clear" w:color="auto" w:fill="auto"/>
              <w:tabs>
                <w:tab w:val="left" w:pos="390"/>
              </w:tabs>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lastRenderedPageBreak/>
              <w:t>4.</w:t>
            </w:r>
            <w:r w:rsidR="005E53AB" w:rsidRPr="005E53AB">
              <w:rPr>
                <w:rStyle w:val="Bodytext212pt"/>
                <w:rFonts w:ascii="Sylfaen" w:hAnsi="Sylfaen"/>
                <w:sz w:val="20"/>
                <w:szCs w:val="20"/>
              </w:rPr>
              <w:tab/>
            </w:r>
            <w:r w:rsidRPr="005E53AB">
              <w:rPr>
                <w:rStyle w:val="Bodytext212pt"/>
                <w:rFonts w:ascii="Sylfaen" w:hAnsi="Sylfaen"/>
                <w:sz w:val="20"/>
                <w:szCs w:val="20"/>
              </w:rPr>
              <w:t>Ամսաթիվը</w:t>
            </w:r>
            <w:r w:rsidR="00A84138" w:rsidRPr="005E53AB">
              <w:rPr>
                <w:rStyle w:val="Bodytext212pt"/>
                <w:rFonts w:ascii="Sylfaen" w:hAnsi="Sylfaen"/>
                <w:sz w:val="20"/>
                <w:szCs w:val="20"/>
              </w:rPr>
              <w:t xml:space="preserve"> </w:t>
            </w:r>
            <w:r w:rsidRPr="005E53AB">
              <w:rPr>
                <w:rStyle w:val="Bodytext212pt"/>
                <w:rFonts w:ascii="Sylfaen" w:hAnsi="Sylfaen"/>
                <w:sz w:val="20"/>
                <w:szCs w:val="20"/>
              </w:rPr>
              <w:t>(csdo:EventDate)</w:t>
            </w:r>
          </w:p>
        </w:tc>
        <w:tc>
          <w:tcPr>
            <w:tcW w:w="3607" w:type="dxa"/>
            <w:shd w:val="clear" w:color="auto" w:fill="FFFFFF"/>
            <w:vAlign w:val="center"/>
          </w:tcPr>
          <w:p w:rsidR="00787549" w:rsidRPr="005E53AB" w:rsidRDefault="00787549"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հաշվետու օրվա ամսաթիվը կամ հաշվետու ամսվա վերջին օրը, որի դրությամբ հաշվետվությ</w:t>
            </w:r>
            <w:r w:rsidR="0058019A" w:rsidRPr="005E53AB">
              <w:rPr>
                <w:rStyle w:val="Bodytext212pt"/>
                <w:rFonts w:ascii="Sylfaen" w:hAnsi="Sylfaen"/>
                <w:sz w:val="20"/>
                <w:szCs w:val="20"/>
              </w:rPr>
              <w:t>ա</w:t>
            </w:r>
            <w:r w:rsidRPr="005E53AB">
              <w:rPr>
                <w:rStyle w:val="Bodytext212pt"/>
                <w:rFonts w:ascii="Sylfaen" w:hAnsi="Sylfaen"/>
                <w:sz w:val="20"/>
                <w:szCs w:val="20"/>
              </w:rPr>
              <w:t>ն</w:t>
            </w:r>
            <w:r w:rsidR="0058019A" w:rsidRPr="005E53AB">
              <w:rPr>
                <w:rStyle w:val="Bodytext212pt"/>
                <w:rFonts w:ascii="Sylfaen" w:hAnsi="Sylfaen"/>
                <w:sz w:val="20"/>
                <w:szCs w:val="20"/>
              </w:rPr>
              <w:t xml:space="preserve"> </w:t>
            </w:r>
            <w:r w:rsidRPr="005E53AB">
              <w:rPr>
                <w:rStyle w:val="Bodytext212pt"/>
                <w:rFonts w:ascii="Sylfaen" w:hAnsi="Sylfaen"/>
                <w:sz w:val="20"/>
                <w:szCs w:val="20"/>
              </w:rPr>
              <w:t>մ</w:t>
            </w:r>
            <w:r w:rsidR="0058019A" w:rsidRPr="005E53AB">
              <w:rPr>
                <w:rStyle w:val="Bodytext212pt"/>
                <w:rFonts w:ascii="Sylfaen" w:hAnsi="Sylfaen"/>
                <w:sz w:val="20"/>
                <w:szCs w:val="20"/>
              </w:rPr>
              <w:t>եջ</w:t>
            </w:r>
            <w:r w:rsidRPr="005E53AB">
              <w:rPr>
                <w:rStyle w:val="Bodytext212pt"/>
                <w:rFonts w:ascii="Sylfaen" w:hAnsi="Sylfaen"/>
                <w:sz w:val="20"/>
                <w:szCs w:val="20"/>
              </w:rPr>
              <w:t xml:space="preserve"> </w:t>
            </w:r>
            <w:r w:rsidR="000C067D" w:rsidRPr="005E53AB">
              <w:rPr>
                <w:rStyle w:val="Bodytext212pt"/>
                <w:rFonts w:ascii="Sylfaen" w:hAnsi="Sylfaen"/>
                <w:sz w:val="20"/>
                <w:szCs w:val="20"/>
              </w:rPr>
              <w:t xml:space="preserve">տարբերություններ </w:t>
            </w:r>
            <w:r w:rsidRPr="005E53AB">
              <w:rPr>
                <w:rStyle w:val="Bodytext212pt"/>
                <w:rFonts w:ascii="Sylfaen" w:hAnsi="Sylfaen"/>
                <w:sz w:val="20"/>
                <w:szCs w:val="20"/>
              </w:rPr>
              <w:t>են գտնվել</w:t>
            </w:r>
          </w:p>
        </w:tc>
        <w:tc>
          <w:tcPr>
            <w:tcW w:w="2077" w:type="dxa"/>
            <w:shd w:val="clear" w:color="auto" w:fill="FFFFFF"/>
          </w:tcPr>
          <w:p w:rsidR="00787549" w:rsidRPr="005E53AB" w:rsidRDefault="00787549"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M.SDE.00131</w:t>
            </w:r>
          </w:p>
        </w:tc>
        <w:tc>
          <w:tcPr>
            <w:tcW w:w="4216" w:type="dxa"/>
            <w:shd w:val="clear" w:color="auto" w:fill="FFFFFF"/>
          </w:tcPr>
          <w:p w:rsidR="00730A77" w:rsidRPr="005E53AB" w:rsidRDefault="00787549" w:rsidP="005E53AB">
            <w:pPr>
              <w:pStyle w:val="Bodytext20"/>
              <w:shd w:val="clear" w:color="auto" w:fill="auto"/>
              <w:spacing w:before="0" w:after="120" w:line="240" w:lineRule="auto"/>
              <w:jc w:val="left"/>
              <w:rPr>
                <w:rStyle w:val="Bodytext212pt"/>
                <w:rFonts w:ascii="Sylfaen" w:hAnsi="Sylfaen"/>
                <w:sz w:val="20"/>
                <w:szCs w:val="20"/>
              </w:rPr>
            </w:pPr>
            <w:r w:rsidRPr="005E53AB">
              <w:rPr>
                <w:rStyle w:val="Bodytext212pt"/>
                <w:rFonts w:ascii="Sylfaen" w:hAnsi="Sylfaen"/>
                <w:sz w:val="20"/>
                <w:szCs w:val="20"/>
              </w:rPr>
              <w:t>bdt:DateType (M.BDT.00005)</w:t>
            </w:r>
            <w:r w:rsidR="00730A77" w:rsidRPr="005E53AB">
              <w:rPr>
                <w:rStyle w:val="Bodytext212pt"/>
                <w:rFonts w:ascii="Sylfaen" w:hAnsi="Sylfaen"/>
                <w:sz w:val="20"/>
                <w:szCs w:val="20"/>
              </w:rPr>
              <w:t xml:space="preserve"> </w:t>
            </w:r>
          </w:p>
          <w:p w:rsidR="00787549" w:rsidRPr="005E53AB" w:rsidRDefault="00787549"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Ամսաթվի նշագիրը՝ ԳՕՍՏ ԻՍՕ 8601-2001-ին համապատասխան</w:t>
            </w:r>
          </w:p>
        </w:tc>
        <w:tc>
          <w:tcPr>
            <w:tcW w:w="670" w:type="dxa"/>
            <w:shd w:val="clear" w:color="auto" w:fill="FFFFFF"/>
          </w:tcPr>
          <w:p w:rsidR="00787549" w:rsidRPr="005E53AB" w:rsidRDefault="00787549" w:rsidP="005E53AB">
            <w:pPr>
              <w:pStyle w:val="Bodytext20"/>
              <w:shd w:val="clear" w:color="auto" w:fill="auto"/>
              <w:spacing w:before="0" w:after="120" w:line="240" w:lineRule="auto"/>
              <w:jc w:val="center"/>
              <w:rPr>
                <w:rFonts w:ascii="Sylfaen" w:hAnsi="Sylfaen"/>
                <w:color w:val="000000"/>
                <w:sz w:val="20"/>
                <w:szCs w:val="20"/>
                <w:lang w:bidi="hy-AM"/>
              </w:rPr>
            </w:pPr>
            <w:r w:rsidRPr="005E53AB">
              <w:rPr>
                <w:rStyle w:val="Bodytext212pt"/>
                <w:rFonts w:ascii="Sylfaen" w:hAnsi="Sylfaen"/>
                <w:sz w:val="20"/>
                <w:szCs w:val="20"/>
              </w:rPr>
              <w:t>1.</w:t>
            </w:r>
          </w:p>
        </w:tc>
      </w:tr>
      <w:tr w:rsidR="00787549" w:rsidRPr="005E53AB" w:rsidTr="005E53AB">
        <w:tc>
          <w:tcPr>
            <w:tcW w:w="4137" w:type="dxa"/>
            <w:gridSpan w:val="2"/>
            <w:tcBorders>
              <w:top w:val="single" w:sz="4" w:space="0" w:color="auto"/>
              <w:left w:val="single" w:sz="4" w:space="0" w:color="auto"/>
              <w:bottom w:val="single" w:sz="4" w:space="0" w:color="auto"/>
            </w:tcBorders>
            <w:shd w:val="clear" w:color="auto" w:fill="FFFFFF"/>
          </w:tcPr>
          <w:p w:rsidR="00787549" w:rsidRPr="005E53AB" w:rsidRDefault="00787549" w:rsidP="005E53AB">
            <w:pPr>
              <w:pStyle w:val="Bodytext20"/>
              <w:shd w:val="clear" w:color="auto" w:fill="auto"/>
              <w:tabs>
                <w:tab w:val="left" w:pos="405"/>
              </w:tabs>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5.</w:t>
            </w:r>
            <w:r w:rsidR="005E53AB" w:rsidRPr="005E53AB">
              <w:rPr>
                <w:rStyle w:val="Bodytext212pt"/>
                <w:rFonts w:ascii="Sylfaen" w:hAnsi="Sylfaen"/>
                <w:sz w:val="20"/>
                <w:szCs w:val="20"/>
              </w:rPr>
              <w:tab/>
            </w:r>
            <w:r w:rsidRPr="005E53AB">
              <w:rPr>
                <w:rStyle w:val="Bodytext212pt"/>
                <w:rFonts w:ascii="Sylfaen" w:hAnsi="Sylfaen"/>
                <w:sz w:val="20"/>
                <w:szCs w:val="20"/>
              </w:rPr>
              <w:t>Հայտնաբերված</w:t>
            </w:r>
            <w:r w:rsidR="000C067D" w:rsidRPr="005E53AB">
              <w:rPr>
                <w:rStyle w:val="Bodytext212pt"/>
                <w:rFonts w:ascii="Sylfaen" w:hAnsi="Sylfaen"/>
                <w:sz w:val="20"/>
                <w:szCs w:val="20"/>
              </w:rPr>
              <w:t xml:space="preserve"> տարբերության </w:t>
            </w:r>
            <w:r w:rsidRPr="005E53AB">
              <w:rPr>
                <w:rStyle w:val="Bodytext212pt"/>
                <w:rFonts w:ascii="Sylfaen" w:hAnsi="Sylfaen"/>
                <w:sz w:val="20"/>
                <w:szCs w:val="20"/>
              </w:rPr>
              <w:t>մասին տեղեկությունները</w:t>
            </w:r>
            <w:r w:rsidR="00730A77" w:rsidRPr="005E53AB">
              <w:rPr>
                <w:rStyle w:val="Bodytext212pt"/>
                <w:rFonts w:ascii="Sylfaen" w:hAnsi="Sylfaen"/>
                <w:sz w:val="20"/>
                <w:szCs w:val="20"/>
              </w:rPr>
              <w:t xml:space="preserve"> </w:t>
            </w:r>
            <w:r w:rsidRPr="005E53AB">
              <w:rPr>
                <w:rStyle w:val="Bodytext212pt"/>
                <w:rFonts w:ascii="Sylfaen" w:hAnsi="Sylfaen"/>
                <w:sz w:val="20"/>
                <w:szCs w:val="20"/>
              </w:rPr>
              <w:t>(fpcdo:DifferencesDetails)</w:t>
            </w:r>
          </w:p>
        </w:tc>
        <w:tc>
          <w:tcPr>
            <w:tcW w:w="3607" w:type="dxa"/>
            <w:shd w:val="clear" w:color="auto" w:fill="FFFFFF"/>
          </w:tcPr>
          <w:p w:rsidR="00787549" w:rsidRPr="005E53AB" w:rsidRDefault="00787549"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 xml:space="preserve">հայտնաբերված </w:t>
            </w:r>
            <w:r w:rsidR="000C067D" w:rsidRPr="005E53AB">
              <w:rPr>
                <w:rStyle w:val="Bodytext212pt"/>
                <w:rFonts w:ascii="Sylfaen" w:hAnsi="Sylfaen"/>
                <w:sz w:val="20"/>
                <w:szCs w:val="20"/>
              </w:rPr>
              <w:t>տարբեր</w:t>
            </w:r>
            <w:r w:rsidRPr="005E53AB">
              <w:rPr>
                <w:rStyle w:val="Bodytext212pt"/>
                <w:rFonts w:ascii="Sylfaen" w:hAnsi="Sylfaen"/>
                <w:sz w:val="20"/>
                <w:szCs w:val="20"/>
              </w:rPr>
              <w:t>ության մասին տեղեկությունները</w:t>
            </w:r>
          </w:p>
        </w:tc>
        <w:tc>
          <w:tcPr>
            <w:tcW w:w="2077" w:type="dxa"/>
            <w:shd w:val="clear" w:color="auto" w:fill="FFFFFF"/>
          </w:tcPr>
          <w:p w:rsidR="00787549" w:rsidRPr="005E53AB" w:rsidRDefault="00787549"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M.FP.</w:t>
            </w:r>
            <w:smartTag w:uri="urn:schemas-microsoft-com:office:smarttags" w:element="stockticker">
              <w:r w:rsidRPr="005E53AB">
                <w:rPr>
                  <w:rStyle w:val="Bodytext212pt"/>
                  <w:rFonts w:ascii="Sylfaen" w:hAnsi="Sylfaen"/>
                  <w:sz w:val="20"/>
                  <w:szCs w:val="20"/>
                </w:rPr>
                <w:t>CDE</w:t>
              </w:r>
            </w:smartTag>
            <w:r w:rsidRPr="005E53AB">
              <w:rPr>
                <w:rStyle w:val="Bodytext212pt"/>
                <w:rFonts w:ascii="Sylfaen" w:hAnsi="Sylfaen"/>
                <w:sz w:val="20"/>
                <w:szCs w:val="20"/>
              </w:rPr>
              <w:t>.00014</w:t>
            </w:r>
          </w:p>
        </w:tc>
        <w:tc>
          <w:tcPr>
            <w:tcW w:w="4216" w:type="dxa"/>
            <w:shd w:val="clear" w:color="auto" w:fill="FFFFFF"/>
            <w:vAlign w:val="center"/>
          </w:tcPr>
          <w:p w:rsidR="00787549" w:rsidRPr="005E53AB" w:rsidRDefault="00787549"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fpcdo:DifferencesDetailsType</w:t>
            </w:r>
            <w:r w:rsidR="00730A77" w:rsidRPr="005E53AB">
              <w:rPr>
                <w:rStyle w:val="Bodytext212pt"/>
                <w:rFonts w:ascii="Sylfaen" w:hAnsi="Sylfaen"/>
                <w:sz w:val="20"/>
                <w:szCs w:val="20"/>
              </w:rPr>
              <w:t xml:space="preserve"> </w:t>
            </w:r>
            <w:r w:rsidRPr="005E53AB">
              <w:rPr>
                <w:rStyle w:val="Bodytext212pt"/>
                <w:rFonts w:ascii="Sylfaen" w:hAnsi="Sylfaen"/>
                <w:sz w:val="20"/>
                <w:szCs w:val="20"/>
              </w:rPr>
              <w:t>(M.FP.</w:t>
            </w:r>
            <w:smartTag w:uri="urn:schemas-microsoft-com:office:smarttags" w:element="stockticker">
              <w:r w:rsidRPr="005E53AB">
                <w:rPr>
                  <w:rStyle w:val="Bodytext212pt"/>
                  <w:rFonts w:ascii="Sylfaen" w:hAnsi="Sylfaen"/>
                  <w:sz w:val="20"/>
                  <w:szCs w:val="20"/>
                </w:rPr>
                <w:t>CDT</w:t>
              </w:r>
            </w:smartTag>
            <w:r w:rsidRPr="005E53AB">
              <w:rPr>
                <w:rStyle w:val="Bodytext212pt"/>
                <w:rFonts w:ascii="Sylfaen" w:hAnsi="Sylfaen"/>
                <w:sz w:val="20"/>
                <w:szCs w:val="20"/>
              </w:rPr>
              <w:t>.00010)</w:t>
            </w:r>
          </w:p>
          <w:p w:rsidR="00787549" w:rsidRPr="005E53AB" w:rsidRDefault="00787549"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Որոշվում է ներդրված տարրերի արժեքների տիրույթներով</w:t>
            </w:r>
          </w:p>
        </w:tc>
        <w:tc>
          <w:tcPr>
            <w:tcW w:w="670" w:type="dxa"/>
            <w:shd w:val="clear" w:color="auto" w:fill="FFFFFF"/>
          </w:tcPr>
          <w:p w:rsidR="00787549" w:rsidRPr="005E53AB" w:rsidRDefault="00787549" w:rsidP="005E53AB">
            <w:pPr>
              <w:pStyle w:val="Bodytext20"/>
              <w:shd w:val="clear" w:color="auto" w:fill="auto"/>
              <w:spacing w:before="0" w:after="120" w:line="240" w:lineRule="auto"/>
              <w:jc w:val="center"/>
              <w:rPr>
                <w:rFonts w:ascii="Sylfaen" w:hAnsi="Sylfaen"/>
                <w:color w:val="000000"/>
                <w:sz w:val="20"/>
                <w:szCs w:val="20"/>
                <w:lang w:bidi="hy-AM"/>
              </w:rPr>
            </w:pPr>
            <w:r w:rsidRPr="005E53AB">
              <w:rPr>
                <w:rStyle w:val="Bodytext212pt"/>
                <w:rFonts w:ascii="Sylfaen" w:hAnsi="Sylfaen"/>
                <w:sz w:val="20"/>
                <w:szCs w:val="20"/>
              </w:rPr>
              <w:t>0.</w:t>
            </w:r>
          </w:p>
        </w:tc>
      </w:tr>
      <w:tr w:rsidR="00D074E6" w:rsidRPr="005E53AB" w:rsidTr="005E53AB">
        <w:tc>
          <w:tcPr>
            <w:tcW w:w="227" w:type="dxa"/>
            <w:tcBorders>
              <w:top w:val="single" w:sz="4" w:space="0" w:color="auto"/>
              <w:left w:val="nil"/>
              <w:bottom w:val="nil"/>
              <w:right w:val="single" w:sz="4" w:space="0" w:color="auto"/>
            </w:tcBorders>
            <w:shd w:val="clear" w:color="auto" w:fill="FFFFFF"/>
          </w:tcPr>
          <w:p w:rsidR="00D074E6" w:rsidRPr="005E53AB" w:rsidRDefault="00D074E6" w:rsidP="005E53AB">
            <w:pPr>
              <w:spacing w:after="120"/>
              <w:rPr>
                <w:rFonts w:ascii="Sylfaen" w:hAnsi="Sylfaen"/>
                <w:sz w:val="20"/>
                <w:szCs w:val="20"/>
              </w:rPr>
            </w:pPr>
          </w:p>
        </w:tc>
        <w:tc>
          <w:tcPr>
            <w:tcW w:w="3910" w:type="dxa"/>
            <w:tcBorders>
              <w:top w:val="single" w:sz="4" w:space="0" w:color="auto"/>
              <w:left w:val="single" w:sz="4" w:space="0" w:color="auto"/>
              <w:bottom w:val="single" w:sz="4" w:space="0" w:color="auto"/>
            </w:tcBorders>
            <w:shd w:val="clear" w:color="auto" w:fill="FFFFFF"/>
          </w:tcPr>
          <w:p w:rsidR="00D074E6" w:rsidRPr="005E53AB" w:rsidRDefault="00D074E6" w:rsidP="005E53AB">
            <w:pPr>
              <w:pStyle w:val="Bodytext20"/>
              <w:shd w:val="clear" w:color="auto" w:fill="auto"/>
              <w:tabs>
                <w:tab w:val="left" w:pos="478"/>
              </w:tabs>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5.</w:t>
            </w:r>
            <w:r w:rsidR="000C067D" w:rsidRPr="005E53AB">
              <w:rPr>
                <w:rStyle w:val="Bodytext212pt"/>
                <w:rFonts w:ascii="Sylfaen" w:hAnsi="Sylfaen"/>
                <w:sz w:val="20"/>
                <w:szCs w:val="20"/>
              </w:rPr>
              <w:t>1</w:t>
            </w:r>
            <w:r w:rsidRPr="005E53AB">
              <w:rPr>
                <w:rStyle w:val="Bodytext212pt"/>
                <w:rFonts w:ascii="Sylfaen" w:hAnsi="Sylfaen"/>
                <w:sz w:val="20"/>
                <w:szCs w:val="20"/>
              </w:rPr>
              <w:t>.</w:t>
            </w:r>
            <w:r w:rsidR="005E53AB" w:rsidRPr="005E53AB">
              <w:rPr>
                <w:rStyle w:val="Bodytext212pt"/>
                <w:rFonts w:ascii="Sylfaen" w:hAnsi="Sylfaen"/>
                <w:sz w:val="20"/>
                <w:szCs w:val="20"/>
              </w:rPr>
              <w:tab/>
            </w:r>
            <w:r w:rsidR="000C067D" w:rsidRPr="005E53AB">
              <w:rPr>
                <w:rStyle w:val="Bodytext212pt"/>
                <w:rFonts w:ascii="Sylfaen" w:hAnsi="Sylfaen"/>
                <w:sz w:val="20"/>
                <w:szCs w:val="20"/>
              </w:rPr>
              <w:t>Տարբեր</w:t>
            </w:r>
            <w:r w:rsidR="00C84E5A" w:rsidRPr="005E53AB">
              <w:rPr>
                <w:rStyle w:val="Bodytext212pt"/>
                <w:rFonts w:ascii="Sylfaen" w:hAnsi="Sylfaen"/>
                <w:sz w:val="20"/>
                <w:szCs w:val="20"/>
              </w:rPr>
              <w:t>ության սյունակը</w:t>
            </w:r>
            <w:r w:rsidR="00BB1204" w:rsidRPr="005E53AB">
              <w:rPr>
                <w:rStyle w:val="Bodytext212pt"/>
                <w:rFonts w:ascii="Sylfaen" w:hAnsi="Sylfaen"/>
                <w:sz w:val="20"/>
                <w:szCs w:val="20"/>
              </w:rPr>
              <w:t xml:space="preserve"> </w:t>
            </w:r>
            <w:r w:rsidRPr="005E53AB">
              <w:rPr>
                <w:rStyle w:val="Bodytext212pt"/>
                <w:rFonts w:ascii="Sylfaen" w:hAnsi="Sylfaen"/>
                <w:sz w:val="20"/>
                <w:szCs w:val="20"/>
              </w:rPr>
              <w:t>(fpsdo: GraphDifferenceText)</w:t>
            </w:r>
          </w:p>
        </w:tc>
        <w:tc>
          <w:tcPr>
            <w:tcW w:w="3607" w:type="dxa"/>
            <w:shd w:val="clear" w:color="auto" w:fill="FFFFFF"/>
          </w:tcPr>
          <w:p w:rsidR="00D074E6" w:rsidRPr="005E53AB" w:rsidRDefault="00730A77"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 xml:space="preserve">այն </w:t>
            </w:r>
            <w:r w:rsidR="00D074E6" w:rsidRPr="005E53AB">
              <w:rPr>
                <w:rStyle w:val="Bodytext212pt"/>
                <w:rFonts w:ascii="Sylfaen" w:hAnsi="Sylfaen"/>
                <w:sz w:val="20"/>
                <w:szCs w:val="20"/>
              </w:rPr>
              <w:t xml:space="preserve">սյունակը, որում հայտնաբերվել է </w:t>
            </w:r>
            <w:r w:rsidR="000C067D" w:rsidRPr="005E53AB">
              <w:rPr>
                <w:rStyle w:val="Bodytext212pt"/>
                <w:rFonts w:ascii="Sylfaen" w:hAnsi="Sylfaen"/>
                <w:sz w:val="20"/>
                <w:szCs w:val="20"/>
              </w:rPr>
              <w:t>տարբեր</w:t>
            </w:r>
            <w:r w:rsidR="00D074E6" w:rsidRPr="005E53AB">
              <w:rPr>
                <w:rStyle w:val="Bodytext212pt"/>
                <w:rFonts w:ascii="Sylfaen" w:hAnsi="Sylfaen"/>
                <w:sz w:val="20"/>
                <w:szCs w:val="20"/>
              </w:rPr>
              <w:t>ությունը</w:t>
            </w:r>
          </w:p>
        </w:tc>
        <w:tc>
          <w:tcPr>
            <w:tcW w:w="2077" w:type="dxa"/>
            <w:shd w:val="clear" w:color="auto" w:fill="FFFFFF"/>
          </w:tcPr>
          <w:p w:rsidR="00D074E6" w:rsidRPr="005E53AB" w:rsidRDefault="00D074E6"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M.FP.SDE.00021</w:t>
            </w:r>
          </w:p>
        </w:tc>
        <w:tc>
          <w:tcPr>
            <w:tcW w:w="4216" w:type="dxa"/>
            <w:shd w:val="clear" w:color="auto" w:fill="FFFFFF"/>
            <w:vAlign w:val="center"/>
          </w:tcPr>
          <w:p w:rsidR="00D074E6" w:rsidRPr="005E53AB" w:rsidRDefault="00D074E6"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csdo:Text250Type (M.SDT.00072)</w:t>
            </w:r>
          </w:p>
          <w:p w:rsidR="00D074E6" w:rsidRPr="005E53AB" w:rsidRDefault="00D074E6"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Պայմանանշանների տողը:</w:t>
            </w:r>
          </w:p>
          <w:p w:rsidR="00D074E6" w:rsidRPr="005E53AB" w:rsidRDefault="00D074E6"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Նվազագույն երկարությունը՝ 1</w:t>
            </w:r>
          </w:p>
          <w:p w:rsidR="00D074E6" w:rsidRPr="005E53AB" w:rsidRDefault="0069240E"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Առավելագույն երկարությունը՝ 250.</w:t>
            </w:r>
          </w:p>
        </w:tc>
        <w:tc>
          <w:tcPr>
            <w:tcW w:w="670" w:type="dxa"/>
            <w:shd w:val="clear" w:color="auto" w:fill="FFFFFF"/>
          </w:tcPr>
          <w:p w:rsidR="00D074E6" w:rsidRPr="005E53AB" w:rsidRDefault="00D074E6" w:rsidP="005E53AB">
            <w:pPr>
              <w:pStyle w:val="Bodytext20"/>
              <w:shd w:val="clear" w:color="auto" w:fill="auto"/>
              <w:spacing w:before="0" w:after="120" w:line="240" w:lineRule="auto"/>
              <w:jc w:val="center"/>
              <w:rPr>
                <w:rFonts w:ascii="Sylfaen" w:hAnsi="Sylfaen"/>
                <w:color w:val="000000"/>
                <w:sz w:val="20"/>
                <w:szCs w:val="20"/>
                <w:lang w:bidi="hy-AM"/>
              </w:rPr>
            </w:pPr>
            <w:r w:rsidRPr="005E53AB">
              <w:rPr>
                <w:rStyle w:val="Bodytext212pt"/>
                <w:rFonts w:ascii="Sylfaen" w:hAnsi="Sylfaen"/>
                <w:sz w:val="20"/>
                <w:szCs w:val="20"/>
              </w:rPr>
              <w:t>1.</w:t>
            </w:r>
          </w:p>
        </w:tc>
      </w:tr>
      <w:tr w:rsidR="00D074E6" w:rsidRPr="005E53AB" w:rsidTr="005E53AB">
        <w:tc>
          <w:tcPr>
            <w:tcW w:w="227" w:type="dxa"/>
            <w:tcBorders>
              <w:top w:val="nil"/>
              <w:left w:val="nil"/>
              <w:bottom w:val="nil"/>
              <w:right w:val="single" w:sz="4" w:space="0" w:color="auto"/>
            </w:tcBorders>
            <w:shd w:val="clear" w:color="auto" w:fill="FFFFFF"/>
          </w:tcPr>
          <w:p w:rsidR="00D074E6" w:rsidRPr="005E53AB" w:rsidRDefault="00D074E6" w:rsidP="005E53AB">
            <w:pPr>
              <w:spacing w:after="120"/>
              <w:rPr>
                <w:rFonts w:ascii="Sylfaen" w:hAnsi="Sylfaen"/>
                <w:sz w:val="20"/>
                <w:szCs w:val="20"/>
              </w:rPr>
            </w:pPr>
          </w:p>
        </w:tc>
        <w:tc>
          <w:tcPr>
            <w:tcW w:w="3910" w:type="dxa"/>
            <w:tcBorders>
              <w:top w:val="single" w:sz="4" w:space="0" w:color="auto"/>
              <w:left w:val="single" w:sz="4" w:space="0" w:color="auto"/>
              <w:bottom w:val="single" w:sz="4" w:space="0" w:color="auto"/>
            </w:tcBorders>
            <w:shd w:val="clear" w:color="auto" w:fill="FFFFFF"/>
          </w:tcPr>
          <w:p w:rsidR="00D074E6" w:rsidRPr="005E53AB" w:rsidRDefault="00D074E6" w:rsidP="005E53AB">
            <w:pPr>
              <w:pStyle w:val="Bodytext20"/>
              <w:shd w:val="clear" w:color="auto" w:fill="auto"/>
              <w:tabs>
                <w:tab w:val="left" w:pos="478"/>
              </w:tabs>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5.2.</w:t>
            </w:r>
            <w:r w:rsidR="005E53AB" w:rsidRPr="005E53AB">
              <w:rPr>
                <w:rStyle w:val="Bodytext212pt"/>
                <w:rFonts w:ascii="Sylfaen" w:hAnsi="Sylfaen"/>
                <w:sz w:val="20"/>
                <w:szCs w:val="20"/>
              </w:rPr>
              <w:tab/>
            </w:r>
            <w:r w:rsidRPr="005E53AB">
              <w:rPr>
                <w:rStyle w:val="Bodytext212pt"/>
                <w:rFonts w:ascii="Sylfaen" w:hAnsi="Sylfaen"/>
                <w:sz w:val="20"/>
                <w:szCs w:val="20"/>
              </w:rPr>
              <w:t xml:space="preserve">Հայտնաբերված </w:t>
            </w:r>
            <w:r w:rsidR="00F540BC" w:rsidRPr="005E53AB">
              <w:rPr>
                <w:rStyle w:val="Bodytext212pt"/>
                <w:rFonts w:ascii="Sylfaen" w:hAnsi="Sylfaen"/>
                <w:sz w:val="20"/>
                <w:szCs w:val="20"/>
              </w:rPr>
              <w:t>տարբեր</w:t>
            </w:r>
            <w:r w:rsidRPr="005E53AB">
              <w:rPr>
                <w:rStyle w:val="Bodytext212pt"/>
                <w:rFonts w:ascii="Sylfaen" w:hAnsi="Sylfaen"/>
                <w:sz w:val="20"/>
                <w:szCs w:val="20"/>
              </w:rPr>
              <w:t>ությունը</w:t>
            </w:r>
            <w:r w:rsidR="00BB1204" w:rsidRPr="005E53AB">
              <w:rPr>
                <w:rStyle w:val="Bodytext212pt"/>
                <w:rFonts w:ascii="Sylfaen" w:hAnsi="Sylfaen"/>
                <w:sz w:val="20"/>
                <w:szCs w:val="20"/>
              </w:rPr>
              <w:t xml:space="preserve"> </w:t>
            </w:r>
            <w:r w:rsidRPr="005E53AB">
              <w:rPr>
                <w:rStyle w:val="Bodytext212pt"/>
                <w:rFonts w:ascii="Sylfaen" w:hAnsi="Sylfaen"/>
                <w:sz w:val="20"/>
                <w:szCs w:val="20"/>
              </w:rPr>
              <w:t>(fpsdo:DescriptionDifferenceText)</w:t>
            </w:r>
          </w:p>
        </w:tc>
        <w:tc>
          <w:tcPr>
            <w:tcW w:w="3607" w:type="dxa"/>
            <w:shd w:val="clear" w:color="auto" w:fill="FFFFFF"/>
          </w:tcPr>
          <w:p w:rsidR="00D074E6" w:rsidRPr="005E53AB" w:rsidRDefault="00D074E6"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 xml:space="preserve">հայտնաբերված </w:t>
            </w:r>
            <w:r w:rsidR="00F540BC" w:rsidRPr="005E53AB">
              <w:rPr>
                <w:rStyle w:val="Bodytext212pt"/>
                <w:rFonts w:ascii="Sylfaen" w:hAnsi="Sylfaen"/>
                <w:sz w:val="20"/>
                <w:szCs w:val="20"/>
              </w:rPr>
              <w:t>տարբեր</w:t>
            </w:r>
            <w:r w:rsidRPr="005E53AB">
              <w:rPr>
                <w:rStyle w:val="Bodytext212pt"/>
                <w:rFonts w:ascii="Sylfaen" w:hAnsi="Sylfaen"/>
                <w:sz w:val="20"/>
                <w:szCs w:val="20"/>
              </w:rPr>
              <w:t>ության նկարագրությունը</w:t>
            </w:r>
          </w:p>
        </w:tc>
        <w:tc>
          <w:tcPr>
            <w:tcW w:w="2077" w:type="dxa"/>
            <w:shd w:val="clear" w:color="auto" w:fill="FFFFFF"/>
          </w:tcPr>
          <w:p w:rsidR="00D074E6" w:rsidRPr="005E53AB" w:rsidRDefault="00D074E6"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M.FP.SDE.00015</w:t>
            </w:r>
          </w:p>
        </w:tc>
        <w:tc>
          <w:tcPr>
            <w:tcW w:w="4216" w:type="dxa"/>
            <w:shd w:val="clear" w:color="auto" w:fill="FFFFFF"/>
            <w:vAlign w:val="center"/>
          </w:tcPr>
          <w:p w:rsidR="00D074E6" w:rsidRPr="005E53AB" w:rsidRDefault="00D074E6"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csdo:Text250Type (M.SDT.00072)</w:t>
            </w:r>
          </w:p>
          <w:p w:rsidR="00D074E6" w:rsidRPr="005E53AB" w:rsidRDefault="00D074E6"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Պայմանանշանների տողը:</w:t>
            </w:r>
          </w:p>
          <w:p w:rsidR="00D074E6" w:rsidRPr="005E53AB" w:rsidRDefault="00D074E6"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Նվազագույն երկարությունը՝ 1</w:t>
            </w:r>
          </w:p>
          <w:p w:rsidR="00D074E6" w:rsidRPr="005E53AB" w:rsidRDefault="0069240E"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Առավելագույն երկարությունը՝ 250.</w:t>
            </w:r>
          </w:p>
        </w:tc>
        <w:tc>
          <w:tcPr>
            <w:tcW w:w="670" w:type="dxa"/>
            <w:shd w:val="clear" w:color="auto" w:fill="FFFFFF"/>
          </w:tcPr>
          <w:p w:rsidR="00D074E6" w:rsidRPr="005E53AB" w:rsidRDefault="00D074E6" w:rsidP="005E53AB">
            <w:pPr>
              <w:pStyle w:val="Bodytext20"/>
              <w:shd w:val="clear" w:color="auto" w:fill="auto"/>
              <w:spacing w:before="0" w:after="120" w:line="240" w:lineRule="auto"/>
              <w:jc w:val="center"/>
              <w:rPr>
                <w:rFonts w:ascii="Sylfaen" w:hAnsi="Sylfaen"/>
                <w:color w:val="000000"/>
                <w:sz w:val="20"/>
                <w:szCs w:val="20"/>
                <w:lang w:bidi="hy-AM"/>
              </w:rPr>
            </w:pPr>
            <w:r w:rsidRPr="005E53AB">
              <w:rPr>
                <w:rStyle w:val="Bodytext212pt"/>
                <w:rFonts w:ascii="Sylfaen" w:hAnsi="Sylfaen"/>
                <w:sz w:val="20"/>
                <w:szCs w:val="20"/>
              </w:rPr>
              <w:t>1.</w:t>
            </w:r>
          </w:p>
        </w:tc>
      </w:tr>
      <w:tr w:rsidR="00D074E6" w:rsidRPr="005E53AB" w:rsidTr="005E53AB">
        <w:tc>
          <w:tcPr>
            <w:tcW w:w="227" w:type="dxa"/>
            <w:tcBorders>
              <w:top w:val="nil"/>
              <w:left w:val="nil"/>
              <w:bottom w:val="nil"/>
              <w:right w:val="single" w:sz="4" w:space="0" w:color="auto"/>
            </w:tcBorders>
            <w:shd w:val="clear" w:color="auto" w:fill="FFFFFF"/>
          </w:tcPr>
          <w:p w:rsidR="00D074E6" w:rsidRPr="005E53AB" w:rsidRDefault="00D074E6" w:rsidP="005E53AB">
            <w:pPr>
              <w:spacing w:after="120"/>
              <w:rPr>
                <w:rFonts w:ascii="Sylfaen" w:hAnsi="Sylfaen"/>
                <w:sz w:val="20"/>
                <w:szCs w:val="20"/>
              </w:rPr>
            </w:pPr>
          </w:p>
        </w:tc>
        <w:tc>
          <w:tcPr>
            <w:tcW w:w="3910" w:type="dxa"/>
            <w:tcBorders>
              <w:top w:val="single" w:sz="4" w:space="0" w:color="auto"/>
              <w:left w:val="single" w:sz="4" w:space="0" w:color="auto"/>
              <w:bottom w:val="single" w:sz="4" w:space="0" w:color="auto"/>
            </w:tcBorders>
            <w:shd w:val="clear" w:color="auto" w:fill="FFFFFF"/>
            <w:vAlign w:val="center"/>
          </w:tcPr>
          <w:p w:rsidR="00D074E6" w:rsidRPr="005E53AB" w:rsidRDefault="00D074E6" w:rsidP="005E53AB">
            <w:pPr>
              <w:pStyle w:val="Bodytext20"/>
              <w:shd w:val="clear" w:color="auto" w:fill="auto"/>
              <w:tabs>
                <w:tab w:val="left" w:pos="478"/>
              </w:tabs>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5.3.</w:t>
            </w:r>
            <w:r w:rsidR="005E53AB" w:rsidRPr="005E53AB">
              <w:rPr>
                <w:rStyle w:val="Bodytext212pt"/>
                <w:rFonts w:ascii="Sylfaen" w:hAnsi="Sylfaen"/>
                <w:sz w:val="20"/>
                <w:szCs w:val="20"/>
              </w:rPr>
              <w:tab/>
            </w:r>
            <w:r w:rsidR="00C84E5A" w:rsidRPr="005E53AB">
              <w:rPr>
                <w:rStyle w:val="Bodytext212pt"/>
                <w:rFonts w:ascii="Sylfaen" w:hAnsi="Sylfaen"/>
                <w:sz w:val="20"/>
                <w:szCs w:val="20"/>
              </w:rPr>
              <w:t>Սպասվող արժեքը</w:t>
            </w:r>
            <w:r w:rsidRPr="005E53AB">
              <w:rPr>
                <w:rStyle w:val="Bodytext212pt"/>
                <w:rFonts w:ascii="Sylfaen" w:hAnsi="Sylfaen"/>
                <w:sz w:val="20"/>
                <w:szCs w:val="20"/>
              </w:rPr>
              <w:t xml:space="preserve"> (fpsdo:ExpectedValueText)</w:t>
            </w:r>
          </w:p>
        </w:tc>
        <w:tc>
          <w:tcPr>
            <w:tcW w:w="3607" w:type="dxa"/>
            <w:shd w:val="clear" w:color="auto" w:fill="FFFFFF"/>
          </w:tcPr>
          <w:p w:rsidR="00D074E6" w:rsidRPr="005E53AB" w:rsidRDefault="00D074E6"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սպասվող արժեքի նկարագրությունը</w:t>
            </w:r>
          </w:p>
        </w:tc>
        <w:tc>
          <w:tcPr>
            <w:tcW w:w="2077" w:type="dxa"/>
            <w:shd w:val="clear" w:color="auto" w:fill="FFFFFF"/>
          </w:tcPr>
          <w:p w:rsidR="00D074E6" w:rsidRPr="005E53AB" w:rsidRDefault="00D074E6"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M.FP.SDE.00019</w:t>
            </w:r>
          </w:p>
        </w:tc>
        <w:tc>
          <w:tcPr>
            <w:tcW w:w="4216" w:type="dxa"/>
            <w:shd w:val="clear" w:color="auto" w:fill="FFFFFF"/>
            <w:vAlign w:val="center"/>
          </w:tcPr>
          <w:p w:rsidR="00D074E6" w:rsidRPr="005E53AB" w:rsidRDefault="00D074E6" w:rsidP="005E53AB">
            <w:pPr>
              <w:pStyle w:val="Bodytext20"/>
              <w:shd w:val="clear" w:color="auto" w:fill="auto"/>
              <w:spacing w:before="0" w:after="120" w:line="240" w:lineRule="auto"/>
              <w:jc w:val="left"/>
              <w:rPr>
                <w:rFonts w:ascii="Sylfaen" w:hAnsi="Sylfaen"/>
                <w:color w:val="000000"/>
                <w:sz w:val="20"/>
                <w:szCs w:val="20"/>
                <w:lang w:bidi="hy-AM"/>
              </w:rPr>
            </w:pPr>
            <w:r w:rsidRPr="005E53AB">
              <w:rPr>
                <w:rStyle w:val="Bodytext212pt"/>
                <w:rFonts w:ascii="Sylfaen" w:hAnsi="Sylfaen"/>
                <w:sz w:val="20"/>
                <w:szCs w:val="20"/>
              </w:rPr>
              <w:t>bdt:TextType (M.BDT.00019) Վերջնական երկարության պայմանանշանների տողը</w:t>
            </w:r>
          </w:p>
        </w:tc>
        <w:tc>
          <w:tcPr>
            <w:tcW w:w="670" w:type="dxa"/>
            <w:shd w:val="clear" w:color="auto" w:fill="FFFFFF"/>
            <w:vAlign w:val="center"/>
          </w:tcPr>
          <w:p w:rsidR="00D074E6" w:rsidRPr="005E53AB" w:rsidRDefault="005031E8" w:rsidP="005E53AB">
            <w:pPr>
              <w:pStyle w:val="Bodytext20"/>
              <w:shd w:val="clear" w:color="auto" w:fill="auto"/>
              <w:spacing w:before="0" w:after="120" w:line="240" w:lineRule="auto"/>
              <w:jc w:val="center"/>
              <w:rPr>
                <w:rFonts w:ascii="Sylfaen" w:hAnsi="Sylfaen"/>
                <w:color w:val="000000"/>
                <w:sz w:val="20"/>
                <w:szCs w:val="20"/>
                <w:lang w:bidi="hy-AM"/>
              </w:rPr>
            </w:pPr>
            <w:r w:rsidRPr="005E53AB">
              <w:rPr>
                <w:rStyle w:val="Bodytext212pt"/>
                <w:rFonts w:ascii="Sylfaen" w:hAnsi="Sylfaen"/>
                <w:sz w:val="20"/>
                <w:szCs w:val="20"/>
              </w:rPr>
              <w:t>0..1</w:t>
            </w:r>
          </w:p>
        </w:tc>
      </w:tr>
    </w:tbl>
    <w:p w:rsidR="00444B6F" w:rsidRPr="006209BE" w:rsidRDefault="00444B6F" w:rsidP="006209BE">
      <w:pPr>
        <w:spacing w:after="160" w:line="360" w:lineRule="auto"/>
        <w:rPr>
          <w:rFonts w:ascii="Sylfaen" w:hAnsi="Sylfaen"/>
        </w:rPr>
      </w:pPr>
    </w:p>
    <w:p w:rsidR="00444B6F" w:rsidRPr="006209BE" w:rsidRDefault="00444B6F" w:rsidP="006209BE">
      <w:pPr>
        <w:spacing w:after="160" w:line="360" w:lineRule="auto"/>
        <w:rPr>
          <w:rFonts w:ascii="Sylfaen" w:hAnsi="Sylfaen"/>
        </w:rPr>
      </w:pPr>
    </w:p>
    <w:p w:rsidR="00444B6F" w:rsidRPr="006209BE" w:rsidRDefault="00444B6F" w:rsidP="006209BE">
      <w:pPr>
        <w:spacing w:after="160" w:line="360" w:lineRule="auto"/>
        <w:rPr>
          <w:rFonts w:ascii="Sylfaen" w:hAnsi="Sylfaen"/>
        </w:rPr>
        <w:sectPr w:rsidR="00444B6F" w:rsidRPr="006209BE" w:rsidSect="003C5B4D">
          <w:pgSz w:w="16840" w:h="11907" w:code="9"/>
          <w:pgMar w:top="1418" w:right="1418" w:bottom="1418" w:left="1418" w:header="0" w:footer="636" w:gutter="0"/>
          <w:cols w:space="720"/>
          <w:noEndnote/>
          <w:docGrid w:linePitch="360"/>
        </w:sectPr>
      </w:pPr>
    </w:p>
    <w:p w:rsidR="00444B6F" w:rsidRPr="006209BE" w:rsidRDefault="00496B9A" w:rsidP="005E53AB">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lastRenderedPageBreak/>
        <w:t>16.</w:t>
      </w:r>
      <w:r w:rsidR="005E53AB" w:rsidRPr="005E53AB">
        <w:rPr>
          <w:rFonts w:ascii="Sylfaen" w:hAnsi="Sylfaen"/>
          <w:sz w:val="24"/>
          <w:szCs w:val="24"/>
        </w:rPr>
        <w:tab/>
      </w:r>
      <w:r w:rsidRPr="006209BE">
        <w:rPr>
          <w:rFonts w:ascii="Sylfaen" w:hAnsi="Sylfaen"/>
          <w:sz w:val="24"/>
          <w:szCs w:val="24"/>
        </w:rPr>
        <w:t>«</w:t>
      </w:r>
      <w:r w:rsidR="005031E8" w:rsidRPr="006209BE">
        <w:rPr>
          <w:rFonts w:ascii="Sylfaen" w:hAnsi="Sylfaen"/>
          <w:sz w:val="24"/>
          <w:szCs w:val="24"/>
        </w:rPr>
        <w:t xml:space="preserve">Հատուկ, հակագնագցման, փոխհատուցման </w:t>
      </w:r>
      <w:r w:rsidRPr="006209BE">
        <w:rPr>
          <w:rFonts w:ascii="Sylfaen" w:hAnsi="Sylfaen"/>
          <w:sz w:val="24"/>
          <w:szCs w:val="24"/>
        </w:rPr>
        <w:t xml:space="preserve">տուրքերի գումարների հաշվեգրման </w:t>
      </w:r>
      <w:r w:rsidR="006209BE">
        <w:rPr>
          <w:rFonts w:ascii="Sylfaen" w:hAnsi="Sylfaen"/>
          <w:sz w:val="24"/>
          <w:szCs w:val="24"/>
        </w:rPr>
        <w:t>եւ</w:t>
      </w:r>
      <w:r w:rsidRPr="006209BE">
        <w:rPr>
          <w:rFonts w:ascii="Sylfaen" w:hAnsi="Sylfaen"/>
          <w:sz w:val="24"/>
          <w:szCs w:val="24"/>
        </w:rPr>
        <w:t xml:space="preserve"> բաշխման մասին հաշվետվությունը»</w:t>
      </w:r>
      <w:r w:rsidR="006209BE">
        <w:rPr>
          <w:rFonts w:ascii="Sylfaen" w:hAnsi="Sylfaen"/>
          <w:sz w:val="24"/>
          <w:szCs w:val="24"/>
        </w:rPr>
        <w:t xml:space="preserve"> </w:t>
      </w:r>
      <w:r w:rsidRPr="006209BE">
        <w:rPr>
          <w:rFonts w:ascii="Sylfaen" w:hAnsi="Sylfaen"/>
          <w:sz w:val="24"/>
          <w:szCs w:val="24"/>
        </w:rPr>
        <w:t>(R.FP.DS.0</w:t>
      </w:r>
      <w:r w:rsidR="005031E8" w:rsidRPr="006209BE">
        <w:rPr>
          <w:rFonts w:ascii="Sylfaen" w:hAnsi="Sylfaen"/>
          <w:sz w:val="24"/>
          <w:szCs w:val="24"/>
        </w:rPr>
        <w:t>6</w:t>
      </w:r>
      <w:r w:rsidRPr="006209BE">
        <w:rPr>
          <w:rFonts w:ascii="Sylfaen" w:hAnsi="Sylfaen"/>
          <w:sz w:val="24"/>
          <w:szCs w:val="24"/>
        </w:rPr>
        <w:t>.001) էլեկտրոնային փաստաթղթի (տեղեկությունների) կառուցվածքի նկարագրությունը բերված է 8-րդ աղյուսակում։</w:t>
      </w:r>
    </w:p>
    <w:p w:rsidR="00444B6F" w:rsidRPr="006209BE" w:rsidRDefault="00444B6F" w:rsidP="006209BE">
      <w:pPr>
        <w:spacing w:after="160" w:line="360" w:lineRule="auto"/>
        <w:rPr>
          <w:rFonts w:ascii="Sylfaen" w:hAnsi="Sylfaen"/>
        </w:rPr>
      </w:pPr>
    </w:p>
    <w:p w:rsidR="00444B6F" w:rsidRPr="006209BE" w:rsidRDefault="00496B9A" w:rsidP="006209BE">
      <w:pPr>
        <w:pStyle w:val="Bodytext20"/>
        <w:shd w:val="clear" w:color="auto" w:fill="auto"/>
        <w:spacing w:before="0" w:after="160" w:line="360" w:lineRule="auto"/>
        <w:jc w:val="right"/>
        <w:rPr>
          <w:rFonts w:ascii="Sylfaen" w:hAnsi="Sylfaen"/>
          <w:sz w:val="24"/>
          <w:szCs w:val="24"/>
        </w:rPr>
      </w:pPr>
      <w:r w:rsidRPr="006209BE">
        <w:rPr>
          <w:rFonts w:ascii="Sylfaen" w:hAnsi="Sylfaen"/>
          <w:sz w:val="24"/>
          <w:szCs w:val="24"/>
        </w:rPr>
        <w:t>Աղյուսակ 8</w:t>
      </w:r>
    </w:p>
    <w:p w:rsidR="00444B6F" w:rsidRPr="006209BE" w:rsidRDefault="00496B9A"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w:t>
      </w:r>
      <w:r w:rsidR="005031E8" w:rsidRPr="006209BE">
        <w:rPr>
          <w:rFonts w:ascii="Sylfaen" w:hAnsi="Sylfaen"/>
          <w:sz w:val="24"/>
          <w:szCs w:val="24"/>
        </w:rPr>
        <w:t xml:space="preserve">Հատուկ, հակագնագցման, փոխհատուցման </w:t>
      </w:r>
      <w:r w:rsidRPr="006209BE">
        <w:rPr>
          <w:rFonts w:ascii="Sylfaen" w:hAnsi="Sylfaen"/>
          <w:sz w:val="24"/>
          <w:szCs w:val="24"/>
        </w:rPr>
        <w:t xml:space="preserve">տուրքերի գումարների հաշվեգրման </w:t>
      </w:r>
      <w:r w:rsidR="006209BE">
        <w:rPr>
          <w:rFonts w:ascii="Sylfaen" w:hAnsi="Sylfaen"/>
          <w:sz w:val="24"/>
          <w:szCs w:val="24"/>
        </w:rPr>
        <w:t>եւ</w:t>
      </w:r>
      <w:r w:rsidRPr="006209BE">
        <w:rPr>
          <w:rFonts w:ascii="Sylfaen" w:hAnsi="Sylfaen"/>
          <w:sz w:val="24"/>
          <w:szCs w:val="24"/>
        </w:rPr>
        <w:t xml:space="preserve"> բաշխման մասին հաշվետվությունը» (R.FP.DS.0</w:t>
      </w:r>
      <w:r w:rsidR="005031E8" w:rsidRPr="006209BE">
        <w:rPr>
          <w:rFonts w:ascii="Sylfaen" w:hAnsi="Sylfaen"/>
          <w:sz w:val="24"/>
          <w:szCs w:val="24"/>
        </w:rPr>
        <w:t>6</w:t>
      </w:r>
      <w:r w:rsidRPr="006209BE">
        <w:rPr>
          <w:rFonts w:ascii="Sylfaen" w:hAnsi="Sylfaen"/>
          <w:sz w:val="24"/>
          <w:szCs w:val="24"/>
        </w:rPr>
        <w:t>.001) էլեկտրոնային փաստաթղթի (տեղեկությունների) կառուցվածքի նկարագրությունը</w:t>
      </w:r>
    </w:p>
    <w:tbl>
      <w:tblPr>
        <w:tblOverlap w:val="never"/>
        <w:tblW w:w="9607" w:type="dxa"/>
        <w:jc w:val="center"/>
        <w:tblLayout w:type="fixed"/>
        <w:tblCellMar>
          <w:left w:w="10" w:type="dxa"/>
          <w:right w:w="10" w:type="dxa"/>
        </w:tblCellMar>
        <w:tblLook w:val="0000" w:firstRow="0" w:lastRow="0" w:firstColumn="0" w:lastColumn="0" w:noHBand="0" w:noVBand="0"/>
      </w:tblPr>
      <w:tblGrid>
        <w:gridCol w:w="873"/>
        <w:gridCol w:w="2664"/>
        <w:gridCol w:w="6070"/>
      </w:tblGrid>
      <w:tr w:rsidR="00444B6F" w:rsidRPr="005E53AB" w:rsidTr="005B0323">
        <w:trPr>
          <w:jc w:val="center"/>
        </w:trPr>
        <w:tc>
          <w:tcPr>
            <w:tcW w:w="873" w:type="dxa"/>
            <w:tcBorders>
              <w:top w:val="single" w:sz="4" w:space="0" w:color="auto"/>
              <w:left w:val="single" w:sz="4" w:space="0" w:color="auto"/>
            </w:tcBorders>
            <w:shd w:val="clear" w:color="auto" w:fill="FFFFFF"/>
          </w:tcPr>
          <w:p w:rsidR="00444B6F" w:rsidRPr="005E53AB" w:rsidRDefault="005031E8" w:rsidP="005E53AB">
            <w:pPr>
              <w:pStyle w:val="Bodytext20"/>
              <w:shd w:val="clear" w:color="auto" w:fill="auto"/>
              <w:spacing w:before="0" w:after="120" w:line="240" w:lineRule="auto"/>
              <w:jc w:val="center"/>
              <w:rPr>
                <w:rFonts w:ascii="Sylfaen" w:hAnsi="Sylfaen"/>
                <w:color w:val="000000"/>
                <w:sz w:val="20"/>
                <w:szCs w:val="24"/>
                <w:lang w:bidi="hy-AM"/>
              </w:rPr>
            </w:pPr>
            <w:r w:rsidRPr="005E53AB">
              <w:rPr>
                <w:rStyle w:val="Bodytext212pt"/>
                <w:rFonts w:ascii="Sylfaen" w:hAnsi="Sylfaen"/>
                <w:sz w:val="20"/>
              </w:rPr>
              <w:t>Համարը՝</w:t>
            </w:r>
            <w:r w:rsidR="00496B9A" w:rsidRPr="005E53AB">
              <w:rPr>
                <w:rStyle w:val="Bodytext212pt"/>
                <w:rFonts w:ascii="Sylfaen" w:hAnsi="Sylfaen"/>
                <w:sz w:val="20"/>
              </w:rPr>
              <w:t>ը/կ</w:t>
            </w:r>
          </w:p>
        </w:tc>
        <w:tc>
          <w:tcPr>
            <w:tcW w:w="2664" w:type="dxa"/>
            <w:tcBorders>
              <w:top w:val="single" w:sz="4" w:space="0" w:color="auto"/>
              <w:left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center"/>
              <w:rPr>
                <w:rFonts w:ascii="Sylfaen" w:hAnsi="Sylfaen"/>
                <w:color w:val="000000"/>
                <w:sz w:val="20"/>
                <w:szCs w:val="24"/>
                <w:lang w:bidi="hy-AM"/>
              </w:rPr>
            </w:pPr>
            <w:r w:rsidRPr="005E53AB">
              <w:rPr>
                <w:rStyle w:val="Bodytext212pt"/>
                <w:rFonts w:ascii="Sylfaen" w:hAnsi="Sylfaen"/>
                <w:sz w:val="20"/>
              </w:rPr>
              <w:t>Տարրի նշագիրը</w:t>
            </w:r>
          </w:p>
        </w:tc>
        <w:tc>
          <w:tcPr>
            <w:tcW w:w="6070" w:type="dxa"/>
            <w:tcBorders>
              <w:top w:val="single" w:sz="4" w:space="0" w:color="auto"/>
              <w:left w:val="single" w:sz="4" w:space="0" w:color="auto"/>
              <w:right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center"/>
              <w:rPr>
                <w:rFonts w:ascii="Sylfaen" w:hAnsi="Sylfaen"/>
                <w:color w:val="000000"/>
                <w:sz w:val="20"/>
                <w:szCs w:val="24"/>
                <w:lang w:bidi="hy-AM"/>
              </w:rPr>
            </w:pPr>
            <w:r w:rsidRPr="005E53AB">
              <w:rPr>
                <w:rStyle w:val="Bodytext212pt"/>
                <w:rFonts w:ascii="Sylfaen" w:hAnsi="Sylfaen"/>
                <w:sz w:val="20"/>
              </w:rPr>
              <w:t>Նկարագրությունը</w:t>
            </w:r>
          </w:p>
        </w:tc>
      </w:tr>
      <w:tr w:rsidR="00444B6F" w:rsidRPr="005E53AB" w:rsidTr="005B0323">
        <w:trPr>
          <w:jc w:val="center"/>
        </w:trPr>
        <w:tc>
          <w:tcPr>
            <w:tcW w:w="873" w:type="dxa"/>
            <w:tcBorders>
              <w:top w:val="single" w:sz="4" w:space="0" w:color="auto"/>
              <w:left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center"/>
              <w:rPr>
                <w:rFonts w:ascii="Sylfaen" w:hAnsi="Sylfaen"/>
                <w:color w:val="000000"/>
                <w:sz w:val="20"/>
                <w:szCs w:val="24"/>
                <w:lang w:bidi="hy-AM"/>
              </w:rPr>
            </w:pPr>
            <w:r w:rsidRPr="005E53AB">
              <w:rPr>
                <w:rStyle w:val="Bodytext212pt"/>
                <w:rFonts w:ascii="Sylfaen" w:hAnsi="Sylfaen"/>
                <w:sz w:val="20"/>
              </w:rPr>
              <w:t>1.</w:t>
            </w:r>
          </w:p>
        </w:tc>
        <w:tc>
          <w:tcPr>
            <w:tcW w:w="2664" w:type="dxa"/>
            <w:tcBorders>
              <w:top w:val="single" w:sz="4" w:space="0" w:color="auto"/>
              <w:left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center"/>
              <w:rPr>
                <w:rFonts w:ascii="Sylfaen" w:hAnsi="Sylfaen"/>
                <w:color w:val="000000"/>
                <w:sz w:val="20"/>
                <w:szCs w:val="24"/>
                <w:lang w:bidi="hy-AM"/>
              </w:rPr>
            </w:pPr>
            <w:r w:rsidRPr="005E53AB">
              <w:rPr>
                <w:rStyle w:val="Bodytext212pt"/>
                <w:rFonts w:ascii="Sylfaen" w:hAnsi="Sylfaen"/>
                <w:sz w:val="20"/>
              </w:rPr>
              <w:t>2.</w:t>
            </w:r>
          </w:p>
        </w:tc>
        <w:tc>
          <w:tcPr>
            <w:tcW w:w="6070" w:type="dxa"/>
            <w:tcBorders>
              <w:top w:val="single" w:sz="4" w:space="0" w:color="auto"/>
              <w:left w:val="single" w:sz="4" w:space="0" w:color="auto"/>
              <w:right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center"/>
              <w:rPr>
                <w:rFonts w:ascii="Sylfaen" w:hAnsi="Sylfaen"/>
                <w:color w:val="000000"/>
                <w:sz w:val="20"/>
                <w:szCs w:val="24"/>
                <w:lang w:bidi="hy-AM"/>
              </w:rPr>
            </w:pPr>
            <w:r w:rsidRPr="005E53AB">
              <w:rPr>
                <w:rStyle w:val="Bodytext212pt"/>
                <w:rFonts w:ascii="Sylfaen" w:hAnsi="Sylfaen"/>
                <w:sz w:val="20"/>
              </w:rPr>
              <w:t>3.</w:t>
            </w:r>
          </w:p>
        </w:tc>
      </w:tr>
      <w:tr w:rsidR="00444B6F" w:rsidRPr="005E53AB" w:rsidTr="005B0323">
        <w:trPr>
          <w:jc w:val="center"/>
        </w:trPr>
        <w:tc>
          <w:tcPr>
            <w:tcW w:w="873" w:type="dxa"/>
            <w:tcBorders>
              <w:top w:val="single" w:sz="4" w:space="0" w:color="auto"/>
              <w:left w:val="single" w:sz="4" w:space="0" w:color="auto"/>
            </w:tcBorders>
            <w:shd w:val="clear" w:color="auto" w:fill="FFFFFF"/>
          </w:tcPr>
          <w:p w:rsidR="00444B6F" w:rsidRPr="005E53AB" w:rsidRDefault="00496B9A" w:rsidP="005B0323">
            <w:pPr>
              <w:pStyle w:val="Bodytext20"/>
              <w:shd w:val="clear" w:color="auto" w:fill="auto"/>
              <w:spacing w:before="0" w:after="120" w:line="240" w:lineRule="auto"/>
              <w:jc w:val="center"/>
              <w:rPr>
                <w:rFonts w:ascii="Sylfaen" w:hAnsi="Sylfaen"/>
                <w:color w:val="000000"/>
                <w:sz w:val="20"/>
                <w:szCs w:val="24"/>
                <w:lang w:bidi="hy-AM"/>
              </w:rPr>
            </w:pPr>
            <w:r w:rsidRPr="005E53AB">
              <w:rPr>
                <w:rStyle w:val="Bodytext212pt"/>
                <w:rFonts w:ascii="Sylfaen" w:hAnsi="Sylfaen"/>
                <w:sz w:val="20"/>
              </w:rPr>
              <w:t>1.</w:t>
            </w:r>
          </w:p>
        </w:tc>
        <w:tc>
          <w:tcPr>
            <w:tcW w:w="2664" w:type="dxa"/>
            <w:tcBorders>
              <w:top w:val="single" w:sz="4" w:space="0" w:color="auto"/>
              <w:left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left"/>
              <w:rPr>
                <w:rFonts w:ascii="Sylfaen" w:hAnsi="Sylfaen"/>
                <w:color w:val="000000"/>
                <w:sz w:val="20"/>
                <w:szCs w:val="24"/>
                <w:lang w:bidi="hy-AM"/>
              </w:rPr>
            </w:pPr>
            <w:r w:rsidRPr="005E53AB">
              <w:rPr>
                <w:rStyle w:val="Bodytext212pt"/>
                <w:rFonts w:ascii="Sylfaen" w:hAnsi="Sylfaen"/>
                <w:sz w:val="20"/>
              </w:rPr>
              <w:t>Անվանումը</w:t>
            </w:r>
          </w:p>
        </w:tc>
        <w:tc>
          <w:tcPr>
            <w:tcW w:w="6070" w:type="dxa"/>
            <w:tcBorders>
              <w:top w:val="single" w:sz="4" w:space="0" w:color="auto"/>
              <w:left w:val="single" w:sz="4" w:space="0" w:color="auto"/>
              <w:right w:val="single" w:sz="4" w:space="0" w:color="auto"/>
            </w:tcBorders>
            <w:shd w:val="clear" w:color="auto" w:fill="FFFFFF"/>
          </w:tcPr>
          <w:p w:rsidR="00444B6F" w:rsidRPr="005E53AB" w:rsidRDefault="00496B9A" w:rsidP="005B0323">
            <w:pPr>
              <w:pStyle w:val="Bodytext20"/>
              <w:shd w:val="clear" w:color="auto" w:fill="auto"/>
              <w:spacing w:before="0" w:after="120" w:line="240" w:lineRule="auto"/>
              <w:jc w:val="left"/>
              <w:rPr>
                <w:rFonts w:ascii="Sylfaen" w:hAnsi="Sylfaen"/>
                <w:color w:val="000000"/>
                <w:sz w:val="20"/>
                <w:szCs w:val="24"/>
                <w:lang w:bidi="hy-AM"/>
              </w:rPr>
            </w:pPr>
            <w:r w:rsidRPr="005E53AB">
              <w:rPr>
                <w:rStyle w:val="Bodytext212pt"/>
                <w:rFonts w:ascii="Sylfaen" w:hAnsi="Sylfaen"/>
                <w:sz w:val="20"/>
              </w:rPr>
              <w:t>հատուկ, հակագնագցման, փոխհատուցման տուրքերի</w:t>
            </w:r>
            <w:r w:rsidR="005031E8" w:rsidRPr="005E53AB">
              <w:rPr>
                <w:rStyle w:val="Bodytext212pt"/>
                <w:rFonts w:ascii="Sylfaen" w:hAnsi="Sylfaen"/>
                <w:sz w:val="20"/>
              </w:rPr>
              <w:t xml:space="preserve"> գումարների </w:t>
            </w:r>
            <w:r w:rsidRPr="005E53AB">
              <w:rPr>
                <w:rStyle w:val="Bodytext212pt"/>
                <w:rFonts w:ascii="Sylfaen" w:hAnsi="Sylfaen"/>
                <w:sz w:val="20"/>
              </w:rPr>
              <w:t xml:space="preserve">հաշվեգրման </w:t>
            </w:r>
            <w:r w:rsidR="006209BE" w:rsidRPr="005E53AB">
              <w:rPr>
                <w:rStyle w:val="Bodytext212pt"/>
                <w:rFonts w:ascii="Sylfaen" w:hAnsi="Sylfaen"/>
                <w:sz w:val="20"/>
              </w:rPr>
              <w:t>եւ</w:t>
            </w:r>
            <w:r w:rsidRPr="005E53AB">
              <w:rPr>
                <w:rStyle w:val="Bodytext212pt"/>
                <w:rFonts w:ascii="Sylfaen" w:hAnsi="Sylfaen"/>
                <w:sz w:val="20"/>
              </w:rPr>
              <w:t xml:space="preserve"> բաշխման մասին</w:t>
            </w:r>
            <w:r w:rsidR="005031E8" w:rsidRPr="005E53AB">
              <w:rPr>
                <w:rStyle w:val="Bodytext212pt"/>
                <w:rFonts w:ascii="Sylfaen" w:hAnsi="Sylfaen"/>
                <w:sz w:val="20"/>
              </w:rPr>
              <w:t xml:space="preserve"> հաշվետվություն</w:t>
            </w:r>
          </w:p>
        </w:tc>
      </w:tr>
      <w:tr w:rsidR="00444B6F" w:rsidRPr="005E53AB" w:rsidTr="005B0323">
        <w:trPr>
          <w:jc w:val="center"/>
        </w:trPr>
        <w:tc>
          <w:tcPr>
            <w:tcW w:w="873" w:type="dxa"/>
            <w:tcBorders>
              <w:top w:val="single" w:sz="4" w:space="0" w:color="auto"/>
              <w:left w:val="single" w:sz="4" w:space="0" w:color="auto"/>
            </w:tcBorders>
            <w:shd w:val="clear" w:color="auto" w:fill="FFFFFF"/>
          </w:tcPr>
          <w:p w:rsidR="00444B6F" w:rsidRPr="005E53AB" w:rsidRDefault="00496B9A" w:rsidP="005B0323">
            <w:pPr>
              <w:pStyle w:val="Bodytext20"/>
              <w:shd w:val="clear" w:color="auto" w:fill="auto"/>
              <w:spacing w:before="0" w:after="120" w:line="240" w:lineRule="auto"/>
              <w:jc w:val="center"/>
              <w:rPr>
                <w:rFonts w:ascii="Sylfaen" w:hAnsi="Sylfaen"/>
                <w:color w:val="000000"/>
                <w:sz w:val="20"/>
                <w:szCs w:val="24"/>
                <w:lang w:bidi="hy-AM"/>
              </w:rPr>
            </w:pPr>
            <w:r w:rsidRPr="005E53AB">
              <w:rPr>
                <w:rStyle w:val="Bodytext212pt"/>
                <w:rFonts w:ascii="Sylfaen" w:hAnsi="Sylfaen"/>
                <w:sz w:val="20"/>
              </w:rPr>
              <w:t>2.</w:t>
            </w:r>
          </w:p>
        </w:tc>
        <w:tc>
          <w:tcPr>
            <w:tcW w:w="2664" w:type="dxa"/>
            <w:tcBorders>
              <w:top w:val="single" w:sz="4" w:space="0" w:color="auto"/>
              <w:left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left"/>
              <w:rPr>
                <w:rFonts w:ascii="Sylfaen" w:hAnsi="Sylfaen"/>
                <w:color w:val="000000"/>
                <w:sz w:val="20"/>
                <w:szCs w:val="24"/>
                <w:lang w:bidi="hy-AM"/>
              </w:rPr>
            </w:pPr>
            <w:r w:rsidRPr="005E53AB">
              <w:rPr>
                <w:rStyle w:val="Bodytext212pt"/>
                <w:rFonts w:ascii="Sylfaen" w:hAnsi="Sylfaen"/>
                <w:sz w:val="20"/>
              </w:rPr>
              <w:t>Նույնականացուցիչը</w:t>
            </w:r>
          </w:p>
        </w:tc>
        <w:tc>
          <w:tcPr>
            <w:tcW w:w="6070" w:type="dxa"/>
            <w:tcBorders>
              <w:top w:val="single" w:sz="4" w:space="0" w:color="auto"/>
              <w:left w:val="single" w:sz="4" w:space="0" w:color="auto"/>
              <w:right w:val="single" w:sz="4" w:space="0" w:color="auto"/>
            </w:tcBorders>
            <w:shd w:val="clear" w:color="auto" w:fill="FFFFFF"/>
          </w:tcPr>
          <w:p w:rsidR="00444B6F" w:rsidRPr="005E53AB" w:rsidRDefault="00496B9A" w:rsidP="005B0323">
            <w:pPr>
              <w:pStyle w:val="Bodytext20"/>
              <w:shd w:val="clear" w:color="auto" w:fill="auto"/>
              <w:spacing w:before="0" w:after="120" w:line="240" w:lineRule="auto"/>
              <w:jc w:val="left"/>
              <w:rPr>
                <w:rFonts w:ascii="Sylfaen" w:hAnsi="Sylfaen"/>
                <w:color w:val="000000"/>
                <w:sz w:val="20"/>
                <w:szCs w:val="24"/>
                <w:lang w:bidi="hy-AM"/>
              </w:rPr>
            </w:pPr>
            <w:r w:rsidRPr="005E53AB">
              <w:rPr>
                <w:rStyle w:val="Bodytext212pt"/>
                <w:rFonts w:ascii="Sylfaen" w:hAnsi="Sylfaen"/>
                <w:sz w:val="20"/>
              </w:rPr>
              <w:t>R.FP.DS.06.001</w:t>
            </w:r>
          </w:p>
        </w:tc>
      </w:tr>
      <w:tr w:rsidR="00444B6F" w:rsidRPr="005E53AB" w:rsidTr="005B0323">
        <w:trPr>
          <w:jc w:val="center"/>
        </w:trPr>
        <w:tc>
          <w:tcPr>
            <w:tcW w:w="873" w:type="dxa"/>
            <w:tcBorders>
              <w:top w:val="single" w:sz="4" w:space="0" w:color="auto"/>
              <w:left w:val="single" w:sz="4" w:space="0" w:color="auto"/>
            </w:tcBorders>
            <w:shd w:val="clear" w:color="auto" w:fill="FFFFFF"/>
          </w:tcPr>
          <w:p w:rsidR="00444B6F" w:rsidRPr="005E53AB" w:rsidRDefault="00496B9A" w:rsidP="005B0323">
            <w:pPr>
              <w:pStyle w:val="Bodytext20"/>
              <w:shd w:val="clear" w:color="auto" w:fill="auto"/>
              <w:spacing w:before="0" w:after="120" w:line="240" w:lineRule="auto"/>
              <w:jc w:val="center"/>
              <w:rPr>
                <w:rFonts w:ascii="Sylfaen" w:hAnsi="Sylfaen"/>
                <w:color w:val="000000"/>
                <w:sz w:val="20"/>
                <w:szCs w:val="24"/>
                <w:lang w:bidi="hy-AM"/>
              </w:rPr>
            </w:pPr>
            <w:r w:rsidRPr="005E53AB">
              <w:rPr>
                <w:rStyle w:val="Bodytext212pt"/>
                <w:rFonts w:ascii="Sylfaen" w:hAnsi="Sylfaen"/>
                <w:sz w:val="20"/>
              </w:rPr>
              <w:t>3.</w:t>
            </w:r>
          </w:p>
        </w:tc>
        <w:tc>
          <w:tcPr>
            <w:tcW w:w="2664" w:type="dxa"/>
            <w:tcBorders>
              <w:top w:val="single" w:sz="4" w:space="0" w:color="auto"/>
              <w:left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left"/>
              <w:rPr>
                <w:rFonts w:ascii="Sylfaen" w:hAnsi="Sylfaen"/>
                <w:color w:val="000000"/>
                <w:sz w:val="20"/>
                <w:szCs w:val="24"/>
                <w:lang w:bidi="hy-AM"/>
              </w:rPr>
            </w:pPr>
            <w:r w:rsidRPr="005E53AB">
              <w:rPr>
                <w:rStyle w:val="Bodytext212pt"/>
                <w:rFonts w:ascii="Sylfaen" w:hAnsi="Sylfaen"/>
                <w:sz w:val="20"/>
              </w:rPr>
              <w:t>Տարբերակը</w:t>
            </w:r>
          </w:p>
        </w:tc>
        <w:tc>
          <w:tcPr>
            <w:tcW w:w="6070" w:type="dxa"/>
            <w:tcBorders>
              <w:top w:val="single" w:sz="4" w:space="0" w:color="auto"/>
              <w:left w:val="single" w:sz="4" w:space="0" w:color="auto"/>
              <w:right w:val="single" w:sz="4" w:space="0" w:color="auto"/>
            </w:tcBorders>
            <w:shd w:val="clear" w:color="auto" w:fill="FFFFFF"/>
          </w:tcPr>
          <w:p w:rsidR="00444B6F" w:rsidRPr="005E53AB" w:rsidRDefault="00496B9A" w:rsidP="005B0323">
            <w:pPr>
              <w:pStyle w:val="Bodytext20"/>
              <w:shd w:val="clear" w:color="auto" w:fill="auto"/>
              <w:spacing w:before="0" w:after="120" w:line="240" w:lineRule="auto"/>
              <w:jc w:val="left"/>
              <w:rPr>
                <w:rFonts w:ascii="Sylfaen" w:hAnsi="Sylfaen"/>
                <w:color w:val="000000"/>
                <w:sz w:val="20"/>
                <w:szCs w:val="24"/>
                <w:lang w:bidi="hy-AM"/>
              </w:rPr>
            </w:pPr>
            <w:r w:rsidRPr="005E53AB">
              <w:rPr>
                <w:rStyle w:val="Bodytext212pt"/>
                <w:rFonts w:ascii="Sylfaen" w:hAnsi="Sylfaen"/>
                <w:sz w:val="20"/>
              </w:rPr>
              <w:t>1.</w:t>
            </w:r>
            <w:r w:rsidR="005031E8" w:rsidRPr="005E53AB">
              <w:rPr>
                <w:rStyle w:val="Bodytext212pt"/>
                <w:rFonts w:ascii="Sylfaen" w:hAnsi="Sylfaen"/>
                <w:sz w:val="20"/>
              </w:rPr>
              <w:t>0</w:t>
            </w:r>
            <w:r w:rsidRPr="005E53AB">
              <w:rPr>
                <w:rStyle w:val="Bodytext212pt"/>
                <w:rFonts w:ascii="Sylfaen" w:hAnsi="Sylfaen"/>
                <w:sz w:val="20"/>
              </w:rPr>
              <w:t>.0</w:t>
            </w:r>
          </w:p>
        </w:tc>
      </w:tr>
      <w:tr w:rsidR="00444B6F" w:rsidRPr="005E53AB" w:rsidTr="005B0323">
        <w:trPr>
          <w:jc w:val="center"/>
        </w:trPr>
        <w:tc>
          <w:tcPr>
            <w:tcW w:w="873" w:type="dxa"/>
            <w:tcBorders>
              <w:top w:val="single" w:sz="4" w:space="0" w:color="auto"/>
              <w:left w:val="single" w:sz="4" w:space="0" w:color="auto"/>
            </w:tcBorders>
            <w:shd w:val="clear" w:color="auto" w:fill="FFFFFF"/>
          </w:tcPr>
          <w:p w:rsidR="00444B6F" w:rsidRPr="005E53AB" w:rsidRDefault="00496B9A" w:rsidP="005B0323">
            <w:pPr>
              <w:pStyle w:val="Bodytext20"/>
              <w:shd w:val="clear" w:color="auto" w:fill="auto"/>
              <w:spacing w:before="0" w:after="120" w:line="240" w:lineRule="auto"/>
              <w:jc w:val="center"/>
              <w:rPr>
                <w:rFonts w:ascii="Sylfaen" w:hAnsi="Sylfaen"/>
                <w:color w:val="000000"/>
                <w:sz w:val="20"/>
                <w:szCs w:val="24"/>
                <w:lang w:bidi="hy-AM"/>
              </w:rPr>
            </w:pPr>
            <w:r w:rsidRPr="005E53AB">
              <w:rPr>
                <w:rStyle w:val="Bodytext212pt"/>
                <w:rFonts w:ascii="Sylfaen" w:hAnsi="Sylfaen"/>
                <w:sz w:val="20"/>
              </w:rPr>
              <w:t>4.</w:t>
            </w:r>
          </w:p>
        </w:tc>
        <w:tc>
          <w:tcPr>
            <w:tcW w:w="2664" w:type="dxa"/>
            <w:tcBorders>
              <w:top w:val="single" w:sz="4" w:space="0" w:color="auto"/>
              <w:left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left"/>
              <w:rPr>
                <w:rFonts w:ascii="Sylfaen" w:hAnsi="Sylfaen"/>
                <w:color w:val="000000"/>
                <w:sz w:val="20"/>
                <w:szCs w:val="24"/>
                <w:lang w:bidi="hy-AM"/>
              </w:rPr>
            </w:pPr>
            <w:r w:rsidRPr="005E53AB">
              <w:rPr>
                <w:rStyle w:val="Bodytext212pt"/>
                <w:rFonts w:ascii="Sylfaen" w:hAnsi="Sylfaen"/>
                <w:sz w:val="20"/>
              </w:rPr>
              <w:t>Սահմանումը</w:t>
            </w:r>
          </w:p>
        </w:tc>
        <w:tc>
          <w:tcPr>
            <w:tcW w:w="6070" w:type="dxa"/>
            <w:tcBorders>
              <w:top w:val="single" w:sz="4" w:space="0" w:color="auto"/>
              <w:left w:val="single" w:sz="4" w:space="0" w:color="auto"/>
              <w:right w:val="single" w:sz="4" w:space="0" w:color="auto"/>
            </w:tcBorders>
            <w:shd w:val="clear" w:color="auto" w:fill="FFFFFF"/>
          </w:tcPr>
          <w:p w:rsidR="00444B6F" w:rsidRPr="005E53AB" w:rsidRDefault="00496B9A" w:rsidP="005B0323">
            <w:pPr>
              <w:pStyle w:val="Bodytext20"/>
              <w:shd w:val="clear" w:color="auto" w:fill="auto"/>
              <w:spacing w:before="0" w:after="120" w:line="240" w:lineRule="auto"/>
              <w:jc w:val="left"/>
              <w:rPr>
                <w:rFonts w:ascii="Sylfaen" w:hAnsi="Sylfaen"/>
                <w:color w:val="000000"/>
                <w:sz w:val="20"/>
                <w:szCs w:val="24"/>
                <w:lang w:bidi="hy-AM"/>
              </w:rPr>
            </w:pPr>
            <w:r w:rsidRPr="005E53AB">
              <w:rPr>
                <w:rStyle w:val="Bodytext212pt"/>
                <w:rFonts w:ascii="Sylfaen" w:hAnsi="Sylfaen"/>
                <w:sz w:val="20"/>
              </w:rPr>
              <w:t>հատուկ, հակագնագցման, փոխհատուցման տուրքերի</w:t>
            </w:r>
            <w:r w:rsidR="005031E8" w:rsidRPr="005E53AB">
              <w:rPr>
                <w:rStyle w:val="Bodytext212pt"/>
                <w:rFonts w:ascii="Sylfaen" w:hAnsi="Sylfaen"/>
                <w:sz w:val="20"/>
              </w:rPr>
              <w:t xml:space="preserve"> գումարների</w:t>
            </w:r>
            <w:r w:rsidRPr="005E53AB">
              <w:rPr>
                <w:rStyle w:val="Bodytext212pt"/>
                <w:rFonts w:ascii="Sylfaen" w:hAnsi="Sylfaen"/>
                <w:sz w:val="20"/>
              </w:rPr>
              <w:t xml:space="preserve"> հաշվեգրման </w:t>
            </w:r>
            <w:r w:rsidR="006209BE" w:rsidRPr="005E53AB">
              <w:rPr>
                <w:rStyle w:val="Bodytext212pt"/>
                <w:rFonts w:ascii="Sylfaen" w:hAnsi="Sylfaen"/>
                <w:sz w:val="20"/>
              </w:rPr>
              <w:t>եւ</w:t>
            </w:r>
            <w:r w:rsidRPr="005E53AB">
              <w:rPr>
                <w:rStyle w:val="Bodytext212pt"/>
                <w:rFonts w:ascii="Sylfaen" w:hAnsi="Sylfaen"/>
                <w:sz w:val="20"/>
              </w:rPr>
              <w:t xml:space="preserve"> բաշխման մասին</w:t>
            </w:r>
            <w:r w:rsidR="005031E8" w:rsidRPr="005E53AB">
              <w:rPr>
                <w:rStyle w:val="Bodytext212pt"/>
                <w:rFonts w:ascii="Sylfaen" w:hAnsi="Sylfaen"/>
                <w:sz w:val="20"/>
              </w:rPr>
              <w:t xml:space="preserve"> հաշվետվություն</w:t>
            </w:r>
          </w:p>
        </w:tc>
      </w:tr>
      <w:tr w:rsidR="00444B6F" w:rsidRPr="005E53AB" w:rsidTr="005B0323">
        <w:trPr>
          <w:jc w:val="center"/>
        </w:trPr>
        <w:tc>
          <w:tcPr>
            <w:tcW w:w="873" w:type="dxa"/>
            <w:tcBorders>
              <w:top w:val="single" w:sz="4" w:space="0" w:color="auto"/>
              <w:left w:val="single" w:sz="4" w:space="0" w:color="auto"/>
            </w:tcBorders>
            <w:shd w:val="clear" w:color="auto" w:fill="FFFFFF"/>
          </w:tcPr>
          <w:p w:rsidR="00444B6F" w:rsidRPr="005E53AB" w:rsidRDefault="00496B9A" w:rsidP="005B0323">
            <w:pPr>
              <w:pStyle w:val="Bodytext20"/>
              <w:shd w:val="clear" w:color="auto" w:fill="auto"/>
              <w:spacing w:before="0" w:after="120" w:line="240" w:lineRule="auto"/>
              <w:jc w:val="center"/>
              <w:rPr>
                <w:rFonts w:ascii="Sylfaen" w:hAnsi="Sylfaen"/>
                <w:color w:val="000000"/>
                <w:sz w:val="20"/>
                <w:szCs w:val="24"/>
                <w:lang w:bidi="hy-AM"/>
              </w:rPr>
            </w:pPr>
            <w:r w:rsidRPr="005E53AB">
              <w:rPr>
                <w:rStyle w:val="Bodytext212pt"/>
                <w:rFonts w:ascii="Sylfaen" w:hAnsi="Sylfaen"/>
                <w:sz w:val="20"/>
              </w:rPr>
              <w:t>5.</w:t>
            </w:r>
          </w:p>
        </w:tc>
        <w:tc>
          <w:tcPr>
            <w:tcW w:w="2664" w:type="dxa"/>
            <w:tcBorders>
              <w:top w:val="single" w:sz="4" w:space="0" w:color="auto"/>
              <w:left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left"/>
              <w:rPr>
                <w:rFonts w:ascii="Sylfaen" w:hAnsi="Sylfaen"/>
                <w:color w:val="000000"/>
                <w:sz w:val="20"/>
                <w:szCs w:val="24"/>
                <w:lang w:bidi="hy-AM"/>
              </w:rPr>
            </w:pPr>
            <w:r w:rsidRPr="005E53AB">
              <w:rPr>
                <w:rStyle w:val="Bodytext212pt"/>
                <w:rFonts w:ascii="Sylfaen" w:hAnsi="Sylfaen"/>
                <w:sz w:val="20"/>
              </w:rPr>
              <w:t>Օգտագործումը</w:t>
            </w:r>
          </w:p>
        </w:tc>
        <w:tc>
          <w:tcPr>
            <w:tcW w:w="6070" w:type="dxa"/>
            <w:tcBorders>
              <w:top w:val="single" w:sz="4" w:space="0" w:color="auto"/>
              <w:left w:val="single" w:sz="4" w:space="0" w:color="auto"/>
              <w:right w:val="single" w:sz="4" w:space="0" w:color="auto"/>
            </w:tcBorders>
            <w:shd w:val="clear" w:color="auto" w:fill="FFFFFF"/>
          </w:tcPr>
          <w:p w:rsidR="00444B6F" w:rsidRPr="005E53AB" w:rsidRDefault="00496B9A" w:rsidP="005B0323">
            <w:pPr>
              <w:pStyle w:val="Bodytext20"/>
              <w:shd w:val="clear" w:color="auto" w:fill="auto"/>
              <w:spacing w:before="0" w:after="120" w:line="240" w:lineRule="auto"/>
              <w:jc w:val="left"/>
              <w:rPr>
                <w:rFonts w:ascii="Sylfaen" w:hAnsi="Sylfaen"/>
                <w:color w:val="000000"/>
                <w:sz w:val="20"/>
                <w:szCs w:val="24"/>
                <w:lang w:bidi="hy-AM"/>
              </w:rPr>
            </w:pPr>
            <w:r w:rsidRPr="005E53AB">
              <w:rPr>
                <w:rStyle w:val="Bodytext212pt"/>
                <w:rFonts w:ascii="Sylfaen" w:hAnsi="Sylfaen"/>
                <w:sz w:val="20"/>
              </w:rPr>
              <w:t>-</w:t>
            </w:r>
          </w:p>
        </w:tc>
      </w:tr>
      <w:tr w:rsidR="00444B6F" w:rsidRPr="005E53AB" w:rsidTr="005B0323">
        <w:trPr>
          <w:jc w:val="center"/>
        </w:trPr>
        <w:tc>
          <w:tcPr>
            <w:tcW w:w="873" w:type="dxa"/>
            <w:tcBorders>
              <w:top w:val="single" w:sz="4" w:space="0" w:color="auto"/>
              <w:left w:val="single" w:sz="4" w:space="0" w:color="auto"/>
            </w:tcBorders>
            <w:shd w:val="clear" w:color="auto" w:fill="FFFFFF"/>
          </w:tcPr>
          <w:p w:rsidR="00444B6F" w:rsidRPr="005E53AB" w:rsidRDefault="00496B9A" w:rsidP="005B0323">
            <w:pPr>
              <w:pStyle w:val="Bodytext20"/>
              <w:shd w:val="clear" w:color="auto" w:fill="auto"/>
              <w:spacing w:before="0" w:after="120" w:line="240" w:lineRule="auto"/>
              <w:jc w:val="center"/>
              <w:rPr>
                <w:rFonts w:ascii="Sylfaen" w:hAnsi="Sylfaen"/>
                <w:color w:val="000000"/>
                <w:sz w:val="20"/>
                <w:szCs w:val="24"/>
                <w:lang w:bidi="hy-AM"/>
              </w:rPr>
            </w:pPr>
            <w:r w:rsidRPr="005E53AB">
              <w:rPr>
                <w:rStyle w:val="Bodytext212pt"/>
                <w:rFonts w:ascii="Sylfaen" w:hAnsi="Sylfaen"/>
                <w:sz w:val="20"/>
              </w:rPr>
              <w:t>6.</w:t>
            </w:r>
          </w:p>
        </w:tc>
        <w:tc>
          <w:tcPr>
            <w:tcW w:w="2664" w:type="dxa"/>
            <w:tcBorders>
              <w:top w:val="single" w:sz="4" w:space="0" w:color="auto"/>
              <w:left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left"/>
              <w:rPr>
                <w:rFonts w:ascii="Sylfaen" w:hAnsi="Sylfaen"/>
                <w:color w:val="000000"/>
                <w:sz w:val="20"/>
                <w:szCs w:val="24"/>
                <w:lang w:bidi="hy-AM"/>
              </w:rPr>
            </w:pPr>
            <w:r w:rsidRPr="005E53AB">
              <w:rPr>
                <w:rStyle w:val="Bodytext212pt"/>
                <w:rFonts w:ascii="Sylfaen" w:hAnsi="Sylfaen"/>
                <w:sz w:val="20"/>
              </w:rPr>
              <w:t>Անվանումների տարածության նույնականացուցիչը</w:t>
            </w:r>
          </w:p>
        </w:tc>
        <w:tc>
          <w:tcPr>
            <w:tcW w:w="6070" w:type="dxa"/>
            <w:tcBorders>
              <w:top w:val="single" w:sz="4" w:space="0" w:color="auto"/>
              <w:left w:val="single" w:sz="4" w:space="0" w:color="auto"/>
              <w:right w:val="single" w:sz="4" w:space="0" w:color="auto"/>
            </w:tcBorders>
            <w:shd w:val="clear" w:color="auto" w:fill="FFFFFF"/>
          </w:tcPr>
          <w:p w:rsidR="00444B6F" w:rsidRPr="005E53AB" w:rsidRDefault="00A17C21" w:rsidP="005B0323">
            <w:pPr>
              <w:pStyle w:val="Bodytext20"/>
              <w:shd w:val="clear" w:color="auto" w:fill="auto"/>
              <w:spacing w:before="0" w:after="120" w:line="240" w:lineRule="auto"/>
              <w:jc w:val="left"/>
              <w:rPr>
                <w:rFonts w:ascii="Sylfaen" w:hAnsi="Sylfaen"/>
                <w:color w:val="000000"/>
                <w:sz w:val="20"/>
                <w:szCs w:val="24"/>
                <w:lang w:bidi="hy-AM"/>
              </w:rPr>
            </w:pPr>
            <w:r w:rsidRPr="005E53AB">
              <w:rPr>
                <w:rStyle w:val="Bodytext212pt"/>
                <w:rFonts w:ascii="Sylfaen" w:hAnsi="Sylfaen"/>
                <w:sz w:val="20"/>
                <w:lang w:val="en-US" w:eastAsia="en-US" w:bidi="en-US"/>
              </w:rPr>
              <w:t xml:space="preserve"> urn:</w:t>
            </w:r>
            <w:smartTag w:uri="urn:schemas-microsoft-com:office:smarttags" w:element="stockticker">
              <w:r w:rsidRPr="005E53AB">
                <w:rPr>
                  <w:rStyle w:val="Bodytext212pt"/>
                  <w:rFonts w:ascii="Sylfaen" w:hAnsi="Sylfaen"/>
                  <w:sz w:val="20"/>
                  <w:lang w:val="en-US" w:eastAsia="en-US" w:bidi="en-US"/>
                </w:rPr>
                <w:t>EEC</w:t>
              </w:r>
            </w:smartTag>
            <w:r w:rsidRPr="005E53AB">
              <w:rPr>
                <w:rStyle w:val="Bodytext212pt"/>
                <w:rFonts w:ascii="Sylfaen" w:hAnsi="Sylfaen"/>
                <w:sz w:val="20"/>
                <w:lang w:val="en-US" w:eastAsia="en-US" w:bidi="en-US"/>
              </w:rPr>
              <w:t>:R:FP:DS:06:AntiDumpingDutyReport:v1.0.0</w:t>
            </w:r>
          </w:p>
        </w:tc>
      </w:tr>
      <w:tr w:rsidR="00444B6F" w:rsidRPr="005E53AB" w:rsidTr="005B0323">
        <w:trPr>
          <w:jc w:val="center"/>
        </w:trPr>
        <w:tc>
          <w:tcPr>
            <w:tcW w:w="873" w:type="dxa"/>
            <w:tcBorders>
              <w:top w:val="single" w:sz="4" w:space="0" w:color="auto"/>
              <w:left w:val="single" w:sz="4" w:space="0" w:color="auto"/>
            </w:tcBorders>
            <w:shd w:val="clear" w:color="auto" w:fill="FFFFFF"/>
          </w:tcPr>
          <w:p w:rsidR="00444B6F" w:rsidRPr="005E53AB" w:rsidRDefault="00496B9A" w:rsidP="005B0323">
            <w:pPr>
              <w:pStyle w:val="Bodytext20"/>
              <w:shd w:val="clear" w:color="auto" w:fill="auto"/>
              <w:spacing w:before="0" w:after="120" w:line="240" w:lineRule="auto"/>
              <w:jc w:val="center"/>
              <w:rPr>
                <w:rFonts w:ascii="Sylfaen" w:hAnsi="Sylfaen"/>
                <w:color w:val="000000"/>
                <w:sz w:val="20"/>
                <w:szCs w:val="24"/>
                <w:lang w:bidi="hy-AM"/>
              </w:rPr>
            </w:pPr>
            <w:r w:rsidRPr="005E53AB">
              <w:rPr>
                <w:rStyle w:val="Bodytext212pt"/>
                <w:rFonts w:ascii="Sylfaen" w:hAnsi="Sylfaen"/>
                <w:sz w:val="20"/>
              </w:rPr>
              <w:t>7.</w:t>
            </w:r>
          </w:p>
        </w:tc>
        <w:tc>
          <w:tcPr>
            <w:tcW w:w="2664" w:type="dxa"/>
            <w:tcBorders>
              <w:top w:val="single" w:sz="4" w:space="0" w:color="auto"/>
              <w:left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left"/>
              <w:rPr>
                <w:rFonts w:ascii="Sylfaen" w:hAnsi="Sylfaen"/>
                <w:color w:val="000000"/>
                <w:sz w:val="20"/>
                <w:szCs w:val="24"/>
                <w:lang w:bidi="hy-AM"/>
              </w:rPr>
            </w:pPr>
            <w:r w:rsidRPr="005E53AB">
              <w:rPr>
                <w:rStyle w:val="Bodytext212pt"/>
                <w:rFonts w:ascii="Sylfaen" w:hAnsi="Sylfaen"/>
                <w:sz w:val="20"/>
              </w:rPr>
              <w:t>XML</w:t>
            </w:r>
            <w:r w:rsidR="00BE0B6E" w:rsidRPr="005E53AB">
              <w:rPr>
                <w:rStyle w:val="Bodytext212pt"/>
                <w:rFonts w:ascii="Sylfaen" w:hAnsi="Sylfaen"/>
                <w:sz w:val="20"/>
              </w:rPr>
              <w:t>՝</w:t>
            </w:r>
            <w:r w:rsidRPr="005E53AB">
              <w:rPr>
                <w:rStyle w:val="Bodytext212pt"/>
                <w:rFonts w:ascii="Sylfaen" w:hAnsi="Sylfaen"/>
                <w:sz w:val="20"/>
              </w:rPr>
              <w:t>փաստաթղթի արմատային տարրը</w:t>
            </w:r>
          </w:p>
        </w:tc>
        <w:tc>
          <w:tcPr>
            <w:tcW w:w="6070" w:type="dxa"/>
            <w:tcBorders>
              <w:top w:val="single" w:sz="4" w:space="0" w:color="auto"/>
              <w:left w:val="single" w:sz="4" w:space="0" w:color="auto"/>
              <w:right w:val="single" w:sz="4" w:space="0" w:color="auto"/>
            </w:tcBorders>
            <w:shd w:val="clear" w:color="auto" w:fill="FFFFFF"/>
          </w:tcPr>
          <w:p w:rsidR="00444B6F" w:rsidRPr="005E53AB" w:rsidRDefault="00496B9A" w:rsidP="005B0323">
            <w:pPr>
              <w:pStyle w:val="Bodytext20"/>
              <w:shd w:val="clear" w:color="auto" w:fill="auto"/>
              <w:spacing w:before="0" w:after="120" w:line="240" w:lineRule="auto"/>
              <w:jc w:val="left"/>
              <w:rPr>
                <w:rFonts w:ascii="Sylfaen" w:hAnsi="Sylfaen"/>
                <w:color w:val="000000"/>
                <w:sz w:val="20"/>
                <w:szCs w:val="24"/>
                <w:lang w:bidi="hy-AM"/>
              </w:rPr>
            </w:pPr>
            <w:r w:rsidRPr="005E53AB">
              <w:rPr>
                <w:rStyle w:val="Bodytext212pt"/>
                <w:rFonts w:ascii="Sylfaen" w:hAnsi="Sylfaen"/>
                <w:sz w:val="20"/>
              </w:rPr>
              <w:t>AntiDumpingDutyReport</w:t>
            </w:r>
          </w:p>
        </w:tc>
      </w:tr>
      <w:tr w:rsidR="00444B6F" w:rsidRPr="005E53AB" w:rsidTr="005B0323">
        <w:trPr>
          <w:jc w:val="center"/>
        </w:trPr>
        <w:tc>
          <w:tcPr>
            <w:tcW w:w="873" w:type="dxa"/>
            <w:tcBorders>
              <w:top w:val="single" w:sz="4" w:space="0" w:color="auto"/>
              <w:left w:val="single" w:sz="4" w:space="0" w:color="auto"/>
              <w:bottom w:val="single" w:sz="4" w:space="0" w:color="auto"/>
            </w:tcBorders>
            <w:shd w:val="clear" w:color="auto" w:fill="FFFFFF"/>
          </w:tcPr>
          <w:p w:rsidR="00444B6F" w:rsidRPr="005E53AB" w:rsidRDefault="00496B9A" w:rsidP="005B0323">
            <w:pPr>
              <w:pStyle w:val="Bodytext20"/>
              <w:shd w:val="clear" w:color="auto" w:fill="auto"/>
              <w:spacing w:before="0" w:after="120" w:line="240" w:lineRule="auto"/>
              <w:jc w:val="center"/>
              <w:rPr>
                <w:rFonts w:ascii="Sylfaen" w:hAnsi="Sylfaen"/>
                <w:color w:val="000000"/>
                <w:sz w:val="20"/>
                <w:szCs w:val="24"/>
                <w:lang w:bidi="hy-AM"/>
              </w:rPr>
            </w:pPr>
            <w:r w:rsidRPr="005E53AB">
              <w:rPr>
                <w:rStyle w:val="Bodytext212pt"/>
                <w:rFonts w:ascii="Sylfaen" w:hAnsi="Sylfaen"/>
                <w:sz w:val="20"/>
              </w:rPr>
              <w:t>8.</w:t>
            </w:r>
          </w:p>
        </w:tc>
        <w:tc>
          <w:tcPr>
            <w:tcW w:w="2664" w:type="dxa"/>
            <w:tcBorders>
              <w:top w:val="single" w:sz="4" w:space="0" w:color="auto"/>
              <w:left w:val="single" w:sz="4" w:space="0" w:color="auto"/>
              <w:bottom w:val="single" w:sz="4" w:space="0" w:color="auto"/>
            </w:tcBorders>
            <w:shd w:val="clear" w:color="auto" w:fill="FFFFFF"/>
          </w:tcPr>
          <w:p w:rsidR="00444B6F" w:rsidRPr="005E53AB" w:rsidRDefault="00496B9A" w:rsidP="005E53AB">
            <w:pPr>
              <w:pStyle w:val="Bodytext20"/>
              <w:shd w:val="clear" w:color="auto" w:fill="auto"/>
              <w:spacing w:before="0" w:after="120" w:line="240" w:lineRule="auto"/>
              <w:jc w:val="left"/>
              <w:rPr>
                <w:rFonts w:ascii="Sylfaen" w:hAnsi="Sylfaen"/>
                <w:color w:val="000000"/>
                <w:sz w:val="20"/>
                <w:szCs w:val="24"/>
                <w:lang w:bidi="hy-AM"/>
              </w:rPr>
            </w:pPr>
            <w:r w:rsidRPr="005E53AB">
              <w:rPr>
                <w:rStyle w:val="Bodytext212pt"/>
                <w:rFonts w:ascii="Sylfaen" w:hAnsi="Sylfaen"/>
                <w:sz w:val="20"/>
              </w:rPr>
              <w:t>XML</w:t>
            </w:r>
            <w:r w:rsidR="00BE0B6E" w:rsidRPr="005E53AB">
              <w:rPr>
                <w:rStyle w:val="Bodytext212pt"/>
                <w:rFonts w:ascii="Sylfaen" w:hAnsi="Sylfaen"/>
                <w:sz w:val="20"/>
              </w:rPr>
              <w:t>՝</w:t>
            </w:r>
            <w:r w:rsidRPr="005E53AB">
              <w:rPr>
                <w:rStyle w:val="Bodytext212pt"/>
                <w:rFonts w:ascii="Sylfaen" w:hAnsi="Sylfaen"/>
                <w:sz w:val="20"/>
              </w:rPr>
              <w:t xml:space="preserve">սխեմայի </w:t>
            </w:r>
            <w:r w:rsidR="00F540BC" w:rsidRPr="005E53AB">
              <w:rPr>
                <w:rStyle w:val="Bodytext212pt"/>
                <w:rFonts w:ascii="Sylfaen" w:hAnsi="Sylfaen"/>
                <w:sz w:val="20"/>
              </w:rPr>
              <w:t>նիշք</w:t>
            </w:r>
            <w:r w:rsidRPr="005E53AB">
              <w:rPr>
                <w:rStyle w:val="Bodytext212pt"/>
                <w:rFonts w:ascii="Sylfaen" w:hAnsi="Sylfaen"/>
                <w:sz w:val="20"/>
              </w:rPr>
              <w:t>ի ան</w:t>
            </w:r>
            <w:r w:rsidR="00061C09" w:rsidRPr="005E53AB">
              <w:rPr>
                <w:rStyle w:val="Bodytext212pt"/>
                <w:rFonts w:ascii="Sylfaen" w:hAnsi="Sylfaen"/>
                <w:sz w:val="20"/>
              </w:rPr>
              <w:t>վանում</w:t>
            </w:r>
            <w:r w:rsidRPr="005E53AB">
              <w:rPr>
                <w:rStyle w:val="Bodytext212pt"/>
                <w:rFonts w:ascii="Sylfaen" w:hAnsi="Sylfaen"/>
                <w:sz w:val="20"/>
              </w:rPr>
              <w:t>ը</w:t>
            </w:r>
          </w:p>
        </w:tc>
        <w:tc>
          <w:tcPr>
            <w:tcW w:w="6070" w:type="dxa"/>
            <w:tcBorders>
              <w:top w:val="single" w:sz="4" w:space="0" w:color="auto"/>
              <w:left w:val="single" w:sz="4" w:space="0" w:color="auto"/>
              <w:bottom w:val="single" w:sz="4" w:space="0" w:color="auto"/>
              <w:right w:val="single" w:sz="4" w:space="0" w:color="auto"/>
            </w:tcBorders>
            <w:shd w:val="clear" w:color="auto" w:fill="FFFFFF"/>
          </w:tcPr>
          <w:p w:rsidR="00444B6F" w:rsidRPr="005E53AB" w:rsidRDefault="00496B9A" w:rsidP="005B0323">
            <w:pPr>
              <w:pStyle w:val="Bodytext20"/>
              <w:shd w:val="clear" w:color="auto" w:fill="auto"/>
              <w:spacing w:before="0" w:after="120" w:line="240" w:lineRule="auto"/>
              <w:jc w:val="left"/>
              <w:rPr>
                <w:rFonts w:ascii="Sylfaen" w:hAnsi="Sylfaen"/>
                <w:color w:val="000000"/>
                <w:sz w:val="20"/>
                <w:szCs w:val="24"/>
                <w:lang w:bidi="hy-AM"/>
              </w:rPr>
            </w:pPr>
            <w:smartTag w:uri="urn:schemas-microsoft-com:office:smarttags" w:element="stockticker">
              <w:r w:rsidRPr="005E53AB">
                <w:rPr>
                  <w:rStyle w:val="Bodytext212pt"/>
                  <w:rFonts w:ascii="Sylfaen" w:hAnsi="Sylfaen"/>
                  <w:sz w:val="20"/>
                </w:rPr>
                <w:t>EEC</w:t>
              </w:r>
            </w:smartTag>
            <w:r w:rsidRPr="005E53AB">
              <w:rPr>
                <w:rStyle w:val="Bodytext212pt"/>
                <w:rFonts w:ascii="Sylfaen" w:hAnsi="Sylfaen"/>
                <w:sz w:val="20"/>
              </w:rPr>
              <w:t>_R_FP_DS_06_AntiDumpingDutyReport_vl.0.0.xsd</w:t>
            </w:r>
          </w:p>
        </w:tc>
      </w:tr>
    </w:tbl>
    <w:p w:rsidR="005B0323" w:rsidRDefault="005B0323" w:rsidP="006209BE">
      <w:pPr>
        <w:pStyle w:val="Bodytext20"/>
        <w:shd w:val="clear" w:color="auto" w:fill="auto"/>
        <w:spacing w:before="0" w:after="160" w:line="360" w:lineRule="auto"/>
        <w:ind w:firstLine="567"/>
        <w:rPr>
          <w:rFonts w:ascii="Sylfaen" w:hAnsi="Sylfaen"/>
          <w:sz w:val="24"/>
          <w:szCs w:val="24"/>
          <w:lang w:val="en-US"/>
        </w:rPr>
      </w:pPr>
    </w:p>
    <w:p w:rsidR="00444B6F" w:rsidRPr="006209BE" w:rsidRDefault="00D23036" w:rsidP="005B0323">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17.</w:t>
      </w:r>
      <w:r w:rsidR="005B0323">
        <w:rPr>
          <w:rFonts w:ascii="Sylfaen" w:hAnsi="Sylfaen"/>
          <w:sz w:val="24"/>
          <w:szCs w:val="24"/>
          <w:lang w:val="en-US"/>
        </w:rPr>
        <w:tab/>
      </w:r>
      <w:r w:rsidRPr="006209BE">
        <w:rPr>
          <w:rFonts w:ascii="Sylfaen" w:hAnsi="Sylfaen"/>
          <w:sz w:val="24"/>
          <w:szCs w:val="24"/>
        </w:rPr>
        <w:t>Ներմուծվող անվանումների տարածությունները բերված են 9-րդ աղյուսակում:</w:t>
      </w:r>
    </w:p>
    <w:p w:rsidR="00444B6F" w:rsidRPr="006209BE" w:rsidRDefault="00444B6F" w:rsidP="006209BE">
      <w:pPr>
        <w:spacing w:after="160" w:line="360" w:lineRule="auto"/>
        <w:rPr>
          <w:rFonts w:ascii="Sylfaen" w:hAnsi="Sylfaen"/>
        </w:rPr>
      </w:pPr>
    </w:p>
    <w:p w:rsidR="005B0323" w:rsidRDefault="005B0323">
      <w:pPr>
        <w:widowControl/>
        <w:rPr>
          <w:rFonts w:ascii="Sylfaen" w:eastAsia="Times New Roman" w:hAnsi="Sylfaen" w:cs="Times New Roman"/>
          <w:color w:val="auto"/>
          <w:lang w:bidi="ar-SA"/>
        </w:rPr>
      </w:pPr>
      <w:r>
        <w:rPr>
          <w:rFonts w:ascii="Sylfaen" w:hAnsi="Sylfaen"/>
        </w:rPr>
        <w:br w:type="page"/>
      </w:r>
    </w:p>
    <w:p w:rsidR="00444B6F" w:rsidRPr="006209BE" w:rsidRDefault="00496B9A" w:rsidP="006209BE">
      <w:pPr>
        <w:pStyle w:val="Tablecaption0"/>
        <w:shd w:val="clear" w:color="auto" w:fill="auto"/>
        <w:spacing w:after="160" w:line="360" w:lineRule="auto"/>
        <w:rPr>
          <w:rFonts w:ascii="Sylfaen" w:hAnsi="Sylfaen"/>
          <w:sz w:val="24"/>
          <w:szCs w:val="24"/>
        </w:rPr>
      </w:pPr>
      <w:r w:rsidRPr="006209BE">
        <w:rPr>
          <w:rFonts w:ascii="Sylfaen" w:hAnsi="Sylfaen"/>
          <w:sz w:val="24"/>
          <w:szCs w:val="24"/>
        </w:rPr>
        <w:lastRenderedPageBreak/>
        <w:t>Աղյուսակ 9</w:t>
      </w:r>
    </w:p>
    <w:p w:rsidR="00444B6F" w:rsidRPr="006209BE" w:rsidRDefault="00496B9A"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Ներմուծվող անվանումների տարածություններ</w:t>
      </w:r>
    </w:p>
    <w:tbl>
      <w:tblPr>
        <w:tblOverlap w:val="never"/>
        <w:tblW w:w="9497" w:type="dxa"/>
        <w:jc w:val="center"/>
        <w:tblLayout w:type="fixed"/>
        <w:tblCellMar>
          <w:left w:w="10" w:type="dxa"/>
          <w:right w:w="10" w:type="dxa"/>
        </w:tblCellMar>
        <w:tblLook w:val="0000" w:firstRow="0" w:lastRow="0" w:firstColumn="0" w:lastColumn="0" w:noHBand="0" w:noVBand="0"/>
      </w:tblPr>
      <w:tblGrid>
        <w:gridCol w:w="922"/>
        <w:gridCol w:w="6354"/>
        <w:gridCol w:w="2221"/>
      </w:tblGrid>
      <w:tr w:rsidR="00444B6F" w:rsidRPr="005B0323" w:rsidTr="005B0323">
        <w:trPr>
          <w:tblHeader/>
          <w:jc w:val="center"/>
        </w:trPr>
        <w:tc>
          <w:tcPr>
            <w:tcW w:w="922" w:type="dxa"/>
            <w:tcBorders>
              <w:top w:val="single" w:sz="4" w:space="0" w:color="auto"/>
              <w:left w:val="single" w:sz="4" w:space="0" w:color="auto"/>
            </w:tcBorders>
            <w:shd w:val="clear" w:color="auto" w:fill="FFFFFF"/>
          </w:tcPr>
          <w:p w:rsidR="00444B6F" w:rsidRPr="005B0323" w:rsidRDefault="00A17C21" w:rsidP="005B0323">
            <w:pPr>
              <w:pStyle w:val="Bodytext20"/>
              <w:shd w:val="clear" w:color="auto" w:fill="auto"/>
              <w:spacing w:before="0" w:after="120" w:line="240" w:lineRule="auto"/>
              <w:jc w:val="center"/>
              <w:rPr>
                <w:rFonts w:ascii="Sylfaen" w:hAnsi="Sylfaen"/>
                <w:color w:val="000000"/>
                <w:sz w:val="20"/>
                <w:szCs w:val="24"/>
                <w:lang w:bidi="hy-AM"/>
              </w:rPr>
            </w:pPr>
            <w:r w:rsidRPr="005B0323">
              <w:rPr>
                <w:rStyle w:val="Bodytext212pt"/>
                <w:rFonts w:ascii="Sylfaen" w:hAnsi="Sylfaen"/>
                <w:sz w:val="20"/>
              </w:rPr>
              <w:t>Համարը՝</w:t>
            </w:r>
            <w:r w:rsidR="00D074E6" w:rsidRPr="005B0323">
              <w:rPr>
                <w:rStyle w:val="Bodytext212pt"/>
                <w:rFonts w:ascii="Sylfaen" w:hAnsi="Sylfaen"/>
                <w:sz w:val="20"/>
              </w:rPr>
              <w:t>ը/կ</w:t>
            </w:r>
          </w:p>
        </w:tc>
        <w:tc>
          <w:tcPr>
            <w:tcW w:w="6354" w:type="dxa"/>
            <w:tcBorders>
              <w:top w:val="single" w:sz="4" w:space="0" w:color="auto"/>
              <w:left w:val="single" w:sz="4" w:space="0" w:color="auto"/>
            </w:tcBorders>
            <w:shd w:val="clear" w:color="auto" w:fill="FFFFFF"/>
          </w:tcPr>
          <w:p w:rsidR="00444B6F" w:rsidRPr="005B0323" w:rsidRDefault="00496B9A" w:rsidP="005B0323">
            <w:pPr>
              <w:pStyle w:val="Bodytext20"/>
              <w:shd w:val="clear" w:color="auto" w:fill="auto"/>
              <w:spacing w:before="0" w:after="120" w:line="240" w:lineRule="auto"/>
              <w:jc w:val="center"/>
              <w:rPr>
                <w:rFonts w:ascii="Sylfaen" w:hAnsi="Sylfaen"/>
                <w:color w:val="000000"/>
                <w:sz w:val="20"/>
                <w:szCs w:val="24"/>
                <w:lang w:bidi="hy-AM"/>
              </w:rPr>
            </w:pPr>
            <w:r w:rsidRPr="005B0323">
              <w:rPr>
                <w:rStyle w:val="Bodytext212pt"/>
                <w:rFonts w:ascii="Sylfaen" w:hAnsi="Sylfaen"/>
                <w:sz w:val="20"/>
              </w:rPr>
              <w:t>Անվանումների տարածության նույնականացուցիչը</w:t>
            </w:r>
          </w:p>
        </w:tc>
        <w:tc>
          <w:tcPr>
            <w:tcW w:w="2221" w:type="dxa"/>
            <w:tcBorders>
              <w:top w:val="single" w:sz="4" w:space="0" w:color="auto"/>
              <w:left w:val="single" w:sz="4" w:space="0" w:color="auto"/>
              <w:right w:val="single" w:sz="4" w:space="0" w:color="auto"/>
            </w:tcBorders>
            <w:shd w:val="clear" w:color="auto" w:fill="FFFFFF"/>
          </w:tcPr>
          <w:p w:rsidR="00444B6F" w:rsidRPr="005B0323" w:rsidRDefault="00496B9A" w:rsidP="005B0323">
            <w:pPr>
              <w:pStyle w:val="Bodytext20"/>
              <w:shd w:val="clear" w:color="auto" w:fill="auto"/>
              <w:spacing w:before="0" w:after="120" w:line="240" w:lineRule="auto"/>
              <w:jc w:val="center"/>
              <w:rPr>
                <w:rFonts w:ascii="Sylfaen" w:hAnsi="Sylfaen"/>
                <w:color w:val="000000"/>
                <w:sz w:val="20"/>
                <w:szCs w:val="24"/>
                <w:lang w:bidi="hy-AM"/>
              </w:rPr>
            </w:pPr>
            <w:r w:rsidRPr="005B0323">
              <w:rPr>
                <w:rStyle w:val="Bodytext212pt"/>
                <w:rFonts w:ascii="Sylfaen" w:hAnsi="Sylfaen"/>
                <w:sz w:val="20"/>
              </w:rPr>
              <w:t>Նախածանցը</w:t>
            </w:r>
          </w:p>
        </w:tc>
      </w:tr>
      <w:tr w:rsidR="00444B6F" w:rsidRPr="005B0323" w:rsidTr="005B0323">
        <w:trPr>
          <w:tblHeader/>
          <w:jc w:val="center"/>
        </w:trPr>
        <w:tc>
          <w:tcPr>
            <w:tcW w:w="922" w:type="dxa"/>
            <w:tcBorders>
              <w:top w:val="single" w:sz="4" w:space="0" w:color="auto"/>
              <w:left w:val="single" w:sz="4" w:space="0" w:color="auto"/>
            </w:tcBorders>
            <w:shd w:val="clear" w:color="auto" w:fill="FFFFFF"/>
          </w:tcPr>
          <w:p w:rsidR="00444B6F" w:rsidRPr="005B0323" w:rsidRDefault="00496B9A" w:rsidP="005B0323">
            <w:pPr>
              <w:pStyle w:val="Bodytext20"/>
              <w:shd w:val="clear" w:color="auto" w:fill="auto"/>
              <w:spacing w:before="0" w:after="120" w:line="240" w:lineRule="auto"/>
              <w:jc w:val="center"/>
              <w:rPr>
                <w:rFonts w:ascii="Sylfaen" w:hAnsi="Sylfaen"/>
                <w:color w:val="000000"/>
                <w:sz w:val="20"/>
                <w:szCs w:val="24"/>
                <w:lang w:bidi="hy-AM"/>
              </w:rPr>
            </w:pPr>
            <w:r w:rsidRPr="005B0323">
              <w:rPr>
                <w:rStyle w:val="Bodytext212pt"/>
                <w:rFonts w:ascii="Sylfaen" w:hAnsi="Sylfaen"/>
                <w:sz w:val="20"/>
              </w:rPr>
              <w:t>1.</w:t>
            </w:r>
          </w:p>
        </w:tc>
        <w:tc>
          <w:tcPr>
            <w:tcW w:w="6354" w:type="dxa"/>
            <w:tcBorders>
              <w:top w:val="single" w:sz="4" w:space="0" w:color="auto"/>
              <w:left w:val="single" w:sz="4" w:space="0" w:color="auto"/>
            </w:tcBorders>
            <w:shd w:val="clear" w:color="auto" w:fill="FFFFFF"/>
          </w:tcPr>
          <w:p w:rsidR="00444B6F" w:rsidRPr="005B0323" w:rsidRDefault="00496B9A" w:rsidP="005B0323">
            <w:pPr>
              <w:pStyle w:val="Bodytext20"/>
              <w:shd w:val="clear" w:color="auto" w:fill="auto"/>
              <w:spacing w:before="0" w:after="120" w:line="240" w:lineRule="auto"/>
              <w:jc w:val="center"/>
              <w:rPr>
                <w:rFonts w:ascii="Sylfaen" w:hAnsi="Sylfaen"/>
                <w:color w:val="000000"/>
                <w:sz w:val="20"/>
                <w:szCs w:val="24"/>
                <w:lang w:bidi="hy-AM"/>
              </w:rPr>
            </w:pPr>
            <w:r w:rsidRPr="005B0323">
              <w:rPr>
                <w:rStyle w:val="Bodytext212pt"/>
                <w:rFonts w:ascii="Sylfaen" w:hAnsi="Sylfaen"/>
                <w:sz w:val="20"/>
              </w:rPr>
              <w:t>2.</w:t>
            </w:r>
          </w:p>
        </w:tc>
        <w:tc>
          <w:tcPr>
            <w:tcW w:w="2221" w:type="dxa"/>
            <w:tcBorders>
              <w:top w:val="single" w:sz="4" w:space="0" w:color="auto"/>
              <w:left w:val="single" w:sz="4" w:space="0" w:color="auto"/>
              <w:right w:val="single" w:sz="4" w:space="0" w:color="auto"/>
            </w:tcBorders>
            <w:shd w:val="clear" w:color="auto" w:fill="FFFFFF"/>
          </w:tcPr>
          <w:p w:rsidR="00444B6F" w:rsidRPr="005B0323" w:rsidRDefault="00496B9A" w:rsidP="005B0323">
            <w:pPr>
              <w:pStyle w:val="Bodytext20"/>
              <w:shd w:val="clear" w:color="auto" w:fill="auto"/>
              <w:spacing w:before="0" w:after="120" w:line="240" w:lineRule="auto"/>
              <w:jc w:val="center"/>
              <w:rPr>
                <w:rFonts w:ascii="Sylfaen" w:hAnsi="Sylfaen"/>
                <w:color w:val="000000"/>
                <w:sz w:val="20"/>
                <w:szCs w:val="24"/>
                <w:lang w:bidi="hy-AM"/>
              </w:rPr>
            </w:pPr>
            <w:r w:rsidRPr="005B0323">
              <w:rPr>
                <w:rStyle w:val="Bodytext212pt"/>
                <w:rFonts w:ascii="Sylfaen" w:hAnsi="Sylfaen"/>
                <w:sz w:val="20"/>
              </w:rPr>
              <w:t>3.</w:t>
            </w:r>
          </w:p>
        </w:tc>
      </w:tr>
      <w:tr w:rsidR="00444B6F" w:rsidRPr="005B0323" w:rsidTr="005B0323">
        <w:trPr>
          <w:jc w:val="center"/>
        </w:trPr>
        <w:tc>
          <w:tcPr>
            <w:tcW w:w="922" w:type="dxa"/>
            <w:tcBorders>
              <w:top w:val="single" w:sz="4" w:space="0" w:color="auto"/>
              <w:left w:val="single" w:sz="4" w:space="0" w:color="auto"/>
              <w:bottom w:val="single" w:sz="4" w:space="0" w:color="auto"/>
            </w:tcBorders>
            <w:shd w:val="clear" w:color="auto" w:fill="FFFFFF"/>
          </w:tcPr>
          <w:p w:rsidR="00444B6F" w:rsidRPr="005B0323" w:rsidRDefault="00496B9A" w:rsidP="005B0323">
            <w:pPr>
              <w:pStyle w:val="Bodytext20"/>
              <w:shd w:val="clear" w:color="auto" w:fill="auto"/>
              <w:spacing w:before="0" w:after="120" w:line="240" w:lineRule="auto"/>
              <w:jc w:val="center"/>
              <w:rPr>
                <w:rFonts w:ascii="Sylfaen" w:hAnsi="Sylfaen"/>
                <w:color w:val="000000"/>
                <w:sz w:val="20"/>
                <w:szCs w:val="24"/>
                <w:lang w:bidi="hy-AM"/>
              </w:rPr>
            </w:pPr>
            <w:r w:rsidRPr="005B0323">
              <w:rPr>
                <w:rStyle w:val="Bodytext212pt"/>
                <w:rFonts w:ascii="Sylfaen" w:hAnsi="Sylfaen"/>
                <w:sz w:val="20"/>
              </w:rPr>
              <w:t>1.</w:t>
            </w:r>
          </w:p>
        </w:tc>
        <w:tc>
          <w:tcPr>
            <w:tcW w:w="6354" w:type="dxa"/>
            <w:tcBorders>
              <w:top w:val="single" w:sz="4" w:space="0" w:color="auto"/>
              <w:left w:val="single" w:sz="4" w:space="0" w:color="auto"/>
              <w:bottom w:val="single" w:sz="4" w:space="0" w:color="auto"/>
            </w:tcBorders>
            <w:shd w:val="clear" w:color="auto" w:fill="FFFFFF"/>
          </w:tcPr>
          <w:p w:rsidR="00444B6F" w:rsidRPr="005B0323" w:rsidRDefault="00496B9A" w:rsidP="005B0323">
            <w:pPr>
              <w:pStyle w:val="Bodytext20"/>
              <w:shd w:val="clear" w:color="auto" w:fill="auto"/>
              <w:spacing w:before="0" w:after="120" w:line="240" w:lineRule="auto"/>
              <w:jc w:val="left"/>
              <w:rPr>
                <w:rFonts w:ascii="Sylfaen" w:hAnsi="Sylfaen"/>
                <w:color w:val="000000"/>
                <w:sz w:val="20"/>
                <w:szCs w:val="24"/>
                <w:lang w:bidi="hy-AM"/>
              </w:rPr>
            </w:pPr>
            <w:r w:rsidRPr="005B0323">
              <w:rPr>
                <w:rStyle w:val="Bodytext212pt"/>
                <w:rFonts w:ascii="Sylfaen" w:hAnsi="Sylfaen"/>
                <w:sz w:val="20"/>
              </w:rPr>
              <w:t>urn:</w:t>
            </w:r>
            <w:smartTag w:uri="urn:schemas-microsoft-com:office:smarttags" w:element="stockticker">
              <w:r w:rsidRPr="005B0323">
                <w:rPr>
                  <w:rStyle w:val="Bodytext212pt"/>
                  <w:rFonts w:ascii="Sylfaen" w:hAnsi="Sylfaen"/>
                  <w:sz w:val="20"/>
                </w:rPr>
                <w:t>EEC</w:t>
              </w:r>
            </w:smartTag>
            <w:r w:rsidRPr="005B0323">
              <w:rPr>
                <w:rStyle w:val="Bodytext212pt"/>
                <w:rFonts w:ascii="Sylfaen" w:hAnsi="Sylfaen"/>
                <w:sz w:val="20"/>
              </w:rPr>
              <w:t>:M:ComplexDataObjects:vX.X.X</w:t>
            </w:r>
          </w:p>
        </w:tc>
        <w:tc>
          <w:tcPr>
            <w:tcW w:w="2221" w:type="dxa"/>
            <w:tcBorders>
              <w:top w:val="single" w:sz="4" w:space="0" w:color="auto"/>
              <w:left w:val="single" w:sz="4" w:space="0" w:color="auto"/>
              <w:bottom w:val="single" w:sz="4" w:space="0" w:color="auto"/>
              <w:right w:val="single" w:sz="4" w:space="0" w:color="auto"/>
            </w:tcBorders>
            <w:shd w:val="clear" w:color="auto" w:fill="FFFFFF"/>
          </w:tcPr>
          <w:p w:rsidR="00444B6F" w:rsidRPr="005B0323" w:rsidRDefault="00496B9A" w:rsidP="005B0323">
            <w:pPr>
              <w:pStyle w:val="Bodytext20"/>
              <w:shd w:val="clear" w:color="auto" w:fill="auto"/>
              <w:spacing w:before="0" w:after="120" w:line="240" w:lineRule="auto"/>
              <w:jc w:val="left"/>
              <w:rPr>
                <w:rFonts w:ascii="Sylfaen" w:hAnsi="Sylfaen"/>
                <w:color w:val="000000"/>
                <w:sz w:val="20"/>
                <w:szCs w:val="24"/>
                <w:lang w:bidi="hy-AM"/>
              </w:rPr>
            </w:pPr>
            <w:r w:rsidRPr="005B0323">
              <w:rPr>
                <w:rStyle w:val="Bodytext212pt"/>
                <w:rFonts w:ascii="Sylfaen" w:hAnsi="Sylfaen"/>
                <w:sz w:val="20"/>
              </w:rPr>
              <w:t>ccdo</w:t>
            </w:r>
          </w:p>
        </w:tc>
      </w:tr>
      <w:tr w:rsidR="00D074E6" w:rsidRPr="005B0323" w:rsidTr="005B0323">
        <w:trPr>
          <w:jc w:val="center"/>
        </w:trPr>
        <w:tc>
          <w:tcPr>
            <w:tcW w:w="922" w:type="dxa"/>
            <w:tcBorders>
              <w:top w:val="single" w:sz="4" w:space="0" w:color="auto"/>
              <w:left w:val="single" w:sz="4" w:space="0" w:color="auto"/>
              <w:bottom w:val="single" w:sz="4" w:space="0" w:color="auto"/>
            </w:tcBorders>
            <w:shd w:val="clear" w:color="auto" w:fill="FFFFFF"/>
            <w:vAlign w:val="center"/>
          </w:tcPr>
          <w:p w:rsidR="00D074E6" w:rsidRPr="005B0323" w:rsidRDefault="00D074E6" w:rsidP="005B0323">
            <w:pPr>
              <w:pStyle w:val="Bodytext20"/>
              <w:shd w:val="clear" w:color="auto" w:fill="auto"/>
              <w:spacing w:before="0" w:after="120" w:line="240" w:lineRule="auto"/>
              <w:jc w:val="center"/>
              <w:rPr>
                <w:rFonts w:ascii="Sylfaen" w:hAnsi="Sylfaen"/>
                <w:color w:val="000000"/>
                <w:sz w:val="20"/>
                <w:szCs w:val="24"/>
                <w:lang w:bidi="hy-AM"/>
              </w:rPr>
            </w:pPr>
            <w:r w:rsidRPr="005B0323">
              <w:rPr>
                <w:rStyle w:val="Bodytext212pt"/>
                <w:rFonts w:ascii="Sylfaen" w:hAnsi="Sylfaen"/>
                <w:sz w:val="20"/>
              </w:rPr>
              <w:t>2.</w:t>
            </w:r>
          </w:p>
        </w:tc>
        <w:tc>
          <w:tcPr>
            <w:tcW w:w="6354" w:type="dxa"/>
            <w:tcBorders>
              <w:top w:val="single" w:sz="4" w:space="0" w:color="auto"/>
              <w:left w:val="single" w:sz="4" w:space="0" w:color="auto"/>
              <w:bottom w:val="single" w:sz="4" w:space="0" w:color="auto"/>
            </w:tcBorders>
            <w:shd w:val="clear" w:color="auto" w:fill="FFFFFF"/>
            <w:vAlign w:val="center"/>
          </w:tcPr>
          <w:p w:rsidR="00D074E6" w:rsidRPr="005B0323" w:rsidRDefault="00D074E6" w:rsidP="005B0323">
            <w:pPr>
              <w:pStyle w:val="Bodytext20"/>
              <w:shd w:val="clear" w:color="auto" w:fill="auto"/>
              <w:spacing w:before="0" w:after="120" w:line="240" w:lineRule="auto"/>
              <w:jc w:val="left"/>
              <w:rPr>
                <w:rFonts w:ascii="Sylfaen" w:hAnsi="Sylfaen"/>
                <w:color w:val="000000"/>
                <w:sz w:val="20"/>
                <w:szCs w:val="24"/>
                <w:lang w:bidi="hy-AM"/>
              </w:rPr>
            </w:pPr>
            <w:r w:rsidRPr="005B0323">
              <w:rPr>
                <w:rStyle w:val="Bodytext212pt"/>
                <w:rFonts w:ascii="Sylfaen" w:hAnsi="Sylfaen"/>
                <w:sz w:val="20"/>
              </w:rPr>
              <w:t>urn:</w:t>
            </w:r>
            <w:smartTag w:uri="urn:schemas-microsoft-com:office:smarttags" w:element="stockticker">
              <w:r w:rsidRPr="005B0323">
                <w:rPr>
                  <w:rStyle w:val="Bodytext212pt"/>
                  <w:rFonts w:ascii="Sylfaen" w:hAnsi="Sylfaen"/>
                  <w:sz w:val="20"/>
                </w:rPr>
                <w:t>EEC</w:t>
              </w:r>
            </w:smartTag>
            <w:r w:rsidRPr="005B0323">
              <w:rPr>
                <w:rStyle w:val="Bodytext212pt"/>
                <w:rFonts w:ascii="Sylfaen" w:hAnsi="Sylfaen"/>
                <w:sz w:val="20"/>
              </w:rPr>
              <w:t>:M:FP:ComplexDataObjects:vX.X.X</w:t>
            </w:r>
          </w:p>
        </w:tc>
        <w:tc>
          <w:tcPr>
            <w:tcW w:w="2221" w:type="dxa"/>
            <w:tcBorders>
              <w:top w:val="single" w:sz="4" w:space="0" w:color="auto"/>
              <w:left w:val="single" w:sz="4" w:space="0" w:color="auto"/>
              <w:bottom w:val="single" w:sz="4" w:space="0" w:color="auto"/>
              <w:right w:val="single" w:sz="4" w:space="0" w:color="auto"/>
            </w:tcBorders>
            <w:shd w:val="clear" w:color="auto" w:fill="FFFFFF"/>
            <w:vAlign w:val="center"/>
          </w:tcPr>
          <w:p w:rsidR="00D074E6" w:rsidRPr="005B0323" w:rsidRDefault="00D074E6" w:rsidP="005B0323">
            <w:pPr>
              <w:pStyle w:val="Bodytext20"/>
              <w:shd w:val="clear" w:color="auto" w:fill="auto"/>
              <w:spacing w:before="0" w:after="120" w:line="240" w:lineRule="auto"/>
              <w:jc w:val="left"/>
              <w:rPr>
                <w:rFonts w:ascii="Sylfaen" w:hAnsi="Sylfaen"/>
                <w:color w:val="000000"/>
                <w:sz w:val="20"/>
                <w:szCs w:val="24"/>
                <w:lang w:bidi="hy-AM"/>
              </w:rPr>
            </w:pPr>
            <w:r w:rsidRPr="005B0323">
              <w:rPr>
                <w:rStyle w:val="Bodytext212pt"/>
                <w:rFonts w:ascii="Sylfaen" w:hAnsi="Sylfaen"/>
                <w:sz w:val="20"/>
              </w:rPr>
              <w:t>fpcdo</w:t>
            </w:r>
          </w:p>
        </w:tc>
      </w:tr>
      <w:tr w:rsidR="00D074E6" w:rsidRPr="005B0323" w:rsidTr="005B0323">
        <w:trPr>
          <w:jc w:val="center"/>
        </w:trPr>
        <w:tc>
          <w:tcPr>
            <w:tcW w:w="922" w:type="dxa"/>
            <w:tcBorders>
              <w:top w:val="single" w:sz="4" w:space="0" w:color="auto"/>
              <w:left w:val="single" w:sz="4" w:space="0" w:color="auto"/>
              <w:bottom w:val="single" w:sz="4" w:space="0" w:color="auto"/>
            </w:tcBorders>
            <w:shd w:val="clear" w:color="auto" w:fill="FFFFFF"/>
            <w:vAlign w:val="center"/>
          </w:tcPr>
          <w:p w:rsidR="00D074E6" w:rsidRPr="005B0323" w:rsidRDefault="00D074E6" w:rsidP="005B0323">
            <w:pPr>
              <w:pStyle w:val="Bodytext20"/>
              <w:shd w:val="clear" w:color="auto" w:fill="auto"/>
              <w:spacing w:before="0" w:after="120" w:line="240" w:lineRule="auto"/>
              <w:jc w:val="center"/>
              <w:rPr>
                <w:rFonts w:ascii="Sylfaen" w:hAnsi="Sylfaen"/>
                <w:color w:val="000000"/>
                <w:sz w:val="20"/>
                <w:szCs w:val="24"/>
                <w:lang w:bidi="hy-AM"/>
              </w:rPr>
            </w:pPr>
            <w:r w:rsidRPr="005B0323">
              <w:rPr>
                <w:rStyle w:val="Bodytext212pt"/>
                <w:rFonts w:ascii="Sylfaen" w:hAnsi="Sylfaen"/>
                <w:sz w:val="20"/>
              </w:rPr>
              <w:t>3.</w:t>
            </w:r>
          </w:p>
        </w:tc>
        <w:tc>
          <w:tcPr>
            <w:tcW w:w="6354" w:type="dxa"/>
            <w:tcBorders>
              <w:top w:val="single" w:sz="4" w:space="0" w:color="auto"/>
              <w:left w:val="single" w:sz="4" w:space="0" w:color="auto"/>
              <w:bottom w:val="single" w:sz="4" w:space="0" w:color="auto"/>
            </w:tcBorders>
            <w:shd w:val="clear" w:color="auto" w:fill="FFFFFF"/>
            <w:vAlign w:val="center"/>
          </w:tcPr>
          <w:p w:rsidR="00D074E6" w:rsidRPr="005B0323" w:rsidRDefault="00D074E6" w:rsidP="005B0323">
            <w:pPr>
              <w:pStyle w:val="Bodytext20"/>
              <w:shd w:val="clear" w:color="auto" w:fill="auto"/>
              <w:spacing w:before="0" w:after="120" w:line="240" w:lineRule="auto"/>
              <w:jc w:val="left"/>
              <w:rPr>
                <w:rFonts w:ascii="Sylfaen" w:hAnsi="Sylfaen"/>
                <w:color w:val="000000"/>
                <w:sz w:val="20"/>
                <w:szCs w:val="24"/>
                <w:lang w:bidi="hy-AM"/>
              </w:rPr>
            </w:pPr>
            <w:r w:rsidRPr="005B0323">
              <w:rPr>
                <w:rStyle w:val="Bodytext212pt"/>
                <w:rFonts w:ascii="Sylfaen" w:hAnsi="Sylfaen"/>
                <w:sz w:val="20"/>
              </w:rPr>
              <w:t>urn:ЕЕС:М:СA:SimpleDataObjects:vX.X.X</w:t>
            </w:r>
          </w:p>
        </w:tc>
        <w:tc>
          <w:tcPr>
            <w:tcW w:w="2221" w:type="dxa"/>
            <w:tcBorders>
              <w:top w:val="single" w:sz="4" w:space="0" w:color="auto"/>
              <w:left w:val="single" w:sz="4" w:space="0" w:color="auto"/>
              <w:bottom w:val="single" w:sz="4" w:space="0" w:color="auto"/>
              <w:right w:val="single" w:sz="4" w:space="0" w:color="auto"/>
            </w:tcBorders>
            <w:shd w:val="clear" w:color="auto" w:fill="FFFFFF"/>
            <w:vAlign w:val="center"/>
          </w:tcPr>
          <w:p w:rsidR="00D074E6" w:rsidRPr="005B0323" w:rsidRDefault="00D074E6" w:rsidP="005B0323">
            <w:pPr>
              <w:pStyle w:val="Bodytext20"/>
              <w:shd w:val="clear" w:color="auto" w:fill="auto"/>
              <w:spacing w:before="0" w:after="120" w:line="240" w:lineRule="auto"/>
              <w:jc w:val="left"/>
              <w:rPr>
                <w:rFonts w:ascii="Sylfaen" w:hAnsi="Sylfaen"/>
                <w:color w:val="000000"/>
                <w:sz w:val="20"/>
                <w:szCs w:val="24"/>
                <w:lang w:bidi="hy-AM"/>
              </w:rPr>
            </w:pPr>
            <w:r w:rsidRPr="005B0323">
              <w:rPr>
                <w:rStyle w:val="Bodytext212pt"/>
                <w:rFonts w:ascii="Sylfaen" w:hAnsi="Sylfaen"/>
                <w:sz w:val="20"/>
              </w:rPr>
              <w:t>fpsdo</w:t>
            </w:r>
          </w:p>
        </w:tc>
      </w:tr>
      <w:tr w:rsidR="00D074E6" w:rsidRPr="005B0323" w:rsidTr="005B0323">
        <w:trPr>
          <w:jc w:val="center"/>
        </w:trPr>
        <w:tc>
          <w:tcPr>
            <w:tcW w:w="922" w:type="dxa"/>
            <w:tcBorders>
              <w:top w:val="single" w:sz="4" w:space="0" w:color="auto"/>
              <w:left w:val="single" w:sz="4" w:space="0" w:color="auto"/>
              <w:bottom w:val="single" w:sz="4" w:space="0" w:color="auto"/>
            </w:tcBorders>
            <w:shd w:val="clear" w:color="auto" w:fill="FFFFFF"/>
            <w:vAlign w:val="center"/>
          </w:tcPr>
          <w:p w:rsidR="00D074E6" w:rsidRPr="005B0323" w:rsidRDefault="00D074E6" w:rsidP="005B0323">
            <w:pPr>
              <w:pStyle w:val="Bodytext20"/>
              <w:shd w:val="clear" w:color="auto" w:fill="auto"/>
              <w:spacing w:before="0" w:after="120" w:line="240" w:lineRule="auto"/>
              <w:jc w:val="center"/>
              <w:rPr>
                <w:rFonts w:ascii="Sylfaen" w:hAnsi="Sylfaen"/>
                <w:color w:val="000000"/>
                <w:sz w:val="20"/>
                <w:szCs w:val="24"/>
                <w:lang w:bidi="hy-AM"/>
              </w:rPr>
            </w:pPr>
            <w:r w:rsidRPr="005B0323">
              <w:rPr>
                <w:rStyle w:val="Bodytext212pt"/>
                <w:rFonts w:ascii="Sylfaen" w:hAnsi="Sylfaen"/>
                <w:sz w:val="20"/>
              </w:rPr>
              <w:t>4.</w:t>
            </w:r>
          </w:p>
        </w:tc>
        <w:tc>
          <w:tcPr>
            <w:tcW w:w="6354" w:type="dxa"/>
            <w:tcBorders>
              <w:top w:val="single" w:sz="4" w:space="0" w:color="auto"/>
              <w:left w:val="single" w:sz="4" w:space="0" w:color="auto"/>
              <w:bottom w:val="single" w:sz="4" w:space="0" w:color="auto"/>
            </w:tcBorders>
            <w:shd w:val="clear" w:color="auto" w:fill="FFFFFF"/>
            <w:vAlign w:val="center"/>
          </w:tcPr>
          <w:p w:rsidR="00D074E6" w:rsidRPr="005B0323" w:rsidRDefault="0069240E" w:rsidP="005B0323">
            <w:pPr>
              <w:pStyle w:val="Bodytext20"/>
              <w:shd w:val="clear" w:color="auto" w:fill="auto"/>
              <w:spacing w:before="0" w:after="120" w:line="240" w:lineRule="auto"/>
              <w:jc w:val="left"/>
              <w:rPr>
                <w:rFonts w:ascii="Sylfaen" w:hAnsi="Sylfaen"/>
                <w:color w:val="000000"/>
                <w:sz w:val="20"/>
                <w:szCs w:val="24"/>
                <w:lang w:bidi="hy-AM"/>
              </w:rPr>
            </w:pPr>
            <w:r w:rsidRPr="005B0323">
              <w:rPr>
                <w:rStyle w:val="Bodytext212pt"/>
                <w:rFonts w:ascii="Sylfaen" w:hAnsi="Sylfaen"/>
                <w:sz w:val="20"/>
              </w:rPr>
              <w:t>urn:</w:t>
            </w:r>
            <w:smartTag w:uri="urn:schemas-microsoft-com:office:smarttags" w:element="stockticker">
              <w:r w:rsidRPr="005B0323">
                <w:rPr>
                  <w:rStyle w:val="Bodytext212pt"/>
                  <w:rFonts w:ascii="Sylfaen" w:hAnsi="Sylfaen"/>
                  <w:sz w:val="20"/>
                </w:rPr>
                <w:t>EEC</w:t>
              </w:r>
            </w:smartTag>
            <w:r w:rsidRPr="005B0323">
              <w:rPr>
                <w:rStyle w:val="Bodytext212pt"/>
                <w:rFonts w:ascii="Sylfaen" w:hAnsi="Sylfaen"/>
                <w:sz w:val="20"/>
              </w:rPr>
              <w:t>:M:SimpleDataObjects:vX.X.X</w:t>
            </w:r>
          </w:p>
        </w:tc>
        <w:tc>
          <w:tcPr>
            <w:tcW w:w="2221" w:type="dxa"/>
            <w:tcBorders>
              <w:top w:val="single" w:sz="4" w:space="0" w:color="auto"/>
              <w:left w:val="single" w:sz="4" w:space="0" w:color="auto"/>
              <w:bottom w:val="single" w:sz="4" w:space="0" w:color="auto"/>
              <w:right w:val="single" w:sz="4" w:space="0" w:color="auto"/>
            </w:tcBorders>
            <w:shd w:val="clear" w:color="auto" w:fill="FFFFFF"/>
            <w:vAlign w:val="center"/>
          </w:tcPr>
          <w:p w:rsidR="00D074E6" w:rsidRPr="005B0323" w:rsidRDefault="00D074E6" w:rsidP="005B0323">
            <w:pPr>
              <w:pStyle w:val="Bodytext20"/>
              <w:shd w:val="clear" w:color="auto" w:fill="auto"/>
              <w:spacing w:before="0" w:after="120" w:line="240" w:lineRule="auto"/>
              <w:jc w:val="left"/>
              <w:rPr>
                <w:rFonts w:ascii="Sylfaen" w:hAnsi="Sylfaen"/>
                <w:color w:val="000000"/>
                <w:sz w:val="20"/>
                <w:szCs w:val="24"/>
                <w:lang w:bidi="hy-AM"/>
              </w:rPr>
            </w:pPr>
            <w:r w:rsidRPr="005B0323">
              <w:rPr>
                <w:rStyle w:val="Bodytext212pt"/>
                <w:rFonts w:ascii="Sylfaen" w:hAnsi="Sylfaen"/>
                <w:sz w:val="20"/>
              </w:rPr>
              <w:t>csdo</w:t>
            </w:r>
          </w:p>
        </w:tc>
      </w:tr>
    </w:tbl>
    <w:p w:rsidR="00444B6F" w:rsidRPr="006209BE" w:rsidRDefault="00444B6F" w:rsidP="006209BE">
      <w:pPr>
        <w:spacing w:after="160" w:line="360" w:lineRule="auto"/>
        <w:rPr>
          <w:rFonts w:ascii="Sylfaen" w:hAnsi="Sylfaen"/>
        </w:rPr>
      </w:pP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Ներմուծվող անվանումների տարածություններում «X.X.X» պայմանանշանները համապատասխանում են Եվրասիական տնտեսական հանձնաժողովի կոլեգիայի 201</w:t>
      </w:r>
      <w:r w:rsidR="007D0C7A" w:rsidRPr="006209BE">
        <w:rPr>
          <w:rFonts w:ascii="Sylfaen" w:hAnsi="Sylfaen"/>
          <w:sz w:val="24"/>
          <w:szCs w:val="24"/>
        </w:rPr>
        <w:t>8</w:t>
      </w:r>
      <w:r w:rsidRPr="006209BE">
        <w:rPr>
          <w:rFonts w:ascii="Sylfaen" w:hAnsi="Sylfaen"/>
          <w:sz w:val="24"/>
          <w:szCs w:val="24"/>
        </w:rPr>
        <w:t xml:space="preserve"> թվականի հու</w:t>
      </w:r>
      <w:r w:rsidR="007D0C7A" w:rsidRPr="006209BE">
        <w:rPr>
          <w:rFonts w:ascii="Sylfaen" w:hAnsi="Sylfaen"/>
          <w:sz w:val="24"/>
          <w:szCs w:val="24"/>
        </w:rPr>
        <w:t>լ</w:t>
      </w:r>
      <w:r w:rsidRPr="006209BE">
        <w:rPr>
          <w:rFonts w:ascii="Sylfaen" w:hAnsi="Sylfaen"/>
          <w:sz w:val="24"/>
          <w:szCs w:val="24"/>
        </w:rPr>
        <w:t xml:space="preserve">իսի </w:t>
      </w:r>
      <w:r w:rsidR="007D0C7A" w:rsidRPr="006209BE">
        <w:rPr>
          <w:rFonts w:ascii="Sylfaen" w:hAnsi="Sylfaen"/>
          <w:sz w:val="24"/>
          <w:szCs w:val="24"/>
        </w:rPr>
        <w:t>31</w:t>
      </w:r>
      <w:r w:rsidRPr="006209BE">
        <w:rPr>
          <w:rFonts w:ascii="Sylfaen" w:hAnsi="Sylfaen"/>
          <w:sz w:val="24"/>
          <w:szCs w:val="24"/>
        </w:rPr>
        <w:t>–ի թիվ 127 որոշման 2</w:t>
      </w:r>
      <w:r w:rsidR="005B0323" w:rsidRPr="005B0323">
        <w:rPr>
          <w:rFonts w:ascii="Sylfaen" w:hAnsi="Sylfaen"/>
          <w:sz w:val="24"/>
          <w:szCs w:val="24"/>
        </w:rPr>
        <w:t>-</w:t>
      </w:r>
      <w:r w:rsidRPr="006209BE">
        <w:rPr>
          <w:rFonts w:ascii="Sylfaen" w:hAnsi="Sylfaen"/>
          <w:sz w:val="24"/>
          <w:szCs w:val="24"/>
        </w:rPr>
        <w:t xml:space="preserve">րդ կետին համապատասխան էլեկտրոնային փաստաթղթի (տեղեկությունների) կառուցվածքի տեխնիկական սխեմայի մշակման ժամանակ օգտագործված տվյալների բազիսային մոդելի </w:t>
      </w:r>
      <w:r w:rsidR="006209BE">
        <w:rPr>
          <w:rFonts w:ascii="Sylfaen" w:hAnsi="Sylfaen"/>
          <w:sz w:val="24"/>
          <w:szCs w:val="24"/>
        </w:rPr>
        <w:t>եւ</w:t>
      </w:r>
      <w:r w:rsidRPr="006209BE">
        <w:rPr>
          <w:rFonts w:ascii="Sylfaen" w:hAnsi="Sylfaen"/>
          <w:sz w:val="24"/>
          <w:szCs w:val="24"/>
        </w:rPr>
        <w:t xml:space="preserve"> առարկայական ոլորտի տվյալների մոդելի տարբերակի համարին։</w:t>
      </w:r>
    </w:p>
    <w:p w:rsidR="00444B6F" w:rsidRDefault="00D23036" w:rsidP="005B0323">
      <w:pPr>
        <w:pStyle w:val="Bodytext20"/>
        <w:shd w:val="clear" w:color="auto" w:fill="auto"/>
        <w:tabs>
          <w:tab w:val="left" w:pos="1134"/>
        </w:tabs>
        <w:spacing w:before="0" w:after="160" w:line="360" w:lineRule="auto"/>
        <w:ind w:firstLine="567"/>
        <w:rPr>
          <w:rFonts w:ascii="Sylfaen" w:hAnsi="Sylfaen"/>
          <w:sz w:val="24"/>
          <w:szCs w:val="24"/>
          <w:lang w:val="en-US"/>
        </w:rPr>
      </w:pPr>
      <w:r w:rsidRPr="006209BE">
        <w:rPr>
          <w:rFonts w:ascii="Sylfaen" w:hAnsi="Sylfaen"/>
          <w:sz w:val="24"/>
          <w:szCs w:val="24"/>
        </w:rPr>
        <w:t>18.</w:t>
      </w:r>
      <w:r w:rsidR="005B0323" w:rsidRPr="005B0323">
        <w:rPr>
          <w:rFonts w:ascii="Sylfaen" w:hAnsi="Sylfaen"/>
          <w:sz w:val="24"/>
          <w:szCs w:val="24"/>
        </w:rPr>
        <w:tab/>
      </w:r>
      <w:r w:rsidRPr="006209BE">
        <w:rPr>
          <w:rFonts w:ascii="Sylfaen" w:hAnsi="Sylfaen"/>
          <w:sz w:val="24"/>
          <w:szCs w:val="24"/>
        </w:rPr>
        <w:t>«</w:t>
      </w:r>
      <w:r w:rsidR="007D0C7A" w:rsidRPr="006209BE">
        <w:rPr>
          <w:rFonts w:ascii="Sylfaen" w:hAnsi="Sylfaen"/>
          <w:sz w:val="24"/>
          <w:szCs w:val="24"/>
        </w:rPr>
        <w:t xml:space="preserve">Հատուկ, հակագնագցման, փոխհատուցման </w:t>
      </w:r>
      <w:r w:rsidRPr="006209BE">
        <w:rPr>
          <w:rFonts w:ascii="Sylfaen" w:hAnsi="Sylfaen"/>
          <w:sz w:val="24"/>
          <w:szCs w:val="24"/>
        </w:rPr>
        <w:t xml:space="preserve">տուրքերի գումարների հաշվեգրման </w:t>
      </w:r>
      <w:r w:rsidR="006209BE">
        <w:rPr>
          <w:rFonts w:ascii="Sylfaen" w:hAnsi="Sylfaen"/>
          <w:sz w:val="24"/>
          <w:szCs w:val="24"/>
        </w:rPr>
        <w:t>եւ</w:t>
      </w:r>
      <w:r w:rsidRPr="006209BE">
        <w:rPr>
          <w:rFonts w:ascii="Sylfaen" w:hAnsi="Sylfaen"/>
          <w:sz w:val="24"/>
          <w:szCs w:val="24"/>
        </w:rPr>
        <w:t xml:space="preserve"> բաշխման մասին հաշվետվությունը»</w:t>
      </w:r>
      <w:r w:rsidR="006209BE">
        <w:rPr>
          <w:rFonts w:ascii="Sylfaen" w:hAnsi="Sylfaen"/>
          <w:sz w:val="24"/>
          <w:szCs w:val="24"/>
        </w:rPr>
        <w:t xml:space="preserve"> </w:t>
      </w:r>
      <w:r w:rsidRPr="006209BE">
        <w:rPr>
          <w:rFonts w:ascii="Sylfaen" w:hAnsi="Sylfaen"/>
          <w:sz w:val="24"/>
          <w:szCs w:val="24"/>
        </w:rPr>
        <w:t>(R.FP.DS.0</w:t>
      </w:r>
      <w:r w:rsidR="007D0C7A" w:rsidRPr="006209BE">
        <w:rPr>
          <w:rFonts w:ascii="Sylfaen" w:hAnsi="Sylfaen"/>
          <w:sz w:val="24"/>
          <w:szCs w:val="24"/>
        </w:rPr>
        <w:t>6</w:t>
      </w:r>
      <w:r w:rsidRPr="006209BE">
        <w:rPr>
          <w:rFonts w:ascii="Sylfaen" w:hAnsi="Sylfaen"/>
          <w:sz w:val="24"/>
          <w:szCs w:val="24"/>
        </w:rPr>
        <w:t>.001) էլեկտրոնային փաստաթղթի (տեղեկությունների) կառուցվածքի վավերապայմանների կազմը բերված է 10-րդ աղյուսակում։</w:t>
      </w:r>
    </w:p>
    <w:p w:rsidR="005B0323" w:rsidRDefault="005B0323">
      <w:pPr>
        <w:widowControl/>
        <w:rPr>
          <w:rStyle w:val="Headerorfooter41"/>
          <w:rFonts w:ascii="Sylfaen" w:eastAsia="Arial Unicode MS" w:hAnsi="Sylfaen"/>
          <w:sz w:val="24"/>
          <w:szCs w:val="24"/>
          <w:lang w:val="en-US"/>
        </w:rPr>
      </w:pPr>
    </w:p>
    <w:p w:rsidR="005B0323" w:rsidRDefault="005B0323">
      <w:pPr>
        <w:widowControl/>
        <w:rPr>
          <w:rStyle w:val="Headerorfooter41"/>
          <w:rFonts w:ascii="Sylfaen" w:eastAsia="Arial Unicode MS" w:hAnsi="Sylfaen"/>
          <w:sz w:val="24"/>
          <w:szCs w:val="24"/>
          <w:lang w:val="en-US"/>
        </w:rPr>
        <w:sectPr w:rsidR="005B0323" w:rsidSect="003C5B4D">
          <w:type w:val="nextColumn"/>
          <w:pgSz w:w="11907" w:h="16840" w:orient="landscape" w:code="9"/>
          <w:pgMar w:top="1418" w:right="1418" w:bottom="1418" w:left="1418" w:header="0" w:footer="615" w:gutter="0"/>
          <w:cols w:space="720"/>
          <w:noEndnote/>
          <w:docGrid w:linePitch="360"/>
        </w:sectPr>
      </w:pPr>
    </w:p>
    <w:p w:rsidR="00444B6F" w:rsidRPr="006209BE" w:rsidRDefault="00496B9A" w:rsidP="006209BE">
      <w:pPr>
        <w:pStyle w:val="Bodytext20"/>
        <w:shd w:val="clear" w:color="auto" w:fill="auto"/>
        <w:spacing w:before="0" w:after="160" w:line="360" w:lineRule="auto"/>
        <w:jc w:val="right"/>
        <w:rPr>
          <w:rFonts w:ascii="Sylfaen" w:hAnsi="Sylfaen"/>
          <w:sz w:val="24"/>
          <w:szCs w:val="24"/>
        </w:rPr>
      </w:pPr>
      <w:r w:rsidRPr="006209BE">
        <w:rPr>
          <w:rStyle w:val="Headerorfooter41"/>
          <w:rFonts w:ascii="Sylfaen" w:hAnsi="Sylfaen"/>
          <w:sz w:val="24"/>
          <w:szCs w:val="24"/>
        </w:rPr>
        <w:lastRenderedPageBreak/>
        <w:t>Աղյուսակ 10</w:t>
      </w:r>
    </w:p>
    <w:p w:rsidR="00444B6F" w:rsidRPr="006209BE" w:rsidRDefault="00496B9A"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w:t>
      </w:r>
      <w:r w:rsidR="007D0C7A" w:rsidRPr="006209BE">
        <w:rPr>
          <w:rFonts w:ascii="Sylfaen" w:hAnsi="Sylfaen"/>
          <w:sz w:val="24"/>
          <w:szCs w:val="24"/>
        </w:rPr>
        <w:t xml:space="preserve">Հատուկ, հակագնագցման, փոխհատուցման </w:t>
      </w:r>
      <w:r w:rsidRPr="006209BE">
        <w:rPr>
          <w:rFonts w:ascii="Sylfaen" w:hAnsi="Sylfaen"/>
          <w:sz w:val="24"/>
          <w:szCs w:val="24"/>
        </w:rPr>
        <w:t xml:space="preserve">տուրքերի գումարների հաշվեգրման </w:t>
      </w:r>
      <w:r w:rsidR="006209BE">
        <w:rPr>
          <w:rFonts w:ascii="Sylfaen" w:hAnsi="Sylfaen"/>
          <w:sz w:val="24"/>
          <w:szCs w:val="24"/>
        </w:rPr>
        <w:t>եւ</w:t>
      </w:r>
      <w:r w:rsidRPr="006209BE">
        <w:rPr>
          <w:rFonts w:ascii="Sylfaen" w:hAnsi="Sylfaen"/>
          <w:sz w:val="24"/>
          <w:szCs w:val="24"/>
        </w:rPr>
        <w:t xml:space="preserve"> բաշխման մասին հաշվետվությունը»</w:t>
      </w:r>
      <w:r w:rsidR="006209BE">
        <w:rPr>
          <w:rFonts w:ascii="Sylfaen" w:hAnsi="Sylfaen"/>
          <w:sz w:val="24"/>
          <w:szCs w:val="24"/>
        </w:rPr>
        <w:t xml:space="preserve"> </w:t>
      </w:r>
      <w:r w:rsidRPr="006209BE">
        <w:rPr>
          <w:rFonts w:ascii="Sylfaen" w:hAnsi="Sylfaen"/>
          <w:sz w:val="24"/>
          <w:szCs w:val="24"/>
        </w:rPr>
        <w:t>(R.FP.DS.0</w:t>
      </w:r>
      <w:r w:rsidR="007D0C7A" w:rsidRPr="006209BE">
        <w:rPr>
          <w:rFonts w:ascii="Sylfaen" w:hAnsi="Sylfaen"/>
          <w:sz w:val="24"/>
          <w:szCs w:val="24"/>
        </w:rPr>
        <w:t>6</w:t>
      </w:r>
      <w:r w:rsidRPr="006209BE">
        <w:rPr>
          <w:rFonts w:ascii="Sylfaen" w:hAnsi="Sylfaen"/>
          <w:sz w:val="24"/>
          <w:szCs w:val="24"/>
        </w:rPr>
        <w:t>.001) էլեկտրոնային փաստաթղթի (տեղեկությունների) կառուցվածքի վավերապայմանների կազմը</w:t>
      </w:r>
    </w:p>
    <w:tbl>
      <w:tblPr>
        <w:tblOverlap w:val="never"/>
        <w:tblW w:w="14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23"/>
        <w:gridCol w:w="225"/>
        <w:gridCol w:w="225"/>
        <w:gridCol w:w="225"/>
        <w:gridCol w:w="3235"/>
        <w:gridCol w:w="3614"/>
        <w:gridCol w:w="2074"/>
        <w:gridCol w:w="4216"/>
        <w:gridCol w:w="673"/>
      </w:tblGrid>
      <w:tr w:rsidR="00444B6F" w:rsidRPr="005B0323" w:rsidTr="005B0323">
        <w:trPr>
          <w:tblHeader/>
        </w:trPr>
        <w:tc>
          <w:tcPr>
            <w:tcW w:w="4133" w:type="dxa"/>
            <w:gridSpan w:val="5"/>
            <w:shd w:val="clear" w:color="auto" w:fill="FFFFFF"/>
          </w:tcPr>
          <w:p w:rsidR="00444B6F" w:rsidRPr="005B0323" w:rsidRDefault="00496B9A"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Վավերապայմանի անվանումը</w:t>
            </w:r>
          </w:p>
        </w:tc>
        <w:tc>
          <w:tcPr>
            <w:tcW w:w="3614" w:type="dxa"/>
            <w:shd w:val="clear" w:color="auto" w:fill="FFFFFF"/>
          </w:tcPr>
          <w:p w:rsidR="00444B6F" w:rsidRPr="005B0323" w:rsidRDefault="00496B9A"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Վավերապայմանի նկարագրությունը</w:t>
            </w:r>
          </w:p>
        </w:tc>
        <w:tc>
          <w:tcPr>
            <w:tcW w:w="2074" w:type="dxa"/>
            <w:shd w:val="clear" w:color="auto" w:fill="FFFFFF"/>
          </w:tcPr>
          <w:p w:rsidR="00444B6F" w:rsidRPr="005B0323" w:rsidRDefault="00496B9A"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Նույնականացուցիչը</w:t>
            </w:r>
          </w:p>
        </w:tc>
        <w:tc>
          <w:tcPr>
            <w:tcW w:w="4216" w:type="dxa"/>
            <w:shd w:val="clear" w:color="auto" w:fill="FFFFFF"/>
          </w:tcPr>
          <w:p w:rsidR="00444B6F" w:rsidRPr="005B0323" w:rsidRDefault="00496B9A"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Տվյալների տ</w:t>
            </w:r>
            <w:r w:rsidR="00401BA0" w:rsidRPr="005B0323">
              <w:rPr>
                <w:rStyle w:val="Bodytext212pt"/>
                <w:rFonts w:ascii="Sylfaen" w:hAnsi="Sylfaen"/>
                <w:sz w:val="20"/>
                <w:szCs w:val="20"/>
              </w:rPr>
              <w:t>եսակ</w:t>
            </w:r>
            <w:r w:rsidRPr="005B0323">
              <w:rPr>
                <w:rStyle w:val="Bodytext212pt"/>
                <w:rFonts w:ascii="Sylfaen" w:hAnsi="Sylfaen"/>
                <w:sz w:val="20"/>
                <w:szCs w:val="20"/>
              </w:rPr>
              <w:t>ը</w:t>
            </w:r>
          </w:p>
        </w:tc>
        <w:tc>
          <w:tcPr>
            <w:tcW w:w="673" w:type="dxa"/>
            <w:shd w:val="clear" w:color="auto" w:fill="FFFFFF"/>
          </w:tcPr>
          <w:p w:rsidR="00444B6F" w:rsidRPr="005B0323" w:rsidRDefault="00496B9A"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Բազմ.</w:t>
            </w:r>
          </w:p>
        </w:tc>
      </w:tr>
      <w:tr w:rsidR="00444B6F" w:rsidRPr="005B0323" w:rsidTr="005B0323">
        <w:tc>
          <w:tcPr>
            <w:tcW w:w="4133" w:type="dxa"/>
            <w:gridSpan w:val="5"/>
            <w:shd w:val="clear" w:color="auto" w:fill="FFFFFF"/>
          </w:tcPr>
          <w:p w:rsidR="00444B6F" w:rsidRPr="005B0323" w:rsidRDefault="00496B9A" w:rsidP="00BB77B1">
            <w:pPr>
              <w:pStyle w:val="Bodytext20"/>
              <w:shd w:val="clear" w:color="auto" w:fill="auto"/>
              <w:tabs>
                <w:tab w:val="left" w:pos="420"/>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1.</w:t>
            </w:r>
            <w:r w:rsidR="00BB77B1" w:rsidRPr="00BB77B1">
              <w:rPr>
                <w:rStyle w:val="Bodytext212pt"/>
                <w:rFonts w:ascii="Sylfaen" w:hAnsi="Sylfaen"/>
                <w:sz w:val="20"/>
                <w:szCs w:val="20"/>
              </w:rPr>
              <w:tab/>
            </w:r>
            <w:r w:rsidRPr="005B0323">
              <w:rPr>
                <w:rStyle w:val="Bodytext212pt"/>
                <w:rFonts w:ascii="Sylfaen" w:hAnsi="Sylfaen"/>
                <w:sz w:val="20"/>
                <w:szCs w:val="20"/>
              </w:rPr>
              <w:t>Էլեկտրոնային փաստաթղթի (տեղեկությունների) վերնագիրը</w:t>
            </w:r>
            <w:r w:rsidR="00401BA0" w:rsidRPr="005B0323">
              <w:rPr>
                <w:rStyle w:val="Bodytext212pt"/>
                <w:rFonts w:ascii="Sylfaen" w:hAnsi="Sylfaen"/>
                <w:sz w:val="20"/>
                <w:szCs w:val="20"/>
              </w:rPr>
              <w:t xml:space="preserve"> </w:t>
            </w:r>
            <w:r w:rsidRPr="005B0323">
              <w:rPr>
                <w:rStyle w:val="Bodytext212pt"/>
                <w:rFonts w:ascii="Sylfaen" w:hAnsi="Sylfaen"/>
                <w:sz w:val="20"/>
                <w:szCs w:val="20"/>
              </w:rPr>
              <w:t>(ccdo:EDocHeader)</w:t>
            </w:r>
          </w:p>
        </w:tc>
        <w:tc>
          <w:tcPr>
            <w:tcW w:w="3614" w:type="dxa"/>
            <w:shd w:val="clear" w:color="auto" w:fill="FFFFFF"/>
          </w:tcPr>
          <w:p w:rsidR="00444B6F" w:rsidRPr="005B0323" w:rsidRDefault="00496B9A"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էլեկտրոնային փաստաթղթի (տեղեկությունների) տեխնոլոգիական վավերապայմանների ամբողջությունը</w:t>
            </w:r>
          </w:p>
        </w:tc>
        <w:tc>
          <w:tcPr>
            <w:tcW w:w="2074" w:type="dxa"/>
            <w:shd w:val="clear" w:color="auto" w:fill="FFFFFF"/>
          </w:tcPr>
          <w:p w:rsidR="00444B6F" w:rsidRPr="005B0323" w:rsidRDefault="00496B9A"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w:t>
            </w:r>
            <w:smartTag w:uri="urn:schemas-microsoft-com:office:smarttags" w:element="stockticker">
              <w:r w:rsidRPr="005B0323">
                <w:rPr>
                  <w:rStyle w:val="Bodytext212pt"/>
                  <w:rFonts w:ascii="Sylfaen" w:hAnsi="Sylfaen"/>
                  <w:sz w:val="20"/>
                  <w:szCs w:val="20"/>
                </w:rPr>
                <w:t>CDE</w:t>
              </w:r>
            </w:smartTag>
            <w:r w:rsidRPr="005B0323">
              <w:rPr>
                <w:rStyle w:val="Bodytext212pt"/>
                <w:rFonts w:ascii="Sylfaen" w:hAnsi="Sylfaen"/>
                <w:sz w:val="20"/>
                <w:szCs w:val="20"/>
              </w:rPr>
              <w:t>.90001</w:t>
            </w:r>
          </w:p>
        </w:tc>
        <w:tc>
          <w:tcPr>
            <w:tcW w:w="4216" w:type="dxa"/>
            <w:shd w:val="clear" w:color="auto" w:fill="FFFFFF"/>
          </w:tcPr>
          <w:p w:rsidR="00444B6F" w:rsidRPr="005B0323" w:rsidRDefault="00496B9A"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ccdo:EDocHeaderType (M.</w:t>
            </w:r>
            <w:smartTag w:uri="urn:schemas-microsoft-com:office:smarttags" w:element="stockticker">
              <w:r w:rsidRPr="005B0323">
                <w:rPr>
                  <w:rStyle w:val="Bodytext212pt"/>
                  <w:rFonts w:ascii="Sylfaen" w:hAnsi="Sylfaen"/>
                  <w:sz w:val="20"/>
                  <w:szCs w:val="20"/>
                </w:rPr>
                <w:t>CDT</w:t>
              </w:r>
            </w:smartTag>
            <w:r w:rsidRPr="005B0323">
              <w:rPr>
                <w:rStyle w:val="Bodytext212pt"/>
                <w:rFonts w:ascii="Sylfaen" w:hAnsi="Sylfaen"/>
                <w:sz w:val="20"/>
                <w:szCs w:val="20"/>
              </w:rPr>
              <w:t>.90001) Որոշվում է ներդրված տարրերի արժեքների տիրույթներով</w:t>
            </w:r>
          </w:p>
        </w:tc>
        <w:tc>
          <w:tcPr>
            <w:tcW w:w="673" w:type="dxa"/>
            <w:shd w:val="clear" w:color="auto" w:fill="FFFFFF"/>
          </w:tcPr>
          <w:p w:rsidR="00444B6F" w:rsidRPr="005B0323" w:rsidRDefault="00496B9A"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444B6F" w:rsidRPr="005B0323" w:rsidTr="005B0323">
        <w:tc>
          <w:tcPr>
            <w:tcW w:w="223" w:type="dxa"/>
            <w:vMerge w:val="restart"/>
            <w:tcBorders>
              <w:top w:val="nil"/>
              <w:left w:val="nil"/>
              <w:bottom w:val="nil"/>
              <w:right w:val="single" w:sz="4" w:space="0" w:color="auto"/>
            </w:tcBorders>
            <w:shd w:val="clear" w:color="auto" w:fill="FFFFFF"/>
          </w:tcPr>
          <w:p w:rsidR="00444B6F" w:rsidRPr="005B0323" w:rsidRDefault="00444B6F" w:rsidP="005B0323">
            <w:pPr>
              <w:spacing w:after="120"/>
              <w:rPr>
                <w:rFonts w:ascii="Sylfaen" w:hAnsi="Sylfaen"/>
                <w:sz w:val="20"/>
                <w:szCs w:val="20"/>
              </w:rPr>
            </w:pPr>
          </w:p>
        </w:tc>
        <w:tc>
          <w:tcPr>
            <w:tcW w:w="3910" w:type="dxa"/>
            <w:gridSpan w:val="4"/>
            <w:tcBorders>
              <w:left w:val="single" w:sz="4" w:space="0" w:color="auto"/>
            </w:tcBorders>
            <w:shd w:val="clear" w:color="auto" w:fill="FFFFFF"/>
          </w:tcPr>
          <w:p w:rsidR="00444B6F" w:rsidRPr="005B0323" w:rsidRDefault="00496B9A" w:rsidP="00BB77B1">
            <w:pPr>
              <w:pStyle w:val="Bodytext20"/>
              <w:shd w:val="clear" w:color="auto" w:fill="auto"/>
              <w:tabs>
                <w:tab w:val="left" w:pos="452"/>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1.</w:t>
            </w:r>
            <w:r w:rsidR="007D0C7A" w:rsidRPr="005B0323">
              <w:rPr>
                <w:rStyle w:val="Bodytext212pt"/>
                <w:rFonts w:ascii="Sylfaen" w:hAnsi="Sylfaen"/>
                <w:sz w:val="20"/>
                <w:szCs w:val="20"/>
              </w:rPr>
              <w:t>1</w:t>
            </w:r>
            <w:r w:rsidR="007D0C7A" w:rsidRPr="005B0323">
              <w:rPr>
                <w:rStyle w:val="Bodytext212pt"/>
                <w:rFonts w:ascii="MS Mincho" w:eastAsia="MS Mincho" w:hAnsi="MS Mincho" w:cs="MS Mincho" w:hint="eastAsia"/>
                <w:sz w:val="20"/>
                <w:szCs w:val="20"/>
              </w:rPr>
              <w:t>․</w:t>
            </w:r>
            <w:r w:rsidR="00BB77B1" w:rsidRPr="00BB77B1">
              <w:rPr>
                <w:rStyle w:val="Bodytext212pt"/>
                <w:rFonts w:ascii="Sylfaen" w:hAnsi="Sylfaen"/>
                <w:sz w:val="20"/>
                <w:szCs w:val="20"/>
              </w:rPr>
              <w:tab/>
            </w:r>
            <w:r w:rsidRPr="005B0323">
              <w:rPr>
                <w:rStyle w:val="Bodytext212pt"/>
                <w:rFonts w:ascii="Sylfaen" w:hAnsi="Sylfaen"/>
                <w:sz w:val="20"/>
                <w:szCs w:val="20"/>
              </w:rPr>
              <w:t>Ընդհանուր գործընթացի հաղորդագրության ծածկագիրը</w:t>
            </w:r>
            <w:r w:rsidR="00401BA0" w:rsidRPr="005B0323">
              <w:rPr>
                <w:rStyle w:val="Bodytext212pt"/>
                <w:rFonts w:ascii="Sylfaen" w:hAnsi="Sylfaen"/>
                <w:sz w:val="20"/>
                <w:szCs w:val="20"/>
              </w:rPr>
              <w:t xml:space="preserve"> </w:t>
            </w:r>
            <w:r w:rsidRPr="005B0323">
              <w:rPr>
                <w:rStyle w:val="Bodytext212pt"/>
                <w:rFonts w:ascii="Sylfaen" w:hAnsi="Sylfaen"/>
                <w:sz w:val="20"/>
                <w:szCs w:val="20"/>
              </w:rPr>
              <w:t>(csdo:InfEnvelopeCode)</w:t>
            </w:r>
          </w:p>
        </w:tc>
        <w:tc>
          <w:tcPr>
            <w:tcW w:w="3614" w:type="dxa"/>
            <w:shd w:val="clear" w:color="auto" w:fill="FFFFFF"/>
          </w:tcPr>
          <w:p w:rsidR="00444B6F" w:rsidRPr="005B0323" w:rsidRDefault="00496B9A"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ընդհանուր գործընթացի հաղորդագրության ծածկագրային նշագիրը</w:t>
            </w:r>
          </w:p>
        </w:tc>
        <w:tc>
          <w:tcPr>
            <w:tcW w:w="2074" w:type="dxa"/>
            <w:shd w:val="clear" w:color="auto" w:fill="FFFFFF"/>
          </w:tcPr>
          <w:p w:rsidR="00444B6F" w:rsidRPr="005B0323" w:rsidRDefault="00496B9A"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M.SDE.90010</w:t>
            </w:r>
          </w:p>
        </w:tc>
        <w:tc>
          <w:tcPr>
            <w:tcW w:w="4216" w:type="dxa"/>
            <w:shd w:val="clear" w:color="auto" w:fill="FFFFFF"/>
          </w:tcPr>
          <w:p w:rsidR="00444B6F" w:rsidRPr="005B0323" w:rsidRDefault="00496B9A"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csdo:InfEnvelopeCodeType</w:t>
            </w:r>
            <w:r w:rsidR="00401BA0" w:rsidRPr="005B0323">
              <w:rPr>
                <w:rStyle w:val="Bodytext212pt"/>
                <w:rFonts w:ascii="Sylfaen" w:hAnsi="Sylfaen"/>
                <w:sz w:val="20"/>
                <w:szCs w:val="20"/>
              </w:rPr>
              <w:t xml:space="preserve"> </w:t>
            </w:r>
            <w:r w:rsidRPr="005B0323">
              <w:rPr>
                <w:rStyle w:val="Bodytext212pt"/>
                <w:rFonts w:ascii="Sylfaen" w:hAnsi="Sylfaen"/>
                <w:sz w:val="20"/>
                <w:szCs w:val="20"/>
              </w:rPr>
              <w:t>(M.SDT.90004)</w:t>
            </w:r>
          </w:p>
          <w:p w:rsidR="00444B6F" w:rsidRPr="005B0323" w:rsidRDefault="00496B9A"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Ծածկագրի արժեքը՝ Տեղեկատվական փոխգործակցության կանոնակարգին համապատասխան:</w:t>
            </w:r>
          </w:p>
          <w:p w:rsidR="00444B6F" w:rsidRPr="005B0323" w:rsidRDefault="00496B9A"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Ձ</w:t>
            </w:r>
            <w:r w:rsidR="006209BE" w:rsidRPr="005B0323">
              <w:rPr>
                <w:rStyle w:val="Bodytext212pt"/>
                <w:rFonts w:ascii="Sylfaen" w:hAnsi="Sylfaen"/>
                <w:sz w:val="20"/>
                <w:szCs w:val="20"/>
              </w:rPr>
              <w:t>եւ</w:t>
            </w:r>
            <w:r w:rsidRPr="005B0323">
              <w:rPr>
                <w:rStyle w:val="Bodytext212pt"/>
                <w:rFonts w:ascii="Sylfaen" w:hAnsi="Sylfaen"/>
                <w:sz w:val="20"/>
                <w:szCs w:val="20"/>
              </w:rPr>
              <w:t>անմուշը՝ P\.[A-Z] {2}\.[0- 9]{2}\.MSG\.[0-9]{3}</w:t>
            </w:r>
          </w:p>
        </w:tc>
        <w:tc>
          <w:tcPr>
            <w:tcW w:w="673" w:type="dxa"/>
            <w:shd w:val="clear" w:color="auto" w:fill="FFFFFF"/>
          </w:tcPr>
          <w:p w:rsidR="00444B6F" w:rsidRPr="005B0323" w:rsidRDefault="00496B9A"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444B6F" w:rsidRPr="005B0323" w:rsidTr="005B0323">
        <w:tc>
          <w:tcPr>
            <w:tcW w:w="223" w:type="dxa"/>
            <w:vMerge/>
            <w:tcBorders>
              <w:top w:val="nil"/>
              <w:left w:val="nil"/>
              <w:bottom w:val="nil"/>
              <w:right w:val="single" w:sz="4" w:space="0" w:color="auto"/>
            </w:tcBorders>
            <w:shd w:val="clear" w:color="auto" w:fill="FFFFFF"/>
          </w:tcPr>
          <w:p w:rsidR="00444B6F" w:rsidRPr="005B0323" w:rsidRDefault="00444B6F" w:rsidP="005B0323">
            <w:pPr>
              <w:spacing w:after="120"/>
              <w:rPr>
                <w:rFonts w:ascii="Sylfaen" w:hAnsi="Sylfaen"/>
                <w:sz w:val="20"/>
                <w:szCs w:val="20"/>
              </w:rPr>
            </w:pPr>
          </w:p>
        </w:tc>
        <w:tc>
          <w:tcPr>
            <w:tcW w:w="3910" w:type="dxa"/>
            <w:gridSpan w:val="4"/>
            <w:tcBorders>
              <w:left w:val="single" w:sz="4" w:space="0" w:color="auto"/>
            </w:tcBorders>
            <w:shd w:val="clear" w:color="auto" w:fill="FFFFFF"/>
          </w:tcPr>
          <w:p w:rsidR="00444B6F" w:rsidRPr="005B0323" w:rsidRDefault="007D0C7A" w:rsidP="00BB77B1">
            <w:pPr>
              <w:pStyle w:val="Bodytext20"/>
              <w:shd w:val="clear" w:color="auto" w:fill="auto"/>
              <w:tabs>
                <w:tab w:val="left" w:pos="482"/>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1</w:t>
            </w:r>
            <w:r w:rsidR="00496B9A" w:rsidRPr="005B0323">
              <w:rPr>
                <w:rStyle w:val="Bodytext212pt"/>
                <w:rFonts w:ascii="Sylfaen" w:hAnsi="Sylfaen"/>
                <w:sz w:val="20"/>
                <w:szCs w:val="20"/>
              </w:rPr>
              <w:t>.2.</w:t>
            </w:r>
            <w:r w:rsidR="00BB77B1" w:rsidRPr="00BB77B1">
              <w:rPr>
                <w:rStyle w:val="Bodytext212pt"/>
                <w:rFonts w:ascii="Sylfaen" w:hAnsi="Sylfaen"/>
                <w:sz w:val="20"/>
                <w:szCs w:val="20"/>
              </w:rPr>
              <w:tab/>
            </w:r>
            <w:r w:rsidR="00496B9A" w:rsidRPr="005B0323">
              <w:rPr>
                <w:rStyle w:val="Bodytext212pt"/>
                <w:rFonts w:ascii="Sylfaen" w:hAnsi="Sylfaen"/>
                <w:sz w:val="20"/>
                <w:szCs w:val="20"/>
              </w:rPr>
              <w:t>Էլեկտրոնային փաստաթղթի (տեղեկությունների) ծածկագիրը</w:t>
            </w:r>
            <w:r w:rsidR="00401BA0" w:rsidRPr="005B0323">
              <w:rPr>
                <w:rStyle w:val="Bodytext212pt"/>
                <w:rFonts w:ascii="Sylfaen" w:hAnsi="Sylfaen"/>
                <w:sz w:val="20"/>
                <w:szCs w:val="20"/>
              </w:rPr>
              <w:t xml:space="preserve"> </w:t>
            </w:r>
            <w:r w:rsidR="00496B9A" w:rsidRPr="005B0323">
              <w:rPr>
                <w:rStyle w:val="Bodytext212pt"/>
                <w:rFonts w:ascii="Sylfaen" w:hAnsi="Sylfaen"/>
                <w:sz w:val="20"/>
                <w:szCs w:val="20"/>
              </w:rPr>
              <w:t>(csdo:EDocCode)</w:t>
            </w:r>
          </w:p>
        </w:tc>
        <w:tc>
          <w:tcPr>
            <w:tcW w:w="3614" w:type="dxa"/>
            <w:shd w:val="clear" w:color="auto" w:fill="FFFFFF"/>
          </w:tcPr>
          <w:p w:rsidR="00444B6F" w:rsidRPr="005B0323" w:rsidRDefault="00496B9A"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էլեկտրոնային փաստաթղթի (տեղեկությունների) ծածկագրային նշագիրը՝ էլեկտրոնային փաստաթղթերի եւ տեղեկությունների կառուցվածքների ռեեստրին համապատասխան</w:t>
            </w:r>
          </w:p>
        </w:tc>
        <w:tc>
          <w:tcPr>
            <w:tcW w:w="2074" w:type="dxa"/>
            <w:shd w:val="clear" w:color="auto" w:fill="FFFFFF"/>
          </w:tcPr>
          <w:p w:rsidR="00444B6F" w:rsidRPr="005B0323" w:rsidRDefault="00496B9A"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M.SDE.90001</w:t>
            </w:r>
          </w:p>
        </w:tc>
        <w:tc>
          <w:tcPr>
            <w:tcW w:w="4216" w:type="dxa"/>
            <w:shd w:val="clear" w:color="auto" w:fill="FFFFFF"/>
          </w:tcPr>
          <w:p w:rsidR="00444B6F" w:rsidRPr="005B0323" w:rsidRDefault="00496B9A"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 xml:space="preserve">csdo:EDocCodeType (M.SDT.90001) Ծածկագրի արժեքը՝ էլեկտրոնային փաստաթղթերի </w:t>
            </w:r>
            <w:r w:rsidR="006209BE" w:rsidRPr="005B0323">
              <w:rPr>
                <w:rStyle w:val="Bodytext212pt"/>
                <w:rFonts w:ascii="Sylfaen" w:hAnsi="Sylfaen"/>
                <w:sz w:val="20"/>
                <w:szCs w:val="20"/>
              </w:rPr>
              <w:t>եւ</w:t>
            </w:r>
            <w:r w:rsidRPr="005B0323">
              <w:rPr>
                <w:rStyle w:val="Bodytext212pt"/>
                <w:rFonts w:ascii="Sylfaen" w:hAnsi="Sylfaen"/>
                <w:sz w:val="20"/>
                <w:szCs w:val="20"/>
              </w:rPr>
              <w:t xml:space="preserve"> տեղեկությունների կառուցվածքների ռեեստրին համապատասխան:</w:t>
            </w:r>
          </w:p>
          <w:p w:rsidR="00444B6F" w:rsidRPr="005B0323" w:rsidRDefault="00496B9A"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Ձ</w:t>
            </w:r>
            <w:r w:rsidR="006209BE" w:rsidRPr="005B0323">
              <w:rPr>
                <w:rStyle w:val="Bodytext212pt"/>
                <w:rFonts w:ascii="Sylfaen" w:hAnsi="Sylfaen"/>
                <w:sz w:val="20"/>
                <w:szCs w:val="20"/>
              </w:rPr>
              <w:t>եւ</w:t>
            </w:r>
            <w:r w:rsidRPr="005B0323">
              <w:rPr>
                <w:rStyle w:val="Bodytext212pt"/>
                <w:rFonts w:ascii="Sylfaen" w:hAnsi="Sylfaen"/>
                <w:sz w:val="20"/>
                <w:szCs w:val="20"/>
              </w:rPr>
              <w:t>անմուշը՝ R(\.[A-Z] {2}\.[A-Z] {2}\.[0- 9]{2})?\.[0-9]{3}</w:t>
            </w:r>
          </w:p>
        </w:tc>
        <w:tc>
          <w:tcPr>
            <w:tcW w:w="673" w:type="dxa"/>
            <w:shd w:val="clear" w:color="auto" w:fill="FFFFFF"/>
          </w:tcPr>
          <w:p w:rsidR="00444B6F" w:rsidRPr="005B0323" w:rsidRDefault="00496B9A"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69240E" w:rsidRPr="005B0323" w:rsidTr="005B0323">
        <w:tc>
          <w:tcPr>
            <w:tcW w:w="223" w:type="dxa"/>
            <w:tcBorders>
              <w:top w:val="nil"/>
              <w:left w:val="nil"/>
              <w:bottom w:val="nil"/>
              <w:right w:val="single" w:sz="4" w:space="0" w:color="auto"/>
            </w:tcBorders>
            <w:shd w:val="clear" w:color="auto" w:fill="FFFFFF"/>
          </w:tcPr>
          <w:p w:rsidR="0069240E" w:rsidRPr="005B0323" w:rsidRDefault="0069240E" w:rsidP="005B0323">
            <w:pPr>
              <w:spacing w:after="120"/>
              <w:rPr>
                <w:rFonts w:ascii="Sylfaen" w:hAnsi="Sylfaen"/>
                <w:sz w:val="20"/>
                <w:szCs w:val="20"/>
              </w:rPr>
            </w:pPr>
          </w:p>
        </w:tc>
        <w:tc>
          <w:tcPr>
            <w:tcW w:w="3910" w:type="dxa"/>
            <w:gridSpan w:val="4"/>
            <w:tcBorders>
              <w:left w:val="single" w:sz="4" w:space="0" w:color="auto"/>
            </w:tcBorders>
            <w:shd w:val="clear" w:color="auto" w:fill="FFFFFF"/>
          </w:tcPr>
          <w:p w:rsidR="0069240E" w:rsidRPr="005B0323" w:rsidRDefault="007D0C7A" w:rsidP="00BB77B1">
            <w:pPr>
              <w:pStyle w:val="Bodytext20"/>
              <w:shd w:val="clear" w:color="auto" w:fill="auto"/>
              <w:tabs>
                <w:tab w:val="left" w:pos="482"/>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1</w:t>
            </w:r>
            <w:r w:rsidR="0069240E" w:rsidRPr="005B0323">
              <w:rPr>
                <w:rStyle w:val="Bodytext212pt"/>
                <w:rFonts w:ascii="Sylfaen" w:hAnsi="Sylfaen"/>
                <w:sz w:val="20"/>
                <w:szCs w:val="20"/>
              </w:rPr>
              <w:t>.3.</w:t>
            </w:r>
            <w:r w:rsidR="00BB77B1" w:rsidRPr="00BB77B1">
              <w:rPr>
                <w:rStyle w:val="Bodytext212pt"/>
                <w:rFonts w:ascii="Sylfaen" w:hAnsi="Sylfaen"/>
                <w:sz w:val="20"/>
                <w:szCs w:val="20"/>
              </w:rPr>
              <w:tab/>
            </w:r>
            <w:r w:rsidR="0069240E" w:rsidRPr="005B0323">
              <w:rPr>
                <w:rStyle w:val="Bodytext212pt"/>
                <w:rFonts w:ascii="Sylfaen" w:hAnsi="Sylfaen"/>
                <w:sz w:val="20"/>
                <w:szCs w:val="20"/>
              </w:rPr>
              <w:t>Էլեկտրոնային փաստաթղթի (տեղեկությունների) նույնականացուցիչը (csdo:EDocId)</w:t>
            </w:r>
          </w:p>
        </w:tc>
        <w:tc>
          <w:tcPr>
            <w:tcW w:w="3614" w:type="dxa"/>
            <w:shd w:val="clear" w:color="auto" w:fill="FFFFFF"/>
          </w:tcPr>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էլեկտրոնային փաստաթուղթը (տեղեկությունները) միանշանակ նույնականացնող պայմանանշանների տողը</w:t>
            </w:r>
          </w:p>
        </w:tc>
        <w:tc>
          <w:tcPr>
            <w:tcW w:w="2074" w:type="dxa"/>
            <w:shd w:val="clear" w:color="auto" w:fill="FFFFFF"/>
          </w:tcPr>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M.SDE.90007</w:t>
            </w:r>
          </w:p>
        </w:tc>
        <w:tc>
          <w:tcPr>
            <w:tcW w:w="4216" w:type="dxa"/>
            <w:shd w:val="clear" w:color="auto" w:fill="FFFFFF"/>
            <w:vAlign w:val="center"/>
          </w:tcPr>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csdo:Universal1уUniqueldType</w:t>
            </w:r>
            <w:r w:rsidR="00D15D02" w:rsidRPr="005B0323">
              <w:rPr>
                <w:rStyle w:val="Bodytext212pt"/>
                <w:rFonts w:ascii="Sylfaen" w:hAnsi="Sylfaen"/>
                <w:sz w:val="20"/>
                <w:szCs w:val="20"/>
              </w:rPr>
              <w:t xml:space="preserve"> </w:t>
            </w:r>
            <w:r w:rsidRPr="005B0323">
              <w:rPr>
                <w:rStyle w:val="Bodytext212pt"/>
                <w:rFonts w:ascii="Sylfaen" w:hAnsi="Sylfaen"/>
                <w:sz w:val="20"/>
                <w:szCs w:val="20"/>
              </w:rPr>
              <w:t>(M.SDT.90003)</w:t>
            </w:r>
          </w:p>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 xml:space="preserve">Նույնականացուցչի արժեքը՝ </w:t>
            </w:r>
            <w:smartTag w:uri="urn:schemas-microsoft-com:office:smarttags" w:element="stockticker">
              <w:r w:rsidRPr="005B0323">
                <w:rPr>
                  <w:rStyle w:val="Bodytext212pt"/>
                  <w:rFonts w:ascii="Sylfaen" w:hAnsi="Sylfaen"/>
                  <w:sz w:val="20"/>
                  <w:szCs w:val="20"/>
                </w:rPr>
                <w:t>ISO</w:t>
              </w:r>
            </w:smartTag>
            <w:r w:rsidRPr="005B0323">
              <w:rPr>
                <w:rStyle w:val="Bodytext212pt"/>
                <w:rFonts w:ascii="Sylfaen" w:hAnsi="Sylfaen"/>
                <w:sz w:val="20"/>
                <w:szCs w:val="20"/>
              </w:rPr>
              <w:t>/IEC 9834-8-ին համապատասխան։</w:t>
            </w:r>
          </w:p>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Ձ</w:t>
            </w:r>
            <w:r w:rsidR="006209BE" w:rsidRPr="005B0323">
              <w:rPr>
                <w:rStyle w:val="Bodytext212pt"/>
                <w:rFonts w:ascii="Sylfaen" w:hAnsi="Sylfaen"/>
                <w:sz w:val="20"/>
                <w:szCs w:val="20"/>
              </w:rPr>
              <w:t>եւ</w:t>
            </w:r>
            <w:r w:rsidRPr="005B0323">
              <w:rPr>
                <w:rStyle w:val="Bodytext212pt"/>
                <w:rFonts w:ascii="Sylfaen" w:hAnsi="Sylfaen"/>
                <w:sz w:val="20"/>
                <w:szCs w:val="20"/>
              </w:rPr>
              <w:t>անմուշը՝ [0-9a-fA-F]{8}-[0-9a-fA- F] {4}-[0-9a-fA-F] {4}-[0-9a-fA-F] {4}- [0-9a-fA-F]{12}</w:t>
            </w:r>
          </w:p>
        </w:tc>
        <w:tc>
          <w:tcPr>
            <w:tcW w:w="673" w:type="dxa"/>
            <w:shd w:val="clear" w:color="auto" w:fill="FFFFFF"/>
          </w:tcPr>
          <w:p w:rsidR="0069240E" w:rsidRPr="005B0323" w:rsidRDefault="0069240E"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69240E" w:rsidRPr="005B0323" w:rsidTr="005B0323">
        <w:tc>
          <w:tcPr>
            <w:tcW w:w="223" w:type="dxa"/>
            <w:tcBorders>
              <w:top w:val="nil"/>
              <w:left w:val="nil"/>
              <w:bottom w:val="nil"/>
              <w:right w:val="single" w:sz="4" w:space="0" w:color="auto"/>
            </w:tcBorders>
            <w:shd w:val="clear" w:color="auto" w:fill="FFFFFF"/>
          </w:tcPr>
          <w:p w:rsidR="0069240E" w:rsidRPr="005B0323" w:rsidRDefault="0069240E" w:rsidP="005B0323">
            <w:pPr>
              <w:spacing w:after="120"/>
              <w:rPr>
                <w:rFonts w:ascii="Sylfaen" w:hAnsi="Sylfaen"/>
                <w:sz w:val="20"/>
                <w:szCs w:val="20"/>
              </w:rPr>
            </w:pPr>
          </w:p>
        </w:tc>
        <w:tc>
          <w:tcPr>
            <w:tcW w:w="3910" w:type="dxa"/>
            <w:gridSpan w:val="4"/>
            <w:tcBorders>
              <w:left w:val="single" w:sz="4" w:space="0" w:color="auto"/>
            </w:tcBorders>
            <w:shd w:val="clear" w:color="auto" w:fill="FFFFFF"/>
          </w:tcPr>
          <w:p w:rsidR="0069240E" w:rsidRPr="005B0323" w:rsidRDefault="007D0C7A" w:rsidP="00BB77B1">
            <w:pPr>
              <w:pStyle w:val="Bodytext20"/>
              <w:shd w:val="clear" w:color="auto" w:fill="auto"/>
              <w:tabs>
                <w:tab w:val="left" w:pos="497"/>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1</w:t>
            </w:r>
            <w:r w:rsidR="0069240E" w:rsidRPr="005B0323">
              <w:rPr>
                <w:rStyle w:val="Bodytext212pt"/>
                <w:rFonts w:ascii="Sylfaen" w:hAnsi="Sylfaen"/>
                <w:sz w:val="20"/>
                <w:szCs w:val="20"/>
              </w:rPr>
              <w:t>.4.</w:t>
            </w:r>
            <w:r w:rsidR="00BB77B1" w:rsidRPr="00BB77B1">
              <w:rPr>
                <w:rStyle w:val="Bodytext212pt"/>
                <w:rFonts w:ascii="Sylfaen" w:hAnsi="Sylfaen"/>
                <w:sz w:val="20"/>
                <w:szCs w:val="20"/>
              </w:rPr>
              <w:tab/>
            </w:r>
            <w:r w:rsidR="0069240E" w:rsidRPr="005B0323">
              <w:rPr>
                <w:rStyle w:val="Bodytext212pt"/>
                <w:rFonts w:ascii="Sylfaen" w:hAnsi="Sylfaen"/>
                <w:sz w:val="20"/>
                <w:szCs w:val="20"/>
              </w:rPr>
              <w:t>Սկզբնական էլեկտրոնային փաստաթղթի (տեղեկությունների) նույնականացուցիչը</w:t>
            </w:r>
            <w:r w:rsidR="00D15D02" w:rsidRPr="005B0323">
              <w:rPr>
                <w:rStyle w:val="Bodytext212pt"/>
                <w:rFonts w:ascii="Sylfaen" w:hAnsi="Sylfaen"/>
                <w:sz w:val="20"/>
                <w:szCs w:val="20"/>
              </w:rPr>
              <w:t xml:space="preserve"> </w:t>
            </w:r>
            <w:r w:rsidR="0069240E" w:rsidRPr="005B0323">
              <w:rPr>
                <w:rStyle w:val="Bodytext212pt"/>
                <w:rFonts w:ascii="Sylfaen" w:hAnsi="Sylfaen"/>
                <w:sz w:val="20"/>
                <w:szCs w:val="20"/>
              </w:rPr>
              <w:t>(сsdо:ЕDосRefId)</w:t>
            </w:r>
          </w:p>
        </w:tc>
        <w:tc>
          <w:tcPr>
            <w:tcW w:w="3614" w:type="dxa"/>
            <w:shd w:val="clear" w:color="auto" w:fill="FFFFFF"/>
          </w:tcPr>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այն էլեկտրոնային փաստաթղթի (տեղեկությունների) նույնականացուցիչը, որին ի պատասխան ձ</w:t>
            </w:r>
            <w:r w:rsidR="006209BE" w:rsidRPr="005B0323">
              <w:rPr>
                <w:rStyle w:val="Bodytext212pt"/>
                <w:rFonts w:ascii="Sylfaen" w:hAnsi="Sylfaen"/>
                <w:sz w:val="20"/>
                <w:szCs w:val="20"/>
              </w:rPr>
              <w:t>եւ</w:t>
            </w:r>
            <w:r w:rsidRPr="005B0323">
              <w:rPr>
                <w:rStyle w:val="Bodytext212pt"/>
                <w:rFonts w:ascii="Sylfaen" w:hAnsi="Sylfaen"/>
                <w:sz w:val="20"/>
                <w:szCs w:val="20"/>
              </w:rPr>
              <w:t>ավորվել է տվյալ էլեկտրոնային փաստաթուղթը (տեղեկությունները)</w:t>
            </w:r>
          </w:p>
        </w:tc>
        <w:tc>
          <w:tcPr>
            <w:tcW w:w="2074" w:type="dxa"/>
            <w:shd w:val="clear" w:color="auto" w:fill="FFFFFF"/>
          </w:tcPr>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M.SDE.90008</w:t>
            </w:r>
          </w:p>
        </w:tc>
        <w:tc>
          <w:tcPr>
            <w:tcW w:w="4216" w:type="dxa"/>
            <w:shd w:val="clear" w:color="auto" w:fill="FFFFFF"/>
            <w:vAlign w:val="center"/>
          </w:tcPr>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csdo:UniversallyUniqueIdType</w:t>
            </w:r>
            <w:r w:rsidR="00965DB1" w:rsidRPr="005B0323">
              <w:rPr>
                <w:rStyle w:val="Bodytext212pt"/>
                <w:rFonts w:ascii="Sylfaen" w:hAnsi="Sylfaen"/>
                <w:sz w:val="20"/>
                <w:szCs w:val="20"/>
              </w:rPr>
              <w:t xml:space="preserve"> </w:t>
            </w:r>
            <w:r w:rsidRPr="005B0323">
              <w:rPr>
                <w:rStyle w:val="Bodytext212pt"/>
                <w:rFonts w:ascii="Sylfaen" w:hAnsi="Sylfaen"/>
                <w:sz w:val="20"/>
                <w:szCs w:val="20"/>
              </w:rPr>
              <w:t>(M.SDT.90003)</w:t>
            </w:r>
          </w:p>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 xml:space="preserve">Նույնականացուցչի արժեքը՝ </w:t>
            </w:r>
            <w:smartTag w:uri="urn:schemas-microsoft-com:office:smarttags" w:element="stockticker">
              <w:r w:rsidRPr="005B0323">
                <w:rPr>
                  <w:rStyle w:val="Bodytext212pt"/>
                  <w:rFonts w:ascii="Sylfaen" w:hAnsi="Sylfaen"/>
                  <w:sz w:val="20"/>
                  <w:szCs w:val="20"/>
                </w:rPr>
                <w:t>ISO</w:t>
              </w:r>
            </w:smartTag>
            <w:r w:rsidRPr="005B0323">
              <w:rPr>
                <w:rStyle w:val="Bodytext212pt"/>
                <w:rFonts w:ascii="Sylfaen" w:hAnsi="Sylfaen"/>
                <w:sz w:val="20"/>
                <w:szCs w:val="20"/>
              </w:rPr>
              <w:t>/IEC 9834-8-ին համապատասխան։</w:t>
            </w:r>
          </w:p>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Ձ</w:t>
            </w:r>
            <w:r w:rsidR="006209BE" w:rsidRPr="005B0323">
              <w:rPr>
                <w:rStyle w:val="Bodytext212pt"/>
                <w:rFonts w:ascii="Sylfaen" w:hAnsi="Sylfaen"/>
                <w:sz w:val="20"/>
                <w:szCs w:val="20"/>
              </w:rPr>
              <w:t>եւ</w:t>
            </w:r>
            <w:r w:rsidRPr="005B0323">
              <w:rPr>
                <w:rStyle w:val="Bodytext212pt"/>
                <w:rFonts w:ascii="Sylfaen" w:hAnsi="Sylfaen"/>
                <w:sz w:val="20"/>
                <w:szCs w:val="20"/>
              </w:rPr>
              <w:t>անմուշը՝ [0-9a-fA-F]{8}-[0-9a-fA- F] {4}-[0-9a-fA-F] {4}-[0-9a-fA-F] {4}- [0-9a-fA-F]{12}</w:t>
            </w:r>
          </w:p>
        </w:tc>
        <w:tc>
          <w:tcPr>
            <w:tcW w:w="673" w:type="dxa"/>
            <w:shd w:val="clear" w:color="auto" w:fill="FFFFFF"/>
          </w:tcPr>
          <w:p w:rsidR="0069240E" w:rsidRPr="005B0323" w:rsidRDefault="007D0C7A"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0..1</w:t>
            </w:r>
          </w:p>
        </w:tc>
      </w:tr>
      <w:tr w:rsidR="0069240E" w:rsidRPr="005B0323" w:rsidTr="005B0323">
        <w:tc>
          <w:tcPr>
            <w:tcW w:w="223" w:type="dxa"/>
            <w:tcBorders>
              <w:top w:val="nil"/>
              <w:left w:val="nil"/>
              <w:bottom w:val="nil"/>
              <w:right w:val="single" w:sz="4" w:space="0" w:color="auto"/>
            </w:tcBorders>
            <w:shd w:val="clear" w:color="auto" w:fill="FFFFFF"/>
          </w:tcPr>
          <w:p w:rsidR="0069240E" w:rsidRPr="005B0323" w:rsidRDefault="0069240E" w:rsidP="005B0323">
            <w:pPr>
              <w:spacing w:after="120"/>
              <w:rPr>
                <w:rFonts w:ascii="Sylfaen" w:hAnsi="Sylfaen"/>
                <w:sz w:val="20"/>
                <w:szCs w:val="20"/>
              </w:rPr>
            </w:pPr>
          </w:p>
        </w:tc>
        <w:tc>
          <w:tcPr>
            <w:tcW w:w="3910" w:type="dxa"/>
            <w:gridSpan w:val="4"/>
            <w:tcBorders>
              <w:left w:val="single" w:sz="4" w:space="0" w:color="auto"/>
            </w:tcBorders>
            <w:shd w:val="clear" w:color="auto" w:fill="FFFFFF"/>
            <w:vAlign w:val="center"/>
          </w:tcPr>
          <w:p w:rsidR="0069240E" w:rsidRPr="005B0323" w:rsidRDefault="007D0C7A" w:rsidP="00BB77B1">
            <w:pPr>
              <w:pStyle w:val="Bodytext20"/>
              <w:shd w:val="clear" w:color="auto" w:fill="auto"/>
              <w:tabs>
                <w:tab w:val="left" w:pos="486"/>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1</w:t>
            </w:r>
            <w:r w:rsidR="0069240E" w:rsidRPr="005B0323">
              <w:rPr>
                <w:rStyle w:val="Bodytext212pt"/>
                <w:rFonts w:ascii="Sylfaen" w:hAnsi="Sylfaen"/>
                <w:sz w:val="20"/>
                <w:szCs w:val="20"/>
              </w:rPr>
              <w:t>.5.</w:t>
            </w:r>
            <w:r w:rsidR="00BB77B1" w:rsidRPr="00BB77B1">
              <w:rPr>
                <w:rStyle w:val="Bodytext212pt"/>
                <w:rFonts w:ascii="Sylfaen" w:hAnsi="Sylfaen"/>
                <w:sz w:val="20"/>
                <w:szCs w:val="20"/>
              </w:rPr>
              <w:tab/>
            </w:r>
            <w:r w:rsidR="0069240E" w:rsidRPr="005B0323">
              <w:rPr>
                <w:rStyle w:val="Bodytext212pt"/>
                <w:rFonts w:ascii="Sylfaen" w:hAnsi="Sylfaen"/>
                <w:sz w:val="20"/>
                <w:szCs w:val="20"/>
              </w:rPr>
              <w:t xml:space="preserve">Էլեկտրոնային փաստաթղթի (տեղեկությունների) ամսաթիվը </w:t>
            </w:r>
            <w:r w:rsidR="006209BE" w:rsidRPr="005B0323">
              <w:rPr>
                <w:rStyle w:val="Bodytext212pt"/>
                <w:rFonts w:ascii="Sylfaen" w:hAnsi="Sylfaen"/>
                <w:sz w:val="20"/>
                <w:szCs w:val="20"/>
              </w:rPr>
              <w:t>եւ</w:t>
            </w:r>
            <w:r w:rsidR="0069240E" w:rsidRPr="005B0323">
              <w:rPr>
                <w:rStyle w:val="Bodytext212pt"/>
                <w:rFonts w:ascii="Sylfaen" w:hAnsi="Sylfaen"/>
                <w:sz w:val="20"/>
                <w:szCs w:val="20"/>
              </w:rPr>
              <w:t xml:space="preserve"> ժամը (csdo:EDocDateTime)</w:t>
            </w:r>
          </w:p>
        </w:tc>
        <w:tc>
          <w:tcPr>
            <w:tcW w:w="3614" w:type="dxa"/>
            <w:shd w:val="clear" w:color="auto" w:fill="FFFFFF"/>
            <w:vAlign w:val="center"/>
          </w:tcPr>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 xml:space="preserve">էլեկտրոնային փաստաթղթի (տեղեկությունների) ստեղծման ամսաթիվը </w:t>
            </w:r>
            <w:r w:rsidR="006209BE" w:rsidRPr="005B0323">
              <w:rPr>
                <w:rStyle w:val="Bodytext212pt"/>
                <w:rFonts w:ascii="Sylfaen" w:hAnsi="Sylfaen"/>
                <w:sz w:val="20"/>
                <w:szCs w:val="20"/>
              </w:rPr>
              <w:t>եւ</w:t>
            </w:r>
            <w:r w:rsidRPr="005B0323">
              <w:rPr>
                <w:rStyle w:val="Bodytext212pt"/>
                <w:rFonts w:ascii="Sylfaen" w:hAnsi="Sylfaen"/>
                <w:sz w:val="20"/>
                <w:szCs w:val="20"/>
              </w:rPr>
              <w:t xml:space="preserve"> ժամը</w:t>
            </w:r>
          </w:p>
        </w:tc>
        <w:tc>
          <w:tcPr>
            <w:tcW w:w="2074" w:type="dxa"/>
            <w:shd w:val="clear" w:color="auto" w:fill="FFFFFF"/>
          </w:tcPr>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M.SDE.90002</w:t>
            </w:r>
          </w:p>
        </w:tc>
        <w:tc>
          <w:tcPr>
            <w:tcW w:w="4216" w:type="dxa"/>
            <w:shd w:val="clear" w:color="auto" w:fill="FFFFFF"/>
            <w:vAlign w:val="center"/>
          </w:tcPr>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 xml:space="preserve">bdt:DateTimeType (M.BDT.00006) Ամսաթվի </w:t>
            </w:r>
            <w:r w:rsidR="006209BE" w:rsidRPr="005B0323">
              <w:rPr>
                <w:rStyle w:val="Bodytext212pt"/>
                <w:rFonts w:ascii="Sylfaen" w:hAnsi="Sylfaen"/>
                <w:sz w:val="20"/>
                <w:szCs w:val="20"/>
              </w:rPr>
              <w:t>եւ</w:t>
            </w:r>
            <w:r w:rsidRPr="005B0323">
              <w:rPr>
                <w:rStyle w:val="Bodytext212pt"/>
                <w:rFonts w:ascii="Sylfaen" w:hAnsi="Sylfaen"/>
                <w:sz w:val="20"/>
                <w:szCs w:val="20"/>
              </w:rPr>
              <w:t xml:space="preserve"> ժամի նշագիրը՝ ԳՕՍՏ ԻՍՕ 8601-2001-ին համապատասխան</w:t>
            </w:r>
          </w:p>
        </w:tc>
        <w:tc>
          <w:tcPr>
            <w:tcW w:w="673" w:type="dxa"/>
            <w:shd w:val="clear" w:color="auto" w:fill="FFFFFF"/>
          </w:tcPr>
          <w:p w:rsidR="0069240E" w:rsidRPr="005B0323" w:rsidRDefault="0069240E"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69240E" w:rsidRPr="005B0323" w:rsidTr="005B0323">
        <w:tc>
          <w:tcPr>
            <w:tcW w:w="223" w:type="dxa"/>
            <w:tcBorders>
              <w:top w:val="nil"/>
              <w:left w:val="nil"/>
              <w:bottom w:val="single" w:sz="4" w:space="0" w:color="auto"/>
              <w:right w:val="single" w:sz="4" w:space="0" w:color="auto"/>
            </w:tcBorders>
            <w:shd w:val="clear" w:color="auto" w:fill="FFFFFF"/>
          </w:tcPr>
          <w:p w:rsidR="0069240E" w:rsidRPr="005B0323" w:rsidRDefault="0069240E" w:rsidP="005B0323">
            <w:pPr>
              <w:spacing w:after="120"/>
              <w:rPr>
                <w:rFonts w:ascii="Sylfaen" w:hAnsi="Sylfaen"/>
                <w:sz w:val="20"/>
                <w:szCs w:val="20"/>
              </w:rPr>
            </w:pPr>
          </w:p>
        </w:tc>
        <w:tc>
          <w:tcPr>
            <w:tcW w:w="3910" w:type="dxa"/>
            <w:gridSpan w:val="4"/>
            <w:tcBorders>
              <w:left w:val="single" w:sz="4" w:space="0" w:color="auto"/>
              <w:bottom w:val="single" w:sz="4" w:space="0" w:color="auto"/>
            </w:tcBorders>
            <w:shd w:val="clear" w:color="auto" w:fill="FFFFFF"/>
          </w:tcPr>
          <w:p w:rsidR="0069240E" w:rsidRPr="005B0323" w:rsidRDefault="0069240E" w:rsidP="00BB77B1">
            <w:pPr>
              <w:pStyle w:val="Bodytext20"/>
              <w:shd w:val="clear" w:color="auto" w:fill="auto"/>
              <w:tabs>
                <w:tab w:val="left" w:pos="486"/>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1.6</w:t>
            </w:r>
            <w:r w:rsidR="005B0323" w:rsidRPr="005B0323">
              <w:rPr>
                <w:rStyle w:val="Bodytext212pt"/>
                <w:rFonts w:ascii="Sylfaen" w:hAnsi="Sylfaen"/>
                <w:sz w:val="20"/>
                <w:szCs w:val="20"/>
              </w:rPr>
              <w:t>.</w:t>
            </w:r>
            <w:r w:rsidR="00BB77B1" w:rsidRPr="00BB77B1">
              <w:rPr>
                <w:rStyle w:val="Bodytext212pt"/>
                <w:rFonts w:ascii="Sylfaen" w:hAnsi="Sylfaen"/>
                <w:sz w:val="20"/>
                <w:szCs w:val="20"/>
              </w:rPr>
              <w:tab/>
            </w:r>
            <w:r w:rsidRPr="005B0323">
              <w:rPr>
                <w:rStyle w:val="Bodytext212pt"/>
                <w:rFonts w:ascii="Sylfaen" w:hAnsi="Sylfaen"/>
                <w:sz w:val="20"/>
                <w:szCs w:val="20"/>
              </w:rPr>
              <w:t>Լեզվի ծածկագիրը (csdo:LanguageCode)</w:t>
            </w:r>
          </w:p>
        </w:tc>
        <w:tc>
          <w:tcPr>
            <w:tcW w:w="3614" w:type="dxa"/>
            <w:shd w:val="clear" w:color="auto" w:fill="FFFFFF"/>
          </w:tcPr>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լեզվի ծածկագրային նշագիրը</w:t>
            </w:r>
          </w:p>
        </w:tc>
        <w:tc>
          <w:tcPr>
            <w:tcW w:w="2074" w:type="dxa"/>
            <w:shd w:val="clear" w:color="auto" w:fill="FFFFFF"/>
          </w:tcPr>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M.SDE.00051</w:t>
            </w:r>
          </w:p>
        </w:tc>
        <w:tc>
          <w:tcPr>
            <w:tcW w:w="4216" w:type="dxa"/>
            <w:shd w:val="clear" w:color="auto" w:fill="FFFFFF"/>
            <w:vAlign w:val="center"/>
          </w:tcPr>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 xml:space="preserve">csdo:LanguageCodeType (M.SDT.00051) Լեզվի երկտառ ծածկագիրը՝ </w:t>
            </w:r>
            <w:smartTag w:uri="urn:schemas-microsoft-com:office:smarttags" w:element="stockticker">
              <w:r w:rsidRPr="005B0323">
                <w:rPr>
                  <w:rStyle w:val="Bodytext212pt"/>
                  <w:rFonts w:ascii="Sylfaen" w:hAnsi="Sylfaen"/>
                  <w:sz w:val="20"/>
                  <w:szCs w:val="20"/>
                </w:rPr>
                <w:t>ISO</w:t>
              </w:r>
            </w:smartTag>
            <w:r w:rsidRPr="005B0323">
              <w:rPr>
                <w:rStyle w:val="Bodytext212pt"/>
                <w:rFonts w:ascii="Sylfaen" w:hAnsi="Sylfaen"/>
                <w:sz w:val="20"/>
                <w:szCs w:val="20"/>
              </w:rPr>
              <w:t xml:space="preserve"> 639–1-ին համապատասխան։</w:t>
            </w:r>
          </w:p>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Ձ</w:t>
            </w:r>
            <w:r w:rsidR="006209BE" w:rsidRPr="005B0323">
              <w:rPr>
                <w:rStyle w:val="Bodytext212pt"/>
                <w:rFonts w:ascii="Sylfaen" w:hAnsi="Sylfaen"/>
                <w:sz w:val="20"/>
                <w:szCs w:val="20"/>
              </w:rPr>
              <w:t>եւ</w:t>
            </w:r>
            <w:r w:rsidRPr="005B0323">
              <w:rPr>
                <w:rStyle w:val="Bodytext212pt"/>
                <w:rFonts w:ascii="Sylfaen" w:hAnsi="Sylfaen"/>
                <w:sz w:val="20"/>
                <w:szCs w:val="20"/>
              </w:rPr>
              <w:t>անմուշը՝ [a-z]{2}</w:t>
            </w:r>
          </w:p>
        </w:tc>
        <w:tc>
          <w:tcPr>
            <w:tcW w:w="673" w:type="dxa"/>
            <w:shd w:val="clear" w:color="auto" w:fill="FFFFFF"/>
          </w:tcPr>
          <w:p w:rsidR="0069240E" w:rsidRPr="005B0323" w:rsidRDefault="007D0C7A"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0..1</w:t>
            </w:r>
          </w:p>
        </w:tc>
      </w:tr>
      <w:tr w:rsidR="0069240E" w:rsidRPr="005B0323" w:rsidTr="005B0323">
        <w:tc>
          <w:tcPr>
            <w:tcW w:w="4133" w:type="dxa"/>
            <w:gridSpan w:val="5"/>
            <w:tcBorders>
              <w:top w:val="single" w:sz="4" w:space="0" w:color="auto"/>
              <w:left w:val="single" w:sz="4" w:space="0" w:color="auto"/>
              <w:bottom w:val="single" w:sz="4" w:space="0" w:color="auto"/>
            </w:tcBorders>
            <w:shd w:val="clear" w:color="auto" w:fill="FFFFFF"/>
          </w:tcPr>
          <w:p w:rsidR="0069240E" w:rsidRPr="005B0323" w:rsidRDefault="0069240E" w:rsidP="005B0323">
            <w:pPr>
              <w:pStyle w:val="Bodytext20"/>
              <w:shd w:val="clear" w:color="auto" w:fill="auto"/>
              <w:tabs>
                <w:tab w:val="left" w:pos="435"/>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2.</w:t>
            </w:r>
            <w:r w:rsidR="005B0323" w:rsidRPr="005B0323">
              <w:rPr>
                <w:rStyle w:val="Bodytext212pt"/>
                <w:rFonts w:ascii="Sylfaen" w:hAnsi="Sylfaen"/>
                <w:sz w:val="20"/>
                <w:szCs w:val="20"/>
              </w:rPr>
              <w:tab/>
            </w:r>
            <w:r w:rsidRPr="005B0323">
              <w:rPr>
                <w:rStyle w:val="Bodytext212pt"/>
                <w:rFonts w:ascii="Sylfaen" w:hAnsi="Sylfaen"/>
                <w:sz w:val="20"/>
                <w:szCs w:val="20"/>
              </w:rPr>
              <w:t>Տեղեկատվությունը տրամադրած երկրի ծածկագիրը</w:t>
            </w:r>
            <w:r w:rsidR="003F3FC4" w:rsidRPr="005B0323">
              <w:rPr>
                <w:rStyle w:val="Bodytext212pt"/>
                <w:rFonts w:ascii="Sylfaen" w:hAnsi="Sylfaen"/>
                <w:sz w:val="20"/>
                <w:szCs w:val="20"/>
              </w:rPr>
              <w:t xml:space="preserve"> </w:t>
            </w:r>
            <w:r w:rsidRPr="005B0323">
              <w:rPr>
                <w:rStyle w:val="Bodytext212pt"/>
                <w:rFonts w:ascii="Sylfaen" w:hAnsi="Sylfaen"/>
                <w:sz w:val="20"/>
                <w:szCs w:val="20"/>
              </w:rPr>
              <w:t>(fpsdo:ReportCountryCode)</w:t>
            </w:r>
          </w:p>
        </w:tc>
        <w:tc>
          <w:tcPr>
            <w:tcW w:w="3614" w:type="dxa"/>
            <w:shd w:val="clear" w:color="auto" w:fill="FFFFFF"/>
          </w:tcPr>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տեղեկատվությունը տրամադրած երկրի ծածկագրային նշագիրը</w:t>
            </w:r>
          </w:p>
        </w:tc>
        <w:tc>
          <w:tcPr>
            <w:tcW w:w="2074" w:type="dxa"/>
            <w:shd w:val="clear" w:color="auto" w:fill="FFFFFF"/>
          </w:tcPr>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M.FP.SDE.00030</w:t>
            </w:r>
          </w:p>
        </w:tc>
        <w:tc>
          <w:tcPr>
            <w:tcW w:w="4216" w:type="dxa"/>
            <w:shd w:val="clear" w:color="auto" w:fill="FFFFFF"/>
            <w:vAlign w:val="center"/>
          </w:tcPr>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csdo:UnifiedCountryCodeType</w:t>
            </w:r>
            <w:r w:rsidR="003F3FC4" w:rsidRPr="005B0323">
              <w:rPr>
                <w:rStyle w:val="Bodytext212pt"/>
                <w:rFonts w:ascii="Sylfaen" w:hAnsi="Sylfaen"/>
                <w:sz w:val="20"/>
                <w:szCs w:val="20"/>
              </w:rPr>
              <w:t xml:space="preserve"> </w:t>
            </w:r>
            <w:r w:rsidRPr="005B0323">
              <w:rPr>
                <w:rStyle w:val="Bodytext212pt"/>
                <w:rFonts w:ascii="Sylfaen" w:hAnsi="Sylfaen"/>
                <w:sz w:val="20"/>
                <w:szCs w:val="20"/>
              </w:rPr>
              <w:t>(M.SDT.00112)</w:t>
            </w:r>
          </w:p>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 xml:space="preserve">երկտառ ծածկագրի արժեքը՝ աշխարհի երկրների </w:t>
            </w:r>
            <w:r w:rsidR="003F3FC4" w:rsidRPr="005B0323">
              <w:rPr>
                <w:rStyle w:val="Bodytext212pt"/>
                <w:rFonts w:ascii="Sylfaen" w:hAnsi="Sylfaen"/>
                <w:sz w:val="20"/>
                <w:szCs w:val="20"/>
              </w:rPr>
              <w:t xml:space="preserve">այն </w:t>
            </w:r>
            <w:r w:rsidRPr="005B0323">
              <w:rPr>
                <w:rStyle w:val="Bodytext212pt"/>
                <w:rFonts w:ascii="Sylfaen" w:hAnsi="Sylfaen"/>
                <w:sz w:val="20"/>
                <w:szCs w:val="20"/>
              </w:rPr>
              <w:t>դասակարգչին համապատասխան, որը սահմանված է «Տեղեկա</w:t>
            </w:r>
            <w:r w:rsidR="00F540BC" w:rsidRPr="005B0323">
              <w:rPr>
                <w:rStyle w:val="Bodytext212pt"/>
                <w:rFonts w:ascii="Sylfaen" w:hAnsi="Sylfaen"/>
                <w:sz w:val="20"/>
                <w:szCs w:val="20"/>
              </w:rPr>
              <w:t>գրք</w:t>
            </w:r>
            <w:r w:rsidRPr="005B0323">
              <w:rPr>
                <w:rStyle w:val="Bodytext212pt"/>
                <w:rFonts w:ascii="Sylfaen" w:hAnsi="Sylfaen"/>
                <w:sz w:val="20"/>
                <w:szCs w:val="20"/>
              </w:rPr>
              <w:t>ի (դասակարգչի) նույնականացուցիչը» ատրիբուտով։</w:t>
            </w:r>
          </w:p>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Ձ</w:t>
            </w:r>
            <w:r w:rsidR="006209BE" w:rsidRPr="005B0323">
              <w:rPr>
                <w:rStyle w:val="Bodytext212pt"/>
                <w:rFonts w:ascii="Sylfaen" w:hAnsi="Sylfaen"/>
                <w:sz w:val="20"/>
                <w:szCs w:val="20"/>
              </w:rPr>
              <w:t>եւ</w:t>
            </w:r>
            <w:r w:rsidRPr="005B0323">
              <w:rPr>
                <w:rStyle w:val="Bodytext212pt"/>
                <w:rFonts w:ascii="Sylfaen" w:hAnsi="Sylfaen"/>
                <w:sz w:val="20"/>
                <w:szCs w:val="20"/>
              </w:rPr>
              <w:t>անմուշը՝ [A-Z]{2)</w:t>
            </w:r>
          </w:p>
        </w:tc>
        <w:tc>
          <w:tcPr>
            <w:tcW w:w="673" w:type="dxa"/>
            <w:shd w:val="clear" w:color="auto" w:fill="FFFFFF"/>
          </w:tcPr>
          <w:p w:rsidR="0069240E" w:rsidRPr="005B0323" w:rsidRDefault="0069240E"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69240E" w:rsidRPr="005B0323" w:rsidTr="005B0323">
        <w:tc>
          <w:tcPr>
            <w:tcW w:w="223" w:type="dxa"/>
            <w:tcBorders>
              <w:top w:val="single" w:sz="4" w:space="0" w:color="auto"/>
              <w:left w:val="nil"/>
              <w:bottom w:val="single" w:sz="4" w:space="0" w:color="auto"/>
              <w:right w:val="single" w:sz="4" w:space="0" w:color="auto"/>
            </w:tcBorders>
            <w:shd w:val="clear" w:color="auto" w:fill="FFFFFF"/>
          </w:tcPr>
          <w:p w:rsidR="0069240E" w:rsidRPr="005B0323" w:rsidRDefault="0069240E" w:rsidP="005B0323">
            <w:pPr>
              <w:spacing w:after="120"/>
              <w:rPr>
                <w:rFonts w:ascii="Sylfaen" w:hAnsi="Sylfaen"/>
                <w:sz w:val="20"/>
                <w:szCs w:val="20"/>
              </w:rPr>
            </w:pPr>
          </w:p>
        </w:tc>
        <w:tc>
          <w:tcPr>
            <w:tcW w:w="3910" w:type="dxa"/>
            <w:gridSpan w:val="4"/>
            <w:tcBorders>
              <w:top w:val="single" w:sz="4" w:space="0" w:color="auto"/>
              <w:left w:val="single" w:sz="4" w:space="0" w:color="auto"/>
              <w:bottom w:val="single" w:sz="4" w:space="0" w:color="auto"/>
            </w:tcBorders>
            <w:shd w:val="clear" w:color="auto" w:fill="FFFFFF"/>
          </w:tcPr>
          <w:p w:rsidR="0069240E" w:rsidRPr="005B0323" w:rsidRDefault="0069240E" w:rsidP="005B0323">
            <w:pPr>
              <w:pStyle w:val="Bodytext20"/>
              <w:shd w:val="clear" w:color="auto" w:fill="auto"/>
              <w:tabs>
                <w:tab w:val="left" w:pos="482"/>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w:t>
            </w:r>
            <w:r w:rsidR="005B0323" w:rsidRPr="005B0323">
              <w:rPr>
                <w:rStyle w:val="Bodytext212pt"/>
                <w:rFonts w:ascii="Sylfaen" w:hAnsi="Sylfaen"/>
                <w:sz w:val="20"/>
                <w:szCs w:val="20"/>
              </w:rPr>
              <w:tab/>
            </w:r>
            <w:r w:rsidRPr="005B0323">
              <w:rPr>
                <w:rStyle w:val="Bodytext212pt"/>
                <w:rFonts w:ascii="Sylfaen" w:hAnsi="Sylfaen"/>
                <w:sz w:val="20"/>
                <w:szCs w:val="20"/>
              </w:rPr>
              <w:t>տեղեկագրքի (դասակարգչի) նույնականացուցիչը</w:t>
            </w:r>
            <w:r w:rsidR="003F3FC4" w:rsidRPr="005B0323">
              <w:rPr>
                <w:rStyle w:val="Bodytext212pt"/>
                <w:rFonts w:ascii="Sylfaen" w:hAnsi="Sylfaen"/>
                <w:sz w:val="20"/>
                <w:szCs w:val="20"/>
              </w:rPr>
              <w:t xml:space="preserve"> </w:t>
            </w:r>
            <w:r w:rsidRPr="005B0323">
              <w:rPr>
                <w:rStyle w:val="Bodytext212pt"/>
                <w:rFonts w:ascii="Sylfaen" w:hAnsi="Sylfaen"/>
                <w:sz w:val="20"/>
                <w:szCs w:val="20"/>
              </w:rPr>
              <w:t>(codeListId ատրիբուտ)</w:t>
            </w:r>
          </w:p>
        </w:tc>
        <w:tc>
          <w:tcPr>
            <w:tcW w:w="3614" w:type="dxa"/>
            <w:shd w:val="clear" w:color="auto" w:fill="FFFFFF"/>
          </w:tcPr>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այն տեղեկագրքի (դասակարգչի) նշագիրը, որին համապատասխան նշված է ծածկագիրը</w:t>
            </w:r>
          </w:p>
        </w:tc>
        <w:tc>
          <w:tcPr>
            <w:tcW w:w="2074" w:type="dxa"/>
            <w:shd w:val="clear" w:color="auto" w:fill="FFFFFF"/>
          </w:tcPr>
          <w:p w:rsidR="0069240E" w:rsidRPr="005B0323" w:rsidRDefault="002657FD" w:rsidP="005B0323">
            <w:pPr>
              <w:spacing w:after="120"/>
              <w:rPr>
                <w:rFonts w:ascii="Sylfaen" w:hAnsi="Sylfaen"/>
                <w:sz w:val="20"/>
                <w:szCs w:val="20"/>
              </w:rPr>
            </w:pPr>
            <w:r w:rsidRPr="005B0323">
              <w:rPr>
                <w:rFonts w:ascii="Sylfaen" w:hAnsi="Sylfaen"/>
                <w:sz w:val="20"/>
                <w:szCs w:val="20"/>
              </w:rPr>
              <w:t>-</w:t>
            </w:r>
          </w:p>
        </w:tc>
        <w:tc>
          <w:tcPr>
            <w:tcW w:w="4216" w:type="dxa"/>
            <w:shd w:val="clear" w:color="auto" w:fill="FFFFFF"/>
            <w:vAlign w:val="center"/>
          </w:tcPr>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csdo:ReferenceDataIdTуре</w:t>
            </w:r>
            <w:r w:rsidR="003F3FC4" w:rsidRPr="005B0323">
              <w:rPr>
                <w:rStyle w:val="Bodytext212pt"/>
                <w:rFonts w:ascii="Sylfaen" w:hAnsi="Sylfaen"/>
                <w:sz w:val="20"/>
                <w:szCs w:val="20"/>
              </w:rPr>
              <w:t xml:space="preserve"> </w:t>
            </w:r>
            <w:r w:rsidRPr="005B0323">
              <w:rPr>
                <w:rStyle w:val="Bodytext212pt"/>
                <w:rFonts w:ascii="Sylfaen" w:hAnsi="Sylfaen"/>
                <w:sz w:val="20"/>
                <w:szCs w:val="20"/>
              </w:rPr>
              <w:t>(M.SDT.00091)</w:t>
            </w:r>
          </w:p>
          <w:p w:rsidR="0069240E" w:rsidRPr="005B0323" w:rsidRDefault="00E67182" w:rsidP="005B0323">
            <w:pPr>
              <w:pStyle w:val="Bodytext20"/>
              <w:shd w:val="clear" w:color="auto" w:fill="auto"/>
              <w:spacing w:before="0" w:after="120" w:line="240" w:lineRule="auto"/>
              <w:rPr>
                <w:rFonts w:ascii="Sylfaen" w:hAnsi="Sylfaen"/>
                <w:color w:val="000000"/>
                <w:sz w:val="20"/>
                <w:szCs w:val="20"/>
                <w:lang w:bidi="hy-AM"/>
              </w:rPr>
            </w:pPr>
            <w:r w:rsidRPr="005B0323">
              <w:rPr>
                <w:rStyle w:val="Bodytext212pt"/>
                <w:rFonts w:ascii="Sylfaen" w:hAnsi="Sylfaen"/>
                <w:sz w:val="20"/>
                <w:szCs w:val="20"/>
              </w:rPr>
              <w:t>Պ</w:t>
            </w:r>
            <w:r w:rsidR="0069240E" w:rsidRPr="005B0323">
              <w:rPr>
                <w:rStyle w:val="Bodytext212pt"/>
                <w:rFonts w:ascii="Sylfaen" w:hAnsi="Sylfaen"/>
                <w:sz w:val="20"/>
                <w:szCs w:val="20"/>
              </w:rPr>
              <w:t>այմանանշանների նորմալացված տող</w:t>
            </w:r>
            <w:r w:rsidRPr="005B0323">
              <w:rPr>
                <w:rStyle w:val="Bodytext212pt"/>
                <w:rFonts w:ascii="Sylfaen" w:hAnsi="Sylfaen"/>
                <w:sz w:val="20"/>
                <w:szCs w:val="20"/>
              </w:rPr>
              <w:t>ը</w:t>
            </w:r>
            <w:r w:rsidR="0069240E" w:rsidRPr="005B0323">
              <w:rPr>
                <w:rStyle w:val="Bodytext212pt"/>
                <w:rFonts w:ascii="Sylfaen" w:hAnsi="Sylfaen"/>
                <w:sz w:val="20"/>
                <w:szCs w:val="20"/>
              </w:rPr>
              <w:t xml:space="preserve">, որը չի պարունակում տողի ընդհատման (#xA) </w:t>
            </w:r>
            <w:r w:rsidR="006209BE" w:rsidRPr="005B0323">
              <w:rPr>
                <w:rStyle w:val="Bodytext212pt"/>
                <w:rFonts w:ascii="Sylfaen" w:hAnsi="Sylfaen"/>
                <w:sz w:val="20"/>
                <w:szCs w:val="20"/>
              </w:rPr>
              <w:t>եւ</w:t>
            </w:r>
            <w:r w:rsidR="0069240E" w:rsidRPr="005B0323">
              <w:rPr>
                <w:rStyle w:val="Bodytext212pt"/>
                <w:rFonts w:ascii="Sylfaen" w:hAnsi="Sylfaen"/>
                <w:sz w:val="20"/>
                <w:szCs w:val="20"/>
              </w:rPr>
              <w:t xml:space="preserve"> սյունատի (#x9) պայմանանշաններ:</w:t>
            </w:r>
          </w:p>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Նվազ. երկարությունը՝ 1</w:t>
            </w:r>
          </w:p>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Առավելագույն երկարությունը՝ 20.</w:t>
            </w:r>
          </w:p>
        </w:tc>
        <w:tc>
          <w:tcPr>
            <w:tcW w:w="673" w:type="dxa"/>
            <w:shd w:val="clear" w:color="auto" w:fill="FFFFFF"/>
          </w:tcPr>
          <w:p w:rsidR="0069240E" w:rsidRPr="005B0323" w:rsidRDefault="0069240E"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69240E" w:rsidRPr="005B0323" w:rsidTr="005B0323">
        <w:tc>
          <w:tcPr>
            <w:tcW w:w="4133" w:type="dxa"/>
            <w:gridSpan w:val="5"/>
            <w:tcBorders>
              <w:top w:val="single" w:sz="4" w:space="0" w:color="auto"/>
              <w:left w:val="single" w:sz="4" w:space="0" w:color="auto"/>
              <w:bottom w:val="single" w:sz="4" w:space="0" w:color="auto"/>
            </w:tcBorders>
            <w:shd w:val="clear" w:color="auto" w:fill="FFFFFF"/>
            <w:vAlign w:val="center"/>
          </w:tcPr>
          <w:p w:rsidR="0069240E" w:rsidRPr="005B0323" w:rsidRDefault="0069240E" w:rsidP="005B0323">
            <w:pPr>
              <w:pStyle w:val="Bodytext20"/>
              <w:shd w:val="clear" w:color="auto" w:fill="auto"/>
              <w:tabs>
                <w:tab w:val="left" w:pos="420"/>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lastRenderedPageBreak/>
              <w:t>3.</w:t>
            </w:r>
            <w:r w:rsidR="005B0323" w:rsidRPr="005B0323">
              <w:rPr>
                <w:rStyle w:val="Bodytext212pt"/>
                <w:rFonts w:ascii="Sylfaen" w:hAnsi="Sylfaen"/>
                <w:sz w:val="20"/>
                <w:szCs w:val="20"/>
              </w:rPr>
              <w:tab/>
            </w:r>
            <w:r w:rsidRPr="005B0323">
              <w:rPr>
                <w:rStyle w:val="Bodytext212pt"/>
                <w:rFonts w:ascii="Sylfaen" w:hAnsi="Sylfaen"/>
                <w:sz w:val="20"/>
                <w:szCs w:val="20"/>
              </w:rPr>
              <w:t xml:space="preserve">հատուկ, հակագնագցման, փոխհատուցման տուրքերի </w:t>
            </w:r>
            <w:r w:rsidR="001235A2" w:rsidRPr="005B0323">
              <w:rPr>
                <w:rStyle w:val="Bodytext212pt"/>
                <w:rFonts w:ascii="Sylfaen" w:hAnsi="Sylfaen"/>
                <w:sz w:val="20"/>
                <w:szCs w:val="20"/>
              </w:rPr>
              <w:t xml:space="preserve">գումարների </w:t>
            </w:r>
            <w:r w:rsidRPr="005B0323">
              <w:rPr>
                <w:rStyle w:val="Bodytext212pt"/>
                <w:rFonts w:ascii="Sylfaen" w:hAnsi="Sylfaen"/>
                <w:sz w:val="20"/>
                <w:szCs w:val="20"/>
              </w:rPr>
              <w:t xml:space="preserve">հաշվեգրման </w:t>
            </w:r>
            <w:r w:rsidR="006209BE" w:rsidRPr="005B0323">
              <w:rPr>
                <w:rStyle w:val="Bodytext212pt"/>
                <w:rFonts w:ascii="Sylfaen" w:hAnsi="Sylfaen"/>
                <w:sz w:val="20"/>
                <w:szCs w:val="20"/>
              </w:rPr>
              <w:t>եւ</w:t>
            </w:r>
            <w:r w:rsidRPr="005B0323">
              <w:rPr>
                <w:rStyle w:val="Bodytext212pt"/>
                <w:rFonts w:ascii="Sylfaen" w:hAnsi="Sylfaen"/>
                <w:sz w:val="20"/>
                <w:szCs w:val="20"/>
              </w:rPr>
              <w:t xml:space="preserve"> բաշխման մասին</w:t>
            </w:r>
            <w:r w:rsidR="001235A2" w:rsidRPr="005B0323">
              <w:rPr>
                <w:rStyle w:val="Bodytext212pt"/>
                <w:rFonts w:ascii="Sylfaen" w:hAnsi="Sylfaen"/>
                <w:sz w:val="20"/>
                <w:szCs w:val="20"/>
              </w:rPr>
              <w:t xml:space="preserve"> հաշվետվություն</w:t>
            </w:r>
            <w:r w:rsidR="007741D6" w:rsidRPr="005B0323">
              <w:rPr>
                <w:rStyle w:val="Bodytext212pt"/>
                <w:rFonts w:ascii="Sylfaen" w:hAnsi="Sylfaen"/>
                <w:sz w:val="20"/>
                <w:szCs w:val="20"/>
              </w:rPr>
              <w:t xml:space="preserve">ը </w:t>
            </w:r>
            <w:r w:rsidRPr="005B0323">
              <w:rPr>
                <w:rStyle w:val="Bodytext212pt"/>
                <w:rFonts w:ascii="Sylfaen" w:hAnsi="Sylfaen"/>
                <w:sz w:val="20"/>
                <w:szCs w:val="20"/>
              </w:rPr>
              <w:t>(fpcdo:AntiDumpingDutyReportDetails)</w:t>
            </w:r>
          </w:p>
        </w:tc>
        <w:tc>
          <w:tcPr>
            <w:tcW w:w="3614" w:type="dxa"/>
            <w:shd w:val="clear" w:color="auto" w:fill="FFFFFF"/>
          </w:tcPr>
          <w:p w:rsidR="0069240E" w:rsidRPr="005B0323" w:rsidRDefault="001235A2"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 xml:space="preserve">հատուկ, հակագնագցման, փոխհատուցման </w:t>
            </w:r>
            <w:r w:rsidR="0069240E" w:rsidRPr="005B0323">
              <w:rPr>
                <w:rStyle w:val="Bodytext212pt"/>
                <w:rFonts w:ascii="Sylfaen" w:hAnsi="Sylfaen"/>
                <w:sz w:val="20"/>
                <w:szCs w:val="20"/>
              </w:rPr>
              <w:t>տուրքերի գումարների հաշվեգրման եւ բաշխման մասին հաշվետվությունում առկա տեղեկատվությունը</w:t>
            </w:r>
          </w:p>
        </w:tc>
        <w:tc>
          <w:tcPr>
            <w:tcW w:w="2074" w:type="dxa"/>
            <w:shd w:val="clear" w:color="auto" w:fill="FFFFFF"/>
          </w:tcPr>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M.FP.</w:t>
            </w:r>
            <w:smartTag w:uri="urn:schemas-microsoft-com:office:smarttags" w:element="stockticker">
              <w:r w:rsidRPr="005B0323">
                <w:rPr>
                  <w:rStyle w:val="Bodytext212pt"/>
                  <w:rFonts w:ascii="Sylfaen" w:hAnsi="Sylfaen"/>
                  <w:sz w:val="20"/>
                  <w:szCs w:val="20"/>
                </w:rPr>
                <w:t>CDE</w:t>
              </w:r>
            </w:smartTag>
            <w:r w:rsidRPr="005B0323">
              <w:rPr>
                <w:rStyle w:val="Bodytext212pt"/>
                <w:rFonts w:ascii="Sylfaen" w:hAnsi="Sylfaen"/>
                <w:sz w:val="20"/>
                <w:szCs w:val="20"/>
              </w:rPr>
              <w:t>.00040</w:t>
            </w:r>
          </w:p>
        </w:tc>
        <w:tc>
          <w:tcPr>
            <w:tcW w:w="4216" w:type="dxa"/>
            <w:shd w:val="clear" w:color="auto" w:fill="FFFFFF"/>
          </w:tcPr>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fpcdo:AntiDumpingDutyReportDetailsType</w:t>
            </w:r>
            <w:r w:rsidR="00E67182" w:rsidRPr="005B0323">
              <w:rPr>
                <w:rStyle w:val="Bodytext212pt"/>
                <w:rFonts w:ascii="Sylfaen" w:hAnsi="Sylfaen"/>
                <w:sz w:val="20"/>
                <w:szCs w:val="20"/>
              </w:rPr>
              <w:t xml:space="preserve"> </w:t>
            </w:r>
            <w:r w:rsidRPr="005B0323">
              <w:rPr>
                <w:rStyle w:val="Bodytext212pt"/>
                <w:rFonts w:ascii="Sylfaen" w:hAnsi="Sylfaen"/>
                <w:sz w:val="20"/>
                <w:szCs w:val="20"/>
              </w:rPr>
              <w:t>(M.FP.</w:t>
            </w:r>
            <w:smartTag w:uri="urn:schemas-microsoft-com:office:smarttags" w:element="stockticker">
              <w:r w:rsidRPr="005B0323">
                <w:rPr>
                  <w:rStyle w:val="Bodytext212pt"/>
                  <w:rFonts w:ascii="Sylfaen" w:hAnsi="Sylfaen"/>
                  <w:sz w:val="20"/>
                  <w:szCs w:val="20"/>
                </w:rPr>
                <w:t>CDT</w:t>
              </w:r>
            </w:smartTag>
            <w:r w:rsidRPr="005B0323">
              <w:rPr>
                <w:rStyle w:val="Bodytext212pt"/>
                <w:rFonts w:ascii="Sylfaen" w:hAnsi="Sylfaen"/>
                <w:sz w:val="20"/>
                <w:szCs w:val="20"/>
              </w:rPr>
              <w:t>.00031)</w:t>
            </w:r>
          </w:p>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Որոշվում է ներդրված տարրերի արժեքների տիրույթներով</w:t>
            </w:r>
          </w:p>
        </w:tc>
        <w:tc>
          <w:tcPr>
            <w:tcW w:w="673" w:type="dxa"/>
            <w:shd w:val="clear" w:color="auto" w:fill="FFFFFF"/>
          </w:tcPr>
          <w:p w:rsidR="0069240E" w:rsidRPr="005B0323" w:rsidRDefault="001235A2"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69240E" w:rsidRPr="005B0323" w:rsidTr="005B0323">
        <w:tc>
          <w:tcPr>
            <w:tcW w:w="223" w:type="dxa"/>
            <w:tcBorders>
              <w:top w:val="single" w:sz="4" w:space="0" w:color="auto"/>
              <w:left w:val="nil"/>
              <w:bottom w:val="nil"/>
              <w:right w:val="single" w:sz="4" w:space="0" w:color="auto"/>
            </w:tcBorders>
            <w:shd w:val="clear" w:color="auto" w:fill="FFFFFF"/>
          </w:tcPr>
          <w:p w:rsidR="0069240E" w:rsidRPr="005B0323" w:rsidRDefault="0069240E" w:rsidP="005B0323">
            <w:pPr>
              <w:spacing w:after="120"/>
              <w:rPr>
                <w:rFonts w:ascii="Sylfaen" w:hAnsi="Sylfaen"/>
                <w:sz w:val="20"/>
                <w:szCs w:val="20"/>
              </w:rPr>
            </w:pPr>
          </w:p>
        </w:tc>
        <w:tc>
          <w:tcPr>
            <w:tcW w:w="3910" w:type="dxa"/>
            <w:gridSpan w:val="4"/>
            <w:tcBorders>
              <w:top w:val="single" w:sz="4" w:space="0" w:color="auto"/>
              <w:left w:val="single" w:sz="4" w:space="0" w:color="auto"/>
              <w:bottom w:val="single" w:sz="4" w:space="0" w:color="auto"/>
            </w:tcBorders>
            <w:shd w:val="clear" w:color="auto" w:fill="FFFFFF"/>
          </w:tcPr>
          <w:p w:rsidR="0069240E" w:rsidRPr="005B0323" w:rsidRDefault="0069240E" w:rsidP="005B0323">
            <w:pPr>
              <w:pStyle w:val="Bodytext20"/>
              <w:shd w:val="clear" w:color="auto" w:fill="auto"/>
              <w:tabs>
                <w:tab w:val="left" w:pos="486"/>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3.</w:t>
            </w:r>
            <w:r w:rsidR="001235A2" w:rsidRPr="005B0323">
              <w:rPr>
                <w:rStyle w:val="Bodytext212pt"/>
                <w:rFonts w:ascii="Sylfaen" w:hAnsi="Sylfaen"/>
                <w:sz w:val="20"/>
                <w:szCs w:val="20"/>
              </w:rPr>
              <w:t>1</w:t>
            </w:r>
            <w:r w:rsidRPr="005B0323">
              <w:rPr>
                <w:rStyle w:val="Bodytext212pt"/>
                <w:rFonts w:ascii="Sylfaen" w:hAnsi="Sylfaen"/>
                <w:sz w:val="20"/>
                <w:szCs w:val="20"/>
              </w:rPr>
              <w:t>.</w:t>
            </w:r>
            <w:r w:rsidR="005B0323" w:rsidRPr="005B0323">
              <w:rPr>
                <w:rStyle w:val="Bodytext212pt"/>
                <w:rFonts w:ascii="Sylfaen" w:hAnsi="Sylfaen"/>
                <w:sz w:val="20"/>
                <w:szCs w:val="20"/>
              </w:rPr>
              <w:tab/>
            </w:r>
            <w:r w:rsidRPr="005B0323">
              <w:rPr>
                <w:rStyle w:val="Bodytext212pt"/>
                <w:rFonts w:ascii="Sylfaen" w:hAnsi="Sylfaen"/>
                <w:sz w:val="20"/>
                <w:szCs w:val="20"/>
              </w:rPr>
              <w:t>Ամսաթիվը (csdo:EventDate)</w:t>
            </w:r>
          </w:p>
        </w:tc>
        <w:tc>
          <w:tcPr>
            <w:tcW w:w="3614" w:type="dxa"/>
            <w:shd w:val="clear" w:color="auto" w:fill="FFFFFF"/>
            <w:vAlign w:val="center"/>
          </w:tcPr>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հաշվետու օրվա ամսաթիվը, որի համար ներկայացվել է հաշվետվությունը (ամենօրյա տեղեկությունները փոխանցելիս), կամ հաշվետու ամսվա վերջին ամսաթիվը, որի համար ներկայացվել է հաշվետվությունը (ամենամսյա տեղեկությունները փոխանցելիս)</w:t>
            </w:r>
          </w:p>
        </w:tc>
        <w:tc>
          <w:tcPr>
            <w:tcW w:w="2074" w:type="dxa"/>
            <w:shd w:val="clear" w:color="auto" w:fill="FFFFFF"/>
          </w:tcPr>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M.SDE.00131</w:t>
            </w:r>
          </w:p>
        </w:tc>
        <w:tc>
          <w:tcPr>
            <w:tcW w:w="4216" w:type="dxa"/>
            <w:shd w:val="clear" w:color="auto" w:fill="FFFFFF"/>
          </w:tcPr>
          <w:p w:rsidR="007741D6" w:rsidRPr="005B0323" w:rsidRDefault="0069240E" w:rsidP="005B0323">
            <w:pPr>
              <w:pStyle w:val="Bodytext20"/>
              <w:shd w:val="clear" w:color="auto" w:fill="auto"/>
              <w:spacing w:before="0" w:after="120" w:line="240" w:lineRule="auto"/>
              <w:jc w:val="left"/>
              <w:rPr>
                <w:rStyle w:val="Bodytext212pt"/>
                <w:rFonts w:ascii="Sylfaen" w:hAnsi="Sylfaen"/>
                <w:sz w:val="20"/>
                <w:szCs w:val="20"/>
              </w:rPr>
            </w:pPr>
            <w:r w:rsidRPr="005B0323">
              <w:rPr>
                <w:rStyle w:val="Bodytext212pt"/>
                <w:rFonts w:ascii="Sylfaen" w:hAnsi="Sylfaen"/>
                <w:sz w:val="20"/>
                <w:szCs w:val="20"/>
              </w:rPr>
              <w:t>bdt:DateType (M.BDT.00005)</w:t>
            </w:r>
          </w:p>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Ամսաթվի նշագիրը՝ ԳՕՍՏ ԻՍՕ 8601-2001-ին համապատասխան</w:t>
            </w:r>
          </w:p>
        </w:tc>
        <w:tc>
          <w:tcPr>
            <w:tcW w:w="673" w:type="dxa"/>
            <w:shd w:val="clear" w:color="auto" w:fill="FFFFFF"/>
          </w:tcPr>
          <w:p w:rsidR="0069240E" w:rsidRPr="005B0323" w:rsidRDefault="0069240E"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69240E" w:rsidRPr="005B0323" w:rsidTr="00BB77B1">
        <w:tc>
          <w:tcPr>
            <w:tcW w:w="223" w:type="dxa"/>
            <w:tcBorders>
              <w:top w:val="nil"/>
              <w:left w:val="nil"/>
              <w:bottom w:val="nil"/>
              <w:right w:val="single" w:sz="4" w:space="0" w:color="auto"/>
            </w:tcBorders>
            <w:shd w:val="clear" w:color="auto" w:fill="FFFFFF"/>
          </w:tcPr>
          <w:p w:rsidR="0069240E" w:rsidRPr="005B0323" w:rsidRDefault="0069240E" w:rsidP="005B0323">
            <w:pPr>
              <w:spacing w:after="120"/>
              <w:rPr>
                <w:rFonts w:ascii="Sylfaen" w:hAnsi="Sylfaen"/>
                <w:sz w:val="20"/>
                <w:szCs w:val="20"/>
              </w:rPr>
            </w:pPr>
          </w:p>
        </w:tc>
        <w:tc>
          <w:tcPr>
            <w:tcW w:w="3910" w:type="dxa"/>
            <w:gridSpan w:val="4"/>
            <w:tcBorders>
              <w:top w:val="single" w:sz="4" w:space="0" w:color="auto"/>
              <w:left w:val="single" w:sz="4" w:space="0" w:color="auto"/>
              <w:bottom w:val="single" w:sz="4" w:space="0" w:color="auto"/>
            </w:tcBorders>
            <w:shd w:val="clear" w:color="auto" w:fill="FFFFFF"/>
          </w:tcPr>
          <w:p w:rsidR="0069240E" w:rsidRPr="005B0323" w:rsidRDefault="00292FDA" w:rsidP="00BB77B1">
            <w:pPr>
              <w:pStyle w:val="Bodytext20"/>
              <w:shd w:val="clear" w:color="auto" w:fill="auto"/>
              <w:tabs>
                <w:tab w:val="left" w:pos="486"/>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3</w:t>
            </w:r>
            <w:r w:rsidR="0069240E" w:rsidRPr="005B0323">
              <w:rPr>
                <w:rStyle w:val="Bodytext212pt"/>
                <w:rFonts w:ascii="Sylfaen" w:hAnsi="Sylfaen"/>
                <w:sz w:val="20"/>
                <w:szCs w:val="20"/>
              </w:rPr>
              <w:t>.2.</w:t>
            </w:r>
            <w:r w:rsidR="005B0323" w:rsidRPr="005B0323">
              <w:rPr>
                <w:rStyle w:val="Bodytext212pt"/>
                <w:rFonts w:ascii="Sylfaen" w:hAnsi="Sylfaen"/>
                <w:sz w:val="20"/>
                <w:szCs w:val="20"/>
              </w:rPr>
              <w:tab/>
            </w:r>
            <w:r w:rsidR="0069240E" w:rsidRPr="005B0323">
              <w:rPr>
                <w:rStyle w:val="Bodytext212pt"/>
                <w:rFonts w:ascii="Sylfaen" w:hAnsi="Sylfaen"/>
                <w:sz w:val="20"/>
                <w:szCs w:val="20"/>
              </w:rPr>
              <w:t>Հաշվետվությունը կազմելու ամսաթիվը:</w:t>
            </w:r>
            <w:r w:rsidRPr="005B0323">
              <w:rPr>
                <w:rStyle w:val="Bodytext212pt"/>
                <w:rFonts w:ascii="Sylfaen" w:hAnsi="Sylfaen"/>
                <w:sz w:val="20"/>
                <w:szCs w:val="20"/>
              </w:rPr>
              <w:t xml:space="preserve"> </w:t>
            </w:r>
            <w:r w:rsidRPr="005B0323">
              <w:rPr>
                <w:rStyle w:val="Bodytext212pt"/>
                <w:rFonts w:ascii="Sylfaen" w:hAnsi="Sylfaen"/>
                <w:sz w:val="20"/>
                <w:szCs w:val="20"/>
                <w:lang w:eastAsia="en-US" w:bidi="en-US"/>
              </w:rPr>
              <w:t>(fpsdo</w:t>
            </w:r>
            <w:r w:rsidRPr="005B0323">
              <w:rPr>
                <w:rStyle w:val="Bodytext212pt"/>
                <w:rFonts w:ascii="Sylfaen" w:hAnsi="Sylfaen"/>
                <w:sz w:val="20"/>
                <w:szCs w:val="20"/>
              </w:rPr>
              <w:t xml:space="preserve">: </w:t>
            </w:r>
            <w:r w:rsidR="0069240E" w:rsidRPr="005B0323">
              <w:rPr>
                <w:rStyle w:val="Bodytext212pt"/>
                <w:rFonts w:ascii="Sylfaen" w:hAnsi="Sylfaen"/>
                <w:sz w:val="20"/>
                <w:szCs w:val="20"/>
              </w:rPr>
              <w:t>ReportDate)</w:t>
            </w:r>
          </w:p>
        </w:tc>
        <w:tc>
          <w:tcPr>
            <w:tcW w:w="3614" w:type="dxa"/>
            <w:shd w:val="clear" w:color="auto" w:fill="FFFFFF"/>
          </w:tcPr>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հաշվետվությունը կազմելու ամսաթիվը</w:t>
            </w:r>
          </w:p>
        </w:tc>
        <w:tc>
          <w:tcPr>
            <w:tcW w:w="2074" w:type="dxa"/>
            <w:shd w:val="clear" w:color="auto" w:fill="FFFFFF"/>
          </w:tcPr>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M.FP.SDE.00031</w:t>
            </w:r>
          </w:p>
        </w:tc>
        <w:tc>
          <w:tcPr>
            <w:tcW w:w="4216" w:type="dxa"/>
            <w:shd w:val="clear" w:color="auto" w:fill="FFFFFF"/>
            <w:vAlign w:val="center"/>
          </w:tcPr>
          <w:p w:rsidR="00537ECC" w:rsidRPr="005B0323" w:rsidRDefault="0069240E" w:rsidP="005B0323">
            <w:pPr>
              <w:pStyle w:val="Bodytext20"/>
              <w:shd w:val="clear" w:color="auto" w:fill="auto"/>
              <w:spacing w:before="0" w:after="120" w:line="240" w:lineRule="auto"/>
              <w:jc w:val="left"/>
              <w:rPr>
                <w:rStyle w:val="Bodytext212pt"/>
                <w:rFonts w:ascii="Sylfaen" w:hAnsi="Sylfaen"/>
                <w:sz w:val="20"/>
                <w:szCs w:val="20"/>
              </w:rPr>
            </w:pPr>
            <w:r w:rsidRPr="005B0323">
              <w:rPr>
                <w:rStyle w:val="Bodytext212pt"/>
                <w:rFonts w:ascii="Sylfaen" w:hAnsi="Sylfaen"/>
                <w:sz w:val="20"/>
                <w:szCs w:val="20"/>
              </w:rPr>
              <w:t>bdt:DateType(M.BDT.00005)</w:t>
            </w:r>
          </w:p>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Ամսաթվի նշագիրը՝ ԳՕՍՏ ԻՍՕ 8601-2001-ին համապատասխան</w:t>
            </w:r>
          </w:p>
        </w:tc>
        <w:tc>
          <w:tcPr>
            <w:tcW w:w="673" w:type="dxa"/>
            <w:shd w:val="clear" w:color="auto" w:fill="FFFFFF"/>
          </w:tcPr>
          <w:p w:rsidR="0069240E" w:rsidRPr="005B0323" w:rsidRDefault="0069240E"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69240E" w:rsidRPr="005B0323" w:rsidTr="005B0323">
        <w:tc>
          <w:tcPr>
            <w:tcW w:w="223" w:type="dxa"/>
            <w:tcBorders>
              <w:top w:val="nil"/>
              <w:left w:val="nil"/>
              <w:bottom w:val="nil"/>
              <w:right w:val="single" w:sz="4" w:space="0" w:color="auto"/>
            </w:tcBorders>
            <w:shd w:val="clear" w:color="auto" w:fill="FFFFFF"/>
          </w:tcPr>
          <w:p w:rsidR="0069240E" w:rsidRPr="005B0323" w:rsidRDefault="0069240E" w:rsidP="005B0323">
            <w:pPr>
              <w:spacing w:after="120"/>
              <w:rPr>
                <w:rFonts w:ascii="Sylfaen" w:hAnsi="Sylfaen"/>
                <w:sz w:val="20"/>
                <w:szCs w:val="20"/>
              </w:rPr>
            </w:pPr>
          </w:p>
        </w:tc>
        <w:tc>
          <w:tcPr>
            <w:tcW w:w="3910" w:type="dxa"/>
            <w:gridSpan w:val="4"/>
            <w:tcBorders>
              <w:top w:val="single" w:sz="4" w:space="0" w:color="auto"/>
              <w:left w:val="single" w:sz="4" w:space="0" w:color="auto"/>
              <w:bottom w:val="single" w:sz="4" w:space="0" w:color="auto"/>
            </w:tcBorders>
            <w:shd w:val="clear" w:color="auto" w:fill="FFFFFF"/>
          </w:tcPr>
          <w:p w:rsidR="0069240E" w:rsidRPr="005B0323" w:rsidRDefault="00292FDA" w:rsidP="005B0323">
            <w:pPr>
              <w:pStyle w:val="Bodytext20"/>
              <w:shd w:val="clear" w:color="auto" w:fill="auto"/>
              <w:tabs>
                <w:tab w:val="left" w:pos="486"/>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3</w:t>
            </w:r>
            <w:r w:rsidR="0069240E" w:rsidRPr="005B0323">
              <w:rPr>
                <w:rStyle w:val="Bodytext212pt"/>
                <w:rFonts w:ascii="Sylfaen" w:hAnsi="Sylfaen"/>
                <w:sz w:val="20"/>
                <w:szCs w:val="20"/>
              </w:rPr>
              <w:t>.3.</w:t>
            </w:r>
            <w:r w:rsidR="005B0323" w:rsidRPr="005B0323">
              <w:rPr>
                <w:rStyle w:val="Bodytext212pt"/>
                <w:rFonts w:ascii="Sylfaen" w:hAnsi="Sylfaen"/>
                <w:sz w:val="20"/>
                <w:szCs w:val="20"/>
              </w:rPr>
              <w:tab/>
            </w:r>
            <w:r w:rsidRPr="005B0323">
              <w:rPr>
                <w:rStyle w:val="Bodytext212pt"/>
                <w:rFonts w:ascii="Sylfaen" w:hAnsi="Sylfaen"/>
                <w:sz w:val="20"/>
                <w:szCs w:val="20"/>
              </w:rPr>
              <w:t>Նախորդ հաշվետվության ամսաթիվը</w:t>
            </w:r>
            <w:r w:rsidR="0069240E" w:rsidRPr="005B0323">
              <w:rPr>
                <w:rStyle w:val="Bodytext212pt"/>
                <w:rFonts w:ascii="Sylfaen" w:hAnsi="Sylfaen"/>
                <w:sz w:val="20"/>
                <w:szCs w:val="20"/>
              </w:rPr>
              <w:t xml:space="preserve"> (fpsdo:PreviousReportDate)</w:t>
            </w:r>
          </w:p>
        </w:tc>
        <w:tc>
          <w:tcPr>
            <w:tcW w:w="3614" w:type="dxa"/>
            <w:shd w:val="clear" w:color="auto" w:fill="FFFFFF"/>
            <w:vAlign w:val="center"/>
          </w:tcPr>
          <w:p w:rsidR="0069240E" w:rsidRPr="005B0323" w:rsidRDefault="00292FDA"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 xml:space="preserve">այն </w:t>
            </w:r>
            <w:r w:rsidR="0069240E" w:rsidRPr="005B0323">
              <w:rPr>
                <w:rStyle w:val="Bodytext212pt"/>
                <w:rFonts w:ascii="Sylfaen" w:hAnsi="Sylfaen"/>
                <w:sz w:val="20"/>
                <w:szCs w:val="20"/>
              </w:rPr>
              <w:t xml:space="preserve">հաշվետու օրվա ամսաթիվը, որի համար ներկայացվել է նախորդ հաշվետվությունը (ամենօրյա տեղեկությունները փոխանցելիս), կամ </w:t>
            </w:r>
            <w:r w:rsidRPr="005B0323">
              <w:rPr>
                <w:rStyle w:val="Bodytext212pt"/>
                <w:rFonts w:ascii="Sylfaen" w:hAnsi="Sylfaen"/>
                <w:sz w:val="20"/>
                <w:szCs w:val="20"/>
              </w:rPr>
              <w:t xml:space="preserve">այն </w:t>
            </w:r>
            <w:r w:rsidR="0069240E" w:rsidRPr="005B0323">
              <w:rPr>
                <w:rStyle w:val="Bodytext212pt"/>
                <w:rFonts w:ascii="Sylfaen" w:hAnsi="Sylfaen"/>
                <w:sz w:val="20"/>
                <w:szCs w:val="20"/>
              </w:rPr>
              <w:t>հաշվետու ամսվա վերջին օրվա ամսաթիվը, որի համար ներկայացվել է հաշվետվությունը (ամենամսյա տեղեկությունները փոխանցելիս)</w:t>
            </w:r>
          </w:p>
        </w:tc>
        <w:tc>
          <w:tcPr>
            <w:tcW w:w="2074" w:type="dxa"/>
            <w:shd w:val="clear" w:color="auto" w:fill="FFFFFF"/>
          </w:tcPr>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M.FP.SDE.00035</w:t>
            </w:r>
          </w:p>
        </w:tc>
        <w:tc>
          <w:tcPr>
            <w:tcW w:w="4216" w:type="dxa"/>
            <w:shd w:val="clear" w:color="auto" w:fill="FFFFFF"/>
          </w:tcPr>
          <w:p w:rsidR="00537ECC" w:rsidRPr="005B0323" w:rsidRDefault="0069240E" w:rsidP="005B0323">
            <w:pPr>
              <w:pStyle w:val="Bodytext20"/>
              <w:shd w:val="clear" w:color="auto" w:fill="auto"/>
              <w:spacing w:before="0" w:after="120" w:line="240" w:lineRule="auto"/>
              <w:jc w:val="left"/>
              <w:rPr>
                <w:rStyle w:val="Bodytext212pt"/>
                <w:rFonts w:ascii="Sylfaen" w:hAnsi="Sylfaen"/>
                <w:sz w:val="20"/>
                <w:szCs w:val="20"/>
              </w:rPr>
            </w:pPr>
            <w:r w:rsidRPr="005B0323">
              <w:rPr>
                <w:rStyle w:val="Bodytext212pt"/>
                <w:rFonts w:ascii="Sylfaen" w:hAnsi="Sylfaen"/>
                <w:sz w:val="20"/>
                <w:szCs w:val="20"/>
              </w:rPr>
              <w:t>bdt:DateType</w:t>
            </w:r>
            <w:r w:rsidR="00292FDA" w:rsidRPr="005B0323">
              <w:rPr>
                <w:rStyle w:val="Bodytext212pt"/>
                <w:rFonts w:ascii="Sylfaen" w:hAnsi="Sylfaen"/>
                <w:sz w:val="20"/>
                <w:szCs w:val="20"/>
              </w:rPr>
              <w:t xml:space="preserve"> </w:t>
            </w:r>
            <w:r w:rsidRPr="005B0323">
              <w:rPr>
                <w:rStyle w:val="Bodytext212pt"/>
                <w:rFonts w:ascii="Sylfaen" w:hAnsi="Sylfaen"/>
                <w:sz w:val="20"/>
                <w:szCs w:val="20"/>
              </w:rPr>
              <w:t>(M.BDT.00005)</w:t>
            </w:r>
          </w:p>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Ամսաթվի նշագիրը՝ ԳՕՍՏ ԻՍՕ 8601-2001-ին համապատասխան</w:t>
            </w:r>
          </w:p>
        </w:tc>
        <w:tc>
          <w:tcPr>
            <w:tcW w:w="673" w:type="dxa"/>
            <w:shd w:val="clear" w:color="auto" w:fill="FFFFFF"/>
          </w:tcPr>
          <w:p w:rsidR="0069240E" w:rsidRPr="005B0323" w:rsidRDefault="0069240E"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69240E" w:rsidRPr="005B0323" w:rsidTr="00BB77B1">
        <w:tc>
          <w:tcPr>
            <w:tcW w:w="223" w:type="dxa"/>
            <w:tcBorders>
              <w:top w:val="nil"/>
              <w:left w:val="nil"/>
              <w:bottom w:val="nil"/>
              <w:right w:val="single" w:sz="4" w:space="0" w:color="auto"/>
            </w:tcBorders>
            <w:shd w:val="clear" w:color="auto" w:fill="FFFFFF"/>
          </w:tcPr>
          <w:p w:rsidR="0069240E" w:rsidRPr="005B0323" w:rsidRDefault="0069240E" w:rsidP="005B0323">
            <w:pPr>
              <w:spacing w:after="120"/>
              <w:rPr>
                <w:rFonts w:ascii="Sylfaen" w:hAnsi="Sylfaen"/>
                <w:sz w:val="20"/>
                <w:szCs w:val="20"/>
              </w:rPr>
            </w:pPr>
          </w:p>
        </w:tc>
        <w:tc>
          <w:tcPr>
            <w:tcW w:w="3910" w:type="dxa"/>
            <w:gridSpan w:val="4"/>
            <w:tcBorders>
              <w:top w:val="single" w:sz="4" w:space="0" w:color="auto"/>
              <w:left w:val="single" w:sz="4" w:space="0" w:color="auto"/>
              <w:bottom w:val="single" w:sz="4" w:space="0" w:color="auto"/>
            </w:tcBorders>
            <w:shd w:val="clear" w:color="auto" w:fill="FFFFFF"/>
          </w:tcPr>
          <w:p w:rsidR="0069240E" w:rsidRPr="005B0323" w:rsidRDefault="0069240E" w:rsidP="00BB77B1">
            <w:pPr>
              <w:pStyle w:val="Bodytext20"/>
              <w:shd w:val="clear" w:color="auto" w:fill="auto"/>
              <w:tabs>
                <w:tab w:val="left" w:pos="486"/>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3.4.</w:t>
            </w:r>
            <w:r w:rsidR="005B0323" w:rsidRPr="005B0323">
              <w:rPr>
                <w:rStyle w:val="Bodytext212pt"/>
                <w:rFonts w:ascii="Sylfaen" w:hAnsi="Sylfaen"/>
                <w:sz w:val="20"/>
                <w:szCs w:val="20"/>
              </w:rPr>
              <w:tab/>
            </w:r>
            <w:r w:rsidR="00292FDA" w:rsidRPr="005B0323">
              <w:rPr>
                <w:rStyle w:val="Bodytext212pt"/>
                <w:rFonts w:ascii="Sylfaen" w:hAnsi="Sylfaen"/>
                <w:sz w:val="20"/>
                <w:szCs w:val="20"/>
              </w:rPr>
              <w:t xml:space="preserve">Մոդիֆիկացման ամսաթիվը </w:t>
            </w:r>
            <w:r w:rsidR="006209BE" w:rsidRPr="005B0323">
              <w:rPr>
                <w:rStyle w:val="Bodytext212pt"/>
                <w:rFonts w:ascii="Sylfaen" w:hAnsi="Sylfaen"/>
                <w:sz w:val="20"/>
                <w:szCs w:val="20"/>
              </w:rPr>
              <w:t>եւ</w:t>
            </w:r>
            <w:r w:rsidR="00292FDA" w:rsidRPr="005B0323">
              <w:rPr>
                <w:rStyle w:val="Bodytext212pt"/>
                <w:rFonts w:ascii="Sylfaen" w:hAnsi="Sylfaen"/>
                <w:sz w:val="20"/>
                <w:szCs w:val="20"/>
              </w:rPr>
              <w:t xml:space="preserve"> ժամը</w:t>
            </w:r>
            <w:r w:rsidRPr="005B0323">
              <w:rPr>
                <w:rStyle w:val="Bodytext212pt"/>
                <w:rFonts w:ascii="Sylfaen" w:hAnsi="Sylfaen"/>
                <w:sz w:val="20"/>
                <w:szCs w:val="20"/>
              </w:rPr>
              <w:t xml:space="preserve"> (fpsdo:ModificationDateTime)</w:t>
            </w:r>
          </w:p>
        </w:tc>
        <w:tc>
          <w:tcPr>
            <w:tcW w:w="3614" w:type="dxa"/>
            <w:shd w:val="clear" w:color="auto" w:fill="FFFFFF"/>
            <w:vAlign w:val="center"/>
          </w:tcPr>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 xml:space="preserve">հաշվետվության մեջ փոփոխություններ կատարելու ամսաթիվը </w:t>
            </w:r>
            <w:r w:rsidR="006209BE" w:rsidRPr="005B0323">
              <w:rPr>
                <w:rStyle w:val="Bodytext212pt"/>
                <w:rFonts w:ascii="Sylfaen" w:hAnsi="Sylfaen"/>
                <w:sz w:val="20"/>
                <w:szCs w:val="20"/>
              </w:rPr>
              <w:t>եւ</w:t>
            </w:r>
            <w:r w:rsidRPr="005B0323">
              <w:rPr>
                <w:rStyle w:val="Bodytext212pt"/>
                <w:rFonts w:ascii="Sylfaen" w:hAnsi="Sylfaen"/>
                <w:sz w:val="20"/>
                <w:szCs w:val="20"/>
              </w:rPr>
              <w:t xml:space="preserve"> ժամը</w:t>
            </w:r>
          </w:p>
        </w:tc>
        <w:tc>
          <w:tcPr>
            <w:tcW w:w="2074" w:type="dxa"/>
            <w:shd w:val="clear" w:color="auto" w:fill="FFFFFF"/>
          </w:tcPr>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M.FP.SDE.00036</w:t>
            </w:r>
          </w:p>
        </w:tc>
        <w:tc>
          <w:tcPr>
            <w:tcW w:w="4216" w:type="dxa"/>
            <w:shd w:val="clear" w:color="auto" w:fill="FFFFFF"/>
            <w:vAlign w:val="center"/>
          </w:tcPr>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 xml:space="preserve">bdt:DateTimeType (M.BDT.00006) Ամսաթվի </w:t>
            </w:r>
            <w:r w:rsidR="006209BE" w:rsidRPr="005B0323">
              <w:rPr>
                <w:rStyle w:val="Bodytext212pt"/>
                <w:rFonts w:ascii="Sylfaen" w:hAnsi="Sylfaen"/>
                <w:sz w:val="20"/>
                <w:szCs w:val="20"/>
              </w:rPr>
              <w:t>եւ</w:t>
            </w:r>
            <w:r w:rsidRPr="005B0323">
              <w:rPr>
                <w:rStyle w:val="Bodytext212pt"/>
                <w:rFonts w:ascii="Sylfaen" w:hAnsi="Sylfaen"/>
                <w:sz w:val="20"/>
                <w:szCs w:val="20"/>
              </w:rPr>
              <w:t xml:space="preserve"> ժամի նշագիրը՝ ԳՕՍՏ ԻՍՕ 8601-2001-ին համապատասխան</w:t>
            </w:r>
          </w:p>
        </w:tc>
        <w:tc>
          <w:tcPr>
            <w:tcW w:w="673" w:type="dxa"/>
            <w:shd w:val="clear" w:color="auto" w:fill="FFFFFF"/>
          </w:tcPr>
          <w:p w:rsidR="0069240E" w:rsidRPr="005B0323" w:rsidRDefault="00B664C9"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0..1</w:t>
            </w:r>
          </w:p>
        </w:tc>
      </w:tr>
      <w:tr w:rsidR="0069240E" w:rsidRPr="005B0323" w:rsidTr="005B0323">
        <w:tc>
          <w:tcPr>
            <w:tcW w:w="223" w:type="dxa"/>
            <w:tcBorders>
              <w:top w:val="nil"/>
              <w:left w:val="nil"/>
              <w:bottom w:val="nil"/>
              <w:right w:val="single" w:sz="4" w:space="0" w:color="auto"/>
            </w:tcBorders>
            <w:shd w:val="clear" w:color="auto" w:fill="FFFFFF"/>
          </w:tcPr>
          <w:p w:rsidR="0069240E" w:rsidRPr="005B0323" w:rsidRDefault="0069240E" w:rsidP="005B0323">
            <w:pPr>
              <w:spacing w:after="120"/>
              <w:rPr>
                <w:rFonts w:ascii="Sylfaen" w:hAnsi="Sylfaen"/>
                <w:sz w:val="20"/>
                <w:szCs w:val="20"/>
              </w:rPr>
            </w:pPr>
          </w:p>
        </w:tc>
        <w:tc>
          <w:tcPr>
            <w:tcW w:w="3910" w:type="dxa"/>
            <w:gridSpan w:val="4"/>
            <w:tcBorders>
              <w:top w:val="single" w:sz="4" w:space="0" w:color="auto"/>
              <w:left w:val="single" w:sz="4" w:space="0" w:color="auto"/>
              <w:bottom w:val="single" w:sz="4" w:space="0" w:color="auto"/>
            </w:tcBorders>
            <w:shd w:val="clear" w:color="auto" w:fill="FFFFFF"/>
          </w:tcPr>
          <w:p w:rsidR="0069240E" w:rsidRPr="005B0323" w:rsidRDefault="0069240E" w:rsidP="005B0323">
            <w:pPr>
              <w:pStyle w:val="Bodytext20"/>
              <w:shd w:val="clear" w:color="auto" w:fill="auto"/>
              <w:tabs>
                <w:tab w:val="left" w:pos="486"/>
                <w:tab w:val="left" w:pos="647"/>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3.5.</w:t>
            </w:r>
            <w:r w:rsidR="005B0323" w:rsidRPr="005B0323">
              <w:rPr>
                <w:rStyle w:val="Bodytext212pt"/>
                <w:rFonts w:ascii="Sylfaen" w:hAnsi="Sylfaen"/>
                <w:sz w:val="20"/>
                <w:szCs w:val="20"/>
              </w:rPr>
              <w:tab/>
            </w:r>
            <w:r w:rsidR="00B664C9" w:rsidRPr="005B0323">
              <w:rPr>
                <w:rStyle w:val="Bodytext212pt"/>
                <w:rFonts w:ascii="Sylfaen" w:hAnsi="Sylfaen"/>
                <w:sz w:val="20"/>
                <w:szCs w:val="20"/>
              </w:rPr>
              <w:t xml:space="preserve">Հատուկ, հակագնագցման, փոխհատուցման տուրքերի գումարների </w:t>
            </w:r>
            <w:r w:rsidR="00B664C9" w:rsidRPr="005B0323">
              <w:rPr>
                <w:rStyle w:val="Bodytext212pt"/>
                <w:rFonts w:ascii="Sylfaen" w:hAnsi="Sylfaen"/>
                <w:sz w:val="20"/>
                <w:szCs w:val="20"/>
              </w:rPr>
              <w:lastRenderedPageBreak/>
              <w:t xml:space="preserve">հաշվեգրման </w:t>
            </w:r>
            <w:r w:rsidR="006209BE" w:rsidRPr="005B0323">
              <w:rPr>
                <w:rStyle w:val="Bodytext212pt"/>
                <w:rFonts w:ascii="Sylfaen" w:hAnsi="Sylfaen"/>
                <w:sz w:val="20"/>
                <w:szCs w:val="20"/>
              </w:rPr>
              <w:t>եւ</w:t>
            </w:r>
            <w:r w:rsidR="00B664C9" w:rsidRPr="005B0323">
              <w:rPr>
                <w:rStyle w:val="Bodytext212pt"/>
                <w:rFonts w:ascii="Sylfaen" w:hAnsi="Sylfaen"/>
                <w:sz w:val="20"/>
                <w:szCs w:val="20"/>
              </w:rPr>
              <w:t xml:space="preserve"> բաշխման մասին </w:t>
            </w:r>
            <w:r w:rsidR="00F540BC" w:rsidRPr="005B0323">
              <w:rPr>
                <w:rStyle w:val="Bodytext212pt"/>
                <w:rFonts w:ascii="Sylfaen" w:hAnsi="Sylfaen"/>
                <w:sz w:val="20"/>
                <w:szCs w:val="20"/>
              </w:rPr>
              <w:t>տեղեկություններ</w:t>
            </w:r>
            <w:r w:rsidR="00147E1A" w:rsidRPr="005B0323">
              <w:rPr>
                <w:rStyle w:val="Bodytext212pt"/>
                <w:rFonts w:ascii="Sylfaen" w:hAnsi="Sylfaen"/>
                <w:sz w:val="20"/>
                <w:szCs w:val="20"/>
              </w:rPr>
              <w:t>ը</w:t>
            </w:r>
            <w:r w:rsidR="00F540BC" w:rsidRPr="005B0323">
              <w:rPr>
                <w:rStyle w:val="Bodytext212pt"/>
                <w:rFonts w:ascii="Sylfaen" w:hAnsi="Sylfaen"/>
                <w:sz w:val="20"/>
                <w:szCs w:val="20"/>
              </w:rPr>
              <w:t xml:space="preserve"> </w:t>
            </w:r>
            <w:r w:rsidRPr="005B0323">
              <w:rPr>
                <w:rStyle w:val="Bodytext212pt"/>
                <w:rFonts w:ascii="Sylfaen" w:hAnsi="Sylfaen"/>
                <w:sz w:val="20"/>
                <w:szCs w:val="20"/>
              </w:rPr>
              <w:t>(fpcdo:AntiDumpingDutyDetails)</w:t>
            </w:r>
          </w:p>
        </w:tc>
        <w:tc>
          <w:tcPr>
            <w:tcW w:w="3614" w:type="dxa"/>
            <w:shd w:val="clear" w:color="auto" w:fill="FFFFFF"/>
            <w:vAlign w:val="center"/>
          </w:tcPr>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lastRenderedPageBreak/>
              <w:t>անդամ պետությունների լիազորված մարմնի</w:t>
            </w:r>
            <w:r w:rsidR="00B664C9" w:rsidRPr="005B0323">
              <w:rPr>
                <w:rStyle w:val="Bodytext212pt"/>
                <w:rFonts w:ascii="Sylfaen" w:hAnsi="Sylfaen"/>
                <w:sz w:val="20"/>
                <w:szCs w:val="20"/>
              </w:rPr>
              <w:t xml:space="preserve"> կողմից</w:t>
            </w:r>
            <w:r w:rsidRPr="005B0323">
              <w:rPr>
                <w:rStyle w:val="Bodytext212pt"/>
                <w:rFonts w:ascii="Sylfaen" w:hAnsi="Sylfaen"/>
                <w:sz w:val="20"/>
                <w:szCs w:val="20"/>
              </w:rPr>
              <w:t xml:space="preserve"> ուղարկվող՝ </w:t>
            </w:r>
            <w:r w:rsidR="00B664C9" w:rsidRPr="005B0323">
              <w:rPr>
                <w:rStyle w:val="Bodytext212pt"/>
                <w:rFonts w:ascii="Sylfaen" w:hAnsi="Sylfaen"/>
                <w:sz w:val="20"/>
                <w:szCs w:val="20"/>
              </w:rPr>
              <w:t xml:space="preserve">հատուկ, </w:t>
            </w:r>
            <w:r w:rsidR="00B664C9" w:rsidRPr="005B0323">
              <w:rPr>
                <w:rStyle w:val="Bodytext212pt"/>
                <w:rFonts w:ascii="Sylfaen" w:hAnsi="Sylfaen"/>
                <w:sz w:val="20"/>
                <w:szCs w:val="20"/>
              </w:rPr>
              <w:lastRenderedPageBreak/>
              <w:t xml:space="preserve">հակագնագցման, փոխհատուցման </w:t>
            </w:r>
            <w:r w:rsidRPr="005B0323">
              <w:rPr>
                <w:rStyle w:val="Bodytext212pt"/>
                <w:rFonts w:ascii="Sylfaen" w:hAnsi="Sylfaen"/>
                <w:sz w:val="20"/>
                <w:szCs w:val="20"/>
              </w:rPr>
              <w:t xml:space="preserve">տուրքերի գումարների հաշվեգրման եւ բաշխման մասին </w:t>
            </w:r>
            <w:r w:rsidR="00B664C9" w:rsidRPr="005B0323">
              <w:rPr>
                <w:rStyle w:val="Bodytext212pt"/>
                <w:rFonts w:ascii="Sylfaen" w:hAnsi="Sylfaen"/>
                <w:sz w:val="20"/>
                <w:szCs w:val="20"/>
              </w:rPr>
              <w:t>տեղեկ</w:t>
            </w:r>
            <w:r w:rsidRPr="005B0323">
              <w:rPr>
                <w:rStyle w:val="Bodytext212pt"/>
                <w:rFonts w:ascii="Sylfaen" w:hAnsi="Sylfaen"/>
                <w:sz w:val="20"/>
                <w:szCs w:val="20"/>
              </w:rPr>
              <w:t>ություն</w:t>
            </w:r>
            <w:r w:rsidR="00B664C9" w:rsidRPr="005B0323">
              <w:rPr>
                <w:rStyle w:val="Bodytext212pt"/>
                <w:rFonts w:ascii="Sylfaen" w:hAnsi="Sylfaen"/>
                <w:sz w:val="20"/>
                <w:szCs w:val="20"/>
              </w:rPr>
              <w:t>ներ</w:t>
            </w:r>
            <w:r w:rsidRPr="005B0323">
              <w:rPr>
                <w:rStyle w:val="Bodytext212pt"/>
                <w:rFonts w:ascii="Sylfaen" w:hAnsi="Sylfaen"/>
                <w:sz w:val="20"/>
                <w:szCs w:val="20"/>
              </w:rPr>
              <w:t>ը</w:t>
            </w:r>
          </w:p>
        </w:tc>
        <w:tc>
          <w:tcPr>
            <w:tcW w:w="2074" w:type="dxa"/>
            <w:shd w:val="clear" w:color="auto" w:fill="FFFFFF"/>
          </w:tcPr>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lastRenderedPageBreak/>
              <w:t>M.FP.</w:t>
            </w:r>
            <w:smartTag w:uri="urn:schemas-microsoft-com:office:smarttags" w:element="stockticker">
              <w:r w:rsidRPr="005B0323">
                <w:rPr>
                  <w:rStyle w:val="Bodytext212pt"/>
                  <w:rFonts w:ascii="Sylfaen" w:hAnsi="Sylfaen"/>
                  <w:sz w:val="20"/>
                  <w:szCs w:val="20"/>
                </w:rPr>
                <w:t>CDE</w:t>
              </w:r>
            </w:smartTag>
            <w:r w:rsidRPr="005B0323">
              <w:rPr>
                <w:rStyle w:val="Bodytext212pt"/>
                <w:rFonts w:ascii="Sylfaen" w:hAnsi="Sylfaen"/>
                <w:sz w:val="20"/>
                <w:szCs w:val="20"/>
              </w:rPr>
              <w:t>.00041</w:t>
            </w:r>
          </w:p>
        </w:tc>
        <w:tc>
          <w:tcPr>
            <w:tcW w:w="4216" w:type="dxa"/>
            <w:shd w:val="clear" w:color="auto" w:fill="FFFFFF"/>
          </w:tcPr>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fpcdo:AntiDumpingDutyDetailsType</w:t>
            </w:r>
            <w:r w:rsidR="00A8127C" w:rsidRPr="005B0323">
              <w:rPr>
                <w:rStyle w:val="Bodytext212pt"/>
                <w:rFonts w:ascii="Sylfaen" w:hAnsi="Sylfaen"/>
                <w:sz w:val="20"/>
                <w:szCs w:val="20"/>
              </w:rPr>
              <w:t xml:space="preserve"> </w:t>
            </w:r>
            <w:r w:rsidRPr="005B0323">
              <w:rPr>
                <w:rStyle w:val="Bodytext212pt"/>
                <w:rFonts w:ascii="Sylfaen" w:hAnsi="Sylfaen"/>
                <w:sz w:val="20"/>
                <w:szCs w:val="20"/>
              </w:rPr>
              <w:t>(M.FP.</w:t>
            </w:r>
            <w:smartTag w:uri="urn:schemas-microsoft-com:office:smarttags" w:element="stockticker">
              <w:r w:rsidRPr="005B0323">
                <w:rPr>
                  <w:rStyle w:val="Bodytext212pt"/>
                  <w:rFonts w:ascii="Sylfaen" w:hAnsi="Sylfaen"/>
                  <w:sz w:val="20"/>
                  <w:szCs w:val="20"/>
                </w:rPr>
                <w:t>CDT</w:t>
              </w:r>
            </w:smartTag>
            <w:r w:rsidRPr="005B0323">
              <w:rPr>
                <w:rStyle w:val="Bodytext212pt"/>
                <w:rFonts w:ascii="Sylfaen" w:hAnsi="Sylfaen"/>
                <w:sz w:val="20"/>
                <w:szCs w:val="20"/>
              </w:rPr>
              <w:t>.00032)</w:t>
            </w:r>
          </w:p>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lastRenderedPageBreak/>
              <w:t>Որոշվում է ներդրված տարրերի արժեքների տիրույթներով</w:t>
            </w:r>
          </w:p>
        </w:tc>
        <w:tc>
          <w:tcPr>
            <w:tcW w:w="673" w:type="dxa"/>
            <w:shd w:val="clear" w:color="auto" w:fill="FFFFFF"/>
          </w:tcPr>
          <w:p w:rsidR="0069240E" w:rsidRPr="005B0323" w:rsidRDefault="00F540BC"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lastRenderedPageBreak/>
              <w:t>1..2</w:t>
            </w:r>
          </w:p>
        </w:tc>
      </w:tr>
      <w:tr w:rsidR="0069240E" w:rsidRPr="005B0323" w:rsidTr="005B0323">
        <w:tc>
          <w:tcPr>
            <w:tcW w:w="223" w:type="dxa"/>
            <w:tcBorders>
              <w:top w:val="nil"/>
              <w:left w:val="nil"/>
              <w:bottom w:val="nil"/>
              <w:right w:val="nil"/>
            </w:tcBorders>
            <w:shd w:val="clear" w:color="auto" w:fill="FFFFFF"/>
          </w:tcPr>
          <w:p w:rsidR="0069240E" w:rsidRPr="005B0323" w:rsidRDefault="0069240E" w:rsidP="005B0323">
            <w:pPr>
              <w:spacing w:after="120"/>
              <w:rPr>
                <w:rFonts w:ascii="Sylfaen" w:hAnsi="Sylfaen"/>
                <w:sz w:val="20"/>
                <w:szCs w:val="20"/>
              </w:rPr>
            </w:pPr>
          </w:p>
        </w:tc>
        <w:tc>
          <w:tcPr>
            <w:tcW w:w="225" w:type="dxa"/>
            <w:tcBorders>
              <w:top w:val="nil"/>
              <w:left w:val="nil"/>
              <w:bottom w:val="nil"/>
              <w:right w:val="single" w:sz="4" w:space="0" w:color="auto"/>
            </w:tcBorders>
            <w:shd w:val="clear" w:color="auto" w:fill="FFFFFF"/>
          </w:tcPr>
          <w:p w:rsidR="0069240E" w:rsidRPr="005B0323" w:rsidRDefault="0069240E" w:rsidP="005B0323">
            <w:pPr>
              <w:pStyle w:val="Bodytext20"/>
              <w:shd w:val="clear" w:color="auto" w:fill="auto"/>
              <w:spacing w:before="0" w:after="120" w:line="240" w:lineRule="auto"/>
              <w:jc w:val="left"/>
              <w:rPr>
                <w:rStyle w:val="Bodytext212pt"/>
                <w:rFonts w:ascii="Sylfaen" w:hAnsi="Sylfaen"/>
                <w:sz w:val="20"/>
                <w:szCs w:val="20"/>
              </w:rPr>
            </w:pPr>
          </w:p>
        </w:tc>
        <w:tc>
          <w:tcPr>
            <w:tcW w:w="3685" w:type="dxa"/>
            <w:gridSpan w:val="3"/>
            <w:tcBorders>
              <w:top w:val="single" w:sz="4" w:space="0" w:color="auto"/>
              <w:left w:val="single" w:sz="4" w:space="0" w:color="auto"/>
              <w:bottom w:val="single" w:sz="4" w:space="0" w:color="auto"/>
            </w:tcBorders>
            <w:shd w:val="clear" w:color="auto" w:fill="FFFFFF"/>
          </w:tcPr>
          <w:p w:rsidR="001A0BB5" w:rsidRPr="005B0323" w:rsidRDefault="00B664C9" w:rsidP="005B0323">
            <w:pPr>
              <w:pStyle w:val="Bodytext20"/>
              <w:shd w:val="clear" w:color="auto" w:fill="auto"/>
              <w:tabs>
                <w:tab w:val="left" w:pos="677"/>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3</w:t>
            </w:r>
            <w:r w:rsidR="0069240E" w:rsidRPr="005B0323">
              <w:rPr>
                <w:rStyle w:val="Bodytext212pt"/>
                <w:rFonts w:ascii="Sylfaen" w:hAnsi="Sylfaen"/>
                <w:sz w:val="20"/>
                <w:szCs w:val="20"/>
              </w:rPr>
              <w:t>.5.1.</w:t>
            </w:r>
            <w:r w:rsidR="005B0323">
              <w:rPr>
                <w:rStyle w:val="Bodytext212pt"/>
                <w:rFonts w:ascii="Sylfaen" w:hAnsi="Sylfaen"/>
                <w:sz w:val="20"/>
                <w:szCs w:val="20"/>
                <w:lang w:val="en-US"/>
              </w:rPr>
              <w:tab/>
            </w:r>
            <w:r w:rsidRPr="005B0323">
              <w:rPr>
                <w:rStyle w:val="Bodytext212pt"/>
                <w:rFonts w:ascii="Sylfaen" w:hAnsi="Sylfaen"/>
                <w:sz w:val="20"/>
                <w:szCs w:val="20"/>
              </w:rPr>
              <w:t>Փոխանցվող գումարների տ</w:t>
            </w:r>
            <w:r w:rsidR="00F540BC" w:rsidRPr="005B0323">
              <w:rPr>
                <w:rStyle w:val="Bodytext212pt"/>
                <w:rFonts w:ascii="Sylfaen" w:hAnsi="Sylfaen"/>
                <w:sz w:val="20"/>
                <w:szCs w:val="20"/>
              </w:rPr>
              <w:t>եսակի</w:t>
            </w:r>
            <w:r w:rsidRPr="005B0323">
              <w:rPr>
                <w:rStyle w:val="Bodytext212pt"/>
                <w:rFonts w:ascii="Sylfaen" w:hAnsi="Sylfaen"/>
                <w:sz w:val="20"/>
                <w:szCs w:val="20"/>
              </w:rPr>
              <w:t xml:space="preserve"> հատկանիշը</w:t>
            </w:r>
            <w:r w:rsidR="0069240E" w:rsidRPr="005B0323">
              <w:rPr>
                <w:rStyle w:val="Bodytext212pt"/>
                <w:rFonts w:ascii="Sylfaen" w:hAnsi="Sylfaen"/>
                <w:sz w:val="20"/>
                <w:szCs w:val="20"/>
              </w:rPr>
              <w:t xml:space="preserve"> (fpsdo:DailyInfoIndicator)</w:t>
            </w:r>
          </w:p>
        </w:tc>
        <w:tc>
          <w:tcPr>
            <w:tcW w:w="3614" w:type="dxa"/>
            <w:shd w:val="clear" w:color="auto" w:fill="FFFFFF"/>
            <w:vAlign w:val="center"/>
          </w:tcPr>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փոխանցվող գումարների տեսակը հաշվետվությ</w:t>
            </w:r>
            <w:r w:rsidR="00F43DB8" w:rsidRPr="005B0323">
              <w:rPr>
                <w:rStyle w:val="Bodytext212pt"/>
                <w:rFonts w:ascii="Sylfaen" w:hAnsi="Sylfaen"/>
                <w:sz w:val="20"/>
                <w:szCs w:val="20"/>
              </w:rPr>
              <w:t xml:space="preserve">ան </w:t>
            </w:r>
            <w:r w:rsidRPr="005B0323">
              <w:rPr>
                <w:rStyle w:val="Bodytext212pt"/>
                <w:rFonts w:ascii="Sylfaen" w:hAnsi="Sylfaen"/>
                <w:sz w:val="20"/>
                <w:szCs w:val="20"/>
              </w:rPr>
              <w:t>մ</w:t>
            </w:r>
            <w:r w:rsidR="00F43DB8" w:rsidRPr="005B0323">
              <w:rPr>
                <w:rStyle w:val="Bodytext212pt"/>
                <w:rFonts w:ascii="Sylfaen" w:hAnsi="Sylfaen"/>
                <w:sz w:val="20"/>
                <w:szCs w:val="20"/>
              </w:rPr>
              <w:t>եջ</w:t>
            </w:r>
            <w:r w:rsidRPr="005B0323">
              <w:rPr>
                <w:rStyle w:val="Bodytext212pt"/>
                <w:rFonts w:ascii="Sylfaen" w:hAnsi="Sylfaen"/>
                <w:sz w:val="20"/>
                <w:szCs w:val="20"/>
              </w:rPr>
              <w:t xml:space="preserve"> սահմանող ցուցիչը՝</w:t>
            </w:r>
          </w:p>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1՝ հաշվետու օրվա համար գումարների մասին տեղեկությունները,</w:t>
            </w:r>
          </w:p>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 xml:space="preserve">0՝ օրացուցային տարվա սկզբից </w:t>
            </w:r>
            <w:r w:rsidR="0074205D" w:rsidRPr="005B0323">
              <w:rPr>
                <w:rStyle w:val="Bodytext212pt"/>
                <w:rFonts w:ascii="Sylfaen" w:hAnsi="Sylfaen"/>
                <w:sz w:val="20"/>
                <w:szCs w:val="20"/>
              </w:rPr>
              <w:t>աճող հանրագումարով</w:t>
            </w:r>
            <w:r w:rsidRPr="005B0323">
              <w:rPr>
                <w:rStyle w:val="Bodytext212pt"/>
                <w:rFonts w:ascii="Sylfaen" w:hAnsi="Sylfaen"/>
                <w:sz w:val="20"/>
                <w:szCs w:val="20"/>
              </w:rPr>
              <w:t xml:space="preserve"> գումարների մասին տեղեկությունները</w:t>
            </w:r>
          </w:p>
        </w:tc>
        <w:tc>
          <w:tcPr>
            <w:tcW w:w="2074" w:type="dxa"/>
            <w:shd w:val="clear" w:color="auto" w:fill="FFFFFF"/>
          </w:tcPr>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M.FP.SDE.00033</w:t>
            </w:r>
          </w:p>
        </w:tc>
        <w:tc>
          <w:tcPr>
            <w:tcW w:w="4216" w:type="dxa"/>
            <w:shd w:val="clear" w:color="auto" w:fill="FFFFFF"/>
          </w:tcPr>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fpsdo:DailyInfoIndicatorType</w:t>
            </w:r>
            <w:r w:rsidR="00A8127C" w:rsidRPr="005B0323">
              <w:rPr>
                <w:rStyle w:val="Bodytext212pt"/>
                <w:rFonts w:ascii="Sylfaen" w:hAnsi="Sylfaen"/>
                <w:sz w:val="20"/>
                <w:szCs w:val="20"/>
              </w:rPr>
              <w:t xml:space="preserve"> </w:t>
            </w:r>
            <w:r w:rsidRPr="005B0323">
              <w:rPr>
                <w:rStyle w:val="Bodytext212pt"/>
                <w:rFonts w:ascii="Sylfaen" w:hAnsi="Sylfaen"/>
                <w:sz w:val="20"/>
                <w:szCs w:val="20"/>
              </w:rPr>
              <w:t>(M.FP.SDT.00010)</w:t>
            </w:r>
          </w:p>
          <w:p w:rsidR="0069240E" w:rsidRPr="005B0323" w:rsidRDefault="0069240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Երկու արժեքներից մեկը՝ «true» (ճիշտ է) կամ «false» (սխալ է)</w:t>
            </w:r>
          </w:p>
        </w:tc>
        <w:tc>
          <w:tcPr>
            <w:tcW w:w="673" w:type="dxa"/>
            <w:shd w:val="clear" w:color="auto" w:fill="FFFFFF"/>
          </w:tcPr>
          <w:p w:rsidR="0069240E" w:rsidRPr="005B0323" w:rsidRDefault="0069240E"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685" w:type="dxa"/>
            <w:gridSpan w:val="3"/>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677"/>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3.5.2.</w:t>
            </w:r>
            <w:r w:rsidR="005B0323">
              <w:rPr>
                <w:rStyle w:val="Bodytext212pt"/>
                <w:rFonts w:ascii="Sylfaen" w:hAnsi="Sylfaen"/>
                <w:sz w:val="20"/>
                <w:szCs w:val="20"/>
                <w:lang w:val="en-US"/>
              </w:rPr>
              <w:tab/>
            </w:r>
            <w:r w:rsidRPr="005B0323">
              <w:rPr>
                <w:rStyle w:val="Bodytext212pt"/>
                <w:rFonts w:ascii="Sylfaen" w:hAnsi="Sylfaen"/>
                <w:sz w:val="20"/>
                <w:szCs w:val="20"/>
              </w:rPr>
              <w:t>Հատուկ, հակագնագցման, փոխհատուցման տուրքերի՝ հաշվեգրված գումարները</w:t>
            </w:r>
            <w:r w:rsidR="003475B4" w:rsidRPr="005B0323">
              <w:rPr>
                <w:rStyle w:val="Bodytext212pt"/>
                <w:rFonts w:ascii="Sylfaen" w:hAnsi="Sylfaen"/>
                <w:sz w:val="20"/>
                <w:szCs w:val="20"/>
              </w:rPr>
              <w:t xml:space="preserve"> </w:t>
            </w:r>
            <w:r w:rsidRPr="005B0323">
              <w:rPr>
                <w:rStyle w:val="Bodytext212pt"/>
                <w:rFonts w:ascii="Sylfaen" w:hAnsi="Sylfaen"/>
                <w:sz w:val="20"/>
                <w:szCs w:val="20"/>
              </w:rPr>
              <w:t>(fpsdo:AntiDumpingDutyAmount)</w:t>
            </w:r>
          </w:p>
        </w:tc>
        <w:tc>
          <w:tcPr>
            <w:tcW w:w="3614"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անդամ պետության լիազորված մարմնի միասնական հաշվին հաշվեգրված՝ հատուկ, հակագնագցման, փոխհատուցման տուրքերի գումարները</w:t>
            </w:r>
          </w:p>
        </w:tc>
        <w:tc>
          <w:tcPr>
            <w:tcW w:w="207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M.FP.SDE.00065</w:t>
            </w:r>
          </w:p>
        </w:tc>
        <w:tc>
          <w:tcPr>
            <w:tcW w:w="4216" w:type="dxa"/>
            <w:shd w:val="clear" w:color="auto" w:fill="FFFFFF"/>
            <w:vAlign w:val="center"/>
          </w:tcPr>
          <w:p w:rsidR="007D2446" w:rsidRPr="00BB77B1"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BB77B1">
              <w:rPr>
                <w:rStyle w:val="Bodytext212pt"/>
                <w:rFonts w:ascii="Sylfaen" w:hAnsi="Sylfaen"/>
                <w:sz w:val="20"/>
                <w:szCs w:val="20"/>
              </w:rPr>
              <w:t>fpsdo PaymentAmountType</w:t>
            </w:r>
            <w:r w:rsidR="003475B4" w:rsidRPr="00BB77B1">
              <w:rPr>
                <w:rStyle w:val="Bodytext212pt"/>
                <w:rFonts w:ascii="Sylfaen" w:hAnsi="Sylfaen"/>
                <w:sz w:val="20"/>
                <w:szCs w:val="20"/>
              </w:rPr>
              <w:t xml:space="preserve"> </w:t>
            </w:r>
            <w:r w:rsidRPr="00BB77B1">
              <w:rPr>
                <w:rStyle w:val="Bodytext212pt"/>
                <w:rFonts w:ascii="Sylfaen" w:hAnsi="Sylfaen"/>
                <w:sz w:val="20"/>
                <w:szCs w:val="20"/>
              </w:rPr>
              <w:t>(M.FP.SDT.00009)</w:t>
            </w:r>
          </w:p>
          <w:p w:rsidR="007D2446" w:rsidRPr="00BB77B1"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BB77B1">
              <w:rPr>
                <w:rStyle w:val="Bodytext212pt"/>
                <w:rFonts w:ascii="Sylfaen" w:hAnsi="Sylfaen"/>
                <w:sz w:val="20"/>
                <w:szCs w:val="20"/>
              </w:rPr>
              <w:t>թիվը՝ հաշվարկման տասական համակարգում։</w:t>
            </w:r>
          </w:p>
          <w:p w:rsidR="00D33488" w:rsidRPr="00BB77B1" w:rsidRDefault="007D2446" w:rsidP="005B0323">
            <w:pPr>
              <w:pStyle w:val="Bodytext20"/>
              <w:shd w:val="clear" w:color="auto" w:fill="auto"/>
              <w:spacing w:before="0" w:after="120" w:line="240" w:lineRule="auto"/>
              <w:jc w:val="left"/>
              <w:rPr>
                <w:rStyle w:val="Bodytext212pt"/>
                <w:rFonts w:ascii="Sylfaen" w:hAnsi="Sylfaen"/>
                <w:sz w:val="20"/>
                <w:szCs w:val="20"/>
              </w:rPr>
            </w:pPr>
            <w:r w:rsidRPr="00BB77B1">
              <w:rPr>
                <w:rStyle w:val="Bodytext212pt"/>
                <w:rFonts w:ascii="Sylfaen" w:hAnsi="Sylfaen"/>
                <w:sz w:val="20"/>
                <w:szCs w:val="20"/>
              </w:rPr>
              <w:t>Թվանշանների առավելագույն քանակը՝ 20</w:t>
            </w:r>
          </w:p>
          <w:p w:rsidR="007D2446" w:rsidRPr="00BB77B1"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BB77B1">
              <w:rPr>
                <w:rStyle w:val="Bodytext212pt"/>
                <w:rFonts w:ascii="Sylfaen" w:hAnsi="Sylfaen"/>
                <w:sz w:val="20"/>
                <w:szCs w:val="20"/>
              </w:rPr>
              <w:t>Կոտորակային թվանշանների առավելագույն քանակը՝ 2</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460" w:type="dxa"/>
            <w:gridSpan w:val="2"/>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461"/>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w:t>
            </w:r>
            <w:r w:rsidR="005B0323" w:rsidRPr="005B0323">
              <w:rPr>
                <w:rStyle w:val="Bodytext212pt"/>
                <w:rFonts w:ascii="Sylfaen" w:hAnsi="Sylfaen"/>
                <w:sz w:val="20"/>
                <w:szCs w:val="20"/>
              </w:rPr>
              <w:tab/>
            </w:r>
            <w:r w:rsidRPr="005B0323">
              <w:rPr>
                <w:rStyle w:val="Bodytext212pt"/>
                <w:rFonts w:ascii="Sylfaen" w:hAnsi="Sylfaen"/>
                <w:sz w:val="20"/>
                <w:szCs w:val="20"/>
              </w:rPr>
              <w:t>արժույթի ծածկագիրը</w:t>
            </w:r>
            <w:r w:rsidR="00A26864" w:rsidRPr="005B0323">
              <w:rPr>
                <w:rStyle w:val="Bodytext212pt"/>
                <w:rFonts w:ascii="Sylfaen" w:hAnsi="Sylfaen"/>
                <w:sz w:val="20"/>
                <w:szCs w:val="20"/>
              </w:rPr>
              <w:t xml:space="preserve"> </w:t>
            </w:r>
            <w:r w:rsidRPr="005B0323">
              <w:rPr>
                <w:rStyle w:val="Bodytext212pt"/>
                <w:rFonts w:ascii="Sylfaen" w:hAnsi="Sylfaen"/>
                <w:sz w:val="20"/>
                <w:szCs w:val="20"/>
              </w:rPr>
              <w:t>(currencyCode ատրիբուտ)</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արժույթի ծածկագրային նշագիրը</w:t>
            </w:r>
          </w:p>
        </w:tc>
        <w:tc>
          <w:tcPr>
            <w:tcW w:w="2074" w:type="dxa"/>
            <w:shd w:val="clear" w:color="auto" w:fill="FFFFFF"/>
          </w:tcPr>
          <w:p w:rsidR="007D2446" w:rsidRPr="005B0323" w:rsidRDefault="007D2446" w:rsidP="005B0323">
            <w:pPr>
              <w:spacing w:after="120"/>
              <w:rPr>
                <w:rFonts w:ascii="Sylfaen" w:hAnsi="Sylfaen"/>
                <w:sz w:val="20"/>
                <w:szCs w:val="20"/>
              </w:rPr>
            </w:pPr>
            <w:r w:rsidRPr="005B0323">
              <w:rPr>
                <w:rFonts w:ascii="Sylfaen" w:hAnsi="Sylfaen"/>
                <w:sz w:val="20"/>
                <w:szCs w:val="20"/>
              </w:rPr>
              <w:t>-</w:t>
            </w:r>
          </w:p>
        </w:tc>
        <w:tc>
          <w:tcPr>
            <w:tcW w:w="4216" w:type="dxa"/>
            <w:shd w:val="clear" w:color="auto" w:fill="FFFFFF"/>
            <w:vAlign w:val="center"/>
          </w:tcPr>
          <w:p w:rsidR="007D2446" w:rsidRPr="00BB77B1"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BB77B1">
              <w:rPr>
                <w:rStyle w:val="Bodytext212pt"/>
                <w:rFonts w:ascii="Sylfaen" w:hAnsi="Sylfaen"/>
                <w:sz w:val="20"/>
                <w:szCs w:val="20"/>
              </w:rPr>
              <w:t>csdo:CurrencyCodeV3Туре</w:t>
            </w:r>
            <w:r w:rsidR="00A26864" w:rsidRPr="00BB77B1">
              <w:rPr>
                <w:rStyle w:val="Bodytext212pt"/>
                <w:rFonts w:ascii="Sylfaen" w:hAnsi="Sylfaen"/>
                <w:sz w:val="20"/>
                <w:szCs w:val="20"/>
              </w:rPr>
              <w:t xml:space="preserve"> </w:t>
            </w:r>
            <w:r w:rsidRPr="00BB77B1">
              <w:rPr>
                <w:rStyle w:val="Bodytext212pt"/>
                <w:rFonts w:ascii="Sylfaen" w:hAnsi="Sylfaen"/>
                <w:sz w:val="20"/>
                <w:szCs w:val="20"/>
              </w:rPr>
              <w:t>(M.SDT.00144)</w:t>
            </w:r>
          </w:p>
          <w:p w:rsidR="007D2446" w:rsidRPr="00BB77B1"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BB77B1">
              <w:rPr>
                <w:rStyle w:val="Bodytext212pt"/>
                <w:rFonts w:ascii="Sylfaen" w:hAnsi="Sylfaen"/>
                <w:sz w:val="20"/>
                <w:szCs w:val="20"/>
              </w:rPr>
              <w:t>Տառային ծածկագրի արժեք</w:t>
            </w:r>
            <w:r w:rsidR="00A26864" w:rsidRPr="00BB77B1">
              <w:rPr>
                <w:rStyle w:val="Bodytext212pt"/>
                <w:rFonts w:ascii="Sylfaen" w:hAnsi="Sylfaen"/>
                <w:sz w:val="20"/>
                <w:szCs w:val="20"/>
              </w:rPr>
              <w:t>ը</w:t>
            </w:r>
            <w:r w:rsidRPr="00BB77B1">
              <w:rPr>
                <w:rStyle w:val="Bodytext212pt"/>
                <w:rFonts w:ascii="Sylfaen" w:hAnsi="Sylfaen"/>
                <w:sz w:val="20"/>
                <w:szCs w:val="20"/>
              </w:rPr>
              <w:t xml:space="preserve">՝ արժույթների </w:t>
            </w:r>
            <w:r w:rsidR="00A26864" w:rsidRPr="00BB77B1">
              <w:rPr>
                <w:rStyle w:val="Bodytext212pt"/>
                <w:rFonts w:ascii="Sylfaen" w:hAnsi="Sylfaen"/>
                <w:sz w:val="20"/>
                <w:szCs w:val="20"/>
              </w:rPr>
              <w:t xml:space="preserve">այն </w:t>
            </w:r>
            <w:r w:rsidRPr="00BB77B1">
              <w:rPr>
                <w:rStyle w:val="Bodytext212pt"/>
                <w:rFonts w:ascii="Sylfaen" w:hAnsi="Sylfaen"/>
                <w:sz w:val="20"/>
                <w:szCs w:val="20"/>
              </w:rPr>
              <w:t>դասակարգչից, որը սահմանվել է «Դասակարգչի նույնականացուցիչ</w:t>
            </w:r>
            <w:r w:rsidR="00A26864" w:rsidRPr="00BB77B1">
              <w:rPr>
                <w:rStyle w:val="Bodytext212pt"/>
                <w:rFonts w:ascii="Sylfaen" w:hAnsi="Sylfaen"/>
                <w:sz w:val="20"/>
                <w:szCs w:val="20"/>
              </w:rPr>
              <w:t>ը</w:t>
            </w:r>
            <w:r w:rsidRPr="00BB77B1">
              <w:rPr>
                <w:rStyle w:val="Bodytext212pt"/>
                <w:rFonts w:ascii="Sylfaen" w:hAnsi="Sylfaen"/>
                <w:sz w:val="20"/>
                <w:szCs w:val="20"/>
              </w:rPr>
              <w:t>» ատրիբուտով։</w:t>
            </w:r>
          </w:p>
          <w:p w:rsidR="007D2446" w:rsidRPr="00BB77B1"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BB77B1">
              <w:rPr>
                <w:rStyle w:val="Bodytext212pt"/>
                <w:rFonts w:ascii="Sylfaen" w:hAnsi="Sylfaen"/>
                <w:sz w:val="20"/>
                <w:szCs w:val="20"/>
              </w:rPr>
              <w:t>Ձ</w:t>
            </w:r>
            <w:r w:rsidR="006209BE" w:rsidRPr="00BB77B1">
              <w:rPr>
                <w:rStyle w:val="Bodytext212pt"/>
                <w:rFonts w:ascii="Sylfaen" w:hAnsi="Sylfaen"/>
                <w:sz w:val="20"/>
                <w:szCs w:val="20"/>
              </w:rPr>
              <w:t>եւ</w:t>
            </w:r>
            <w:r w:rsidRPr="00BB77B1">
              <w:rPr>
                <w:rStyle w:val="Bodytext212pt"/>
                <w:rFonts w:ascii="Sylfaen" w:hAnsi="Sylfaen"/>
                <w:sz w:val="20"/>
                <w:szCs w:val="20"/>
              </w:rPr>
              <w:t>անմուշը՝ [A-Z]{3}</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460" w:type="dxa"/>
            <w:gridSpan w:val="2"/>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461"/>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բ)</w:t>
            </w:r>
            <w:r w:rsidR="005B0323" w:rsidRPr="005B0323">
              <w:rPr>
                <w:rStyle w:val="Bodytext212pt"/>
                <w:rFonts w:ascii="Sylfaen" w:hAnsi="Sylfaen"/>
                <w:sz w:val="20"/>
                <w:szCs w:val="20"/>
              </w:rPr>
              <w:tab/>
            </w:r>
            <w:r w:rsidRPr="005B0323">
              <w:rPr>
                <w:rStyle w:val="Bodytext212pt"/>
                <w:rFonts w:ascii="Sylfaen" w:hAnsi="Sylfaen"/>
                <w:sz w:val="20"/>
                <w:szCs w:val="20"/>
              </w:rPr>
              <w:t>դասակարգչի նույնականացուցիչ</w:t>
            </w:r>
            <w:r w:rsidR="00A26864" w:rsidRPr="005B0323">
              <w:rPr>
                <w:rStyle w:val="Bodytext212pt"/>
                <w:rFonts w:ascii="Sylfaen" w:hAnsi="Sylfaen"/>
                <w:sz w:val="20"/>
                <w:szCs w:val="20"/>
              </w:rPr>
              <w:t xml:space="preserve">ը </w:t>
            </w:r>
            <w:r w:rsidRPr="005B0323">
              <w:rPr>
                <w:rStyle w:val="Bodytext212pt"/>
                <w:rFonts w:ascii="Sylfaen" w:hAnsi="Sylfaen"/>
                <w:sz w:val="20"/>
                <w:szCs w:val="20"/>
              </w:rPr>
              <w:t>(currencyCodeListId ատրիբուտ)</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արժույթների դասակարգչի նույնականացուցիչը</w:t>
            </w:r>
          </w:p>
        </w:tc>
        <w:tc>
          <w:tcPr>
            <w:tcW w:w="2074" w:type="dxa"/>
            <w:shd w:val="clear" w:color="auto" w:fill="FFFFFF"/>
          </w:tcPr>
          <w:p w:rsidR="007D2446" w:rsidRPr="005B0323" w:rsidRDefault="007D2446" w:rsidP="005B0323">
            <w:pPr>
              <w:spacing w:after="120"/>
              <w:rPr>
                <w:rFonts w:ascii="Sylfaen" w:hAnsi="Sylfaen"/>
                <w:sz w:val="20"/>
                <w:szCs w:val="20"/>
              </w:rPr>
            </w:pPr>
            <w:r w:rsidRPr="005B0323">
              <w:rPr>
                <w:rFonts w:ascii="Sylfaen" w:hAnsi="Sylfaen"/>
                <w:sz w:val="20"/>
                <w:szCs w:val="20"/>
              </w:rPr>
              <w:t>-</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csdo:ReferenceDataIdType</w:t>
            </w:r>
            <w:r w:rsidR="00A26864" w:rsidRPr="005B0323">
              <w:rPr>
                <w:rStyle w:val="Bodytext212pt"/>
                <w:rFonts w:ascii="Sylfaen" w:hAnsi="Sylfaen"/>
                <w:sz w:val="20"/>
                <w:szCs w:val="20"/>
              </w:rPr>
              <w:t xml:space="preserve"> </w:t>
            </w:r>
            <w:r w:rsidRPr="005B0323">
              <w:rPr>
                <w:rStyle w:val="Bodytext212pt"/>
                <w:rFonts w:ascii="Sylfaen" w:hAnsi="Sylfaen"/>
                <w:sz w:val="20"/>
                <w:szCs w:val="20"/>
              </w:rPr>
              <w:t>(M.SDT.00091)</w:t>
            </w:r>
          </w:p>
          <w:p w:rsidR="007D2446" w:rsidRPr="005B0323" w:rsidRDefault="00A26864" w:rsidP="005B0323">
            <w:pPr>
              <w:pStyle w:val="Bodytext20"/>
              <w:shd w:val="clear" w:color="auto" w:fill="auto"/>
              <w:spacing w:before="0" w:after="120" w:line="240" w:lineRule="auto"/>
              <w:rPr>
                <w:rFonts w:ascii="Sylfaen" w:hAnsi="Sylfaen"/>
                <w:color w:val="000000"/>
                <w:sz w:val="20"/>
                <w:szCs w:val="20"/>
                <w:lang w:bidi="hy-AM"/>
              </w:rPr>
            </w:pPr>
            <w:r w:rsidRPr="005B0323">
              <w:rPr>
                <w:rStyle w:val="Bodytext212pt"/>
                <w:rFonts w:ascii="Sylfaen" w:hAnsi="Sylfaen"/>
                <w:sz w:val="20"/>
                <w:szCs w:val="20"/>
              </w:rPr>
              <w:t>Պ</w:t>
            </w:r>
            <w:r w:rsidR="007D2446" w:rsidRPr="005B0323">
              <w:rPr>
                <w:rStyle w:val="Bodytext212pt"/>
                <w:rFonts w:ascii="Sylfaen" w:hAnsi="Sylfaen"/>
                <w:sz w:val="20"/>
                <w:szCs w:val="20"/>
              </w:rPr>
              <w:t>այմանանշանների նորմալացված տող</w:t>
            </w:r>
            <w:r w:rsidR="003E76F8" w:rsidRPr="005B0323">
              <w:rPr>
                <w:rStyle w:val="Bodytext212pt"/>
                <w:rFonts w:ascii="Sylfaen" w:hAnsi="Sylfaen"/>
                <w:sz w:val="20"/>
                <w:szCs w:val="20"/>
              </w:rPr>
              <w:t>ը</w:t>
            </w:r>
            <w:r w:rsidR="007D2446" w:rsidRPr="005B0323">
              <w:rPr>
                <w:rStyle w:val="Bodytext212pt"/>
                <w:rFonts w:ascii="Sylfaen" w:hAnsi="Sylfaen"/>
                <w:sz w:val="20"/>
                <w:szCs w:val="20"/>
              </w:rPr>
              <w:t xml:space="preserve">, որը չի պարունակում տողի ընդհատման (#xA) </w:t>
            </w:r>
            <w:r w:rsidR="006209BE" w:rsidRPr="005B0323">
              <w:rPr>
                <w:rStyle w:val="Bodytext212pt"/>
                <w:rFonts w:ascii="Sylfaen" w:hAnsi="Sylfaen"/>
                <w:sz w:val="20"/>
                <w:szCs w:val="20"/>
              </w:rPr>
              <w:t>եւ</w:t>
            </w:r>
            <w:r w:rsidR="007D2446" w:rsidRPr="005B0323">
              <w:rPr>
                <w:rStyle w:val="Bodytext212pt"/>
                <w:rFonts w:ascii="Sylfaen" w:hAnsi="Sylfaen"/>
                <w:sz w:val="20"/>
                <w:szCs w:val="20"/>
              </w:rPr>
              <w:t xml:space="preserve"> </w:t>
            </w:r>
            <w:r w:rsidR="007D2446" w:rsidRPr="005B0323">
              <w:rPr>
                <w:rStyle w:val="Bodytext212pt"/>
                <w:rFonts w:ascii="Sylfaen" w:hAnsi="Sylfaen"/>
                <w:sz w:val="20"/>
                <w:szCs w:val="20"/>
              </w:rPr>
              <w:lastRenderedPageBreak/>
              <w:t>սյունատի (#x9) պայմանանշաններ:</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Նվազագույն երկարությունը՝ 1</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Առավելագույն երկարությունը՝ 20</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lastRenderedPageBreak/>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single" w:sz="4" w:space="0" w:color="auto"/>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460" w:type="dxa"/>
            <w:gridSpan w:val="2"/>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461"/>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գ)</w:t>
            </w:r>
            <w:r w:rsidR="005B0323" w:rsidRPr="005B0323">
              <w:rPr>
                <w:rStyle w:val="Bodytext212pt"/>
                <w:rFonts w:ascii="Sylfaen" w:hAnsi="Sylfaen"/>
                <w:sz w:val="20"/>
                <w:szCs w:val="20"/>
              </w:rPr>
              <w:tab/>
            </w:r>
            <w:r w:rsidRPr="005B0323">
              <w:rPr>
                <w:rStyle w:val="Bodytext212pt"/>
                <w:rFonts w:ascii="Sylfaen" w:hAnsi="Sylfaen"/>
                <w:sz w:val="20"/>
                <w:szCs w:val="20"/>
              </w:rPr>
              <w:t>մասշտաբը</w:t>
            </w:r>
            <w:r w:rsidR="00A26864" w:rsidRPr="005B0323">
              <w:rPr>
                <w:rStyle w:val="Bodytext212pt"/>
                <w:rFonts w:ascii="Sylfaen" w:hAnsi="Sylfaen"/>
                <w:sz w:val="20"/>
                <w:szCs w:val="20"/>
              </w:rPr>
              <w:t xml:space="preserve"> </w:t>
            </w:r>
            <w:r w:rsidRPr="005B0323">
              <w:rPr>
                <w:rStyle w:val="Bodytext212pt"/>
                <w:rFonts w:ascii="Sylfaen" w:hAnsi="Sylfaen"/>
                <w:sz w:val="20"/>
                <w:szCs w:val="20"/>
              </w:rPr>
              <w:t>(scaleNumber ատրիբուտ)</w:t>
            </w:r>
          </w:p>
        </w:tc>
        <w:tc>
          <w:tcPr>
            <w:tcW w:w="3614" w:type="dxa"/>
            <w:shd w:val="clear" w:color="auto" w:fill="FFFFFF"/>
          </w:tcPr>
          <w:p w:rsidR="007D2446" w:rsidRPr="005B0323" w:rsidRDefault="000022D9"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 xml:space="preserve">դրամական գումարի </w:t>
            </w:r>
            <w:r w:rsidR="007D2446" w:rsidRPr="005B0323">
              <w:rPr>
                <w:rStyle w:val="Bodytext212pt"/>
                <w:rFonts w:ascii="Sylfaen" w:hAnsi="Sylfaen"/>
                <w:sz w:val="20"/>
                <w:szCs w:val="20"/>
              </w:rPr>
              <w:t>մասշտաբը՝ ներկայացված 10 թվի աստիճանի ցուցիչի տեսքով</w:t>
            </w:r>
          </w:p>
        </w:tc>
        <w:tc>
          <w:tcPr>
            <w:tcW w:w="2074" w:type="dxa"/>
            <w:shd w:val="clear" w:color="auto" w:fill="FFFFFF"/>
          </w:tcPr>
          <w:p w:rsidR="007D2446" w:rsidRPr="005B0323" w:rsidRDefault="007D2446" w:rsidP="005B0323">
            <w:pPr>
              <w:spacing w:after="120"/>
              <w:rPr>
                <w:rFonts w:ascii="Sylfaen" w:hAnsi="Sylfaen"/>
                <w:sz w:val="20"/>
                <w:szCs w:val="20"/>
              </w:rPr>
            </w:pPr>
            <w:r w:rsidRPr="005B0323">
              <w:rPr>
                <w:rFonts w:ascii="Sylfaen" w:hAnsi="Sylfaen"/>
                <w:sz w:val="20"/>
                <w:szCs w:val="20"/>
              </w:rPr>
              <w:t>-</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csdo:Number2Type (M.SDT.00096) Թիվը՝ հաշվարկման տասական համակարգում։</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Թվանշանների առավելագույն քանակը՝ 2</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Կոտորակային թվանշանների առավելագույն քանակը՝ 0</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Սկզբնադիր արժեքը՝ 0</w:t>
            </w:r>
          </w:p>
        </w:tc>
        <w:tc>
          <w:tcPr>
            <w:tcW w:w="673" w:type="dxa"/>
            <w:shd w:val="clear" w:color="auto" w:fill="FFFFFF"/>
          </w:tcPr>
          <w:p w:rsidR="007D2446" w:rsidRPr="005B0323" w:rsidRDefault="001164C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0..1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685" w:type="dxa"/>
            <w:gridSpan w:val="3"/>
            <w:tcBorders>
              <w:top w:val="single" w:sz="4" w:space="0" w:color="auto"/>
              <w:left w:val="single" w:sz="4" w:space="0" w:color="auto"/>
              <w:bottom w:val="single" w:sz="4" w:space="0" w:color="auto"/>
            </w:tcBorders>
            <w:shd w:val="clear" w:color="auto" w:fill="FFFFFF"/>
          </w:tcPr>
          <w:p w:rsidR="007D2446" w:rsidRPr="005B0323" w:rsidRDefault="001164C6" w:rsidP="005B0323">
            <w:pPr>
              <w:pStyle w:val="Bodytext20"/>
              <w:shd w:val="clear" w:color="auto" w:fill="auto"/>
              <w:tabs>
                <w:tab w:val="left" w:pos="707"/>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3</w:t>
            </w:r>
            <w:r w:rsidR="007D2446" w:rsidRPr="005B0323">
              <w:rPr>
                <w:rStyle w:val="Bodytext212pt"/>
                <w:rFonts w:ascii="Sylfaen" w:hAnsi="Sylfaen"/>
                <w:sz w:val="20"/>
                <w:szCs w:val="20"/>
              </w:rPr>
              <w:t>.5.3.</w:t>
            </w:r>
            <w:r w:rsidR="005B0323">
              <w:rPr>
                <w:rStyle w:val="Bodytext212pt"/>
                <w:rFonts w:ascii="Sylfaen" w:hAnsi="Sylfaen"/>
                <w:sz w:val="20"/>
                <w:szCs w:val="20"/>
                <w:lang w:val="en-US"/>
              </w:rPr>
              <w:tab/>
            </w:r>
            <w:r w:rsidRPr="005B0323">
              <w:rPr>
                <w:rStyle w:val="Bodytext212pt"/>
                <w:rFonts w:ascii="Sylfaen" w:hAnsi="Sylfaen"/>
                <w:sz w:val="20"/>
                <w:szCs w:val="20"/>
              </w:rPr>
              <w:t>Հատուկ, հակագնագցման, փոխհատուցման տուրքերի վճարման հաշվին կատարված հաշվանցումների գումարները</w:t>
            </w:r>
            <w:r w:rsidR="007D2446" w:rsidRPr="005B0323">
              <w:rPr>
                <w:rStyle w:val="Bodytext212pt"/>
                <w:rFonts w:ascii="Sylfaen" w:hAnsi="Sylfaen"/>
                <w:sz w:val="20"/>
                <w:szCs w:val="20"/>
              </w:rPr>
              <w:t xml:space="preserve"> (fpsdo:ExecutedAntiDumpingDutyAmount)</w:t>
            </w:r>
          </w:p>
        </w:tc>
        <w:tc>
          <w:tcPr>
            <w:tcW w:w="3614"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հաշվետու օրում անդամ պետության լիազոր</w:t>
            </w:r>
            <w:r w:rsidR="001164C6" w:rsidRPr="005B0323">
              <w:rPr>
                <w:rStyle w:val="Bodytext212pt"/>
                <w:rFonts w:ascii="Sylfaen" w:hAnsi="Sylfaen"/>
                <w:sz w:val="20"/>
                <w:szCs w:val="20"/>
              </w:rPr>
              <w:t>ված</w:t>
            </w:r>
            <w:r w:rsidRPr="005B0323">
              <w:rPr>
                <w:rStyle w:val="Bodytext212pt"/>
                <w:rFonts w:ascii="Sylfaen" w:hAnsi="Sylfaen"/>
                <w:sz w:val="20"/>
                <w:szCs w:val="20"/>
              </w:rPr>
              <w:t xml:space="preserve"> մարմնի կողմից </w:t>
            </w:r>
            <w:r w:rsidR="001164C6" w:rsidRPr="005B0323">
              <w:rPr>
                <w:rStyle w:val="Bodytext212pt"/>
                <w:rFonts w:ascii="Sylfaen" w:hAnsi="Sylfaen"/>
                <w:sz w:val="20"/>
                <w:szCs w:val="20"/>
              </w:rPr>
              <w:t xml:space="preserve">հատուկ, հակագնագցման, փոխհատուցման </w:t>
            </w:r>
            <w:r w:rsidRPr="005B0323">
              <w:rPr>
                <w:rStyle w:val="Bodytext212pt"/>
                <w:rFonts w:ascii="Sylfaen" w:hAnsi="Sylfaen"/>
                <w:sz w:val="20"/>
                <w:szCs w:val="20"/>
              </w:rPr>
              <w:t xml:space="preserve">տուրքերի վճարման </w:t>
            </w:r>
            <w:r w:rsidR="001164C6" w:rsidRPr="005B0323">
              <w:rPr>
                <w:rStyle w:val="Bodytext212pt"/>
                <w:rFonts w:ascii="Sylfaen" w:hAnsi="Sylfaen"/>
                <w:sz w:val="20"/>
                <w:szCs w:val="20"/>
              </w:rPr>
              <w:t xml:space="preserve">հաշվին կատարված </w:t>
            </w:r>
            <w:r w:rsidRPr="005B0323">
              <w:rPr>
                <w:rStyle w:val="Bodytext212pt"/>
                <w:rFonts w:ascii="Sylfaen" w:hAnsi="Sylfaen"/>
                <w:sz w:val="20"/>
                <w:szCs w:val="20"/>
              </w:rPr>
              <w:t>հաշվանցումների գումարներ</w:t>
            </w:r>
            <w:r w:rsidR="001164C6" w:rsidRPr="005B0323">
              <w:rPr>
                <w:rStyle w:val="Bodytext212pt"/>
                <w:rFonts w:ascii="Sylfaen" w:hAnsi="Sylfaen"/>
                <w:sz w:val="20"/>
                <w:szCs w:val="20"/>
              </w:rPr>
              <w:t>ը</w:t>
            </w:r>
          </w:p>
        </w:tc>
        <w:tc>
          <w:tcPr>
            <w:tcW w:w="207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M.FP.SDE.00066</w:t>
            </w:r>
          </w:p>
        </w:tc>
        <w:tc>
          <w:tcPr>
            <w:tcW w:w="4216"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fpsdo:PaymentAmountType</w:t>
            </w:r>
            <w:r w:rsidR="002E7B21" w:rsidRPr="005B0323">
              <w:rPr>
                <w:rStyle w:val="Bodytext212pt"/>
                <w:rFonts w:ascii="Sylfaen" w:hAnsi="Sylfaen"/>
                <w:sz w:val="20"/>
                <w:szCs w:val="20"/>
              </w:rPr>
              <w:t xml:space="preserve"> </w:t>
            </w:r>
            <w:r w:rsidRPr="005B0323">
              <w:rPr>
                <w:rStyle w:val="Bodytext212pt"/>
                <w:rFonts w:ascii="Sylfaen" w:hAnsi="Sylfaen"/>
                <w:sz w:val="20"/>
                <w:szCs w:val="20"/>
              </w:rPr>
              <w:t>(M.FP.SDT.00009)</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թիվը՝ հաշվարկման տասական համակարգում։</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Թվանշանների առավելագույն քանակը՝ 20</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Կոտորակային թվանշանների առավելագույն քանակը՝ 2.</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single" w:sz="4" w:space="0" w:color="auto"/>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460" w:type="dxa"/>
            <w:gridSpan w:val="2"/>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467"/>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w:t>
            </w:r>
            <w:r w:rsidR="005B0323" w:rsidRPr="005B0323">
              <w:rPr>
                <w:rStyle w:val="Bodytext212pt"/>
                <w:rFonts w:ascii="Sylfaen" w:hAnsi="Sylfaen"/>
                <w:sz w:val="20"/>
                <w:szCs w:val="20"/>
              </w:rPr>
              <w:tab/>
            </w:r>
            <w:r w:rsidRPr="005B0323">
              <w:rPr>
                <w:rStyle w:val="Bodytext212pt"/>
                <w:rFonts w:ascii="Sylfaen" w:hAnsi="Sylfaen"/>
                <w:sz w:val="20"/>
                <w:szCs w:val="20"/>
              </w:rPr>
              <w:t>արժույթի ծածկագիրը</w:t>
            </w:r>
            <w:r w:rsidR="002E7B21" w:rsidRPr="005B0323">
              <w:rPr>
                <w:rStyle w:val="Bodytext212pt"/>
                <w:rFonts w:ascii="Sylfaen" w:hAnsi="Sylfaen"/>
                <w:sz w:val="20"/>
                <w:szCs w:val="20"/>
              </w:rPr>
              <w:t xml:space="preserve"> </w:t>
            </w:r>
            <w:r w:rsidRPr="005B0323">
              <w:rPr>
                <w:rStyle w:val="Bodytext212pt"/>
                <w:rFonts w:ascii="Sylfaen" w:hAnsi="Sylfaen"/>
                <w:sz w:val="20"/>
                <w:szCs w:val="20"/>
              </w:rPr>
              <w:t>(currencyCode ատրիբուտ)</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արժույթի ծածկագրային նշագիրը</w:t>
            </w:r>
          </w:p>
        </w:tc>
        <w:tc>
          <w:tcPr>
            <w:tcW w:w="2074" w:type="dxa"/>
            <w:shd w:val="clear" w:color="auto" w:fill="FFFFFF"/>
          </w:tcPr>
          <w:p w:rsidR="007D2446" w:rsidRPr="005B0323" w:rsidRDefault="007D2446" w:rsidP="005B0323">
            <w:pPr>
              <w:spacing w:after="120"/>
              <w:rPr>
                <w:rFonts w:ascii="Sylfaen" w:hAnsi="Sylfaen"/>
                <w:sz w:val="20"/>
                <w:szCs w:val="20"/>
              </w:rPr>
            </w:pPr>
            <w:r w:rsidRPr="005B0323">
              <w:rPr>
                <w:rFonts w:ascii="Sylfaen" w:hAnsi="Sylfaen"/>
                <w:sz w:val="20"/>
                <w:szCs w:val="20"/>
              </w:rPr>
              <w:t>-</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csdo:CurrencyCodeV3Туре</w:t>
            </w:r>
            <w:r w:rsidR="002E7B21" w:rsidRPr="005B0323">
              <w:rPr>
                <w:rStyle w:val="Bodytext212pt"/>
                <w:rFonts w:ascii="Sylfaen" w:hAnsi="Sylfaen"/>
                <w:sz w:val="20"/>
                <w:szCs w:val="20"/>
              </w:rPr>
              <w:t xml:space="preserve"> </w:t>
            </w:r>
            <w:r w:rsidRPr="005B0323">
              <w:rPr>
                <w:rStyle w:val="Bodytext212pt"/>
                <w:rFonts w:ascii="Sylfaen" w:hAnsi="Sylfaen"/>
                <w:sz w:val="20"/>
                <w:szCs w:val="20"/>
              </w:rPr>
              <w:t>(M.SDT.00144)</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Տառային ծածկագրի արժեք</w:t>
            </w:r>
            <w:r w:rsidR="002E7B21" w:rsidRPr="005B0323">
              <w:rPr>
                <w:rStyle w:val="Bodytext212pt"/>
                <w:rFonts w:ascii="Sylfaen" w:hAnsi="Sylfaen"/>
                <w:sz w:val="20"/>
                <w:szCs w:val="20"/>
              </w:rPr>
              <w:t>ը</w:t>
            </w:r>
            <w:r w:rsidRPr="005B0323">
              <w:rPr>
                <w:rStyle w:val="Bodytext212pt"/>
                <w:rFonts w:ascii="Sylfaen" w:hAnsi="Sylfaen"/>
                <w:sz w:val="20"/>
                <w:szCs w:val="20"/>
              </w:rPr>
              <w:t>՝ արժույթների դասակարգչից, որը սահմանվել է «Դասակարգչի նույնականացուցիչ</w:t>
            </w:r>
            <w:r w:rsidR="002E7B21" w:rsidRPr="005B0323">
              <w:rPr>
                <w:rStyle w:val="Bodytext212pt"/>
                <w:rFonts w:ascii="Sylfaen" w:hAnsi="Sylfaen"/>
                <w:sz w:val="20"/>
                <w:szCs w:val="20"/>
              </w:rPr>
              <w:t>ը</w:t>
            </w:r>
            <w:r w:rsidRPr="005B0323">
              <w:rPr>
                <w:rStyle w:val="Bodytext212pt"/>
                <w:rFonts w:ascii="Sylfaen" w:hAnsi="Sylfaen"/>
                <w:sz w:val="20"/>
                <w:szCs w:val="20"/>
              </w:rPr>
              <w:t>» ատրիբուտով։</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Ձ</w:t>
            </w:r>
            <w:r w:rsidR="006209BE" w:rsidRPr="005B0323">
              <w:rPr>
                <w:rStyle w:val="Bodytext212pt"/>
                <w:rFonts w:ascii="Sylfaen" w:hAnsi="Sylfaen"/>
                <w:sz w:val="20"/>
                <w:szCs w:val="20"/>
              </w:rPr>
              <w:t>եւ</w:t>
            </w:r>
            <w:r w:rsidRPr="005B0323">
              <w:rPr>
                <w:rStyle w:val="Bodytext212pt"/>
                <w:rFonts w:ascii="Sylfaen" w:hAnsi="Sylfaen"/>
                <w:sz w:val="20"/>
                <w:szCs w:val="20"/>
              </w:rPr>
              <w:t>անմուշը՝ [A-Z]{3}</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460" w:type="dxa"/>
            <w:gridSpan w:val="2"/>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467"/>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բ)</w:t>
            </w:r>
            <w:r w:rsidR="005B0323" w:rsidRPr="005B0323">
              <w:rPr>
                <w:rStyle w:val="Bodytext212pt"/>
                <w:rFonts w:ascii="Sylfaen" w:hAnsi="Sylfaen"/>
                <w:sz w:val="20"/>
                <w:szCs w:val="20"/>
              </w:rPr>
              <w:tab/>
            </w:r>
            <w:r w:rsidRPr="005B0323">
              <w:rPr>
                <w:rStyle w:val="Bodytext212pt"/>
                <w:rFonts w:ascii="Sylfaen" w:hAnsi="Sylfaen"/>
                <w:sz w:val="20"/>
                <w:szCs w:val="20"/>
              </w:rPr>
              <w:t>դասակարգչի նույնականացուցիչ</w:t>
            </w:r>
            <w:r w:rsidR="00E52F19" w:rsidRPr="005B0323">
              <w:rPr>
                <w:rStyle w:val="Bodytext212pt"/>
                <w:rFonts w:ascii="Sylfaen" w:hAnsi="Sylfaen"/>
                <w:sz w:val="20"/>
                <w:szCs w:val="20"/>
              </w:rPr>
              <w:t xml:space="preserve">ը </w:t>
            </w:r>
            <w:r w:rsidRPr="005B0323">
              <w:rPr>
                <w:rStyle w:val="Bodytext212pt"/>
                <w:rFonts w:ascii="Sylfaen" w:hAnsi="Sylfaen"/>
                <w:sz w:val="20"/>
                <w:szCs w:val="20"/>
              </w:rPr>
              <w:t>(currencyCodeListId ատրիբուտ)</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արժույթների դասակարգչի նույնականացուցիչը</w:t>
            </w:r>
          </w:p>
        </w:tc>
        <w:tc>
          <w:tcPr>
            <w:tcW w:w="2074" w:type="dxa"/>
            <w:shd w:val="clear" w:color="auto" w:fill="FFFFFF"/>
          </w:tcPr>
          <w:p w:rsidR="007D2446" w:rsidRPr="005B0323" w:rsidRDefault="007D2446" w:rsidP="005B0323">
            <w:pPr>
              <w:spacing w:after="120"/>
              <w:rPr>
                <w:rFonts w:ascii="Sylfaen" w:hAnsi="Sylfaen"/>
                <w:sz w:val="20"/>
                <w:szCs w:val="20"/>
              </w:rPr>
            </w:pPr>
            <w:r w:rsidRPr="005B0323">
              <w:rPr>
                <w:rFonts w:ascii="Sylfaen" w:hAnsi="Sylfaen"/>
                <w:sz w:val="20"/>
                <w:szCs w:val="20"/>
              </w:rPr>
              <w:t>-</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csdo:ReferenceDataIdTуре</w:t>
            </w:r>
            <w:r w:rsidR="00E52F19" w:rsidRPr="005B0323">
              <w:rPr>
                <w:rStyle w:val="Bodytext212pt"/>
                <w:rFonts w:ascii="Sylfaen" w:hAnsi="Sylfaen"/>
                <w:sz w:val="20"/>
                <w:szCs w:val="20"/>
              </w:rPr>
              <w:t xml:space="preserve"> </w:t>
            </w:r>
            <w:r w:rsidRPr="005B0323">
              <w:rPr>
                <w:rStyle w:val="Bodytext212pt"/>
                <w:rFonts w:ascii="Sylfaen" w:hAnsi="Sylfaen"/>
                <w:sz w:val="20"/>
                <w:szCs w:val="20"/>
              </w:rPr>
              <w:t>(M.SDT.00091)</w:t>
            </w:r>
          </w:p>
          <w:p w:rsidR="007D2446" w:rsidRPr="005B0323" w:rsidRDefault="00E52F19" w:rsidP="005B0323">
            <w:pPr>
              <w:pStyle w:val="Bodytext20"/>
              <w:shd w:val="clear" w:color="auto" w:fill="auto"/>
              <w:spacing w:before="0" w:after="120" w:line="240" w:lineRule="auto"/>
              <w:rPr>
                <w:rFonts w:ascii="Sylfaen" w:hAnsi="Sylfaen"/>
                <w:color w:val="000000"/>
                <w:sz w:val="20"/>
                <w:szCs w:val="20"/>
                <w:lang w:bidi="hy-AM"/>
              </w:rPr>
            </w:pPr>
            <w:r w:rsidRPr="005B0323">
              <w:rPr>
                <w:rStyle w:val="Bodytext212pt"/>
                <w:rFonts w:ascii="Sylfaen" w:hAnsi="Sylfaen"/>
                <w:sz w:val="20"/>
                <w:szCs w:val="20"/>
              </w:rPr>
              <w:t>Պ</w:t>
            </w:r>
            <w:r w:rsidR="007D2446" w:rsidRPr="005B0323">
              <w:rPr>
                <w:rStyle w:val="Bodytext212pt"/>
                <w:rFonts w:ascii="Sylfaen" w:hAnsi="Sylfaen"/>
                <w:sz w:val="20"/>
                <w:szCs w:val="20"/>
              </w:rPr>
              <w:t xml:space="preserve">այմանանշանների նորմալացված տող, որը չի պարունակում տողի ընդհատման (#xA) </w:t>
            </w:r>
            <w:r w:rsidR="006209BE" w:rsidRPr="005B0323">
              <w:rPr>
                <w:rStyle w:val="Bodytext212pt"/>
                <w:rFonts w:ascii="Sylfaen" w:hAnsi="Sylfaen"/>
                <w:sz w:val="20"/>
                <w:szCs w:val="20"/>
              </w:rPr>
              <w:t>եւ</w:t>
            </w:r>
            <w:r w:rsidR="007D2446" w:rsidRPr="005B0323">
              <w:rPr>
                <w:rStyle w:val="Bodytext212pt"/>
                <w:rFonts w:ascii="Sylfaen" w:hAnsi="Sylfaen"/>
                <w:sz w:val="20"/>
                <w:szCs w:val="20"/>
              </w:rPr>
              <w:t xml:space="preserve"> սյունատի (#x9) պայմանանշաններ:</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lastRenderedPageBreak/>
              <w:t>Նվազագույն երկարությունը՝ 1</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Առավելագույն երկարությունը՝ 20</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lastRenderedPageBreak/>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single" w:sz="4" w:space="0" w:color="auto"/>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460" w:type="dxa"/>
            <w:gridSpan w:val="2"/>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461"/>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գ)</w:t>
            </w:r>
            <w:r w:rsidR="005B0323" w:rsidRPr="005B0323">
              <w:rPr>
                <w:rStyle w:val="Bodytext212pt"/>
                <w:rFonts w:ascii="Sylfaen" w:hAnsi="Sylfaen"/>
                <w:sz w:val="20"/>
                <w:szCs w:val="20"/>
              </w:rPr>
              <w:tab/>
            </w:r>
            <w:r w:rsidRPr="005B0323">
              <w:rPr>
                <w:rStyle w:val="Bodytext212pt"/>
                <w:rFonts w:ascii="Sylfaen" w:hAnsi="Sylfaen"/>
                <w:sz w:val="20"/>
                <w:szCs w:val="20"/>
              </w:rPr>
              <w:t>մասշտաբը</w:t>
            </w:r>
            <w:r w:rsidR="00E52F19" w:rsidRPr="005B0323">
              <w:rPr>
                <w:rStyle w:val="Bodytext212pt"/>
                <w:rFonts w:ascii="Sylfaen" w:hAnsi="Sylfaen"/>
                <w:sz w:val="20"/>
                <w:szCs w:val="20"/>
              </w:rPr>
              <w:t xml:space="preserve"> </w:t>
            </w:r>
            <w:r w:rsidRPr="005B0323">
              <w:rPr>
                <w:rStyle w:val="Bodytext212pt"/>
                <w:rFonts w:ascii="Sylfaen" w:hAnsi="Sylfaen"/>
                <w:sz w:val="20"/>
                <w:szCs w:val="20"/>
              </w:rPr>
              <w:t>(scaleNumber ատրիբուտ)</w:t>
            </w:r>
          </w:p>
        </w:tc>
        <w:tc>
          <w:tcPr>
            <w:tcW w:w="3614" w:type="dxa"/>
            <w:shd w:val="clear" w:color="auto" w:fill="FFFFFF"/>
          </w:tcPr>
          <w:p w:rsidR="007D2446" w:rsidRPr="005B0323" w:rsidRDefault="0014611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 xml:space="preserve">դրամական գումարի </w:t>
            </w:r>
            <w:r w:rsidR="007D2446" w:rsidRPr="005B0323">
              <w:rPr>
                <w:rStyle w:val="Bodytext212pt"/>
                <w:rFonts w:ascii="Sylfaen" w:hAnsi="Sylfaen"/>
                <w:sz w:val="20"/>
                <w:szCs w:val="20"/>
              </w:rPr>
              <w:t>մասշտաբը՝ ներկայացված 10 թվի աստիճանի ցուցիչի տեսքով</w:t>
            </w:r>
          </w:p>
        </w:tc>
        <w:tc>
          <w:tcPr>
            <w:tcW w:w="207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Fonts w:ascii="Sylfaen" w:hAnsi="Sylfaen"/>
                <w:color w:val="000000"/>
                <w:sz w:val="20"/>
                <w:szCs w:val="20"/>
                <w:lang w:bidi="hy-AM"/>
              </w:rPr>
              <w:t>-</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csdo:Number2Type</w:t>
            </w:r>
            <w:r w:rsidR="00E52F19" w:rsidRPr="005B0323">
              <w:rPr>
                <w:rStyle w:val="Bodytext212pt"/>
                <w:rFonts w:ascii="Sylfaen" w:hAnsi="Sylfaen"/>
                <w:sz w:val="20"/>
                <w:szCs w:val="20"/>
              </w:rPr>
              <w:t xml:space="preserve"> </w:t>
            </w:r>
            <w:r w:rsidRPr="005B0323">
              <w:rPr>
                <w:rStyle w:val="Bodytext212pt"/>
                <w:rFonts w:ascii="Sylfaen" w:hAnsi="Sylfaen"/>
                <w:sz w:val="20"/>
                <w:szCs w:val="20"/>
              </w:rPr>
              <w:t>(M.SDT.00096)</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Թիվը՝ հաշվարկման տասական համակարգում։</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Թվանշանների առավելագույն քանակը՝ 2</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Կոտորակային թվանշանների առավելագույն քանակը՝ 0</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Սկզբնադիր արժեքը՝ 0</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0.100</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685" w:type="dxa"/>
            <w:gridSpan w:val="3"/>
            <w:tcBorders>
              <w:top w:val="single" w:sz="4" w:space="0" w:color="auto"/>
              <w:left w:val="single" w:sz="4" w:space="0" w:color="auto"/>
              <w:bottom w:val="single" w:sz="4" w:space="0" w:color="auto"/>
            </w:tcBorders>
            <w:shd w:val="clear" w:color="auto" w:fill="FFFFFF"/>
          </w:tcPr>
          <w:p w:rsidR="007D2446" w:rsidRPr="005B0323" w:rsidRDefault="00146116" w:rsidP="005B0323">
            <w:pPr>
              <w:pStyle w:val="Bodytext20"/>
              <w:shd w:val="clear" w:color="auto" w:fill="auto"/>
              <w:tabs>
                <w:tab w:val="left" w:pos="692"/>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3</w:t>
            </w:r>
            <w:r w:rsidR="007D2446" w:rsidRPr="005B0323">
              <w:rPr>
                <w:rStyle w:val="Bodytext212pt"/>
                <w:rFonts w:ascii="Sylfaen" w:hAnsi="Sylfaen"/>
                <w:sz w:val="20"/>
                <w:szCs w:val="20"/>
              </w:rPr>
              <w:t>.5.4.</w:t>
            </w:r>
            <w:r w:rsidR="005B0323">
              <w:rPr>
                <w:rStyle w:val="Bodytext212pt"/>
                <w:rFonts w:ascii="Sylfaen" w:hAnsi="Sylfaen"/>
                <w:sz w:val="20"/>
                <w:szCs w:val="20"/>
                <w:lang w:val="en-US"/>
              </w:rPr>
              <w:tab/>
            </w:r>
            <w:r w:rsidR="007D2446" w:rsidRPr="005B0323">
              <w:rPr>
                <w:rStyle w:val="Bodytext212pt"/>
                <w:rFonts w:ascii="Sylfaen" w:hAnsi="Sylfaen"/>
                <w:sz w:val="20"/>
                <w:szCs w:val="20"/>
              </w:rPr>
              <w:t xml:space="preserve">Պարտքի մարման </w:t>
            </w:r>
            <w:r w:rsidRPr="005B0323">
              <w:rPr>
                <w:rStyle w:val="Bodytext212pt"/>
                <w:rFonts w:ascii="Sylfaen" w:hAnsi="Sylfaen"/>
                <w:sz w:val="20"/>
                <w:szCs w:val="20"/>
              </w:rPr>
              <w:t xml:space="preserve">հաշվին </w:t>
            </w:r>
            <w:r w:rsidR="007D2446" w:rsidRPr="005B0323">
              <w:rPr>
                <w:rStyle w:val="Bodytext212pt"/>
                <w:rFonts w:ascii="Sylfaen" w:hAnsi="Sylfaen"/>
                <w:sz w:val="20"/>
                <w:szCs w:val="20"/>
              </w:rPr>
              <w:t>հաշվանցված</w:t>
            </w:r>
            <w:r w:rsidRPr="005B0323">
              <w:rPr>
                <w:rStyle w:val="Bodytext212pt"/>
                <w:rFonts w:ascii="Sylfaen" w:hAnsi="Sylfaen"/>
                <w:sz w:val="20"/>
                <w:szCs w:val="20"/>
              </w:rPr>
              <w:t>՝</w:t>
            </w:r>
            <w:r w:rsidR="007D2446" w:rsidRPr="005B0323">
              <w:rPr>
                <w:rStyle w:val="Bodytext212pt"/>
                <w:rFonts w:ascii="Sylfaen" w:hAnsi="Sylfaen"/>
                <w:sz w:val="20"/>
                <w:szCs w:val="20"/>
              </w:rPr>
              <w:t xml:space="preserve"> </w:t>
            </w:r>
            <w:r w:rsidRPr="005B0323">
              <w:rPr>
                <w:rStyle w:val="Bodytext212pt"/>
                <w:rFonts w:ascii="Sylfaen" w:hAnsi="Sylfaen"/>
                <w:sz w:val="20"/>
                <w:szCs w:val="20"/>
              </w:rPr>
              <w:t xml:space="preserve">հատուկ, հակագնագցման, փոխհատուցման </w:t>
            </w:r>
            <w:r w:rsidR="007D2446" w:rsidRPr="005B0323">
              <w:rPr>
                <w:rStyle w:val="Bodytext212pt"/>
                <w:rFonts w:ascii="Sylfaen" w:hAnsi="Sylfaen"/>
                <w:sz w:val="20"/>
                <w:szCs w:val="20"/>
              </w:rPr>
              <w:t>տուրքերի գումարները (հաշվետու օրը)</w:t>
            </w:r>
            <w:r w:rsidR="009A1BF8" w:rsidRPr="005B0323">
              <w:rPr>
                <w:rStyle w:val="Bodytext212pt"/>
                <w:rFonts w:ascii="Sylfaen" w:hAnsi="Sylfaen"/>
                <w:sz w:val="20"/>
                <w:szCs w:val="20"/>
              </w:rPr>
              <w:t xml:space="preserve"> </w:t>
            </w:r>
            <w:r w:rsidR="007D2446" w:rsidRPr="005B0323">
              <w:rPr>
                <w:rStyle w:val="Bodytext212pt"/>
                <w:rFonts w:ascii="Sylfaen" w:hAnsi="Sylfaen"/>
                <w:sz w:val="20"/>
                <w:szCs w:val="20"/>
              </w:rPr>
              <w:t>(fpsdo:AntiDumpingDutyDeptRepayReptDayAmount)</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 xml:space="preserve">պարտքի մարման </w:t>
            </w:r>
            <w:r w:rsidR="00146116" w:rsidRPr="005B0323">
              <w:rPr>
                <w:rStyle w:val="Bodytext212pt"/>
                <w:rFonts w:ascii="Sylfaen" w:hAnsi="Sylfaen"/>
                <w:sz w:val="20"/>
                <w:szCs w:val="20"/>
              </w:rPr>
              <w:t xml:space="preserve">հաշվին </w:t>
            </w:r>
            <w:r w:rsidRPr="005B0323">
              <w:rPr>
                <w:rStyle w:val="Bodytext212pt"/>
                <w:rFonts w:ascii="Sylfaen" w:hAnsi="Sylfaen"/>
                <w:sz w:val="20"/>
                <w:szCs w:val="20"/>
              </w:rPr>
              <w:t>հաշվետու օր</w:t>
            </w:r>
            <w:r w:rsidR="00CF2D41" w:rsidRPr="005B0323">
              <w:rPr>
                <w:rStyle w:val="Bodytext212pt"/>
                <w:rFonts w:ascii="Sylfaen" w:hAnsi="Sylfaen"/>
                <w:sz w:val="20"/>
                <w:szCs w:val="20"/>
              </w:rPr>
              <w:t>ում</w:t>
            </w:r>
            <w:r w:rsidRPr="005B0323">
              <w:rPr>
                <w:rStyle w:val="Bodytext212pt"/>
                <w:rFonts w:ascii="Sylfaen" w:hAnsi="Sylfaen"/>
                <w:sz w:val="20"/>
                <w:szCs w:val="20"/>
              </w:rPr>
              <w:t xml:space="preserve"> հաշվանցված </w:t>
            </w:r>
            <w:r w:rsidR="00146116" w:rsidRPr="005B0323">
              <w:rPr>
                <w:rStyle w:val="Bodytext212pt"/>
                <w:rFonts w:ascii="Sylfaen" w:hAnsi="Sylfaen"/>
                <w:sz w:val="20"/>
                <w:szCs w:val="20"/>
              </w:rPr>
              <w:t xml:space="preserve">հատուկ, հակագնագցման, փոխհատուցման </w:t>
            </w:r>
            <w:r w:rsidRPr="005B0323">
              <w:rPr>
                <w:rStyle w:val="Bodytext212pt"/>
                <w:rFonts w:ascii="Sylfaen" w:hAnsi="Sylfaen"/>
                <w:sz w:val="20"/>
                <w:szCs w:val="20"/>
              </w:rPr>
              <w:t>տուրքերի գումարները</w:t>
            </w:r>
          </w:p>
        </w:tc>
        <w:tc>
          <w:tcPr>
            <w:tcW w:w="207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M.FP.SDE.00067</w:t>
            </w:r>
          </w:p>
        </w:tc>
        <w:tc>
          <w:tcPr>
            <w:tcW w:w="4216"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fpsdo:PaymentAmountType</w:t>
            </w:r>
            <w:r w:rsidR="00E52F19" w:rsidRPr="005B0323">
              <w:rPr>
                <w:rStyle w:val="Bodytext212pt"/>
                <w:rFonts w:ascii="Sylfaen" w:hAnsi="Sylfaen"/>
                <w:sz w:val="20"/>
                <w:szCs w:val="20"/>
              </w:rPr>
              <w:t xml:space="preserve"> </w:t>
            </w:r>
            <w:r w:rsidRPr="005B0323">
              <w:rPr>
                <w:rStyle w:val="Bodytext212pt"/>
                <w:rFonts w:ascii="Sylfaen" w:hAnsi="Sylfaen"/>
                <w:sz w:val="20"/>
                <w:szCs w:val="20"/>
              </w:rPr>
              <w:t>(M.FP.SDT.00009)</w:t>
            </w:r>
          </w:p>
          <w:p w:rsidR="007D2446" w:rsidRPr="005B0323" w:rsidRDefault="00CD5D41"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Թ</w:t>
            </w:r>
            <w:r w:rsidR="007D2446" w:rsidRPr="005B0323">
              <w:rPr>
                <w:rStyle w:val="Bodytext212pt"/>
                <w:rFonts w:ascii="Sylfaen" w:hAnsi="Sylfaen"/>
                <w:sz w:val="20"/>
                <w:szCs w:val="20"/>
              </w:rPr>
              <w:t>իվը՝ հաշվարկման տասական համակարգում։</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Թվանշանների առավելագույն քանակը՝ 20</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Կոտորակային թվանշանների առավելագույն քանակը՝ 2</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single" w:sz="4" w:space="0" w:color="auto"/>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460" w:type="dxa"/>
            <w:gridSpan w:val="2"/>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437"/>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w:t>
            </w:r>
            <w:r w:rsidR="005B0323" w:rsidRPr="005B0323">
              <w:rPr>
                <w:rStyle w:val="Bodytext212pt"/>
                <w:rFonts w:ascii="Sylfaen" w:hAnsi="Sylfaen"/>
                <w:sz w:val="20"/>
                <w:szCs w:val="20"/>
              </w:rPr>
              <w:tab/>
            </w:r>
            <w:r w:rsidRPr="005B0323">
              <w:rPr>
                <w:rStyle w:val="Bodytext212pt"/>
                <w:rFonts w:ascii="Sylfaen" w:hAnsi="Sylfaen"/>
                <w:sz w:val="20"/>
                <w:szCs w:val="20"/>
              </w:rPr>
              <w:t>արժույթի ծածկագիրը (currencyCode ատրիբուտ)</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արժույթի ծածկագրային նշագիրը</w:t>
            </w:r>
          </w:p>
        </w:tc>
        <w:tc>
          <w:tcPr>
            <w:tcW w:w="2074" w:type="dxa"/>
            <w:shd w:val="clear" w:color="auto" w:fill="FFFFFF"/>
          </w:tcPr>
          <w:p w:rsidR="007D2446" w:rsidRPr="005B0323" w:rsidRDefault="007D2446" w:rsidP="005B0323">
            <w:pPr>
              <w:spacing w:after="120"/>
              <w:rPr>
                <w:rFonts w:ascii="Sylfaen" w:hAnsi="Sylfaen"/>
                <w:sz w:val="20"/>
                <w:szCs w:val="20"/>
              </w:rPr>
            </w:pPr>
            <w:r w:rsidRPr="005B0323">
              <w:rPr>
                <w:rFonts w:ascii="Sylfaen" w:hAnsi="Sylfaen"/>
                <w:sz w:val="20"/>
                <w:szCs w:val="20"/>
              </w:rPr>
              <w:t>-</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csdo:CurrencyCodeV3Type</w:t>
            </w:r>
            <w:r w:rsidR="00CD5D41" w:rsidRPr="005B0323">
              <w:rPr>
                <w:rStyle w:val="Bodytext212pt"/>
                <w:rFonts w:ascii="Sylfaen" w:hAnsi="Sylfaen"/>
                <w:sz w:val="20"/>
                <w:szCs w:val="20"/>
              </w:rPr>
              <w:t xml:space="preserve"> </w:t>
            </w:r>
            <w:r w:rsidRPr="005B0323">
              <w:rPr>
                <w:rStyle w:val="Bodytext212pt"/>
                <w:rFonts w:ascii="Sylfaen" w:hAnsi="Sylfaen"/>
                <w:sz w:val="20"/>
                <w:szCs w:val="20"/>
              </w:rPr>
              <w:t>(M.SDT.00144)</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Տառային ծածկագրի արժեք</w:t>
            </w:r>
            <w:r w:rsidR="00CD5D41" w:rsidRPr="005B0323">
              <w:rPr>
                <w:rStyle w:val="Bodytext212pt"/>
                <w:rFonts w:ascii="Sylfaen" w:hAnsi="Sylfaen"/>
                <w:sz w:val="20"/>
                <w:szCs w:val="20"/>
              </w:rPr>
              <w:t>ը</w:t>
            </w:r>
            <w:r w:rsidRPr="005B0323">
              <w:rPr>
                <w:rStyle w:val="Bodytext212pt"/>
                <w:rFonts w:ascii="Sylfaen" w:hAnsi="Sylfaen"/>
                <w:sz w:val="20"/>
                <w:szCs w:val="20"/>
              </w:rPr>
              <w:t xml:space="preserve">՝ արժույթների </w:t>
            </w:r>
            <w:r w:rsidR="00CD5D41" w:rsidRPr="005B0323">
              <w:rPr>
                <w:rStyle w:val="Bodytext212pt"/>
                <w:rFonts w:ascii="Sylfaen" w:hAnsi="Sylfaen"/>
                <w:sz w:val="20"/>
                <w:szCs w:val="20"/>
              </w:rPr>
              <w:t xml:space="preserve">այն </w:t>
            </w:r>
            <w:r w:rsidRPr="005B0323">
              <w:rPr>
                <w:rStyle w:val="Bodytext212pt"/>
                <w:rFonts w:ascii="Sylfaen" w:hAnsi="Sylfaen"/>
                <w:sz w:val="20"/>
                <w:szCs w:val="20"/>
              </w:rPr>
              <w:t>դասակարգչից, որը սահմանվել է «Դասակարգչի նույնականացուցիչ</w:t>
            </w:r>
            <w:r w:rsidR="00CD5D41" w:rsidRPr="005B0323">
              <w:rPr>
                <w:rStyle w:val="Bodytext212pt"/>
                <w:rFonts w:ascii="Sylfaen" w:hAnsi="Sylfaen"/>
                <w:sz w:val="20"/>
                <w:szCs w:val="20"/>
              </w:rPr>
              <w:t>ը</w:t>
            </w:r>
            <w:r w:rsidRPr="005B0323">
              <w:rPr>
                <w:rStyle w:val="Bodytext212pt"/>
                <w:rFonts w:ascii="Sylfaen" w:hAnsi="Sylfaen"/>
                <w:sz w:val="20"/>
                <w:szCs w:val="20"/>
              </w:rPr>
              <w:t>» ատրիբուտով։</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Ձ</w:t>
            </w:r>
            <w:r w:rsidR="006209BE" w:rsidRPr="005B0323">
              <w:rPr>
                <w:rStyle w:val="Bodytext212pt"/>
                <w:rFonts w:ascii="Sylfaen" w:hAnsi="Sylfaen"/>
                <w:sz w:val="20"/>
                <w:szCs w:val="20"/>
              </w:rPr>
              <w:t>եւ</w:t>
            </w:r>
            <w:r w:rsidRPr="005B0323">
              <w:rPr>
                <w:rStyle w:val="Bodytext212pt"/>
                <w:rFonts w:ascii="Sylfaen" w:hAnsi="Sylfaen"/>
                <w:sz w:val="20"/>
                <w:szCs w:val="20"/>
              </w:rPr>
              <w:t>անմուշը՝ [A-Z]{3}</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460" w:type="dxa"/>
            <w:gridSpan w:val="2"/>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437"/>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բ)</w:t>
            </w:r>
            <w:r w:rsidR="005B0323" w:rsidRPr="005B0323">
              <w:rPr>
                <w:rStyle w:val="Bodytext212pt"/>
                <w:rFonts w:ascii="Sylfaen" w:hAnsi="Sylfaen"/>
                <w:sz w:val="20"/>
                <w:szCs w:val="20"/>
              </w:rPr>
              <w:tab/>
            </w:r>
            <w:r w:rsidRPr="005B0323">
              <w:rPr>
                <w:rStyle w:val="Bodytext212pt"/>
                <w:rFonts w:ascii="Sylfaen" w:hAnsi="Sylfaen"/>
                <w:sz w:val="20"/>
                <w:szCs w:val="20"/>
              </w:rPr>
              <w:t>դասակարգչի նույնականացուցիչ</w:t>
            </w:r>
            <w:r w:rsidR="00CD5D41" w:rsidRPr="005B0323">
              <w:rPr>
                <w:rStyle w:val="Bodytext212pt"/>
                <w:rFonts w:ascii="Sylfaen" w:hAnsi="Sylfaen"/>
                <w:sz w:val="20"/>
                <w:szCs w:val="20"/>
              </w:rPr>
              <w:t>ը</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(currencyCodeListId ատրիբուտ)</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արժույթների դասակարգչի նույնականացուցիչը</w:t>
            </w:r>
          </w:p>
        </w:tc>
        <w:tc>
          <w:tcPr>
            <w:tcW w:w="2074" w:type="dxa"/>
            <w:shd w:val="clear" w:color="auto" w:fill="FFFFFF"/>
          </w:tcPr>
          <w:p w:rsidR="007D2446" w:rsidRPr="005B0323" w:rsidRDefault="007D2446" w:rsidP="005B0323">
            <w:pPr>
              <w:spacing w:after="120"/>
              <w:rPr>
                <w:rFonts w:ascii="Sylfaen" w:hAnsi="Sylfaen"/>
                <w:sz w:val="20"/>
                <w:szCs w:val="20"/>
              </w:rPr>
            </w:pPr>
            <w:r w:rsidRPr="005B0323">
              <w:rPr>
                <w:rFonts w:ascii="Sylfaen" w:hAnsi="Sylfaen"/>
                <w:sz w:val="20"/>
                <w:szCs w:val="20"/>
              </w:rPr>
              <w:t>-</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csdo:ReferenceDataIdTуре</w:t>
            </w:r>
            <w:r w:rsidR="00CD5D41" w:rsidRPr="005B0323">
              <w:rPr>
                <w:rStyle w:val="Bodytext212pt"/>
                <w:rFonts w:ascii="Sylfaen" w:hAnsi="Sylfaen"/>
                <w:sz w:val="20"/>
                <w:szCs w:val="20"/>
              </w:rPr>
              <w:t xml:space="preserve"> </w:t>
            </w:r>
            <w:r w:rsidRPr="005B0323">
              <w:rPr>
                <w:rStyle w:val="Bodytext212pt"/>
                <w:rFonts w:ascii="Sylfaen" w:hAnsi="Sylfaen"/>
                <w:sz w:val="20"/>
                <w:szCs w:val="20"/>
              </w:rPr>
              <w:t>(M.SDT.00091)</w:t>
            </w:r>
          </w:p>
          <w:p w:rsidR="007D2446" w:rsidRPr="005B0323" w:rsidRDefault="00CD5D41" w:rsidP="005B0323">
            <w:pPr>
              <w:pStyle w:val="Bodytext20"/>
              <w:shd w:val="clear" w:color="auto" w:fill="auto"/>
              <w:spacing w:before="0" w:after="120" w:line="240" w:lineRule="auto"/>
              <w:rPr>
                <w:rFonts w:ascii="Sylfaen" w:hAnsi="Sylfaen"/>
                <w:color w:val="000000"/>
                <w:sz w:val="20"/>
                <w:szCs w:val="20"/>
                <w:lang w:bidi="hy-AM"/>
              </w:rPr>
            </w:pPr>
            <w:r w:rsidRPr="005B0323">
              <w:rPr>
                <w:rStyle w:val="Bodytext212pt"/>
                <w:rFonts w:ascii="Sylfaen" w:hAnsi="Sylfaen"/>
                <w:sz w:val="20"/>
                <w:szCs w:val="20"/>
              </w:rPr>
              <w:t>Պ</w:t>
            </w:r>
            <w:r w:rsidR="007D2446" w:rsidRPr="005B0323">
              <w:rPr>
                <w:rStyle w:val="Bodytext212pt"/>
                <w:rFonts w:ascii="Sylfaen" w:hAnsi="Sylfaen"/>
                <w:sz w:val="20"/>
                <w:szCs w:val="20"/>
              </w:rPr>
              <w:t>այմանանշանների նորմալացված տող</w:t>
            </w:r>
            <w:r w:rsidR="000D6BE8" w:rsidRPr="005B0323">
              <w:rPr>
                <w:rStyle w:val="Bodytext212pt"/>
                <w:rFonts w:ascii="Sylfaen" w:hAnsi="Sylfaen"/>
                <w:sz w:val="20"/>
                <w:szCs w:val="20"/>
              </w:rPr>
              <w:t>ը</w:t>
            </w:r>
            <w:r w:rsidR="007D2446" w:rsidRPr="005B0323">
              <w:rPr>
                <w:rStyle w:val="Bodytext212pt"/>
                <w:rFonts w:ascii="Sylfaen" w:hAnsi="Sylfaen"/>
                <w:sz w:val="20"/>
                <w:szCs w:val="20"/>
              </w:rPr>
              <w:t xml:space="preserve">, որը չի պարունակում տողի ընդհատման (#xA) </w:t>
            </w:r>
            <w:r w:rsidR="006209BE" w:rsidRPr="005B0323">
              <w:rPr>
                <w:rStyle w:val="Bodytext212pt"/>
                <w:rFonts w:ascii="Sylfaen" w:hAnsi="Sylfaen"/>
                <w:sz w:val="20"/>
                <w:szCs w:val="20"/>
              </w:rPr>
              <w:t>եւ</w:t>
            </w:r>
            <w:r w:rsidR="007D2446" w:rsidRPr="005B0323">
              <w:rPr>
                <w:rStyle w:val="Bodytext212pt"/>
                <w:rFonts w:ascii="Sylfaen" w:hAnsi="Sylfaen"/>
                <w:sz w:val="20"/>
                <w:szCs w:val="20"/>
              </w:rPr>
              <w:t xml:space="preserve"> սյունատի (#x9) պայմանանշաններ:</w:t>
            </w:r>
          </w:p>
          <w:p w:rsidR="007D2446" w:rsidRPr="005B0323" w:rsidRDefault="007D2446" w:rsidP="005B0323">
            <w:pPr>
              <w:pStyle w:val="Bodytext20"/>
              <w:shd w:val="clear" w:color="auto" w:fill="auto"/>
              <w:spacing w:before="0" w:after="120" w:line="240" w:lineRule="auto"/>
              <w:rPr>
                <w:rFonts w:ascii="Sylfaen" w:hAnsi="Sylfaen"/>
                <w:color w:val="000000"/>
                <w:sz w:val="20"/>
                <w:szCs w:val="20"/>
                <w:lang w:bidi="hy-AM"/>
              </w:rPr>
            </w:pPr>
            <w:r w:rsidRPr="005B0323">
              <w:rPr>
                <w:rStyle w:val="Bodytext212pt"/>
                <w:rFonts w:ascii="Sylfaen" w:hAnsi="Sylfaen"/>
                <w:sz w:val="20"/>
                <w:szCs w:val="20"/>
              </w:rPr>
              <w:lastRenderedPageBreak/>
              <w:t>Նվազագույն երկարությունը՝ 1</w:t>
            </w:r>
          </w:p>
          <w:p w:rsidR="007D2446" w:rsidRPr="005B0323" w:rsidRDefault="007D2446" w:rsidP="005B0323">
            <w:pPr>
              <w:pStyle w:val="Bodytext20"/>
              <w:shd w:val="clear" w:color="auto" w:fill="auto"/>
              <w:spacing w:before="0" w:after="120" w:line="240" w:lineRule="auto"/>
              <w:rPr>
                <w:rFonts w:ascii="Sylfaen" w:hAnsi="Sylfaen"/>
                <w:color w:val="000000"/>
                <w:sz w:val="20"/>
                <w:szCs w:val="20"/>
                <w:lang w:bidi="hy-AM"/>
              </w:rPr>
            </w:pPr>
            <w:r w:rsidRPr="005B0323">
              <w:rPr>
                <w:rStyle w:val="Bodytext212pt"/>
                <w:rFonts w:ascii="Sylfaen" w:hAnsi="Sylfaen"/>
                <w:sz w:val="20"/>
                <w:szCs w:val="20"/>
              </w:rPr>
              <w:t>Առավելագույն երկարությունը՝ 20</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lastRenderedPageBreak/>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460" w:type="dxa"/>
            <w:gridSpan w:val="2"/>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422"/>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գ)</w:t>
            </w:r>
            <w:r w:rsidR="005B0323" w:rsidRPr="005B0323">
              <w:rPr>
                <w:rStyle w:val="Bodytext212pt"/>
                <w:rFonts w:ascii="Sylfaen" w:hAnsi="Sylfaen"/>
                <w:sz w:val="20"/>
                <w:szCs w:val="20"/>
              </w:rPr>
              <w:tab/>
            </w:r>
            <w:r w:rsidRPr="005B0323">
              <w:rPr>
                <w:rStyle w:val="Bodytext212pt"/>
                <w:rFonts w:ascii="Sylfaen" w:hAnsi="Sylfaen"/>
                <w:sz w:val="20"/>
                <w:szCs w:val="20"/>
              </w:rPr>
              <w:t>մասշտաբը</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(scaleNumber ատրիբուտ)</w:t>
            </w:r>
          </w:p>
        </w:tc>
        <w:tc>
          <w:tcPr>
            <w:tcW w:w="3614" w:type="dxa"/>
            <w:shd w:val="clear" w:color="auto" w:fill="FFFFFF"/>
          </w:tcPr>
          <w:p w:rsidR="007D2446" w:rsidRPr="005B0323" w:rsidRDefault="0014611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 xml:space="preserve">դրամական գումարի </w:t>
            </w:r>
            <w:r w:rsidR="007D2446" w:rsidRPr="005B0323">
              <w:rPr>
                <w:rStyle w:val="Bodytext212pt"/>
                <w:rFonts w:ascii="Sylfaen" w:hAnsi="Sylfaen"/>
                <w:sz w:val="20"/>
                <w:szCs w:val="20"/>
              </w:rPr>
              <w:t>մասշտաբը՝ ներկայացված 10 թվի աստիճանի ցուցիչի տեսքով</w:t>
            </w:r>
          </w:p>
        </w:tc>
        <w:tc>
          <w:tcPr>
            <w:tcW w:w="2074" w:type="dxa"/>
            <w:shd w:val="clear" w:color="auto" w:fill="FFFFFF"/>
          </w:tcPr>
          <w:p w:rsidR="007D2446" w:rsidRPr="005B0323" w:rsidRDefault="007D2446" w:rsidP="005B0323">
            <w:pPr>
              <w:spacing w:after="120"/>
              <w:rPr>
                <w:rFonts w:ascii="Sylfaen" w:hAnsi="Sylfaen"/>
                <w:sz w:val="20"/>
                <w:szCs w:val="20"/>
              </w:rPr>
            </w:pPr>
            <w:r w:rsidRPr="005B0323">
              <w:rPr>
                <w:rFonts w:ascii="Sylfaen" w:hAnsi="Sylfaen"/>
                <w:sz w:val="20"/>
                <w:szCs w:val="20"/>
              </w:rPr>
              <w:t>-</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csdo:Number2Type</w:t>
            </w:r>
            <w:r w:rsidR="00CD5D41" w:rsidRPr="005B0323">
              <w:rPr>
                <w:rStyle w:val="Bodytext212pt"/>
                <w:rFonts w:ascii="Sylfaen" w:hAnsi="Sylfaen"/>
                <w:sz w:val="20"/>
                <w:szCs w:val="20"/>
              </w:rPr>
              <w:t xml:space="preserve"> </w:t>
            </w:r>
            <w:r w:rsidRPr="005B0323">
              <w:rPr>
                <w:rStyle w:val="Bodytext212pt"/>
                <w:rFonts w:ascii="Sylfaen" w:hAnsi="Sylfaen"/>
                <w:sz w:val="20"/>
                <w:szCs w:val="20"/>
              </w:rPr>
              <w:t>(M.SDT.00096)</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Թիվը՝ հաշվարկման տասական համակարգում։</w:t>
            </w:r>
          </w:p>
          <w:p w:rsidR="007D2446" w:rsidRPr="005B0323" w:rsidRDefault="007D2446" w:rsidP="005B0323">
            <w:pPr>
              <w:pStyle w:val="Bodytext20"/>
              <w:shd w:val="clear" w:color="auto" w:fill="auto"/>
              <w:spacing w:before="0" w:after="120" w:line="240" w:lineRule="auto"/>
              <w:rPr>
                <w:rFonts w:ascii="Sylfaen" w:hAnsi="Sylfaen"/>
                <w:color w:val="000000"/>
                <w:sz w:val="20"/>
                <w:szCs w:val="20"/>
                <w:lang w:bidi="hy-AM"/>
              </w:rPr>
            </w:pPr>
            <w:r w:rsidRPr="005B0323">
              <w:rPr>
                <w:rStyle w:val="Bodytext212pt"/>
                <w:rFonts w:ascii="Sylfaen" w:hAnsi="Sylfaen"/>
                <w:sz w:val="20"/>
                <w:szCs w:val="20"/>
              </w:rPr>
              <w:t>Թվանշանների առավելագույն քանակը՝ 2</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Կոտորակային թվանշանների առավելագույն քանակը՝ 0</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Սկզբնադիր արժեքը՝ 0.</w:t>
            </w:r>
          </w:p>
        </w:tc>
        <w:tc>
          <w:tcPr>
            <w:tcW w:w="673" w:type="dxa"/>
            <w:shd w:val="clear" w:color="auto" w:fill="FFFFFF"/>
          </w:tcPr>
          <w:p w:rsidR="007D2446" w:rsidRPr="005B0323" w:rsidRDefault="0014611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0..1</w:t>
            </w:r>
          </w:p>
        </w:tc>
      </w:tr>
      <w:tr w:rsidR="007D2446" w:rsidRPr="005B0323" w:rsidTr="00BB77B1">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685" w:type="dxa"/>
            <w:gridSpan w:val="3"/>
            <w:tcBorders>
              <w:top w:val="single" w:sz="4" w:space="0" w:color="auto"/>
              <w:left w:val="single" w:sz="4" w:space="0" w:color="auto"/>
              <w:bottom w:val="single" w:sz="4" w:space="0" w:color="auto"/>
            </w:tcBorders>
            <w:shd w:val="clear" w:color="auto" w:fill="FFFFFF"/>
          </w:tcPr>
          <w:p w:rsidR="007D2446" w:rsidRPr="005B0323" w:rsidRDefault="00146116" w:rsidP="00BB77B1">
            <w:pPr>
              <w:pStyle w:val="Bodytext20"/>
              <w:shd w:val="clear" w:color="auto" w:fill="auto"/>
              <w:tabs>
                <w:tab w:val="left" w:pos="692"/>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3</w:t>
            </w:r>
            <w:r w:rsidR="007D2446" w:rsidRPr="005B0323">
              <w:rPr>
                <w:rStyle w:val="Bodytext212pt"/>
                <w:rFonts w:ascii="Sylfaen" w:hAnsi="Sylfaen"/>
                <w:sz w:val="20"/>
                <w:szCs w:val="20"/>
              </w:rPr>
              <w:t>.5.5.</w:t>
            </w:r>
            <w:r w:rsidR="005B0323">
              <w:rPr>
                <w:rStyle w:val="Bodytext212pt"/>
                <w:rFonts w:ascii="Sylfaen" w:hAnsi="Sylfaen"/>
                <w:sz w:val="20"/>
                <w:szCs w:val="20"/>
                <w:lang w:val="en-US"/>
              </w:rPr>
              <w:tab/>
            </w:r>
            <w:r w:rsidR="007D2446" w:rsidRPr="005B0323">
              <w:rPr>
                <w:rStyle w:val="Bodytext212pt"/>
                <w:rFonts w:ascii="Sylfaen" w:hAnsi="Sylfaen"/>
                <w:sz w:val="20"/>
                <w:szCs w:val="20"/>
              </w:rPr>
              <w:t xml:space="preserve">Պարտքի մարման </w:t>
            </w:r>
            <w:r w:rsidRPr="005B0323">
              <w:rPr>
                <w:rStyle w:val="Bodytext212pt"/>
                <w:rFonts w:ascii="Sylfaen" w:hAnsi="Sylfaen"/>
                <w:sz w:val="20"/>
                <w:szCs w:val="20"/>
              </w:rPr>
              <w:t xml:space="preserve">հաշվին </w:t>
            </w:r>
            <w:r w:rsidR="007D2446" w:rsidRPr="005B0323">
              <w:rPr>
                <w:rStyle w:val="Bodytext212pt"/>
                <w:rFonts w:ascii="Sylfaen" w:hAnsi="Sylfaen"/>
                <w:sz w:val="20"/>
                <w:szCs w:val="20"/>
              </w:rPr>
              <w:t>հաշվանցված</w:t>
            </w:r>
            <w:r w:rsidRPr="005B0323">
              <w:rPr>
                <w:rStyle w:val="Bodytext212pt"/>
                <w:rFonts w:ascii="Sylfaen" w:hAnsi="Sylfaen"/>
                <w:sz w:val="20"/>
                <w:szCs w:val="20"/>
              </w:rPr>
              <w:t>՝</w:t>
            </w:r>
            <w:r w:rsidR="007D2446" w:rsidRPr="005B0323">
              <w:rPr>
                <w:rStyle w:val="Bodytext212pt"/>
                <w:rFonts w:ascii="Sylfaen" w:hAnsi="Sylfaen"/>
                <w:sz w:val="20"/>
                <w:szCs w:val="20"/>
              </w:rPr>
              <w:t xml:space="preserve"> </w:t>
            </w:r>
            <w:r w:rsidRPr="005B0323">
              <w:rPr>
                <w:rStyle w:val="Bodytext212pt"/>
                <w:rFonts w:ascii="Sylfaen" w:hAnsi="Sylfaen"/>
                <w:sz w:val="20"/>
                <w:szCs w:val="20"/>
              </w:rPr>
              <w:t xml:space="preserve">հատուկ, հակագնագցման, փոխհատուցման </w:t>
            </w:r>
            <w:r w:rsidR="007D2446" w:rsidRPr="005B0323">
              <w:rPr>
                <w:rStyle w:val="Bodytext212pt"/>
                <w:rFonts w:ascii="Sylfaen" w:hAnsi="Sylfaen"/>
                <w:sz w:val="20"/>
                <w:szCs w:val="20"/>
              </w:rPr>
              <w:t>տուրքերի գումարները (ընթացիկ օրը)</w:t>
            </w:r>
          </w:p>
          <w:p w:rsidR="007D2446" w:rsidRPr="005B0323" w:rsidRDefault="007D2446" w:rsidP="00BB77B1">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(fpsdo:AntiDumpingDutyDeptRepayCurrentDayAmount)</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 xml:space="preserve">պարտքի մարման </w:t>
            </w:r>
            <w:r w:rsidR="00146116" w:rsidRPr="005B0323">
              <w:rPr>
                <w:rStyle w:val="Bodytext212pt"/>
                <w:rFonts w:ascii="Sylfaen" w:hAnsi="Sylfaen"/>
                <w:sz w:val="20"/>
                <w:szCs w:val="20"/>
              </w:rPr>
              <w:t xml:space="preserve">հաշվին </w:t>
            </w:r>
            <w:r w:rsidRPr="005B0323">
              <w:rPr>
                <w:rStyle w:val="Bodytext212pt"/>
                <w:rFonts w:ascii="Sylfaen" w:hAnsi="Sylfaen"/>
                <w:sz w:val="20"/>
                <w:szCs w:val="20"/>
              </w:rPr>
              <w:t xml:space="preserve">ընթացիկ օրում հաշվանցված </w:t>
            </w:r>
            <w:r w:rsidR="00146116" w:rsidRPr="005B0323">
              <w:rPr>
                <w:rStyle w:val="Bodytext212pt"/>
                <w:rFonts w:ascii="Sylfaen" w:hAnsi="Sylfaen"/>
                <w:sz w:val="20"/>
                <w:szCs w:val="20"/>
              </w:rPr>
              <w:t xml:space="preserve">հատուկ, հակագնագցման, փոխհատուցման </w:t>
            </w:r>
            <w:r w:rsidRPr="005B0323">
              <w:rPr>
                <w:rStyle w:val="Bodytext212pt"/>
                <w:rFonts w:ascii="Sylfaen" w:hAnsi="Sylfaen"/>
                <w:sz w:val="20"/>
                <w:szCs w:val="20"/>
              </w:rPr>
              <w:t>տուրքերի գումարները</w:t>
            </w:r>
          </w:p>
        </w:tc>
        <w:tc>
          <w:tcPr>
            <w:tcW w:w="207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M.FP.SDE.00068</w:t>
            </w:r>
          </w:p>
        </w:tc>
        <w:tc>
          <w:tcPr>
            <w:tcW w:w="4216"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fpsdo:PaymentAmountType</w:t>
            </w:r>
            <w:r w:rsidR="001F5123" w:rsidRPr="005B0323">
              <w:rPr>
                <w:rStyle w:val="Bodytext212pt"/>
                <w:rFonts w:ascii="Sylfaen" w:hAnsi="Sylfaen"/>
                <w:sz w:val="20"/>
                <w:szCs w:val="20"/>
              </w:rPr>
              <w:t xml:space="preserve"> </w:t>
            </w:r>
            <w:r w:rsidRPr="005B0323">
              <w:rPr>
                <w:rStyle w:val="Bodytext212pt"/>
                <w:rFonts w:ascii="Sylfaen" w:hAnsi="Sylfaen"/>
                <w:sz w:val="20"/>
                <w:szCs w:val="20"/>
              </w:rPr>
              <w:t>(M.FP.SDT.00009)</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թիվը՝ հաշվարկման տասական համակարգում։</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Թվանշանների առավելագույն քանակը՝ 20</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Կոտորակային թվանշանների առավելագույն քանակը՝ 2</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single" w:sz="4" w:space="0" w:color="auto"/>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460" w:type="dxa"/>
            <w:gridSpan w:val="2"/>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467"/>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w:t>
            </w:r>
            <w:r w:rsidR="005B0323" w:rsidRPr="005B0323">
              <w:rPr>
                <w:rStyle w:val="Bodytext212pt"/>
                <w:rFonts w:ascii="Sylfaen" w:hAnsi="Sylfaen"/>
                <w:sz w:val="20"/>
                <w:szCs w:val="20"/>
              </w:rPr>
              <w:tab/>
            </w:r>
            <w:r w:rsidRPr="005B0323">
              <w:rPr>
                <w:rStyle w:val="Bodytext212pt"/>
                <w:rFonts w:ascii="Sylfaen" w:hAnsi="Sylfaen"/>
                <w:sz w:val="20"/>
                <w:szCs w:val="20"/>
              </w:rPr>
              <w:t>արժույթի ծածկագիրը (currencyCode ատրիբուտ)</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արժույթի ծածկագրային նշագիրը</w:t>
            </w:r>
          </w:p>
        </w:tc>
        <w:tc>
          <w:tcPr>
            <w:tcW w:w="2074" w:type="dxa"/>
            <w:shd w:val="clear" w:color="auto" w:fill="FFFFFF"/>
          </w:tcPr>
          <w:p w:rsidR="007D2446" w:rsidRPr="005B0323" w:rsidRDefault="007D2446" w:rsidP="005B0323">
            <w:pPr>
              <w:spacing w:after="120"/>
              <w:rPr>
                <w:rFonts w:ascii="Sylfaen" w:hAnsi="Sylfaen"/>
                <w:sz w:val="20"/>
                <w:szCs w:val="20"/>
              </w:rPr>
            </w:pPr>
            <w:r w:rsidRPr="005B0323">
              <w:rPr>
                <w:rFonts w:ascii="Sylfaen" w:hAnsi="Sylfaen"/>
                <w:sz w:val="20"/>
                <w:szCs w:val="20"/>
              </w:rPr>
              <w:t>-</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csdo:CurrencyCodeV3Type</w:t>
            </w:r>
            <w:r w:rsidR="00B9702D" w:rsidRPr="005B0323">
              <w:rPr>
                <w:rStyle w:val="Bodytext212pt"/>
                <w:rFonts w:ascii="Sylfaen" w:hAnsi="Sylfaen"/>
                <w:sz w:val="20"/>
                <w:szCs w:val="20"/>
              </w:rPr>
              <w:t xml:space="preserve"> </w:t>
            </w:r>
            <w:r w:rsidRPr="005B0323">
              <w:rPr>
                <w:rStyle w:val="Bodytext212pt"/>
                <w:rFonts w:ascii="Sylfaen" w:hAnsi="Sylfaen"/>
                <w:sz w:val="20"/>
                <w:szCs w:val="20"/>
              </w:rPr>
              <w:t>(M.SDT.00144)</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Տառային ծածկագրի արժեք</w:t>
            </w:r>
            <w:r w:rsidR="00B9702D" w:rsidRPr="005B0323">
              <w:rPr>
                <w:rStyle w:val="Bodytext212pt"/>
                <w:rFonts w:ascii="Sylfaen" w:hAnsi="Sylfaen"/>
                <w:sz w:val="20"/>
                <w:szCs w:val="20"/>
              </w:rPr>
              <w:t>ը</w:t>
            </w:r>
            <w:r w:rsidRPr="005B0323">
              <w:rPr>
                <w:rStyle w:val="Bodytext212pt"/>
                <w:rFonts w:ascii="Sylfaen" w:hAnsi="Sylfaen"/>
                <w:sz w:val="20"/>
                <w:szCs w:val="20"/>
              </w:rPr>
              <w:t xml:space="preserve">՝ արժույթների </w:t>
            </w:r>
            <w:r w:rsidR="00B9702D" w:rsidRPr="005B0323">
              <w:rPr>
                <w:rStyle w:val="Bodytext212pt"/>
                <w:rFonts w:ascii="Sylfaen" w:hAnsi="Sylfaen"/>
                <w:sz w:val="20"/>
                <w:szCs w:val="20"/>
              </w:rPr>
              <w:t xml:space="preserve">այն </w:t>
            </w:r>
            <w:r w:rsidRPr="005B0323">
              <w:rPr>
                <w:rStyle w:val="Bodytext212pt"/>
                <w:rFonts w:ascii="Sylfaen" w:hAnsi="Sylfaen"/>
                <w:sz w:val="20"/>
                <w:szCs w:val="20"/>
              </w:rPr>
              <w:t>դասակարգչից, որը սահմանվել է «Դասակարգչի նույնականացուցիչ</w:t>
            </w:r>
            <w:r w:rsidR="00B9702D" w:rsidRPr="005B0323">
              <w:rPr>
                <w:rStyle w:val="Bodytext212pt"/>
                <w:rFonts w:ascii="Sylfaen" w:hAnsi="Sylfaen"/>
                <w:sz w:val="20"/>
                <w:szCs w:val="20"/>
              </w:rPr>
              <w:t>ը</w:t>
            </w:r>
            <w:r w:rsidRPr="005B0323">
              <w:rPr>
                <w:rStyle w:val="Bodytext212pt"/>
                <w:rFonts w:ascii="Sylfaen" w:hAnsi="Sylfaen"/>
                <w:sz w:val="20"/>
                <w:szCs w:val="20"/>
              </w:rPr>
              <w:t>» ատրիբուտով։</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Ձ</w:t>
            </w:r>
            <w:r w:rsidR="006209BE" w:rsidRPr="005B0323">
              <w:rPr>
                <w:rStyle w:val="Bodytext212pt"/>
                <w:rFonts w:ascii="Sylfaen" w:hAnsi="Sylfaen"/>
                <w:sz w:val="20"/>
                <w:szCs w:val="20"/>
              </w:rPr>
              <w:t>եւ</w:t>
            </w:r>
            <w:r w:rsidRPr="005B0323">
              <w:rPr>
                <w:rStyle w:val="Bodytext212pt"/>
                <w:rFonts w:ascii="Sylfaen" w:hAnsi="Sylfaen"/>
                <w:sz w:val="20"/>
                <w:szCs w:val="20"/>
              </w:rPr>
              <w:t>անմուշը՝ [A-Z]{3}</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460" w:type="dxa"/>
            <w:gridSpan w:val="2"/>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467"/>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բ)</w:t>
            </w:r>
            <w:r w:rsidR="005B0323" w:rsidRPr="005B0323">
              <w:rPr>
                <w:rStyle w:val="Bodytext212pt"/>
                <w:rFonts w:ascii="Sylfaen" w:hAnsi="Sylfaen"/>
                <w:sz w:val="20"/>
                <w:szCs w:val="20"/>
              </w:rPr>
              <w:tab/>
            </w:r>
            <w:r w:rsidRPr="005B0323">
              <w:rPr>
                <w:rStyle w:val="Bodytext212pt"/>
                <w:rFonts w:ascii="Sylfaen" w:hAnsi="Sylfaen"/>
                <w:sz w:val="20"/>
                <w:szCs w:val="20"/>
              </w:rPr>
              <w:t>դասակարգչի նույնականացուցիչ</w:t>
            </w:r>
            <w:r w:rsidR="00B9702D" w:rsidRPr="005B0323">
              <w:rPr>
                <w:rStyle w:val="Bodytext212pt"/>
                <w:rFonts w:ascii="Sylfaen" w:hAnsi="Sylfaen"/>
                <w:sz w:val="20"/>
                <w:szCs w:val="20"/>
              </w:rPr>
              <w:t xml:space="preserve">ը </w:t>
            </w:r>
            <w:r w:rsidRPr="005B0323">
              <w:rPr>
                <w:rStyle w:val="Bodytext212pt"/>
                <w:rFonts w:ascii="Sylfaen" w:hAnsi="Sylfaen"/>
                <w:sz w:val="20"/>
                <w:szCs w:val="20"/>
              </w:rPr>
              <w:t>(currencyCodeListId ատրիբուտ)</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արժույթների դասակարգչի նույնականացուցիչը</w:t>
            </w:r>
          </w:p>
        </w:tc>
        <w:tc>
          <w:tcPr>
            <w:tcW w:w="2074" w:type="dxa"/>
            <w:shd w:val="clear" w:color="auto" w:fill="FFFFFF"/>
          </w:tcPr>
          <w:p w:rsidR="007D2446" w:rsidRPr="005B0323" w:rsidRDefault="007D2446" w:rsidP="005B0323">
            <w:pPr>
              <w:spacing w:after="120"/>
              <w:rPr>
                <w:rFonts w:ascii="Sylfaen" w:hAnsi="Sylfaen"/>
                <w:sz w:val="20"/>
                <w:szCs w:val="20"/>
              </w:rPr>
            </w:pPr>
            <w:r w:rsidRPr="005B0323">
              <w:rPr>
                <w:rFonts w:ascii="Sylfaen" w:hAnsi="Sylfaen"/>
                <w:sz w:val="20"/>
                <w:szCs w:val="20"/>
              </w:rPr>
              <w:t>-</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csdo:ReferenceDataIdTуре</w:t>
            </w:r>
            <w:r w:rsidR="00B9702D" w:rsidRPr="005B0323">
              <w:rPr>
                <w:rStyle w:val="Bodytext212pt"/>
                <w:rFonts w:ascii="Sylfaen" w:hAnsi="Sylfaen"/>
                <w:sz w:val="20"/>
                <w:szCs w:val="20"/>
              </w:rPr>
              <w:t xml:space="preserve"> </w:t>
            </w:r>
            <w:r w:rsidRPr="005B0323">
              <w:rPr>
                <w:rStyle w:val="Bodytext212pt"/>
                <w:rFonts w:ascii="Sylfaen" w:hAnsi="Sylfaen"/>
                <w:sz w:val="20"/>
                <w:szCs w:val="20"/>
              </w:rPr>
              <w:t>(M.SDT.00091)</w:t>
            </w:r>
          </w:p>
          <w:p w:rsidR="007D2446" w:rsidRPr="005B0323" w:rsidRDefault="00B9702D" w:rsidP="005B0323">
            <w:pPr>
              <w:pStyle w:val="Bodytext20"/>
              <w:shd w:val="clear" w:color="auto" w:fill="auto"/>
              <w:spacing w:before="0" w:after="120" w:line="240" w:lineRule="auto"/>
              <w:rPr>
                <w:rFonts w:ascii="Sylfaen" w:hAnsi="Sylfaen"/>
                <w:color w:val="000000"/>
                <w:sz w:val="20"/>
                <w:szCs w:val="20"/>
                <w:lang w:bidi="hy-AM"/>
              </w:rPr>
            </w:pPr>
            <w:r w:rsidRPr="005B0323">
              <w:rPr>
                <w:rStyle w:val="Bodytext212pt"/>
                <w:rFonts w:ascii="Sylfaen" w:hAnsi="Sylfaen"/>
                <w:sz w:val="20"/>
                <w:szCs w:val="20"/>
              </w:rPr>
              <w:t>Պ</w:t>
            </w:r>
            <w:r w:rsidR="007D2446" w:rsidRPr="005B0323">
              <w:rPr>
                <w:rStyle w:val="Bodytext212pt"/>
                <w:rFonts w:ascii="Sylfaen" w:hAnsi="Sylfaen"/>
                <w:sz w:val="20"/>
                <w:szCs w:val="20"/>
              </w:rPr>
              <w:t>այմանանշանների նորմալացված տող</w:t>
            </w:r>
            <w:r w:rsidR="0084142D" w:rsidRPr="005B0323">
              <w:rPr>
                <w:rStyle w:val="Bodytext212pt"/>
                <w:rFonts w:ascii="Sylfaen" w:hAnsi="Sylfaen"/>
                <w:sz w:val="20"/>
                <w:szCs w:val="20"/>
              </w:rPr>
              <w:t>ը</w:t>
            </w:r>
            <w:r w:rsidR="007D2446" w:rsidRPr="005B0323">
              <w:rPr>
                <w:rStyle w:val="Bodytext212pt"/>
                <w:rFonts w:ascii="Sylfaen" w:hAnsi="Sylfaen"/>
                <w:sz w:val="20"/>
                <w:szCs w:val="20"/>
              </w:rPr>
              <w:t xml:space="preserve">, որը չի պարունակում տողի ընդհատման (#xA) </w:t>
            </w:r>
            <w:r w:rsidR="006209BE" w:rsidRPr="005B0323">
              <w:rPr>
                <w:rStyle w:val="Bodytext212pt"/>
                <w:rFonts w:ascii="Sylfaen" w:hAnsi="Sylfaen"/>
                <w:sz w:val="20"/>
                <w:szCs w:val="20"/>
              </w:rPr>
              <w:t>եւ</w:t>
            </w:r>
            <w:r w:rsidR="007D2446" w:rsidRPr="005B0323">
              <w:rPr>
                <w:rStyle w:val="Bodytext212pt"/>
                <w:rFonts w:ascii="Sylfaen" w:hAnsi="Sylfaen"/>
                <w:sz w:val="20"/>
                <w:szCs w:val="20"/>
              </w:rPr>
              <w:t xml:space="preserve"> սյունատի (#x9) պայմանանշաններ:</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lastRenderedPageBreak/>
              <w:t>Նվազագույն երկարությունը՝ 1</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Առավելագույն երկարությունը՝ 20.</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lastRenderedPageBreak/>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460" w:type="dxa"/>
            <w:gridSpan w:val="2"/>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482"/>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գ)</w:t>
            </w:r>
            <w:r w:rsidR="005B0323" w:rsidRPr="005B0323">
              <w:rPr>
                <w:rStyle w:val="Bodytext212pt"/>
                <w:rFonts w:ascii="Sylfaen" w:hAnsi="Sylfaen"/>
                <w:sz w:val="20"/>
                <w:szCs w:val="20"/>
              </w:rPr>
              <w:tab/>
            </w:r>
            <w:r w:rsidRPr="005B0323">
              <w:rPr>
                <w:rStyle w:val="Bodytext212pt"/>
                <w:rFonts w:ascii="Sylfaen" w:hAnsi="Sylfaen"/>
                <w:sz w:val="20"/>
                <w:szCs w:val="20"/>
              </w:rPr>
              <w:t>մասշտաբը</w:t>
            </w:r>
            <w:r w:rsidR="00B9702D" w:rsidRPr="005B0323">
              <w:rPr>
                <w:rStyle w:val="Bodytext212pt"/>
                <w:rFonts w:ascii="Sylfaen" w:hAnsi="Sylfaen"/>
                <w:sz w:val="20"/>
                <w:szCs w:val="20"/>
              </w:rPr>
              <w:t xml:space="preserve"> </w:t>
            </w:r>
            <w:r w:rsidRPr="005B0323">
              <w:rPr>
                <w:rStyle w:val="Bodytext212pt"/>
                <w:rFonts w:ascii="Sylfaen" w:hAnsi="Sylfaen"/>
                <w:sz w:val="20"/>
                <w:szCs w:val="20"/>
              </w:rPr>
              <w:t>(scaleNumber ատրիբուտ)</w:t>
            </w:r>
          </w:p>
        </w:tc>
        <w:tc>
          <w:tcPr>
            <w:tcW w:w="3614" w:type="dxa"/>
            <w:shd w:val="clear" w:color="auto" w:fill="FFFFFF"/>
          </w:tcPr>
          <w:p w:rsidR="007D2446" w:rsidRPr="005B0323" w:rsidRDefault="00EA66E9"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 xml:space="preserve">դրամական գումարի </w:t>
            </w:r>
            <w:r w:rsidR="007D2446" w:rsidRPr="005B0323">
              <w:rPr>
                <w:rStyle w:val="Bodytext212pt"/>
                <w:rFonts w:ascii="Sylfaen" w:hAnsi="Sylfaen"/>
                <w:sz w:val="20"/>
                <w:szCs w:val="20"/>
              </w:rPr>
              <w:t>մասշտաբը՝ ներկայացված 10 թվի աստիճանի ցուցիչի տեսքով</w:t>
            </w:r>
          </w:p>
        </w:tc>
        <w:tc>
          <w:tcPr>
            <w:tcW w:w="2074" w:type="dxa"/>
            <w:shd w:val="clear" w:color="auto" w:fill="FFFFFF"/>
          </w:tcPr>
          <w:p w:rsidR="007D2446" w:rsidRPr="005B0323" w:rsidRDefault="007D2446" w:rsidP="005B0323">
            <w:pPr>
              <w:spacing w:after="120"/>
              <w:rPr>
                <w:rFonts w:ascii="Sylfaen" w:hAnsi="Sylfaen"/>
                <w:sz w:val="20"/>
                <w:szCs w:val="20"/>
              </w:rPr>
            </w:pPr>
            <w:r w:rsidRPr="005B0323">
              <w:rPr>
                <w:rFonts w:ascii="Sylfaen" w:hAnsi="Sylfaen"/>
                <w:sz w:val="20"/>
                <w:szCs w:val="20"/>
              </w:rPr>
              <w:t>-</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csdo:Number2Type (M.SDT.00096)</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Թիվը՝ հաշվարկման տասական համակարգում։</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Թվանշանների առավելագույն քանակը՝ 2</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Կոտորակային թվանշանների առավելագույն քանակը՝ 0</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Սկզբնադիր արժեքը՝ 0</w:t>
            </w:r>
          </w:p>
        </w:tc>
        <w:tc>
          <w:tcPr>
            <w:tcW w:w="673" w:type="dxa"/>
            <w:shd w:val="clear" w:color="auto" w:fill="FFFFFF"/>
          </w:tcPr>
          <w:p w:rsidR="007D2446" w:rsidRPr="005B0323" w:rsidRDefault="00EA66E9"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0..1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685" w:type="dxa"/>
            <w:gridSpan w:val="3"/>
            <w:tcBorders>
              <w:top w:val="single" w:sz="4" w:space="0" w:color="auto"/>
              <w:left w:val="single" w:sz="4" w:space="0" w:color="auto"/>
              <w:bottom w:val="single" w:sz="4" w:space="0" w:color="auto"/>
            </w:tcBorders>
            <w:shd w:val="clear" w:color="auto" w:fill="FFFFFF"/>
            <w:vAlign w:val="center"/>
          </w:tcPr>
          <w:p w:rsidR="007D2446" w:rsidRPr="005B0323" w:rsidRDefault="00DF06BC" w:rsidP="005B0323">
            <w:pPr>
              <w:pStyle w:val="Bodytext20"/>
              <w:shd w:val="clear" w:color="auto" w:fill="auto"/>
              <w:tabs>
                <w:tab w:val="left" w:pos="662"/>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3</w:t>
            </w:r>
            <w:r w:rsidR="007D2446" w:rsidRPr="005B0323">
              <w:rPr>
                <w:rStyle w:val="Bodytext212pt"/>
                <w:rFonts w:ascii="Sylfaen" w:hAnsi="Sylfaen"/>
                <w:sz w:val="20"/>
                <w:szCs w:val="20"/>
              </w:rPr>
              <w:t>.5.6.</w:t>
            </w:r>
            <w:r w:rsidR="005B0323">
              <w:rPr>
                <w:rStyle w:val="Bodytext212pt"/>
                <w:rFonts w:ascii="Sylfaen" w:hAnsi="Sylfaen"/>
                <w:sz w:val="20"/>
                <w:szCs w:val="20"/>
                <w:lang w:val="en-US"/>
              </w:rPr>
              <w:tab/>
            </w:r>
            <w:r w:rsidRPr="005B0323">
              <w:rPr>
                <w:rStyle w:val="Bodytext212pt"/>
                <w:rFonts w:ascii="Sylfaen" w:hAnsi="Sylfaen"/>
                <w:sz w:val="20"/>
                <w:szCs w:val="20"/>
              </w:rPr>
              <w:t>Հատուկ, հակագնագցման, փոխհատուցման տուրքերի վերադարձված գումարները</w:t>
            </w:r>
            <w:r w:rsidR="007D2446" w:rsidRPr="005B0323">
              <w:rPr>
                <w:rStyle w:val="Bodytext212pt"/>
                <w:rFonts w:ascii="Sylfaen" w:hAnsi="Sylfaen"/>
                <w:sz w:val="20"/>
                <w:szCs w:val="20"/>
              </w:rPr>
              <w:t xml:space="preserve"> (</w:t>
            </w:r>
            <w:r w:rsidRPr="005B0323">
              <w:rPr>
                <w:rStyle w:val="Bodytext212pt"/>
                <w:rFonts w:ascii="Sylfaen" w:hAnsi="Sylfaen"/>
                <w:sz w:val="20"/>
                <w:szCs w:val="20"/>
              </w:rPr>
              <w:t>հաշվետու օրը</w:t>
            </w:r>
            <w:r w:rsidR="007D2446" w:rsidRPr="005B0323">
              <w:rPr>
                <w:rStyle w:val="Bodytext212pt"/>
                <w:rFonts w:ascii="Sylfaen" w:hAnsi="Sylfaen"/>
                <w:sz w:val="20"/>
                <w:szCs w:val="20"/>
              </w:rPr>
              <w:t>)</w:t>
            </w:r>
            <w:r w:rsidR="00B9702D" w:rsidRPr="005B0323">
              <w:rPr>
                <w:rStyle w:val="Bodytext212pt"/>
                <w:rFonts w:ascii="Sylfaen" w:hAnsi="Sylfaen"/>
                <w:sz w:val="20"/>
                <w:szCs w:val="20"/>
              </w:rPr>
              <w:t xml:space="preserve"> </w:t>
            </w:r>
            <w:r w:rsidR="007D2446" w:rsidRPr="005B0323">
              <w:rPr>
                <w:rStyle w:val="Bodytext212pt"/>
                <w:rFonts w:ascii="Sylfaen" w:hAnsi="Sylfaen"/>
                <w:sz w:val="20"/>
                <w:szCs w:val="20"/>
              </w:rPr>
              <w:t>(fpsdo:AntiDumpingRetumDutyReptAmount)</w:t>
            </w:r>
          </w:p>
        </w:tc>
        <w:tc>
          <w:tcPr>
            <w:tcW w:w="3614" w:type="dxa"/>
            <w:shd w:val="clear" w:color="auto" w:fill="FFFFFF"/>
          </w:tcPr>
          <w:p w:rsidR="007D2446" w:rsidRPr="005B0323" w:rsidRDefault="00DF06BC"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Հատուկ, հակագնագցման, փոխհատուցման տուրքերի՝ հաշվետու օրում վերադարձված գումարները</w:t>
            </w:r>
          </w:p>
        </w:tc>
        <w:tc>
          <w:tcPr>
            <w:tcW w:w="207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M.FP.SDE.00069</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fpsdo:PaymentAmountType</w:t>
            </w:r>
            <w:r w:rsidR="00B9702D" w:rsidRPr="005B0323">
              <w:rPr>
                <w:rStyle w:val="Bodytext212pt"/>
                <w:rFonts w:ascii="Sylfaen" w:hAnsi="Sylfaen"/>
                <w:sz w:val="20"/>
                <w:szCs w:val="20"/>
              </w:rPr>
              <w:t xml:space="preserve"> </w:t>
            </w:r>
            <w:r w:rsidRPr="005B0323">
              <w:rPr>
                <w:rStyle w:val="Bodytext212pt"/>
                <w:rFonts w:ascii="Sylfaen" w:hAnsi="Sylfaen"/>
                <w:sz w:val="20"/>
                <w:szCs w:val="20"/>
              </w:rPr>
              <w:t>(M.FP.SDT.00009)</w:t>
            </w:r>
          </w:p>
          <w:p w:rsidR="007D2446" w:rsidRPr="005B0323" w:rsidRDefault="00764674"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Թ</w:t>
            </w:r>
            <w:r w:rsidR="007D2446" w:rsidRPr="005B0323">
              <w:rPr>
                <w:rStyle w:val="Bodytext212pt"/>
                <w:rFonts w:ascii="Sylfaen" w:hAnsi="Sylfaen"/>
                <w:sz w:val="20"/>
                <w:szCs w:val="20"/>
              </w:rPr>
              <w:t>իվը՝ հաշվարկման տասական համակարգում։</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Թվանշանների առավելագույն քանակը՝ 20</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Կոտորակային թվանշանների առավելագույն քանակը՝ 2</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single" w:sz="4" w:space="0" w:color="auto"/>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460" w:type="dxa"/>
            <w:gridSpan w:val="2"/>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422"/>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w:t>
            </w:r>
            <w:r w:rsidR="005B0323" w:rsidRPr="005B0323">
              <w:rPr>
                <w:rStyle w:val="Bodytext212pt"/>
                <w:rFonts w:ascii="Sylfaen" w:hAnsi="Sylfaen"/>
                <w:sz w:val="20"/>
                <w:szCs w:val="20"/>
              </w:rPr>
              <w:tab/>
            </w:r>
            <w:r w:rsidRPr="005B0323">
              <w:rPr>
                <w:rStyle w:val="Bodytext212pt"/>
                <w:rFonts w:ascii="Sylfaen" w:hAnsi="Sylfaen"/>
                <w:sz w:val="20"/>
                <w:szCs w:val="20"/>
              </w:rPr>
              <w:t>արժույթի ծածկագիրը</w:t>
            </w:r>
            <w:r w:rsidR="00764674" w:rsidRPr="005B0323">
              <w:rPr>
                <w:rStyle w:val="Bodytext212pt"/>
                <w:rFonts w:ascii="Sylfaen" w:hAnsi="Sylfaen"/>
                <w:sz w:val="20"/>
                <w:szCs w:val="20"/>
              </w:rPr>
              <w:t xml:space="preserve"> </w:t>
            </w:r>
            <w:r w:rsidRPr="005B0323">
              <w:rPr>
                <w:rStyle w:val="Bodytext212pt"/>
                <w:rFonts w:ascii="Sylfaen" w:hAnsi="Sylfaen"/>
                <w:sz w:val="20"/>
                <w:szCs w:val="20"/>
              </w:rPr>
              <w:t>(currencyCode ատրիբուտ)</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արժույթի ծածկագրային նշագիրը</w:t>
            </w:r>
          </w:p>
        </w:tc>
        <w:tc>
          <w:tcPr>
            <w:tcW w:w="2074" w:type="dxa"/>
            <w:shd w:val="clear" w:color="auto" w:fill="FFFFFF"/>
          </w:tcPr>
          <w:p w:rsidR="007D2446" w:rsidRPr="005B0323" w:rsidRDefault="007D2446" w:rsidP="005B0323">
            <w:pPr>
              <w:spacing w:after="120"/>
              <w:rPr>
                <w:rFonts w:ascii="Sylfaen" w:hAnsi="Sylfaen"/>
                <w:sz w:val="20"/>
                <w:szCs w:val="20"/>
              </w:rPr>
            </w:pPr>
            <w:r w:rsidRPr="005B0323">
              <w:rPr>
                <w:rFonts w:ascii="Sylfaen" w:hAnsi="Sylfaen"/>
                <w:sz w:val="20"/>
                <w:szCs w:val="20"/>
              </w:rPr>
              <w:t>-</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csdo:CurrencyCodeV3Type</w:t>
            </w:r>
            <w:r w:rsidR="00764674" w:rsidRPr="005B0323">
              <w:rPr>
                <w:rStyle w:val="Bodytext212pt"/>
                <w:rFonts w:ascii="Sylfaen" w:hAnsi="Sylfaen"/>
                <w:sz w:val="20"/>
                <w:szCs w:val="20"/>
              </w:rPr>
              <w:t xml:space="preserve"> </w:t>
            </w:r>
            <w:r w:rsidRPr="005B0323">
              <w:rPr>
                <w:rStyle w:val="Bodytext212pt"/>
                <w:rFonts w:ascii="Sylfaen" w:hAnsi="Sylfaen"/>
                <w:sz w:val="20"/>
                <w:szCs w:val="20"/>
              </w:rPr>
              <w:t>(M.SDT.00144)</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Տառային ծածկագրի արժեք</w:t>
            </w:r>
            <w:r w:rsidR="00764674" w:rsidRPr="005B0323">
              <w:rPr>
                <w:rStyle w:val="Bodytext212pt"/>
                <w:rFonts w:ascii="Sylfaen" w:hAnsi="Sylfaen"/>
                <w:sz w:val="20"/>
                <w:szCs w:val="20"/>
              </w:rPr>
              <w:t>ը</w:t>
            </w:r>
            <w:r w:rsidRPr="005B0323">
              <w:rPr>
                <w:rStyle w:val="Bodytext212pt"/>
                <w:rFonts w:ascii="Sylfaen" w:hAnsi="Sylfaen"/>
                <w:sz w:val="20"/>
                <w:szCs w:val="20"/>
              </w:rPr>
              <w:t xml:space="preserve">՝ արժույթների </w:t>
            </w:r>
            <w:r w:rsidR="00D16B77" w:rsidRPr="005B0323">
              <w:rPr>
                <w:rStyle w:val="Bodytext212pt"/>
                <w:rFonts w:ascii="Sylfaen" w:hAnsi="Sylfaen"/>
                <w:sz w:val="20"/>
                <w:szCs w:val="20"/>
              </w:rPr>
              <w:t xml:space="preserve">այն </w:t>
            </w:r>
            <w:r w:rsidRPr="005B0323">
              <w:rPr>
                <w:rStyle w:val="Bodytext212pt"/>
                <w:rFonts w:ascii="Sylfaen" w:hAnsi="Sylfaen"/>
                <w:sz w:val="20"/>
                <w:szCs w:val="20"/>
              </w:rPr>
              <w:t>դասակարգչից, որը սահմանվել է «Դասակարգչի նույնականացուցիչ</w:t>
            </w:r>
            <w:r w:rsidR="00764674" w:rsidRPr="005B0323">
              <w:rPr>
                <w:rStyle w:val="Bodytext212pt"/>
                <w:rFonts w:ascii="Sylfaen" w:hAnsi="Sylfaen"/>
                <w:sz w:val="20"/>
                <w:szCs w:val="20"/>
              </w:rPr>
              <w:t>ը</w:t>
            </w:r>
            <w:r w:rsidRPr="005B0323">
              <w:rPr>
                <w:rStyle w:val="Bodytext212pt"/>
                <w:rFonts w:ascii="Sylfaen" w:hAnsi="Sylfaen"/>
                <w:sz w:val="20"/>
                <w:szCs w:val="20"/>
              </w:rPr>
              <w:t>» ատրիբուտով։</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Ձ</w:t>
            </w:r>
            <w:r w:rsidR="006209BE" w:rsidRPr="005B0323">
              <w:rPr>
                <w:rStyle w:val="Bodytext212pt"/>
                <w:rFonts w:ascii="Sylfaen" w:hAnsi="Sylfaen"/>
                <w:sz w:val="20"/>
                <w:szCs w:val="20"/>
              </w:rPr>
              <w:t>եւ</w:t>
            </w:r>
            <w:r w:rsidRPr="005B0323">
              <w:rPr>
                <w:rStyle w:val="Bodytext212pt"/>
                <w:rFonts w:ascii="Sylfaen" w:hAnsi="Sylfaen"/>
                <w:sz w:val="20"/>
                <w:szCs w:val="20"/>
              </w:rPr>
              <w:t>անմուշը՝ [A-Z]{3}</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460" w:type="dxa"/>
            <w:gridSpan w:val="2"/>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422"/>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բ)</w:t>
            </w:r>
            <w:r w:rsidR="005B0323" w:rsidRPr="005B0323">
              <w:rPr>
                <w:rStyle w:val="Bodytext212pt"/>
                <w:rFonts w:ascii="Sylfaen" w:hAnsi="Sylfaen"/>
                <w:sz w:val="20"/>
                <w:szCs w:val="20"/>
              </w:rPr>
              <w:tab/>
            </w:r>
            <w:r w:rsidRPr="005B0323">
              <w:rPr>
                <w:rStyle w:val="Bodytext212pt"/>
                <w:rFonts w:ascii="Sylfaen" w:hAnsi="Sylfaen"/>
                <w:sz w:val="20"/>
                <w:szCs w:val="20"/>
              </w:rPr>
              <w:t>դասակարգչի նույնականացուցիչ</w:t>
            </w:r>
            <w:r w:rsidR="00D16B77" w:rsidRPr="005B0323">
              <w:rPr>
                <w:rStyle w:val="Bodytext212pt"/>
                <w:rFonts w:ascii="Sylfaen" w:hAnsi="Sylfaen"/>
                <w:sz w:val="20"/>
                <w:szCs w:val="20"/>
              </w:rPr>
              <w:t xml:space="preserve">ը </w:t>
            </w:r>
            <w:r w:rsidRPr="005B0323">
              <w:rPr>
                <w:rStyle w:val="Bodytext212pt"/>
                <w:rFonts w:ascii="Sylfaen" w:hAnsi="Sylfaen"/>
                <w:sz w:val="20"/>
                <w:szCs w:val="20"/>
              </w:rPr>
              <w:t>(currencyCodeListId ատրիբուտ)</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արժույթների դասակարգչի նույնականացուցիչը</w:t>
            </w:r>
          </w:p>
        </w:tc>
        <w:tc>
          <w:tcPr>
            <w:tcW w:w="2074" w:type="dxa"/>
            <w:shd w:val="clear" w:color="auto" w:fill="FFFFFF"/>
          </w:tcPr>
          <w:p w:rsidR="007D2446" w:rsidRPr="005B0323" w:rsidRDefault="007D2446" w:rsidP="005B0323">
            <w:pPr>
              <w:spacing w:after="120"/>
              <w:rPr>
                <w:rFonts w:ascii="Sylfaen" w:hAnsi="Sylfaen"/>
                <w:sz w:val="20"/>
                <w:szCs w:val="20"/>
              </w:rPr>
            </w:pPr>
            <w:r w:rsidRPr="005B0323">
              <w:rPr>
                <w:rFonts w:ascii="Sylfaen" w:hAnsi="Sylfaen"/>
                <w:sz w:val="20"/>
                <w:szCs w:val="20"/>
              </w:rPr>
              <w:t>-</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csdo:ReferenceDataIdTуре</w:t>
            </w:r>
            <w:r w:rsidR="00D16B77" w:rsidRPr="005B0323">
              <w:rPr>
                <w:rStyle w:val="Bodytext212pt"/>
                <w:rFonts w:ascii="Sylfaen" w:hAnsi="Sylfaen"/>
                <w:sz w:val="20"/>
                <w:szCs w:val="20"/>
              </w:rPr>
              <w:t xml:space="preserve"> </w:t>
            </w:r>
            <w:r w:rsidRPr="005B0323">
              <w:rPr>
                <w:rStyle w:val="Bodytext212pt"/>
                <w:rFonts w:ascii="Sylfaen" w:hAnsi="Sylfaen"/>
                <w:sz w:val="20"/>
                <w:szCs w:val="20"/>
              </w:rPr>
              <w:t>(M.SDT.00091)</w:t>
            </w:r>
          </w:p>
          <w:p w:rsidR="007D2446" w:rsidRPr="005B0323" w:rsidRDefault="00364191" w:rsidP="005B0323">
            <w:pPr>
              <w:pStyle w:val="Bodytext20"/>
              <w:shd w:val="clear" w:color="auto" w:fill="auto"/>
              <w:spacing w:before="0" w:after="120" w:line="240" w:lineRule="auto"/>
              <w:rPr>
                <w:rFonts w:ascii="Sylfaen" w:hAnsi="Sylfaen"/>
                <w:color w:val="000000"/>
                <w:sz w:val="20"/>
                <w:szCs w:val="20"/>
                <w:lang w:bidi="hy-AM"/>
              </w:rPr>
            </w:pPr>
            <w:r w:rsidRPr="005B0323">
              <w:rPr>
                <w:rStyle w:val="Bodytext212pt"/>
                <w:rFonts w:ascii="Sylfaen" w:hAnsi="Sylfaen"/>
                <w:sz w:val="20"/>
                <w:szCs w:val="20"/>
              </w:rPr>
              <w:t xml:space="preserve">Պայմանանշանների </w:t>
            </w:r>
            <w:r w:rsidR="007D2446" w:rsidRPr="005B0323">
              <w:rPr>
                <w:rStyle w:val="Bodytext212pt"/>
                <w:rFonts w:ascii="Sylfaen" w:hAnsi="Sylfaen"/>
                <w:sz w:val="20"/>
                <w:szCs w:val="20"/>
              </w:rPr>
              <w:t>նորմալացված տող</w:t>
            </w:r>
            <w:r w:rsidR="002C6604" w:rsidRPr="005B0323">
              <w:rPr>
                <w:rStyle w:val="Bodytext212pt"/>
                <w:rFonts w:ascii="Sylfaen" w:hAnsi="Sylfaen"/>
                <w:sz w:val="20"/>
                <w:szCs w:val="20"/>
              </w:rPr>
              <w:t>ը</w:t>
            </w:r>
            <w:r w:rsidR="007D2446" w:rsidRPr="005B0323">
              <w:rPr>
                <w:rStyle w:val="Bodytext212pt"/>
                <w:rFonts w:ascii="Sylfaen" w:hAnsi="Sylfaen"/>
                <w:sz w:val="20"/>
                <w:szCs w:val="20"/>
              </w:rPr>
              <w:t xml:space="preserve">, որը չի պարունակում տողի ընդհատման (#xA) </w:t>
            </w:r>
            <w:r w:rsidR="006209BE" w:rsidRPr="005B0323">
              <w:rPr>
                <w:rStyle w:val="Bodytext212pt"/>
                <w:rFonts w:ascii="Sylfaen" w:hAnsi="Sylfaen"/>
                <w:sz w:val="20"/>
                <w:szCs w:val="20"/>
              </w:rPr>
              <w:t>եւ</w:t>
            </w:r>
            <w:r w:rsidR="007D2446" w:rsidRPr="005B0323">
              <w:rPr>
                <w:rStyle w:val="Bodytext212pt"/>
                <w:rFonts w:ascii="Sylfaen" w:hAnsi="Sylfaen"/>
                <w:sz w:val="20"/>
                <w:szCs w:val="20"/>
              </w:rPr>
              <w:t xml:space="preserve"> սյունատի (#x9) պայմանանշաններ:</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lastRenderedPageBreak/>
              <w:t>Նվազագույն երկարությունը՝ 1</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Առավելագույն երկարությունը՝ 20</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lastRenderedPageBreak/>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single" w:sz="4" w:space="0" w:color="auto"/>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460" w:type="dxa"/>
            <w:gridSpan w:val="2"/>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437"/>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գ)</w:t>
            </w:r>
            <w:r w:rsidR="005B0323" w:rsidRPr="005B0323">
              <w:rPr>
                <w:rStyle w:val="Bodytext212pt"/>
                <w:rFonts w:ascii="Sylfaen" w:hAnsi="Sylfaen"/>
                <w:sz w:val="20"/>
                <w:szCs w:val="20"/>
              </w:rPr>
              <w:tab/>
            </w:r>
            <w:r w:rsidRPr="005B0323">
              <w:rPr>
                <w:rStyle w:val="Bodytext212pt"/>
                <w:rFonts w:ascii="Sylfaen" w:hAnsi="Sylfaen"/>
                <w:sz w:val="20"/>
                <w:szCs w:val="20"/>
              </w:rPr>
              <w:t>մասշտաբը (scaleNumber ատրիբուտ)</w:t>
            </w:r>
          </w:p>
        </w:tc>
        <w:tc>
          <w:tcPr>
            <w:tcW w:w="3614" w:type="dxa"/>
            <w:shd w:val="clear" w:color="auto" w:fill="FFFFFF"/>
          </w:tcPr>
          <w:p w:rsidR="007D2446" w:rsidRPr="005B0323" w:rsidRDefault="00DF06BC"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 xml:space="preserve">դրամական գումարի </w:t>
            </w:r>
            <w:r w:rsidR="007D2446" w:rsidRPr="005B0323">
              <w:rPr>
                <w:rStyle w:val="Bodytext212pt"/>
                <w:rFonts w:ascii="Sylfaen" w:hAnsi="Sylfaen"/>
                <w:sz w:val="20"/>
                <w:szCs w:val="20"/>
              </w:rPr>
              <w:t>մասշտաբը՝ ներկայացված 10 թվի աստիճանի ցուցիչի տեսքով</w:t>
            </w:r>
          </w:p>
        </w:tc>
        <w:tc>
          <w:tcPr>
            <w:tcW w:w="2074" w:type="dxa"/>
            <w:shd w:val="clear" w:color="auto" w:fill="FFFFFF"/>
          </w:tcPr>
          <w:p w:rsidR="007D2446" w:rsidRPr="005B0323" w:rsidRDefault="007D2446" w:rsidP="005B0323">
            <w:pPr>
              <w:spacing w:after="120"/>
              <w:rPr>
                <w:rFonts w:ascii="Sylfaen" w:hAnsi="Sylfaen"/>
                <w:sz w:val="20"/>
                <w:szCs w:val="20"/>
              </w:rPr>
            </w:pPr>
            <w:r w:rsidRPr="005B0323">
              <w:rPr>
                <w:rFonts w:ascii="Sylfaen" w:hAnsi="Sylfaen"/>
                <w:sz w:val="20"/>
                <w:szCs w:val="20"/>
              </w:rPr>
              <w:t>-</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csdo:Number2Type (M.SDT.00096)</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Թիվը՝ հաշվարկման տասական համակարգում։</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Թվանշանների առավելագույն քանակը՝ 2</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Կոտորակային թվանշանների առավելագույն քանակը՝ 0</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Սկզբնադիր արժեքը՝ 0</w:t>
            </w:r>
          </w:p>
        </w:tc>
        <w:tc>
          <w:tcPr>
            <w:tcW w:w="673" w:type="dxa"/>
            <w:shd w:val="clear" w:color="auto" w:fill="FFFFFF"/>
          </w:tcPr>
          <w:p w:rsidR="007D2446" w:rsidRPr="005B0323" w:rsidRDefault="00DF06BC"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0..1</w:t>
            </w:r>
          </w:p>
        </w:tc>
      </w:tr>
      <w:tr w:rsidR="007D2446" w:rsidRPr="005B0323" w:rsidTr="00BB77B1">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685" w:type="dxa"/>
            <w:gridSpan w:val="3"/>
            <w:tcBorders>
              <w:top w:val="single" w:sz="4" w:space="0" w:color="auto"/>
              <w:left w:val="single" w:sz="4" w:space="0" w:color="auto"/>
              <w:bottom w:val="single" w:sz="4" w:space="0" w:color="auto"/>
            </w:tcBorders>
            <w:shd w:val="clear" w:color="auto" w:fill="FFFFFF"/>
          </w:tcPr>
          <w:p w:rsidR="007D2446" w:rsidRPr="005B0323" w:rsidRDefault="00F75B9C" w:rsidP="00BB77B1">
            <w:pPr>
              <w:pStyle w:val="Bodytext20"/>
              <w:shd w:val="clear" w:color="auto" w:fill="auto"/>
              <w:tabs>
                <w:tab w:val="left" w:pos="647"/>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3</w:t>
            </w:r>
            <w:r w:rsidR="007D2446" w:rsidRPr="005B0323">
              <w:rPr>
                <w:rStyle w:val="Bodytext212pt"/>
                <w:rFonts w:ascii="Sylfaen" w:hAnsi="Sylfaen"/>
                <w:sz w:val="20"/>
                <w:szCs w:val="20"/>
              </w:rPr>
              <w:t>.5.7.</w:t>
            </w:r>
            <w:r w:rsidR="005B0323">
              <w:rPr>
                <w:rStyle w:val="Bodytext212pt"/>
                <w:rFonts w:ascii="Sylfaen" w:hAnsi="Sylfaen"/>
                <w:sz w:val="20"/>
                <w:szCs w:val="20"/>
                <w:lang w:val="en-US"/>
              </w:rPr>
              <w:tab/>
            </w:r>
            <w:r w:rsidR="002635DF" w:rsidRPr="005B0323">
              <w:rPr>
                <w:rStyle w:val="Bodytext212pt"/>
                <w:rFonts w:ascii="Sylfaen" w:hAnsi="Sylfaen"/>
                <w:sz w:val="20"/>
                <w:szCs w:val="20"/>
              </w:rPr>
              <w:t>Վերադարձման ենթակա</w:t>
            </w:r>
            <w:r w:rsidR="006209BE" w:rsidRPr="005B0323">
              <w:rPr>
                <w:rStyle w:val="Bodytext212pt"/>
                <w:rFonts w:ascii="Sylfaen" w:hAnsi="Sylfaen"/>
                <w:sz w:val="20"/>
                <w:szCs w:val="20"/>
              </w:rPr>
              <w:t xml:space="preserve"> </w:t>
            </w:r>
            <w:r w:rsidR="002635DF" w:rsidRPr="005B0323">
              <w:rPr>
                <w:rStyle w:val="Bodytext212pt"/>
                <w:rFonts w:ascii="Sylfaen" w:hAnsi="Sylfaen"/>
                <w:sz w:val="20"/>
                <w:szCs w:val="20"/>
              </w:rPr>
              <w:t>(</w:t>
            </w:r>
            <w:r w:rsidR="008802F9" w:rsidRPr="005B0323">
              <w:rPr>
                <w:rStyle w:val="Bodytext212pt"/>
                <w:rFonts w:ascii="Sylfaen" w:hAnsi="Sylfaen"/>
                <w:sz w:val="20"/>
                <w:szCs w:val="20"/>
              </w:rPr>
              <w:t>ընթացիկ օրում</w:t>
            </w:r>
            <w:r w:rsidR="002635DF" w:rsidRPr="005B0323">
              <w:rPr>
                <w:rStyle w:val="Bodytext212pt"/>
                <w:rFonts w:ascii="Sylfaen" w:hAnsi="Sylfaen"/>
                <w:sz w:val="20"/>
                <w:szCs w:val="20"/>
              </w:rPr>
              <w:t>)</w:t>
            </w:r>
            <w:r w:rsidR="008802F9" w:rsidRPr="005B0323">
              <w:rPr>
                <w:rStyle w:val="Bodytext212pt"/>
                <w:rFonts w:ascii="Sylfaen" w:hAnsi="Sylfaen"/>
                <w:sz w:val="20"/>
                <w:szCs w:val="20"/>
              </w:rPr>
              <w:t xml:space="preserve"> հ</w:t>
            </w:r>
            <w:r w:rsidR="002635DF" w:rsidRPr="005B0323">
              <w:rPr>
                <w:rStyle w:val="Bodytext212pt"/>
                <w:rFonts w:ascii="Sylfaen" w:hAnsi="Sylfaen"/>
                <w:sz w:val="20"/>
                <w:szCs w:val="20"/>
              </w:rPr>
              <w:t>ատուկ, հակագնագցման, փոխհատուցման տուրքերի գումարները</w:t>
            </w:r>
            <w:r w:rsidR="007D2446" w:rsidRPr="005B0323">
              <w:rPr>
                <w:rStyle w:val="Bodytext212pt"/>
                <w:rFonts w:ascii="Sylfaen" w:hAnsi="Sylfaen"/>
                <w:sz w:val="20"/>
                <w:szCs w:val="20"/>
              </w:rPr>
              <w:t xml:space="preserve"> </w:t>
            </w:r>
          </w:p>
          <w:p w:rsidR="007D2446" w:rsidRPr="005B0323" w:rsidRDefault="007D2446" w:rsidP="00BB77B1">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(fpsdo:AntiDumpingRetumDutyCurrentDayAmount)</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 xml:space="preserve">ընթացիկ օրում վերադարձման ենթակա </w:t>
            </w:r>
            <w:r w:rsidR="008802F9" w:rsidRPr="005B0323">
              <w:rPr>
                <w:rStyle w:val="Bodytext212pt"/>
                <w:rFonts w:ascii="Sylfaen" w:hAnsi="Sylfaen"/>
                <w:sz w:val="20"/>
                <w:szCs w:val="20"/>
              </w:rPr>
              <w:t xml:space="preserve">հատուկ, հակագնագցման, փոխհատուցման </w:t>
            </w:r>
            <w:r w:rsidRPr="005B0323">
              <w:rPr>
                <w:rStyle w:val="Bodytext212pt"/>
                <w:rFonts w:ascii="Sylfaen" w:hAnsi="Sylfaen"/>
                <w:sz w:val="20"/>
                <w:szCs w:val="20"/>
              </w:rPr>
              <w:t>տուրքերի գումարները</w:t>
            </w:r>
          </w:p>
        </w:tc>
        <w:tc>
          <w:tcPr>
            <w:tcW w:w="207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M.FP.SDE.00070</w:t>
            </w:r>
          </w:p>
        </w:tc>
        <w:tc>
          <w:tcPr>
            <w:tcW w:w="4216"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fpsdo:PaymentAmountType</w:t>
            </w:r>
            <w:r w:rsidR="002C6604" w:rsidRPr="005B0323">
              <w:rPr>
                <w:rStyle w:val="Bodytext212pt"/>
                <w:rFonts w:ascii="Sylfaen" w:hAnsi="Sylfaen"/>
                <w:sz w:val="20"/>
                <w:szCs w:val="20"/>
              </w:rPr>
              <w:t xml:space="preserve"> </w:t>
            </w:r>
            <w:r w:rsidRPr="005B0323">
              <w:rPr>
                <w:rStyle w:val="Bodytext212pt"/>
                <w:rFonts w:ascii="Sylfaen" w:hAnsi="Sylfaen"/>
                <w:sz w:val="20"/>
                <w:szCs w:val="20"/>
              </w:rPr>
              <w:t>(M.FP.SDT.00009)</w:t>
            </w:r>
          </w:p>
          <w:p w:rsidR="007D2446" w:rsidRPr="005B0323" w:rsidRDefault="0067342A"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Թ</w:t>
            </w:r>
            <w:r w:rsidR="007D2446" w:rsidRPr="005B0323">
              <w:rPr>
                <w:rStyle w:val="Bodytext212pt"/>
                <w:rFonts w:ascii="Sylfaen" w:hAnsi="Sylfaen"/>
                <w:sz w:val="20"/>
                <w:szCs w:val="20"/>
              </w:rPr>
              <w:t>իվը՝ հաշվարկման տասական համակարգում։</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Թվանշանների առավելագույն քանակը՝ 20</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Կոտորակային թվանշանների առավելագույն քանակը՝ 2</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single" w:sz="4" w:space="0" w:color="auto"/>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460" w:type="dxa"/>
            <w:gridSpan w:val="2"/>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467"/>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w:t>
            </w:r>
            <w:r w:rsidR="005B0323" w:rsidRPr="005B0323">
              <w:rPr>
                <w:rStyle w:val="Bodytext212pt"/>
                <w:rFonts w:ascii="Sylfaen" w:hAnsi="Sylfaen"/>
                <w:sz w:val="20"/>
                <w:szCs w:val="20"/>
              </w:rPr>
              <w:tab/>
            </w:r>
            <w:r w:rsidRPr="005B0323">
              <w:rPr>
                <w:rStyle w:val="Bodytext212pt"/>
                <w:rFonts w:ascii="Sylfaen" w:hAnsi="Sylfaen"/>
                <w:sz w:val="20"/>
                <w:szCs w:val="20"/>
              </w:rPr>
              <w:t>արժույթի ծածկագիրը (currencyCode ատրիբուտ)</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արժույթի ծածկագրային նշագիրը</w:t>
            </w:r>
          </w:p>
        </w:tc>
        <w:tc>
          <w:tcPr>
            <w:tcW w:w="2074" w:type="dxa"/>
            <w:shd w:val="clear" w:color="auto" w:fill="FFFFFF"/>
          </w:tcPr>
          <w:p w:rsidR="007D2446" w:rsidRPr="005B0323" w:rsidRDefault="007D2446" w:rsidP="005B0323">
            <w:pPr>
              <w:spacing w:after="120"/>
              <w:rPr>
                <w:rFonts w:ascii="Sylfaen" w:hAnsi="Sylfaen"/>
                <w:sz w:val="20"/>
                <w:szCs w:val="20"/>
              </w:rPr>
            </w:pPr>
            <w:r w:rsidRPr="005B0323">
              <w:rPr>
                <w:rFonts w:ascii="Sylfaen" w:hAnsi="Sylfaen"/>
                <w:sz w:val="20"/>
                <w:szCs w:val="20"/>
              </w:rPr>
              <w:t>-</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csdo:CurrencyCodeV3Type</w:t>
            </w:r>
            <w:r w:rsidR="002C6604" w:rsidRPr="005B0323">
              <w:rPr>
                <w:rStyle w:val="Bodytext212pt"/>
                <w:rFonts w:ascii="Sylfaen" w:hAnsi="Sylfaen"/>
                <w:sz w:val="20"/>
                <w:szCs w:val="20"/>
              </w:rPr>
              <w:t xml:space="preserve"> </w:t>
            </w:r>
            <w:r w:rsidRPr="005B0323">
              <w:rPr>
                <w:rStyle w:val="Bodytext212pt"/>
                <w:rFonts w:ascii="Sylfaen" w:hAnsi="Sylfaen"/>
                <w:sz w:val="20"/>
                <w:szCs w:val="20"/>
              </w:rPr>
              <w:t>(M.SDT.00144)</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Տառային ծածկագրի արժեք</w:t>
            </w:r>
            <w:r w:rsidR="0067342A" w:rsidRPr="005B0323">
              <w:rPr>
                <w:rStyle w:val="Bodytext212pt"/>
                <w:rFonts w:ascii="Sylfaen" w:hAnsi="Sylfaen"/>
                <w:sz w:val="20"/>
                <w:szCs w:val="20"/>
              </w:rPr>
              <w:t>ը</w:t>
            </w:r>
            <w:r w:rsidRPr="005B0323">
              <w:rPr>
                <w:rStyle w:val="Bodytext212pt"/>
                <w:rFonts w:ascii="Sylfaen" w:hAnsi="Sylfaen"/>
                <w:sz w:val="20"/>
                <w:szCs w:val="20"/>
              </w:rPr>
              <w:t xml:space="preserve">՝ արժույթների </w:t>
            </w:r>
            <w:r w:rsidR="0067342A" w:rsidRPr="005B0323">
              <w:rPr>
                <w:rStyle w:val="Bodytext212pt"/>
                <w:rFonts w:ascii="Sylfaen" w:hAnsi="Sylfaen"/>
                <w:sz w:val="20"/>
                <w:szCs w:val="20"/>
              </w:rPr>
              <w:t xml:space="preserve">այն </w:t>
            </w:r>
            <w:r w:rsidRPr="005B0323">
              <w:rPr>
                <w:rStyle w:val="Bodytext212pt"/>
                <w:rFonts w:ascii="Sylfaen" w:hAnsi="Sylfaen"/>
                <w:sz w:val="20"/>
                <w:szCs w:val="20"/>
              </w:rPr>
              <w:t>դասակարգչից, որը սահմանվել է «Դասակարգչի նույնականացուցիչ</w:t>
            </w:r>
            <w:r w:rsidR="0067342A" w:rsidRPr="005B0323">
              <w:rPr>
                <w:rStyle w:val="Bodytext212pt"/>
                <w:rFonts w:ascii="Sylfaen" w:hAnsi="Sylfaen"/>
                <w:sz w:val="20"/>
                <w:szCs w:val="20"/>
              </w:rPr>
              <w:t>ը</w:t>
            </w:r>
            <w:r w:rsidRPr="005B0323">
              <w:rPr>
                <w:rStyle w:val="Bodytext212pt"/>
                <w:rFonts w:ascii="Sylfaen" w:hAnsi="Sylfaen"/>
                <w:sz w:val="20"/>
                <w:szCs w:val="20"/>
              </w:rPr>
              <w:t>» ատրիբուտով։</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Ձ</w:t>
            </w:r>
            <w:r w:rsidR="006209BE" w:rsidRPr="005B0323">
              <w:rPr>
                <w:rStyle w:val="Bodytext212pt"/>
                <w:rFonts w:ascii="Sylfaen" w:hAnsi="Sylfaen"/>
                <w:sz w:val="20"/>
                <w:szCs w:val="20"/>
              </w:rPr>
              <w:t>եւ</w:t>
            </w:r>
            <w:r w:rsidRPr="005B0323">
              <w:rPr>
                <w:rStyle w:val="Bodytext212pt"/>
                <w:rFonts w:ascii="Sylfaen" w:hAnsi="Sylfaen"/>
                <w:sz w:val="20"/>
                <w:szCs w:val="20"/>
              </w:rPr>
              <w:t>անմուշը՝ [A-Z]{3}</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460" w:type="dxa"/>
            <w:gridSpan w:val="2"/>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467"/>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բ)</w:t>
            </w:r>
            <w:r w:rsidR="005B0323" w:rsidRPr="005B0323">
              <w:rPr>
                <w:rStyle w:val="Bodytext212pt"/>
                <w:rFonts w:ascii="Sylfaen" w:hAnsi="Sylfaen"/>
                <w:sz w:val="20"/>
                <w:szCs w:val="20"/>
              </w:rPr>
              <w:tab/>
            </w:r>
            <w:r w:rsidRPr="005B0323">
              <w:rPr>
                <w:rStyle w:val="Bodytext212pt"/>
                <w:rFonts w:ascii="Sylfaen" w:hAnsi="Sylfaen"/>
                <w:sz w:val="20"/>
                <w:szCs w:val="20"/>
              </w:rPr>
              <w:t>դասակարգչի նույնականացուցիչ</w:t>
            </w:r>
            <w:r w:rsidR="0067342A" w:rsidRPr="005B0323">
              <w:rPr>
                <w:rStyle w:val="Bodytext212pt"/>
                <w:rFonts w:ascii="Sylfaen" w:hAnsi="Sylfaen"/>
                <w:sz w:val="20"/>
                <w:szCs w:val="20"/>
              </w:rPr>
              <w:t xml:space="preserve">ը </w:t>
            </w:r>
            <w:r w:rsidRPr="005B0323">
              <w:rPr>
                <w:rStyle w:val="Bodytext212pt"/>
                <w:rFonts w:ascii="Sylfaen" w:hAnsi="Sylfaen"/>
                <w:sz w:val="20"/>
                <w:szCs w:val="20"/>
              </w:rPr>
              <w:t>(currencyCodeListId ատրիբուտ)</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արժույթների դասակարգչի նույնականացուցիչը</w:t>
            </w:r>
          </w:p>
        </w:tc>
        <w:tc>
          <w:tcPr>
            <w:tcW w:w="2074" w:type="dxa"/>
            <w:shd w:val="clear" w:color="auto" w:fill="FFFFFF"/>
          </w:tcPr>
          <w:p w:rsidR="007D2446" w:rsidRPr="005B0323" w:rsidRDefault="007D2446" w:rsidP="005B0323">
            <w:pPr>
              <w:spacing w:after="120"/>
              <w:rPr>
                <w:rFonts w:ascii="Sylfaen" w:hAnsi="Sylfaen"/>
                <w:sz w:val="20"/>
                <w:szCs w:val="20"/>
              </w:rPr>
            </w:pPr>
            <w:r w:rsidRPr="005B0323">
              <w:rPr>
                <w:rFonts w:ascii="Sylfaen" w:hAnsi="Sylfaen"/>
                <w:sz w:val="20"/>
                <w:szCs w:val="20"/>
              </w:rPr>
              <w:t>-</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csdo:ReferenceDataIdTуре</w:t>
            </w:r>
            <w:r w:rsidR="003A651F" w:rsidRPr="005B0323">
              <w:rPr>
                <w:rStyle w:val="Bodytext212pt"/>
                <w:rFonts w:ascii="Sylfaen" w:hAnsi="Sylfaen"/>
                <w:sz w:val="20"/>
                <w:szCs w:val="20"/>
              </w:rPr>
              <w:t xml:space="preserve"> </w:t>
            </w:r>
            <w:r w:rsidRPr="005B0323">
              <w:rPr>
                <w:rStyle w:val="Bodytext212pt"/>
                <w:rFonts w:ascii="Sylfaen" w:hAnsi="Sylfaen"/>
                <w:sz w:val="20"/>
                <w:szCs w:val="20"/>
              </w:rPr>
              <w:t>(M.SDT.00091)</w:t>
            </w:r>
          </w:p>
          <w:p w:rsidR="007D2446" w:rsidRPr="005B0323" w:rsidRDefault="003A651F" w:rsidP="005B0323">
            <w:pPr>
              <w:pStyle w:val="Bodytext20"/>
              <w:shd w:val="clear" w:color="auto" w:fill="auto"/>
              <w:spacing w:before="0" w:after="120" w:line="240" w:lineRule="auto"/>
              <w:rPr>
                <w:rFonts w:ascii="Sylfaen" w:hAnsi="Sylfaen"/>
                <w:color w:val="000000"/>
                <w:sz w:val="20"/>
                <w:szCs w:val="20"/>
                <w:lang w:bidi="hy-AM"/>
              </w:rPr>
            </w:pPr>
            <w:r w:rsidRPr="005B0323">
              <w:rPr>
                <w:rStyle w:val="Bodytext212pt"/>
                <w:rFonts w:ascii="Sylfaen" w:hAnsi="Sylfaen"/>
                <w:sz w:val="20"/>
                <w:szCs w:val="20"/>
              </w:rPr>
              <w:t>Պ</w:t>
            </w:r>
            <w:r w:rsidR="007D2446" w:rsidRPr="005B0323">
              <w:rPr>
                <w:rStyle w:val="Bodytext212pt"/>
                <w:rFonts w:ascii="Sylfaen" w:hAnsi="Sylfaen"/>
                <w:sz w:val="20"/>
                <w:szCs w:val="20"/>
              </w:rPr>
              <w:t>այմանանշանների նորմալացված տող</w:t>
            </w:r>
            <w:r w:rsidRPr="005B0323">
              <w:rPr>
                <w:rStyle w:val="Bodytext212pt"/>
                <w:rFonts w:ascii="Sylfaen" w:hAnsi="Sylfaen"/>
                <w:sz w:val="20"/>
                <w:szCs w:val="20"/>
              </w:rPr>
              <w:t>ը</w:t>
            </w:r>
            <w:r w:rsidR="007D2446" w:rsidRPr="005B0323">
              <w:rPr>
                <w:rStyle w:val="Bodytext212pt"/>
                <w:rFonts w:ascii="Sylfaen" w:hAnsi="Sylfaen"/>
                <w:sz w:val="20"/>
                <w:szCs w:val="20"/>
              </w:rPr>
              <w:t xml:space="preserve">, որը չի պարունակում տողի ընդհատման (#xA) </w:t>
            </w:r>
            <w:r w:rsidR="006209BE" w:rsidRPr="005B0323">
              <w:rPr>
                <w:rStyle w:val="Bodytext212pt"/>
                <w:rFonts w:ascii="Sylfaen" w:hAnsi="Sylfaen"/>
                <w:sz w:val="20"/>
                <w:szCs w:val="20"/>
              </w:rPr>
              <w:t>եւ</w:t>
            </w:r>
            <w:r w:rsidR="007D2446" w:rsidRPr="005B0323">
              <w:rPr>
                <w:rStyle w:val="Bodytext212pt"/>
                <w:rFonts w:ascii="Sylfaen" w:hAnsi="Sylfaen"/>
                <w:sz w:val="20"/>
                <w:szCs w:val="20"/>
              </w:rPr>
              <w:t xml:space="preserve"> սյունատի (#x9) պայմանանշաններ:</w:t>
            </w:r>
          </w:p>
          <w:p w:rsidR="007D2446" w:rsidRPr="005B0323" w:rsidRDefault="007D2446" w:rsidP="005B0323">
            <w:pPr>
              <w:pStyle w:val="Bodytext20"/>
              <w:shd w:val="clear" w:color="auto" w:fill="auto"/>
              <w:spacing w:before="0" w:after="120" w:line="240" w:lineRule="auto"/>
              <w:rPr>
                <w:rFonts w:ascii="Sylfaen" w:hAnsi="Sylfaen"/>
                <w:color w:val="000000"/>
                <w:sz w:val="20"/>
                <w:szCs w:val="20"/>
                <w:lang w:bidi="hy-AM"/>
              </w:rPr>
            </w:pPr>
            <w:r w:rsidRPr="005B0323">
              <w:rPr>
                <w:rStyle w:val="Bodytext212pt"/>
                <w:rFonts w:ascii="Sylfaen" w:hAnsi="Sylfaen"/>
                <w:sz w:val="20"/>
                <w:szCs w:val="20"/>
              </w:rPr>
              <w:lastRenderedPageBreak/>
              <w:t>Նվազագույն երկարությունը՝ 1</w:t>
            </w:r>
          </w:p>
          <w:p w:rsidR="007D2446" w:rsidRPr="005B0323" w:rsidRDefault="007D2446" w:rsidP="005B0323">
            <w:pPr>
              <w:pStyle w:val="Bodytext20"/>
              <w:shd w:val="clear" w:color="auto" w:fill="auto"/>
              <w:spacing w:before="0" w:after="120" w:line="240" w:lineRule="auto"/>
              <w:rPr>
                <w:rFonts w:ascii="Sylfaen" w:hAnsi="Sylfaen"/>
                <w:color w:val="000000"/>
                <w:sz w:val="20"/>
                <w:szCs w:val="20"/>
                <w:lang w:bidi="hy-AM"/>
              </w:rPr>
            </w:pPr>
            <w:r w:rsidRPr="005B0323">
              <w:rPr>
                <w:rStyle w:val="Bodytext212pt"/>
                <w:rFonts w:ascii="Sylfaen" w:hAnsi="Sylfaen"/>
                <w:sz w:val="20"/>
                <w:szCs w:val="20"/>
              </w:rPr>
              <w:t>Առավելագույն երկարությունը՝ 20</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lastRenderedPageBreak/>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single" w:sz="4" w:space="0" w:color="auto"/>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460" w:type="dxa"/>
            <w:gridSpan w:val="2"/>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422"/>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գ)</w:t>
            </w:r>
            <w:r w:rsidR="005B0323" w:rsidRPr="005B0323">
              <w:rPr>
                <w:rStyle w:val="Bodytext212pt"/>
                <w:rFonts w:ascii="Sylfaen" w:hAnsi="Sylfaen"/>
                <w:sz w:val="20"/>
                <w:szCs w:val="20"/>
              </w:rPr>
              <w:tab/>
            </w:r>
            <w:r w:rsidRPr="005B0323">
              <w:rPr>
                <w:rStyle w:val="Bodytext212pt"/>
                <w:rFonts w:ascii="Sylfaen" w:hAnsi="Sylfaen"/>
                <w:sz w:val="20"/>
                <w:szCs w:val="20"/>
              </w:rPr>
              <w:t>մասշտաբը</w:t>
            </w:r>
            <w:r w:rsidR="003A651F" w:rsidRPr="005B0323">
              <w:rPr>
                <w:rStyle w:val="Bodytext212pt"/>
                <w:rFonts w:ascii="Sylfaen" w:hAnsi="Sylfaen"/>
                <w:sz w:val="20"/>
                <w:szCs w:val="20"/>
              </w:rPr>
              <w:t xml:space="preserve"> </w:t>
            </w:r>
            <w:r w:rsidRPr="005B0323">
              <w:rPr>
                <w:rStyle w:val="Bodytext212pt"/>
                <w:rFonts w:ascii="Sylfaen" w:hAnsi="Sylfaen"/>
                <w:sz w:val="20"/>
                <w:szCs w:val="20"/>
              </w:rPr>
              <w:t>(scaleNumber ատրիբուտ)</w:t>
            </w:r>
          </w:p>
        </w:tc>
        <w:tc>
          <w:tcPr>
            <w:tcW w:w="3614" w:type="dxa"/>
            <w:shd w:val="clear" w:color="auto" w:fill="FFFFFF"/>
          </w:tcPr>
          <w:p w:rsidR="007D2446" w:rsidRPr="005B0323" w:rsidRDefault="004D6747"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 xml:space="preserve">դրամական գումարի </w:t>
            </w:r>
            <w:r w:rsidR="007D2446" w:rsidRPr="005B0323">
              <w:rPr>
                <w:rStyle w:val="Bodytext212pt"/>
                <w:rFonts w:ascii="Sylfaen" w:hAnsi="Sylfaen"/>
                <w:sz w:val="20"/>
                <w:szCs w:val="20"/>
              </w:rPr>
              <w:t>մասշտաբը՝ ներկայացված 10 թվի աստիճանի ցուցիչի տեսքով</w:t>
            </w:r>
          </w:p>
        </w:tc>
        <w:tc>
          <w:tcPr>
            <w:tcW w:w="2074" w:type="dxa"/>
            <w:shd w:val="clear" w:color="auto" w:fill="FFFFFF"/>
          </w:tcPr>
          <w:p w:rsidR="007D2446" w:rsidRPr="005B0323" w:rsidRDefault="007D2446" w:rsidP="005B0323">
            <w:pPr>
              <w:spacing w:after="120"/>
              <w:rPr>
                <w:rFonts w:ascii="Sylfaen" w:hAnsi="Sylfaen"/>
                <w:sz w:val="20"/>
                <w:szCs w:val="20"/>
              </w:rPr>
            </w:pPr>
            <w:r w:rsidRPr="005B0323">
              <w:rPr>
                <w:rFonts w:ascii="Sylfaen" w:hAnsi="Sylfaen"/>
                <w:sz w:val="20"/>
                <w:szCs w:val="20"/>
              </w:rPr>
              <w:t>-</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csdo:Number2Type (M.SDT.00096) Թիվը՝ հաշվարկման տասնորդական համակարգում։</w:t>
            </w:r>
          </w:p>
          <w:p w:rsidR="007D2446" w:rsidRPr="005B0323" w:rsidRDefault="007D2446" w:rsidP="005B0323">
            <w:pPr>
              <w:pStyle w:val="Bodytext20"/>
              <w:shd w:val="clear" w:color="auto" w:fill="auto"/>
              <w:spacing w:before="0" w:after="120" w:line="240" w:lineRule="auto"/>
              <w:rPr>
                <w:rFonts w:ascii="Sylfaen" w:hAnsi="Sylfaen"/>
                <w:color w:val="000000"/>
                <w:sz w:val="20"/>
                <w:szCs w:val="20"/>
                <w:lang w:bidi="hy-AM"/>
              </w:rPr>
            </w:pPr>
            <w:r w:rsidRPr="005B0323">
              <w:rPr>
                <w:rStyle w:val="Bodytext212pt"/>
                <w:rFonts w:ascii="Sylfaen" w:hAnsi="Sylfaen"/>
                <w:sz w:val="20"/>
                <w:szCs w:val="20"/>
              </w:rPr>
              <w:t>Թվանշանների առավելագույն քանակը՝ 2</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Կոտորակային թվանշանների առավելագույն քանակը՝ 0</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Սկզբնադիր արժեքը՝ 0</w:t>
            </w:r>
          </w:p>
        </w:tc>
        <w:tc>
          <w:tcPr>
            <w:tcW w:w="673" w:type="dxa"/>
            <w:shd w:val="clear" w:color="auto" w:fill="FFFFFF"/>
          </w:tcPr>
          <w:p w:rsidR="007D2446" w:rsidRPr="005B0323" w:rsidRDefault="004D6747"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0..1</w:t>
            </w:r>
          </w:p>
        </w:tc>
      </w:tr>
      <w:tr w:rsidR="007D2446" w:rsidRPr="005B0323" w:rsidTr="00BB77B1">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685" w:type="dxa"/>
            <w:gridSpan w:val="3"/>
            <w:tcBorders>
              <w:top w:val="single" w:sz="4" w:space="0" w:color="auto"/>
              <w:left w:val="single" w:sz="4" w:space="0" w:color="auto"/>
              <w:bottom w:val="single" w:sz="4" w:space="0" w:color="auto"/>
            </w:tcBorders>
            <w:shd w:val="clear" w:color="auto" w:fill="FFFFFF"/>
          </w:tcPr>
          <w:p w:rsidR="007D2446" w:rsidRPr="005B0323" w:rsidRDefault="004D6747" w:rsidP="00BB77B1">
            <w:pPr>
              <w:pStyle w:val="Bodytext20"/>
              <w:shd w:val="clear" w:color="auto" w:fill="auto"/>
              <w:tabs>
                <w:tab w:val="left" w:pos="686"/>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3</w:t>
            </w:r>
            <w:r w:rsidR="007D2446" w:rsidRPr="005B0323">
              <w:rPr>
                <w:rStyle w:val="Bodytext212pt"/>
                <w:rFonts w:ascii="Sylfaen" w:hAnsi="Sylfaen"/>
                <w:sz w:val="20"/>
                <w:szCs w:val="20"/>
              </w:rPr>
              <w:t>.5.8.</w:t>
            </w:r>
            <w:r w:rsidR="005B0323">
              <w:rPr>
                <w:rStyle w:val="Bodytext212pt"/>
                <w:rFonts w:ascii="Sylfaen" w:hAnsi="Sylfaen"/>
                <w:sz w:val="20"/>
                <w:szCs w:val="20"/>
                <w:lang w:val="en-US"/>
              </w:rPr>
              <w:tab/>
            </w:r>
            <w:r w:rsidR="00756128" w:rsidRPr="005B0323">
              <w:rPr>
                <w:rStyle w:val="Bodytext212pt"/>
                <w:rFonts w:ascii="Sylfaen" w:hAnsi="Sylfaen"/>
                <w:sz w:val="20"/>
                <w:szCs w:val="20"/>
              </w:rPr>
              <w:t>Կատարման չընդունված՝ (հաշվետու օրը) հատուկ, հակագնագցման, փոխհատուցման տուրքերի վերադարձի գումարները</w:t>
            </w:r>
          </w:p>
          <w:p w:rsidR="007D2446" w:rsidRPr="005B0323" w:rsidRDefault="007D2446" w:rsidP="00BB77B1">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(fpsdo:ՍnacceptedRetumAntiDumpingDutyAmount)</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 xml:space="preserve">հաշվետու օրում ազգային (կենտրոնական) բանկի կողմից կատարման չընդունված՝ </w:t>
            </w:r>
            <w:r w:rsidR="00756128" w:rsidRPr="005B0323">
              <w:rPr>
                <w:rStyle w:val="Bodytext212pt"/>
                <w:rFonts w:ascii="Sylfaen" w:hAnsi="Sylfaen"/>
                <w:sz w:val="20"/>
                <w:szCs w:val="20"/>
              </w:rPr>
              <w:t xml:space="preserve">հատուկ, հակագնագցման, փոխհատուցման </w:t>
            </w:r>
            <w:r w:rsidRPr="005B0323">
              <w:rPr>
                <w:rStyle w:val="Bodytext212pt"/>
                <w:rFonts w:ascii="Sylfaen" w:hAnsi="Sylfaen"/>
                <w:sz w:val="20"/>
                <w:szCs w:val="20"/>
              </w:rPr>
              <w:t>տուրքերի վերադարձի գումարները</w:t>
            </w:r>
          </w:p>
        </w:tc>
        <w:tc>
          <w:tcPr>
            <w:tcW w:w="207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M.FP.SDE.00071</w:t>
            </w:r>
          </w:p>
        </w:tc>
        <w:tc>
          <w:tcPr>
            <w:tcW w:w="4216"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fpsdo:PaymentAmountType</w:t>
            </w:r>
            <w:r w:rsidR="003A651F" w:rsidRPr="005B0323">
              <w:rPr>
                <w:rStyle w:val="Bodytext212pt"/>
                <w:rFonts w:ascii="Sylfaen" w:hAnsi="Sylfaen"/>
                <w:sz w:val="20"/>
                <w:szCs w:val="20"/>
              </w:rPr>
              <w:t xml:space="preserve"> </w:t>
            </w:r>
            <w:r w:rsidRPr="005B0323">
              <w:rPr>
                <w:rStyle w:val="Bodytext212pt"/>
                <w:rFonts w:ascii="Sylfaen" w:hAnsi="Sylfaen"/>
                <w:sz w:val="20"/>
                <w:szCs w:val="20"/>
              </w:rPr>
              <w:t>(M.FP.SDT.00009)</w:t>
            </w:r>
          </w:p>
          <w:p w:rsidR="007D2446" w:rsidRPr="005B0323" w:rsidRDefault="00036075"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Թ</w:t>
            </w:r>
            <w:r w:rsidR="007D2446" w:rsidRPr="005B0323">
              <w:rPr>
                <w:rStyle w:val="Bodytext212pt"/>
                <w:rFonts w:ascii="Sylfaen" w:hAnsi="Sylfaen"/>
                <w:sz w:val="20"/>
                <w:szCs w:val="20"/>
              </w:rPr>
              <w:t>իվը՝ հաշվարկման տասական համակարգում։</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Թվանշանների առավելագույն քանակը՝ 20</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Կոտորակային թվանշանների առավելագույն քանակը՝ 2</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single" w:sz="4" w:space="0" w:color="auto"/>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460" w:type="dxa"/>
            <w:gridSpan w:val="2"/>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437"/>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w:t>
            </w:r>
            <w:r w:rsidR="005B0323" w:rsidRPr="005B0323">
              <w:rPr>
                <w:rStyle w:val="Bodytext212pt"/>
                <w:rFonts w:ascii="Sylfaen" w:hAnsi="Sylfaen"/>
                <w:sz w:val="20"/>
                <w:szCs w:val="20"/>
              </w:rPr>
              <w:tab/>
            </w:r>
            <w:r w:rsidRPr="005B0323">
              <w:rPr>
                <w:rStyle w:val="Bodytext212pt"/>
                <w:rFonts w:ascii="Sylfaen" w:hAnsi="Sylfaen"/>
                <w:sz w:val="20"/>
                <w:szCs w:val="20"/>
              </w:rPr>
              <w:t>արժույթի ծածկագիրը (currencyCode ատրիբուտ)</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արժույթի ծածկագրային նշագիրը</w:t>
            </w:r>
          </w:p>
        </w:tc>
        <w:tc>
          <w:tcPr>
            <w:tcW w:w="2074" w:type="dxa"/>
            <w:shd w:val="clear" w:color="auto" w:fill="FFFFFF"/>
          </w:tcPr>
          <w:p w:rsidR="007D2446" w:rsidRPr="005B0323" w:rsidRDefault="007D2446" w:rsidP="005B0323">
            <w:pPr>
              <w:spacing w:after="120"/>
              <w:rPr>
                <w:rFonts w:ascii="Sylfaen" w:hAnsi="Sylfaen"/>
                <w:sz w:val="20"/>
                <w:szCs w:val="20"/>
              </w:rPr>
            </w:pPr>
            <w:r w:rsidRPr="005B0323">
              <w:rPr>
                <w:rFonts w:ascii="Sylfaen" w:hAnsi="Sylfaen"/>
                <w:sz w:val="20"/>
                <w:szCs w:val="20"/>
              </w:rPr>
              <w:t>-</w:t>
            </w:r>
          </w:p>
        </w:tc>
        <w:tc>
          <w:tcPr>
            <w:tcW w:w="4216" w:type="dxa"/>
            <w:shd w:val="clear" w:color="auto" w:fill="FFFFFF"/>
            <w:vAlign w:val="center"/>
          </w:tcPr>
          <w:p w:rsidR="007D2446" w:rsidRPr="005B0323" w:rsidRDefault="007D2446" w:rsidP="00BB77B1">
            <w:pPr>
              <w:pStyle w:val="Bodytext20"/>
              <w:shd w:val="clear" w:color="auto" w:fill="auto"/>
              <w:spacing w:before="0" w:after="60" w:line="240" w:lineRule="auto"/>
              <w:jc w:val="left"/>
              <w:rPr>
                <w:rFonts w:ascii="Sylfaen" w:hAnsi="Sylfaen"/>
                <w:color w:val="000000"/>
                <w:sz w:val="20"/>
                <w:szCs w:val="20"/>
                <w:lang w:bidi="hy-AM"/>
              </w:rPr>
            </w:pPr>
            <w:r w:rsidRPr="005B0323">
              <w:rPr>
                <w:rStyle w:val="Bodytext212pt"/>
                <w:rFonts w:ascii="Sylfaen" w:hAnsi="Sylfaen"/>
                <w:sz w:val="20"/>
                <w:szCs w:val="20"/>
              </w:rPr>
              <w:t>csdo:CurrencyCodeV3Туре</w:t>
            </w:r>
            <w:r w:rsidR="00036075" w:rsidRPr="005B0323">
              <w:rPr>
                <w:rStyle w:val="Bodytext212pt"/>
                <w:rFonts w:ascii="Sylfaen" w:hAnsi="Sylfaen"/>
                <w:sz w:val="20"/>
                <w:szCs w:val="20"/>
              </w:rPr>
              <w:t xml:space="preserve"> </w:t>
            </w:r>
            <w:r w:rsidRPr="005B0323">
              <w:rPr>
                <w:rStyle w:val="Bodytext212pt"/>
                <w:rFonts w:ascii="Sylfaen" w:hAnsi="Sylfaen"/>
                <w:sz w:val="20"/>
                <w:szCs w:val="20"/>
              </w:rPr>
              <w:t>(M.SDT.00144)</w:t>
            </w:r>
          </w:p>
          <w:p w:rsidR="007D2446" w:rsidRPr="005B0323" w:rsidRDefault="007D2446" w:rsidP="00BB77B1">
            <w:pPr>
              <w:pStyle w:val="Bodytext20"/>
              <w:shd w:val="clear" w:color="auto" w:fill="auto"/>
              <w:spacing w:before="0" w:after="60" w:line="240" w:lineRule="auto"/>
              <w:jc w:val="left"/>
              <w:rPr>
                <w:rFonts w:ascii="Sylfaen" w:hAnsi="Sylfaen"/>
                <w:color w:val="000000"/>
                <w:sz w:val="20"/>
                <w:szCs w:val="20"/>
                <w:lang w:bidi="hy-AM"/>
              </w:rPr>
            </w:pPr>
            <w:r w:rsidRPr="005B0323">
              <w:rPr>
                <w:rStyle w:val="Bodytext212pt"/>
                <w:rFonts w:ascii="Sylfaen" w:hAnsi="Sylfaen"/>
                <w:sz w:val="20"/>
                <w:szCs w:val="20"/>
              </w:rPr>
              <w:t>Տառային ծածկագրի արժեք</w:t>
            </w:r>
            <w:r w:rsidR="00036075" w:rsidRPr="005B0323">
              <w:rPr>
                <w:rStyle w:val="Bodytext212pt"/>
                <w:rFonts w:ascii="Sylfaen" w:hAnsi="Sylfaen"/>
                <w:sz w:val="20"/>
                <w:szCs w:val="20"/>
              </w:rPr>
              <w:t>ը</w:t>
            </w:r>
            <w:r w:rsidRPr="005B0323">
              <w:rPr>
                <w:rStyle w:val="Bodytext212pt"/>
                <w:rFonts w:ascii="Sylfaen" w:hAnsi="Sylfaen"/>
                <w:sz w:val="20"/>
                <w:szCs w:val="20"/>
              </w:rPr>
              <w:t xml:space="preserve">՝ արժույթների </w:t>
            </w:r>
            <w:r w:rsidR="00036075" w:rsidRPr="005B0323">
              <w:rPr>
                <w:rStyle w:val="Bodytext212pt"/>
                <w:rFonts w:ascii="Sylfaen" w:hAnsi="Sylfaen"/>
                <w:sz w:val="20"/>
                <w:szCs w:val="20"/>
              </w:rPr>
              <w:t xml:space="preserve">այն </w:t>
            </w:r>
            <w:r w:rsidRPr="005B0323">
              <w:rPr>
                <w:rStyle w:val="Bodytext212pt"/>
                <w:rFonts w:ascii="Sylfaen" w:hAnsi="Sylfaen"/>
                <w:sz w:val="20"/>
                <w:szCs w:val="20"/>
              </w:rPr>
              <w:t>դասակարգչից, որը սահմանվել է «Դասակարգչի նույնականացուցիչ</w:t>
            </w:r>
            <w:r w:rsidR="00036075" w:rsidRPr="005B0323">
              <w:rPr>
                <w:rStyle w:val="Bodytext212pt"/>
                <w:rFonts w:ascii="Sylfaen" w:hAnsi="Sylfaen"/>
                <w:sz w:val="20"/>
                <w:szCs w:val="20"/>
              </w:rPr>
              <w:t>ը</w:t>
            </w:r>
            <w:r w:rsidRPr="005B0323">
              <w:rPr>
                <w:rStyle w:val="Bodytext212pt"/>
                <w:rFonts w:ascii="Sylfaen" w:hAnsi="Sylfaen"/>
                <w:sz w:val="20"/>
                <w:szCs w:val="20"/>
              </w:rPr>
              <w:t>» ատրիբուտով։</w:t>
            </w:r>
          </w:p>
          <w:p w:rsidR="007D2446" w:rsidRPr="005B0323" w:rsidRDefault="007D2446" w:rsidP="00BB77B1">
            <w:pPr>
              <w:pStyle w:val="Bodytext20"/>
              <w:shd w:val="clear" w:color="auto" w:fill="auto"/>
              <w:spacing w:before="0" w:after="60" w:line="240" w:lineRule="auto"/>
              <w:jc w:val="left"/>
              <w:rPr>
                <w:rFonts w:ascii="Sylfaen" w:hAnsi="Sylfaen"/>
                <w:color w:val="000000"/>
                <w:sz w:val="20"/>
                <w:szCs w:val="20"/>
                <w:lang w:bidi="hy-AM"/>
              </w:rPr>
            </w:pPr>
            <w:r w:rsidRPr="005B0323">
              <w:rPr>
                <w:rStyle w:val="Bodytext212pt"/>
                <w:rFonts w:ascii="Sylfaen" w:hAnsi="Sylfaen"/>
                <w:sz w:val="20"/>
                <w:szCs w:val="20"/>
              </w:rPr>
              <w:t>Ձ</w:t>
            </w:r>
            <w:r w:rsidR="006209BE" w:rsidRPr="005B0323">
              <w:rPr>
                <w:rStyle w:val="Bodytext212pt"/>
                <w:rFonts w:ascii="Sylfaen" w:hAnsi="Sylfaen"/>
                <w:sz w:val="20"/>
                <w:szCs w:val="20"/>
              </w:rPr>
              <w:t>եւ</w:t>
            </w:r>
            <w:r w:rsidRPr="005B0323">
              <w:rPr>
                <w:rStyle w:val="Bodytext212pt"/>
                <w:rFonts w:ascii="Sylfaen" w:hAnsi="Sylfaen"/>
                <w:sz w:val="20"/>
                <w:szCs w:val="20"/>
              </w:rPr>
              <w:t>անմուշը՝ [A-Z]{3}</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460" w:type="dxa"/>
            <w:gridSpan w:val="2"/>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437"/>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բ)</w:t>
            </w:r>
            <w:r w:rsidR="005B0323" w:rsidRPr="005B0323">
              <w:rPr>
                <w:rStyle w:val="Bodytext212pt"/>
                <w:rFonts w:ascii="Sylfaen" w:hAnsi="Sylfaen"/>
                <w:sz w:val="20"/>
                <w:szCs w:val="20"/>
              </w:rPr>
              <w:tab/>
            </w:r>
            <w:r w:rsidRPr="005B0323">
              <w:rPr>
                <w:rStyle w:val="Bodytext212pt"/>
                <w:rFonts w:ascii="Sylfaen" w:hAnsi="Sylfaen"/>
                <w:sz w:val="20"/>
                <w:szCs w:val="20"/>
              </w:rPr>
              <w:t>դասակարգչի նույնականացուցիչ</w:t>
            </w:r>
            <w:r w:rsidR="00036075" w:rsidRPr="005B0323">
              <w:rPr>
                <w:rStyle w:val="Bodytext212pt"/>
                <w:rFonts w:ascii="Sylfaen" w:hAnsi="Sylfaen"/>
                <w:sz w:val="20"/>
                <w:szCs w:val="20"/>
              </w:rPr>
              <w:t xml:space="preserve">ը </w:t>
            </w:r>
            <w:r w:rsidRPr="005B0323">
              <w:rPr>
                <w:rStyle w:val="Bodytext212pt"/>
                <w:rFonts w:ascii="Sylfaen" w:hAnsi="Sylfaen"/>
                <w:sz w:val="20"/>
                <w:szCs w:val="20"/>
              </w:rPr>
              <w:t>(currencyCodeListId ատրիբուտ)</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արժույթների դասակարգչի նույնականացուցիչը</w:t>
            </w:r>
          </w:p>
        </w:tc>
        <w:tc>
          <w:tcPr>
            <w:tcW w:w="2074" w:type="dxa"/>
            <w:shd w:val="clear" w:color="auto" w:fill="FFFFFF"/>
          </w:tcPr>
          <w:p w:rsidR="007D2446" w:rsidRPr="005B0323" w:rsidRDefault="007D2446" w:rsidP="005B0323">
            <w:pPr>
              <w:spacing w:after="120"/>
              <w:rPr>
                <w:rFonts w:ascii="Sylfaen" w:hAnsi="Sylfaen"/>
                <w:sz w:val="20"/>
                <w:szCs w:val="20"/>
              </w:rPr>
            </w:pPr>
            <w:r w:rsidRPr="005B0323">
              <w:rPr>
                <w:rFonts w:ascii="Sylfaen" w:hAnsi="Sylfaen"/>
                <w:sz w:val="20"/>
                <w:szCs w:val="20"/>
              </w:rPr>
              <w:t>-</w:t>
            </w:r>
          </w:p>
        </w:tc>
        <w:tc>
          <w:tcPr>
            <w:tcW w:w="4216" w:type="dxa"/>
            <w:shd w:val="clear" w:color="auto" w:fill="FFFFFF"/>
            <w:vAlign w:val="center"/>
          </w:tcPr>
          <w:p w:rsidR="007D2446" w:rsidRPr="005B0323" w:rsidRDefault="007D2446" w:rsidP="00BB77B1">
            <w:pPr>
              <w:pStyle w:val="Bodytext20"/>
              <w:shd w:val="clear" w:color="auto" w:fill="auto"/>
              <w:spacing w:before="0" w:after="60" w:line="240" w:lineRule="auto"/>
              <w:jc w:val="left"/>
              <w:rPr>
                <w:rFonts w:ascii="Sylfaen" w:hAnsi="Sylfaen"/>
                <w:color w:val="000000"/>
                <w:sz w:val="20"/>
                <w:szCs w:val="20"/>
                <w:lang w:bidi="hy-AM"/>
              </w:rPr>
            </w:pPr>
            <w:r w:rsidRPr="005B0323">
              <w:rPr>
                <w:rStyle w:val="Bodytext212pt"/>
                <w:rFonts w:ascii="Sylfaen" w:hAnsi="Sylfaen"/>
                <w:sz w:val="20"/>
                <w:szCs w:val="20"/>
              </w:rPr>
              <w:t>csdo:ReferenceDataIdType</w:t>
            </w:r>
            <w:r w:rsidR="00036075" w:rsidRPr="005B0323">
              <w:rPr>
                <w:rStyle w:val="Bodytext212pt"/>
                <w:rFonts w:ascii="Sylfaen" w:hAnsi="Sylfaen"/>
                <w:sz w:val="20"/>
                <w:szCs w:val="20"/>
              </w:rPr>
              <w:t xml:space="preserve"> </w:t>
            </w:r>
            <w:r w:rsidRPr="005B0323">
              <w:rPr>
                <w:rStyle w:val="Bodytext212pt"/>
                <w:rFonts w:ascii="Sylfaen" w:hAnsi="Sylfaen"/>
                <w:sz w:val="20"/>
                <w:szCs w:val="20"/>
              </w:rPr>
              <w:t>(M.SDT.00091)</w:t>
            </w:r>
          </w:p>
          <w:p w:rsidR="007D2446" w:rsidRPr="005B0323" w:rsidRDefault="00036075" w:rsidP="00BB77B1">
            <w:pPr>
              <w:pStyle w:val="Bodytext20"/>
              <w:shd w:val="clear" w:color="auto" w:fill="auto"/>
              <w:spacing w:before="0" w:after="60" w:line="240" w:lineRule="auto"/>
              <w:rPr>
                <w:rFonts w:ascii="Sylfaen" w:hAnsi="Sylfaen"/>
                <w:color w:val="000000"/>
                <w:sz w:val="20"/>
                <w:szCs w:val="20"/>
                <w:lang w:bidi="hy-AM"/>
              </w:rPr>
            </w:pPr>
            <w:r w:rsidRPr="005B0323">
              <w:rPr>
                <w:rStyle w:val="Bodytext212pt"/>
                <w:rFonts w:ascii="Sylfaen" w:hAnsi="Sylfaen"/>
                <w:sz w:val="20"/>
                <w:szCs w:val="20"/>
              </w:rPr>
              <w:t>Պ</w:t>
            </w:r>
            <w:r w:rsidR="007D2446" w:rsidRPr="005B0323">
              <w:rPr>
                <w:rStyle w:val="Bodytext212pt"/>
                <w:rFonts w:ascii="Sylfaen" w:hAnsi="Sylfaen"/>
                <w:sz w:val="20"/>
                <w:szCs w:val="20"/>
              </w:rPr>
              <w:t xml:space="preserve">այմանանշանների նորմալացված տող, որը չի պարունակում տողի ընդհատման (#xA) </w:t>
            </w:r>
            <w:r w:rsidR="006209BE" w:rsidRPr="005B0323">
              <w:rPr>
                <w:rStyle w:val="Bodytext212pt"/>
                <w:rFonts w:ascii="Sylfaen" w:hAnsi="Sylfaen"/>
                <w:sz w:val="20"/>
                <w:szCs w:val="20"/>
              </w:rPr>
              <w:t>եւ</w:t>
            </w:r>
            <w:r w:rsidR="007D2446" w:rsidRPr="005B0323">
              <w:rPr>
                <w:rStyle w:val="Bodytext212pt"/>
                <w:rFonts w:ascii="Sylfaen" w:hAnsi="Sylfaen"/>
                <w:sz w:val="20"/>
                <w:szCs w:val="20"/>
              </w:rPr>
              <w:t xml:space="preserve"> սյունատի (#x9) պայմանանշաններ:</w:t>
            </w:r>
          </w:p>
          <w:p w:rsidR="007D2446" w:rsidRPr="005B0323" w:rsidRDefault="007D2446" w:rsidP="00BB77B1">
            <w:pPr>
              <w:pStyle w:val="Bodytext20"/>
              <w:shd w:val="clear" w:color="auto" w:fill="auto"/>
              <w:spacing w:before="0" w:after="60" w:line="240" w:lineRule="auto"/>
              <w:jc w:val="left"/>
              <w:rPr>
                <w:rFonts w:ascii="Sylfaen" w:hAnsi="Sylfaen"/>
                <w:color w:val="000000"/>
                <w:sz w:val="20"/>
                <w:szCs w:val="20"/>
                <w:lang w:bidi="hy-AM"/>
              </w:rPr>
            </w:pPr>
            <w:r w:rsidRPr="005B0323">
              <w:rPr>
                <w:rStyle w:val="Bodytext212pt"/>
                <w:rFonts w:ascii="Sylfaen" w:hAnsi="Sylfaen"/>
                <w:sz w:val="20"/>
                <w:szCs w:val="20"/>
              </w:rPr>
              <w:t>Նվազագույն երկարությունը՝ 1</w:t>
            </w:r>
          </w:p>
          <w:p w:rsidR="007D2446" w:rsidRPr="005B0323" w:rsidRDefault="007D2446" w:rsidP="00BB77B1">
            <w:pPr>
              <w:pStyle w:val="Bodytext20"/>
              <w:shd w:val="clear" w:color="auto" w:fill="auto"/>
              <w:spacing w:before="0" w:after="60" w:line="240" w:lineRule="auto"/>
              <w:jc w:val="left"/>
              <w:rPr>
                <w:rFonts w:ascii="Sylfaen" w:hAnsi="Sylfaen"/>
                <w:color w:val="000000"/>
                <w:sz w:val="20"/>
                <w:szCs w:val="20"/>
                <w:lang w:bidi="hy-AM"/>
              </w:rPr>
            </w:pPr>
            <w:r w:rsidRPr="005B0323">
              <w:rPr>
                <w:rStyle w:val="Bodytext212pt"/>
                <w:rFonts w:ascii="Sylfaen" w:hAnsi="Sylfaen"/>
                <w:sz w:val="20"/>
                <w:szCs w:val="20"/>
              </w:rPr>
              <w:t>Առավելագույն երկարությունը՝ 20</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single" w:sz="4" w:space="0" w:color="auto"/>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460" w:type="dxa"/>
            <w:gridSpan w:val="2"/>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452"/>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գ)</w:t>
            </w:r>
            <w:r w:rsidR="005B0323" w:rsidRPr="005B0323">
              <w:rPr>
                <w:rStyle w:val="Bodytext212pt"/>
                <w:rFonts w:ascii="Sylfaen" w:hAnsi="Sylfaen"/>
                <w:sz w:val="20"/>
                <w:szCs w:val="20"/>
              </w:rPr>
              <w:tab/>
            </w:r>
            <w:r w:rsidRPr="005B0323">
              <w:rPr>
                <w:rStyle w:val="Bodytext212pt"/>
                <w:rFonts w:ascii="Sylfaen" w:hAnsi="Sylfaen"/>
                <w:sz w:val="20"/>
                <w:szCs w:val="20"/>
              </w:rPr>
              <w:t>մասշտաբը (scaleNumber ատրիբուտ)</w:t>
            </w:r>
          </w:p>
        </w:tc>
        <w:tc>
          <w:tcPr>
            <w:tcW w:w="3614" w:type="dxa"/>
            <w:shd w:val="clear" w:color="auto" w:fill="FFFFFF"/>
          </w:tcPr>
          <w:p w:rsidR="007D2446" w:rsidRPr="005B0323" w:rsidRDefault="00756128"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 xml:space="preserve">դրամական գումարի </w:t>
            </w:r>
            <w:r w:rsidR="007D2446" w:rsidRPr="005B0323">
              <w:rPr>
                <w:rStyle w:val="Bodytext212pt"/>
                <w:rFonts w:ascii="Sylfaen" w:hAnsi="Sylfaen"/>
                <w:sz w:val="20"/>
                <w:szCs w:val="20"/>
              </w:rPr>
              <w:t>մասշտաբը՝ ներկայացված 10 թվի աստիճանի ցուցիչի տեսքով</w:t>
            </w:r>
          </w:p>
        </w:tc>
        <w:tc>
          <w:tcPr>
            <w:tcW w:w="2074" w:type="dxa"/>
            <w:shd w:val="clear" w:color="auto" w:fill="FFFFFF"/>
          </w:tcPr>
          <w:p w:rsidR="007D2446" w:rsidRPr="005B0323" w:rsidRDefault="007D2446" w:rsidP="005B0323">
            <w:pPr>
              <w:spacing w:after="120"/>
              <w:rPr>
                <w:rFonts w:ascii="Sylfaen" w:hAnsi="Sylfaen"/>
                <w:sz w:val="20"/>
                <w:szCs w:val="20"/>
              </w:rPr>
            </w:pPr>
            <w:r w:rsidRPr="005B0323">
              <w:rPr>
                <w:rFonts w:ascii="Sylfaen" w:hAnsi="Sylfaen"/>
                <w:sz w:val="20"/>
                <w:szCs w:val="20"/>
              </w:rPr>
              <w:t>-</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csdo:Number2Type (M.SDT.00096)</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Թիվը՝ հաշվարկման տասական համակարգում։</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Թվանշանների առավելագույն քանակը՝ 2</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Կոտորակային թվանշանների առավելագույն քանակը՝ 0</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Սկզբնադիր արժեքը՝ 0</w:t>
            </w:r>
          </w:p>
        </w:tc>
        <w:tc>
          <w:tcPr>
            <w:tcW w:w="673" w:type="dxa"/>
            <w:shd w:val="clear" w:color="auto" w:fill="FFFFFF"/>
          </w:tcPr>
          <w:p w:rsidR="007D2446" w:rsidRPr="005B0323" w:rsidRDefault="00496B10"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0..1</w:t>
            </w:r>
          </w:p>
        </w:tc>
      </w:tr>
      <w:tr w:rsidR="007D2446" w:rsidRPr="005B0323" w:rsidTr="00BB77B1">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685" w:type="dxa"/>
            <w:gridSpan w:val="3"/>
            <w:tcBorders>
              <w:top w:val="single" w:sz="4" w:space="0" w:color="auto"/>
              <w:left w:val="single" w:sz="4" w:space="0" w:color="auto"/>
              <w:bottom w:val="single" w:sz="4" w:space="0" w:color="auto"/>
            </w:tcBorders>
            <w:shd w:val="clear" w:color="auto" w:fill="FFFFFF"/>
            <w:vAlign w:val="center"/>
          </w:tcPr>
          <w:p w:rsidR="007D2446" w:rsidRPr="005B0323" w:rsidRDefault="00496B10" w:rsidP="005B0323">
            <w:pPr>
              <w:pStyle w:val="Bodytext20"/>
              <w:shd w:val="clear" w:color="auto" w:fill="auto"/>
              <w:tabs>
                <w:tab w:val="left" w:pos="686"/>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3</w:t>
            </w:r>
            <w:r w:rsidR="007D2446" w:rsidRPr="005B0323">
              <w:rPr>
                <w:rStyle w:val="Bodytext212pt"/>
                <w:rFonts w:ascii="Sylfaen" w:hAnsi="Sylfaen"/>
                <w:sz w:val="20"/>
                <w:szCs w:val="20"/>
              </w:rPr>
              <w:t>.5.9.</w:t>
            </w:r>
            <w:r w:rsidR="005B0323">
              <w:rPr>
                <w:rStyle w:val="Bodytext212pt"/>
                <w:rFonts w:ascii="Sylfaen" w:hAnsi="Sylfaen"/>
                <w:sz w:val="20"/>
                <w:szCs w:val="20"/>
                <w:lang w:val="en-US"/>
              </w:rPr>
              <w:tab/>
            </w:r>
            <w:r w:rsidR="00B22DB9" w:rsidRPr="005B0323">
              <w:rPr>
                <w:rStyle w:val="Bodytext212pt"/>
                <w:rFonts w:ascii="Sylfaen" w:hAnsi="Sylfaen"/>
                <w:sz w:val="20"/>
                <w:szCs w:val="20"/>
              </w:rPr>
              <w:t>Բաշխման ենթակա հատուկ, հակագնագցման, փոխհատուցման տուրքերի գումարների մասին տեղեկություններ</w:t>
            </w:r>
            <w:r w:rsidR="005F30B8" w:rsidRPr="005B0323">
              <w:rPr>
                <w:rStyle w:val="Bodytext212pt"/>
                <w:rFonts w:ascii="Sylfaen" w:hAnsi="Sylfaen"/>
                <w:sz w:val="20"/>
                <w:szCs w:val="20"/>
              </w:rPr>
              <w:t>ը</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(fpcdo:GenericDistributableAntiDumpingDutyDetails)</w:t>
            </w:r>
          </w:p>
        </w:tc>
        <w:tc>
          <w:tcPr>
            <w:tcW w:w="3614" w:type="dxa"/>
            <w:shd w:val="clear" w:color="auto" w:fill="FFFFFF"/>
          </w:tcPr>
          <w:p w:rsidR="007D2446" w:rsidRPr="005B0323" w:rsidRDefault="007D2446" w:rsidP="00BB77B1">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անդամ պետությունների միջ</w:t>
            </w:r>
            <w:r w:rsidR="006209BE" w:rsidRPr="005B0323">
              <w:rPr>
                <w:rStyle w:val="Bodytext212pt"/>
                <w:rFonts w:ascii="Sylfaen" w:hAnsi="Sylfaen"/>
                <w:sz w:val="20"/>
                <w:szCs w:val="20"/>
              </w:rPr>
              <w:t>եւ</w:t>
            </w:r>
            <w:r w:rsidRPr="005B0323">
              <w:rPr>
                <w:rStyle w:val="Bodytext212pt"/>
                <w:rFonts w:ascii="Sylfaen" w:hAnsi="Sylfaen"/>
                <w:sz w:val="20"/>
                <w:szCs w:val="20"/>
              </w:rPr>
              <w:t xml:space="preserve"> բաշխման ենթակա </w:t>
            </w:r>
            <w:r w:rsidR="00B22DB9" w:rsidRPr="005B0323">
              <w:rPr>
                <w:rStyle w:val="Bodytext212pt"/>
                <w:rFonts w:ascii="Sylfaen" w:hAnsi="Sylfaen"/>
                <w:sz w:val="20"/>
                <w:szCs w:val="20"/>
              </w:rPr>
              <w:t xml:space="preserve">հատուկ, հակագնագցման, փոխհատուցման </w:t>
            </w:r>
            <w:r w:rsidRPr="005B0323">
              <w:rPr>
                <w:rStyle w:val="Bodytext212pt"/>
                <w:rFonts w:ascii="Sylfaen" w:hAnsi="Sylfaen"/>
                <w:sz w:val="20"/>
                <w:szCs w:val="20"/>
              </w:rPr>
              <w:t>տուրքերի գումարների մասին տեղեկությունները</w:t>
            </w:r>
          </w:p>
        </w:tc>
        <w:tc>
          <w:tcPr>
            <w:tcW w:w="207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M.FP.</w:t>
            </w:r>
            <w:smartTag w:uri="urn:schemas-microsoft-com:office:smarttags" w:element="stockticker">
              <w:r w:rsidRPr="005B0323">
                <w:rPr>
                  <w:rStyle w:val="Bodytext212pt"/>
                  <w:rFonts w:ascii="Sylfaen" w:hAnsi="Sylfaen"/>
                  <w:sz w:val="20"/>
                  <w:szCs w:val="20"/>
                </w:rPr>
                <w:t>CDE</w:t>
              </w:r>
            </w:smartTag>
            <w:r w:rsidRPr="005B0323">
              <w:rPr>
                <w:rStyle w:val="Bodytext212pt"/>
                <w:rFonts w:ascii="Sylfaen" w:hAnsi="Sylfaen"/>
                <w:sz w:val="20"/>
                <w:szCs w:val="20"/>
              </w:rPr>
              <w:t>.00042</w:t>
            </w:r>
          </w:p>
        </w:tc>
        <w:tc>
          <w:tcPr>
            <w:tcW w:w="4216" w:type="dxa"/>
            <w:shd w:val="clear" w:color="auto" w:fill="FFFFFF"/>
          </w:tcPr>
          <w:p w:rsidR="007D2446" w:rsidRPr="005B0323" w:rsidRDefault="00496B10" w:rsidP="005B0323">
            <w:pPr>
              <w:pStyle w:val="Bodytext20"/>
              <w:shd w:val="clear" w:color="auto" w:fill="auto"/>
              <w:spacing w:before="0" w:after="120" w:line="240" w:lineRule="auto"/>
              <w:jc w:val="left"/>
              <w:rPr>
                <w:rFonts w:ascii="Sylfaen" w:hAnsi="Sylfaen"/>
                <w:color w:val="000000"/>
                <w:sz w:val="20"/>
                <w:szCs w:val="20"/>
                <w:lang w:bidi="hy-AM"/>
              </w:rPr>
            </w:pPr>
            <w:proofErr w:type="spellStart"/>
            <w:r w:rsidRPr="005B0323">
              <w:rPr>
                <w:rStyle w:val="Bodytext212pt"/>
                <w:rFonts w:ascii="Sylfaen" w:hAnsi="Sylfaen"/>
                <w:sz w:val="20"/>
                <w:szCs w:val="20"/>
                <w:lang w:val="en-US" w:eastAsia="en-US" w:bidi="en-US"/>
              </w:rPr>
              <w:t>fpcdo:GenericDistributableAntiDumpingDutyDetailsType</w:t>
            </w:r>
            <w:proofErr w:type="spellEnd"/>
            <w:r w:rsidR="00370E59" w:rsidRPr="005B0323">
              <w:rPr>
                <w:rStyle w:val="Bodytext212pt"/>
                <w:rFonts w:ascii="Sylfaen" w:hAnsi="Sylfaen"/>
                <w:sz w:val="20"/>
                <w:szCs w:val="20"/>
              </w:rPr>
              <w:t xml:space="preserve"> </w:t>
            </w:r>
            <w:r w:rsidR="007D2446" w:rsidRPr="005B0323">
              <w:rPr>
                <w:rStyle w:val="Bodytext212pt"/>
                <w:rFonts w:ascii="Sylfaen" w:hAnsi="Sylfaen"/>
                <w:sz w:val="20"/>
                <w:szCs w:val="20"/>
              </w:rPr>
              <w:t>(M.FP.</w:t>
            </w:r>
            <w:smartTag w:uri="urn:schemas-microsoft-com:office:smarttags" w:element="stockticker">
              <w:r w:rsidR="007D2446" w:rsidRPr="005B0323">
                <w:rPr>
                  <w:rStyle w:val="Bodytext212pt"/>
                  <w:rFonts w:ascii="Sylfaen" w:hAnsi="Sylfaen"/>
                  <w:sz w:val="20"/>
                  <w:szCs w:val="20"/>
                </w:rPr>
                <w:t>CDT</w:t>
              </w:r>
            </w:smartTag>
            <w:r w:rsidR="007D2446" w:rsidRPr="005B0323">
              <w:rPr>
                <w:rStyle w:val="Bodytext212pt"/>
                <w:rFonts w:ascii="Sylfaen" w:hAnsi="Sylfaen"/>
                <w:sz w:val="20"/>
                <w:szCs w:val="20"/>
              </w:rPr>
              <w:t>.00033)</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Որոշվում է ներդրված տարրերի արժեքների տիրույթներով</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single" w:sz="4" w:space="0" w:color="auto"/>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460" w:type="dxa"/>
            <w:gridSpan w:val="2"/>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467"/>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1.</w:t>
            </w:r>
            <w:r w:rsidR="005B0323" w:rsidRPr="005B0323">
              <w:rPr>
                <w:rStyle w:val="Bodytext212pt"/>
                <w:rFonts w:ascii="Sylfaen" w:hAnsi="Sylfaen"/>
                <w:sz w:val="20"/>
                <w:szCs w:val="20"/>
              </w:rPr>
              <w:tab/>
            </w:r>
            <w:r w:rsidR="00B22DB9" w:rsidRPr="005B0323">
              <w:rPr>
                <w:rStyle w:val="Bodytext212pt"/>
                <w:rFonts w:ascii="Sylfaen" w:hAnsi="Sylfaen"/>
                <w:sz w:val="20"/>
                <w:szCs w:val="20"/>
              </w:rPr>
              <w:t>Ընդհանուր գումարի հատկանիշ</w:t>
            </w:r>
            <w:r w:rsidR="00370E59" w:rsidRPr="005B0323">
              <w:rPr>
                <w:rStyle w:val="Bodytext212pt"/>
                <w:rFonts w:ascii="Sylfaen" w:hAnsi="Sylfaen"/>
                <w:sz w:val="20"/>
                <w:szCs w:val="20"/>
              </w:rPr>
              <w:t>ը</w:t>
            </w:r>
            <w:r w:rsidRPr="005B0323">
              <w:rPr>
                <w:rStyle w:val="Bodytext212pt"/>
                <w:rFonts w:ascii="Sylfaen" w:hAnsi="Sylfaen"/>
                <w:sz w:val="20"/>
                <w:szCs w:val="20"/>
              </w:rPr>
              <w:t xml:space="preserve"> (fpsdo:TotalAmountlndicator)</w:t>
            </w:r>
          </w:p>
        </w:tc>
        <w:tc>
          <w:tcPr>
            <w:tcW w:w="3614"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ցուցիչ, որը ցույց է տալիս, որ փաստաթղթում փոխանցվում են բոլոր անդամ պետությունների ընդհանուր գումարների մասին տեղեկությունները (արժեք «1») կամ որոշակի անդամ պետության համար գումարների մասին տեղեկությունները (արժեք «0»)</w:t>
            </w:r>
          </w:p>
        </w:tc>
        <w:tc>
          <w:tcPr>
            <w:tcW w:w="207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M.FP.SDE.00032</w:t>
            </w:r>
          </w:p>
        </w:tc>
        <w:tc>
          <w:tcPr>
            <w:tcW w:w="4216"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(fpsdo:TotalAmountIndicator)</w:t>
            </w:r>
            <w:r w:rsidR="00370E59" w:rsidRPr="005B0323">
              <w:rPr>
                <w:rStyle w:val="Bodytext212pt"/>
                <w:rFonts w:ascii="Sylfaen" w:hAnsi="Sylfaen"/>
                <w:sz w:val="20"/>
                <w:szCs w:val="20"/>
              </w:rPr>
              <w:t xml:space="preserve"> </w:t>
            </w:r>
            <w:r w:rsidRPr="005B0323">
              <w:rPr>
                <w:rStyle w:val="Bodytext212pt"/>
                <w:rFonts w:ascii="Sylfaen" w:hAnsi="Sylfaen"/>
                <w:sz w:val="20"/>
                <w:szCs w:val="20"/>
              </w:rPr>
              <w:t>(M.FP.SDT.00011)</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Երկու արժեքներից մեկը՝ «true» (ճիշտ է) կամ «false» (սխալ է)</w:t>
            </w:r>
          </w:p>
        </w:tc>
        <w:tc>
          <w:tcPr>
            <w:tcW w:w="673" w:type="dxa"/>
            <w:shd w:val="clear" w:color="auto" w:fill="FFFFFF"/>
          </w:tcPr>
          <w:p w:rsidR="007D2446" w:rsidRPr="005B0323" w:rsidRDefault="00496B10"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7D2446" w:rsidRPr="005B0323" w:rsidTr="00BB77B1">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460" w:type="dxa"/>
            <w:gridSpan w:val="2"/>
            <w:tcBorders>
              <w:top w:val="single" w:sz="4" w:space="0" w:color="auto"/>
              <w:left w:val="single" w:sz="4" w:space="0" w:color="auto"/>
              <w:bottom w:val="single" w:sz="4" w:space="0" w:color="auto"/>
            </w:tcBorders>
            <w:shd w:val="clear" w:color="auto" w:fill="FFFFFF"/>
          </w:tcPr>
          <w:p w:rsidR="007D2446" w:rsidRPr="005B0323" w:rsidRDefault="001D443E" w:rsidP="00BB77B1">
            <w:pPr>
              <w:pStyle w:val="Bodytext20"/>
              <w:shd w:val="clear" w:color="auto" w:fill="auto"/>
              <w:tabs>
                <w:tab w:val="left" w:pos="467"/>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lang w:eastAsia="en-US" w:bidi="en-US"/>
              </w:rPr>
              <w:t>*.2.</w:t>
            </w:r>
            <w:r w:rsidR="005B0323">
              <w:rPr>
                <w:rStyle w:val="Bodytext212pt"/>
                <w:rFonts w:ascii="Sylfaen" w:hAnsi="Sylfaen"/>
                <w:sz w:val="20"/>
                <w:szCs w:val="20"/>
                <w:lang w:val="en-US" w:eastAsia="en-US" w:bidi="en-US"/>
              </w:rPr>
              <w:tab/>
            </w:r>
            <w:r w:rsidRPr="005B0323">
              <w:rPr>
                <w:rStyle w:val="Bodytext212pt"/>
                <w:rFonts w:ascii="Sylfaen" w:hAnsi="Sylfaen"/>
                <w:sz w:val="20"/>
                <w:szCs w:val="20"/>
              </w:rPr>
              <w:t>Բաշխման ենթակա հատուկ, հակագնագցման, փոխհատուցման տուրքերի գումարները</w:t>
            </w:r>
            <w:r w:rsidR="007D2446" w:rsidRPr="005B0323">
              <w:rPr>
                <w:rStyle w:val="Bodytext212pt"/>
                <w:rFonts w:ascii="Sylfaen" w:hAnsi="Sylfaen"/>
                <w:sz w:val="20"/>
                <w:szCs w:val="20"/>
              </w:rPr>
              <w:t xml:space="preserve"> (fpsdo:AntiDumpingGenericDistributableDutyAmount)</w:t>
            </w:r>
          </w:p>
        </w:tc>
        <w:tc>
          <w:tcPr>
            <w:tcW w:w="3614" w:type="dxa"/>
            <w:shd w:val="clear" w:color="auto" w:fill="FFFFFF"/>
          </w:tcPr>
          <w:p w:rsidR="007D2446" w:rsidRPr="005B0323" w:rsidRDefault="00496B10" w:rsidP="00BB77B1">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w:t>
            </w:r>
            <w:r w:rsidR="001D443E" w:rsidRPr="005B0323">
              <w:rPr>
                <w:rStyle w:val="Bodytext212pt"/>
                <w:rFonts w:ascii="Sylfaen" w:hAnsi="Sylfaen"/>
                <w:sz w:val="20"/>
                <w:szCs w:val="20"/>
              </w:rPr>
              <w:t>նդամ պետությունների միջ</w:t>
            </w:r>
            <w:r w:rsidR="006209BE" w:rsidRPr="005B0323">
              <w:rPr>
                <w:rStyle w:val="Bodytext212pt"/>
                <w:rFonts w:ascii="Sylfaen" w:hAnsi="Sylfaen"/>
                <w:sz w:val="20"/>
                <w:szCs w:val="20"/>
              </w:rPr>
              <w:t>եւ</w:t>
            </w:r>
            <w:r w:rsidR="001D443E" w:rsidRPr="005B0323">
              <w:rPr>
                <w:rStyle w:val="Bodytext212pt"/>
                <w:rFonts w:ascii="Sylfaen" w:hAnsi="Sylfaen"/>
                <w:sz w:val="20"/>
                <w:szCs w:val="20"/>
              </w:rPr>
              <w:t xml:space="preserve"> բաշխման ենթակա հատուկ, հակագնագցման, փոխհատուցման տուրքերի գումարները</w:t>
            </w:r>
            <w:r w:rsidR="007D2446" w:rsidRPr="005B0323">
              <w:rPr>
                <w:rStyle w:val="Bodytext212pt"/>
                <w:rFonts w:ascii="Sylfaen" w:hAnsi="Sylfaen"/>
                <w:sz w:val="20"/>
                <w:szCs w:val="20"/>
              </w:rPr>
              <w:t xml:space="preserve"> </w:t>
            </w:r>
          </w:p>
        </w:tc>
        <w:tc>
          <w:tcPr>
            <w:tcW w:w="207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M.FP.SDE.00072</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fpsdo:РaymentAmountTуре</w:t>
            </w:r>
            <w:r w:rsidR="00A5389D" w:rsidRPr="005B0323">
              <w:rPr>
                <w:rStyle w:val="Bodytext212pt"/>
                <w:rFonts w:ascii="Sylfaen" w:hAnsi="Sylfaen"/>
                <w:sz w:val="20"/>
                <w:szCs w:val="20"/>
              </w:rPr>
              <w:t xml:space="preserve"> </w:t>
            </w:r>
            <w:r w:rsidRPr="005B0323">
              <w:rPr>
                <w:rStyle w:val="Bodytext212pt"/>
                <w:rFonts w:ascii="Sylfaen" w:hAnsi="Sylfaen"/>
                <w:sz w:val="20"/>
                <w:szCs w:val="20"/>
              </w:rPr>
              <w:t>(M.FP.SDT.00009)</w:t>
            </w:r>
          </w:p>
          <w:p w:rsidR="007D2446" w:rsidRPr="005B0323" w:rsidRDefault="00A5389D"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Թ</w:t>
            </w:r>
            <w:r w:rsidR="007D2446" w:rsidRPr="005B0323">
              <w:rPr>
                <w:rStyle w:val="Bodytext212pt"/>
                <w:rFonts w:ascii="Sylfaen" w:hAnsi="Sylfaen"/>
                <w:sz w:val="20"/>
                <w:szCs w:val="20"/>
              </w:rPr>
              <w:t>իվը՝ հաշվարկման տասական համակարգում։</w:t>
            </w:r>
          </w:p>
          <w:p w:rsidR="00183BD0"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r w:rsidRPr="005B0323">
              <w:rPr>
                <w:rStyle w:val="Bodytext212pt"/>
                <w:rFonts w:ascii="Sylfaen" w:hAnsi="Sylfaen"/>
                <w:sz w:val="20"/>
                <w:szCs w:val="20"/>
              </w:rPr>
              <w:t>Թվանշանների առավելագույն քանակը՝ 20</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Կոտորակային թվանշանների առավելագույն քանակը՝ 2</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235" w:type="dxa"/>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378"/>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w:t>
            </w:r>
            <w:r w:rsidR="005B0323" w:rsidRPr="005B0323">
              <w:rPr>
                <w:rStyle w:val="Bodytext212pt"/>
                <w:rFonts w:ascii="Sylfaen" w:hAnsi="Sylfaen"/>
                <w:sz w:val="20"/>
                <w:szCs w:val="20"/>
              </w:rPr>
              <w:tab/>
            </w:r>
            <w:r w:rsidRPr="005B0323">
              <w:rPr>
                <w:rStyle w:val="Bodytext212pt"/>
                <w:rFonts w:ascii="Sylfaen" w:hAnsi="Sylfaen"/>
                <w:sz w:val="20"/>
                <w:szCs w:val="20"/>
              </w:rPr>
              <w:t>արժույթի ծածկագիրը (currencyCode ատրիբուտ)</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արժույթի ծածկագրային նշագիրը</w:t>
            </w:r>
          </w:p>
        </w:tc>
        <w:tc>
          <w:tcPr>
            <w:tcW w:w="2074" w:type="dxa"/>
            <w:shd w:val="clear" w:color="auto" w:fill="FFFFFF"/>
          </w:tcPr>
          <w:p w:rsidR="007D2446" w:rsidRPr="005B0323" w:rsidRDefault="007D2446" w:rsidP="005B0323">
            <w:pPr>
              <w:spacing w:after="120"/>
              <w:rPr>
                <w:rFonts w:ascii="Sylfaen" w:hAnsi="Sylfaen"/>
                <w:sz w:val="20"/>
                <w:szCs w:val="20"/>
              </w:rPr>
            </w:pPr>
            <w:r w:rsidRPr="005B0323">
              <w:rPr>
                <w:rFonts w:ascii="Sylfaen" w:hAnsi="Sylfaen"/>
                <w:sz w:val="20"/>
                <w:szCs w:val="20"/>
              </w:rPr>
              <w:t>-</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csdo:CurrencyCodeV3Туре</w:t>
            </w:r>
            <w:r w:rsidR="00183BD0" w:rsidRPr="005B0323">
              <w:rPr>
                <w:rStyle w:val="Bodytext212pt"/>
                <w:rFonts w:ascii="Sylfaen" w:hAnsi="Sylfaen"/>
                <w:sz w:val="20"/>
                <w:szCs w:val="20"/>
              </w:rPr>
              <w:t xml:space="preserve"> </w:t>
            </w:r>
            <w:r w:rsidRPr="005B0323">
              <w:rPr>
                <w:rStyle w:val="Bodytext212pt"/>
                <w:rFonts w:ascii="Sylfaen" w:hAnsi="Sylfaen"/>
                <w:sz w:val="20"/>
                <w:szCs w:val="20"/>
              </w:rPr>
              <w:t>(M.SDT.00144)</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Տառային ծածկագրի արժեք</w:t>
            </w:r>
            <w:r w:rsidR="002A33E9" w:rsidRPr="005B0323">
              <w:rPr>
                <w:rStyle w:val="Bodytext212pt"/>
                <w:rFonts w:ascii="Sylfaen" w:hAnsi="Sylfaen"/>
                <w:sz w:val="20"/>
                <w:szCs w:val="20"/>
              </w:rPr>
              <w:t>ը</w:t>
            </w:r>
            <w:r w:rsidRPr="005B0323">
              <w:rPr>
                <w:rStyle w:val="Bodytext212pt"/>
                <w:rFonts w:ascii="Sylfaen" w:hAnsi="Sylfaen"/>
                <w:sz w:val="20"/>
                <w:szCs w:val="20"/>
              </w:rPr>
              <w:t>՝ արժույթների</w:t>
            </w:r>
            <w:r w:rsidR="002A33E9" w:rsidRPr="005B0323">
              <w:rPr>
                <w:rStyle w:val="Bodytext212pt"/>
                <w:rFonts w:ascii="Sylfaen" w:hAnsi="Sylfaen"/>
                <w:sz w:val="20"/>
                <w:szCs w:val="20"/>
              </w:rPr>
              <w:t xml:space="preserve"> այն</w:t>
            </w:r>
            <w:r w:rsidRPr="005B0323">
              <w:rPr>
                <w:rStyle w:val="Bodytext212pt"/>
                <w:rFonts w:ascii="Sylfaen" w:hAnsi="Sylfaen"/>
                <w:sz w:val="20"/>
                <w:szCs w:val="20"/>
              </w:rPr>
              <w:t xml:space="preserve"> դասակարգչից, որը սահմանվել է «Դասակարգչի նույնականացուցիչ</w:t>
            </w:r>
            <w:r w:rsidR="002A33E9" w:rsidRPr="005B0323">
              <w:rPr>
                <w:rStyle w:val="Bodytext212pt"/>
                <w:rFonts w:ascii="Sylfaen" w:hAnsi="Sylfaen"/>
                <w:sz w:val="20"/>
                <w:szCs w:val="20"/>
              </w:rPr>
              <w:t>ը</w:t>
            </w:r>
            <w:r w:rsidRPr="005B0323">
              <w:rPr>
                <w:rStyle w:val="Bodytext212pt"/>
                <w:rFonts w:ascii="Sylfaen" w:hAnsi="Sylfaen"/>
                <w:sz w:val="20"/>
                <w:szCs w:val="20"/>
              </w:rPr>
              <w:t>» ատրիբուտով։</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Ձ</w:t>
            </w:r>
            <w:r w:rsidR="006209BE" w:rsidRPr="005B0323">
              <w:rPr>
                <w:rStyle w:val="Bodytext212pt"/>
                <w:rFonts w:ascii="Sylfaen" w:hAnsi="Sylfaen"/>
                <w:sz w:val="20"/>
                <w:szCs w:val="20"/>
              </w:rPr>
              <w:t>եւ</w:t>
            </w:r>
            <w:r w:rsidRPr="005B0323">
              <w:rPr>
                <w:rStyle w:val="Bodytext212pt"/>
                <w:rFonts w:ascii="Sylfaen" w:hAnsi="Sylfaen"/>
                <w:sz w:val="20"/>
                <w:szCs w:val="20"/>
              </w:rPr>
              <w:t>անմուշը՝ [A-Z]{3}</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235" w:type="dxa"/>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378"/>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բ)</w:t>
            </w:r>
            <w:r w:rsidR="005B0323" w:rsidRPr="005B0323">
              <w:rPr>
                <w:rStyle w:val="Bodytext212pt"/>
                <w:rFonts w:ascii="Sylfaen" w:hAnsi="Sylfaen"/>
                <w:sz w:val="20"/>
                <w:szCs w:val="20"/>
              </w:rPr>
              <w:tab/>
            </w:r>
            <w:r w:rsidRPr="005B0323">
              <w:rPr>
                <w:rStyle w:val="Bodytext212pt"/>
                <w:rFonts w:ascii="Sylfaen" w:hAnsi="Sylfaen"/>
                <w:sz w:val="20"/>
                <w:szCs w:val="20"/>
              </w:rPr>
              <w:t>դասակարգչի նույնականացուցիչը (currencyCodeListId ատրիբուտ)</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արժույթների դասակարգչի նույնականացուցիչը</w:t>
            </w:r>
          </w:p>
        </w:tc>
        <w:tc>
          <w:tcPr>
            <w:tcW w:w="2074" w:type="dxa"/>
            <w:shd w:val="clear" w:color="auto" w:fill="FFFFFF"/>
          </w:tcPr>
          <w:p w:rsidR="007D2446" w:rsidRPr="005B0323" w:rsidRDefault="007D2446" w:rsidP="005B0323">
            <w:pPr>
              <w:spacing w:after="120"/>
              <w:rPr>
                <w:rFonts w:ascii="Sylfaen" w:hAnsi="Sylfaen"/>
                <w:sz w:val="20"/>
                <w:szCs w:val="20"/>
              </w:rPr>
            </w:pPr>
            <w:r w:rsidRPr="005B0323">
              <w:rPr>
                <w:rFonts w:ascii="Sylfaen" w:hAnsi="Sylfaen"/>
                <w:sz w:val="20"/>
                <w:szCs w:val="20"/>
              </w:rPr>
              <w:t>-</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csdo:ReferenceDataIdTуре</w:t>
            </w:r>
            <w:r w:rsidR="00737A22" w:rsidRPr="005B0323">
              <w:rPr>
                <w:rStyle w:val="Bodytext212pt"/>
                <w:rFonts w:ascii="Sylfaen" w:hAnsi="Sylfaen"/>
                <w:sz w:val="20"/>
                <w:szCs w:val="20"/>
              </w:rPr>
              <w:t xml:space="preserve"> </w:t>
            </w:r>
            <w:r w:rsidRPr="005B0323">
              <w:rPr>
                <w:rStyle w:val="Bodytext212pt"/>
                <w:rFonts w:ascii="Sylfaen" w:hAnsi="Sylfaen"/>
                <w:sz w:val="20"/>
                <w:szCs w:val="20"/>
              </w:rPr>
              <w:t>(M.SDT.00091)</w:t>
            </w:r>
          </w:p>
          <w:p w:rsidR="007D2446" w:rsidRPr="005B0323" w:rsidRDefault="00737A22" w:rsidP="005B0323">
            <w:pPr>
              <w:pStyle w:val="Bodytext20"/>
              <w:shd w:val="clear" w:color="auto" w:fill="auto"/>
              <w:spacing w:before="0" w:after="120" w:line="240" w:lineRule="auto"/>
              <w:rPr>
                <w:rFonts w:ascii="Sylfaen" w:hAnsi="Sylfaen"/>
                <w:color w:val="000000"/>
                <w:sz w:val="20"/>
                <w:szCs w:val="20"/>
                <w:lang w:bidi="hy-AM"/>
              </w:rPr>
            </w:pPr>
            <w:r w:rsidRPr="005B0323">
              <w:rPr>
                <w:rStyle w:val="Bodytext212pt"/>
                <w:rFonts w:ascii="Sylfaen" w:hAnsi="Sylfaen"/>
                <w:sz w:val="20"/>
                <w:szCs w:val="20"/>
              </w:rPr>
              <w:t>Պ</w:t>
            </w:r>
            <w:r w:rsidR="007D2446" w:rsidRPr="005B0323">
              <w:rPr>
                <w:rStyle w:val="Bodytext212pt"/>
                <w:rFonts w:ascii="Sylfaen" w:hAnsi="Sylfaen"/>
                <w:sz w:val="20"/>
                <w:szCs w:val="20"/>
              </w:rPr>
              <w:t>այմանանշանների նորմալացված տող</w:t>
            </w:r>
            <w:r w:rsidR="0003757E" w:rsidRPr="005B0323">
              <w:rPr>
                <w:rStyle w:val="Bodytext212pt"/>
                <w:rFonts w:ascii="Sylfaen" w:hAnsi="Sylfaen"/>
                <w:sz w:val="20"/>
                <w:szCs w:val="20"/>
              </w:rPr>
              <w:t>ը</w:t>
            </w:r>
            <w:r w:rsidR="007D2446" w:rsidRPr="005B0323">
              <w:rPr>
                <w:rStyle w:val="Bodytext212pt"/>
                <w:rFonts w:ascii="Sylfaen" w:hAnsi="Sylfaen"/>
                <w:sz w:val="20"/>
                <w:szCs w:val="20"/>
              </w:rPr>
              <w:t xml:space="preserve">, որը չի պարունակում տողի ընդհատման (#xA) </w:t>
            </w:r>
            <w:r w:rsidR="006209BE" w:rsidRPr="005B0323">
              <w:rPr>
                <w:rStyle w:val="Bodytext212pt"/>
                <w:rFonts w:ascii="Sylfaen" w:hAnsi="Sylfaen"/>
                <w:sz w:val="20"/>
                <w:szCs w:val="20"/>
              </w:rPr>
              <w:t>եւ</w:t>
            </w:r>
            <w:r w:rsidR="007D2446" w:rsidRPr="005B0323">
              <w:rPr>
                <w:rStyle w:val="Bodytext212pt"/>
                <w:rFonts w:ascii="Sylfaen" w:hAnsi="Sylfaen"/>
                <w:sz w:val="20"/>
                <w:szCs w:val="20"/>
              </w:rPr>
              <w:t xml:space="preserve"> սյունատի (#x9) պայմանանշաններ:</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Նվազագույն երկարությունը՝ 1</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Առավելագույն երկարությունը՝ 20</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single" w:sz="4" w:space="0" w:color="auto"/>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235" w:type="dxa"/>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378"/>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գ)</w:t>
            </w:r>
            <w:r w:rsidR="005B0323" w:rsidRPr="005B0323">
              <w:rPr>
                <w:rStyle w:val="Bodytext212pt"/>
                <w:rFonts w:ascii="Sylfaen" w:hAnsi="Sylfaen"/>
                <w:sz w:val="20"/>
                <w:szCs w:val="20"/>
              </w:rPr>
              <w:tab/>
            </w:r>
            <w:r w:rsidRPr="005B0323">
              <w:rPr>
                <w:rStyle w:val="Bodytext212pt"/>
                <w:rFonts w:ascii="Sylfaen" w:hAnsi="Sylfaen"/>
                <w:sz w:val="20"/>
                <w:szCs w:val="20"/>
              </w:rPr>
              <w:t>մասշտաբը (scaleNumber ատրիբուտ)</w:t>
            </w:r>
          </w:p>
        </w:tc>
        <w:tc>
          <w:tcPr>
            <w:tcW w:w="3614" w:type="dxa"/>
            <w:shd w:val="clear" w:color="auto" w:fill="FFFFFF"/>
          </w:tcPr>
          <w:p w:rsidR="007D2446" w:rsidRPr="005B0323" w:rsidRDefault="001D443E"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 xml:space="preserve">դրամական գումարի </w:t>
            </w:r>
            <w:r w:rsidR="007D2446" w:rsidRPr="005B0323">
              <w:rPr>
                <w:rStyle w:val="Bodytext212pt"/>
                <w:rFonts w:ascii="Sylfaen" w:hAnsi="Sylfaen"/>
                <w:sz w:val="20"/>
                <w:szCs w:val="20"/>
              </w:rPr>
              <w:t>մասշտաբը՝ ներկայացված 10 թվի աստիճանի ցուցիչի տեսքով</w:t>
            </w:r>
          </w:p>
        </w:tc>
        <w:tc>
          <w:tcPr>
            <w:tcW w:w="2074" w:type="dxa"/>
            <w:shd w:val="clear" w:color="auto" w:fill="FFFFFF"/>
          </w:tcPr>
          <w:p w:rsidR="007D2446" w:rsidRPr="005B0323" w:rsidRDefault="007D2446" w:rsidP="005B0323">
            <w:pPr>
              <w:spacing w:after="120"/>
              <w:rPr>
                <w:rFonts w:ascii="Sylfaen" w:hAnsi="Sylfaen"/>
                <w:sz w:val="20"/>
                <w:szCs w:val="20"/>
              </w:rPr>
            </w:pPr>
            <w:r w:rsidRPr="005B0323">
              <w:rPr>
                <w:rFonts w:ascii="Sylfaen" w:hAnsi="Sylfaen"/>
                <w:sz w:val="20"/>
                <w:szCs w:val="20"/>
              </w:rPr>
              <w:t>-</w:t>
            </w:r>
          </w:p>
        </w:tc>
        <w:tc>
          <w:tcPr>
            <w:tcW w:w="4216" w:type="dxa"/>
            <w:shd w:val="clear" w:color="auto" w:fill="FFFFFF"/>
            <w:vAlign w:val="center"/>
          </w:tcPr>
          <w:p w:rsidR="007D2446" w:rsidRPr="005B0323" w:rsidRDefault="007D2446" w:rsidP="00BB77B1">
            <w:pPr>
              <w:pStyle w:val="Bodytext20"/>
              <w:shd w:val="clear" w:color="auto" w:fill="auto"/>
              <w:spacing w:before="0" w:after="100" w:line="240" w:lineRule="auto"/>
              <w:jc w:val="left"/>
              <w:rPr>
                <w:rFonts w:ascii="Sylfaen" w:hAnsi="Sylfaen"/>
                <w:color w:val="000000"/>
                <w:sz w:val="20"/>
                <w:szCs w:val="20"/>
                <w:lang w:bidi="hy-AM"/>
              </w:rPr>
            </w:pPr>
            <w:r w:rsidRPr="005B0323">
              <w:rPr>
                <w:rStyle w:val="Bodytext212pt"/>
                <w:rFonts w:ascii="Sylfaen" w:hAnsi="Sylfaen"/>
                <w:sz w:val="20"/>
                <w:szCs w:val="20"/>
              </w:rPr>
              <w:t>csdo:Number2Type (M.SDT.00096)</w:t>
            </w:r>
          </w:p>
          <w:p w:rsidR="007D2446" w:rsidRPr="005B0323" w:rsidRDefault="007D2446" w:rsidP="00BB77B1">
            <w:pPr>
              <w:pStyle w:val="Bodytext20"/>
              <w:shd w:val="clear" w:color="auto" w:fill="auto"/>
              <w:spacing w:before="0" w:after="100" w:line="240" w:lineRule="auto"/>
              <w:jc w:val="left"/>
              <w:rPr>
                <w:rFonts w:ascii="Sylfaen" w:hAnsi="Sylfaen"/>
                <w:color w:val="000000"/>
                <w:sz w:val="20"/>
                <w:szCs w:val="20"/>
                <w:lang w:bidi="hy-AM"/>
              </w:rPr>
            </w:pPr>
            <w:r w:rsidRPr="005B0323">
              <w:rPr>
                <w:rStyle w:val="Bodytext212pt"/>
                <w:rFonts w:ascii="Sylfaen" w:hAnsi="Sylfaen"/>
                <w:sz w:val="20"/>
                <w:szCs w:val="20"/>
              </w:rPr>
              <w:t>Թիվը՝ հաշվարկման տասական համակարգում։</w:t>
            </w:r>
          </w:p>
          <w:p w:rsidR="007D2446" w:rsidRPr="005B0323" w:rsidRDefault="007D2446" w:rsidP="00BB77B1">
            <w:pPr>
              <w:pStyle w:val="Bodytext20"/>
              <w:shd w:val="clear" w:color="auto" w:fill="auto"/>
              <w:spacing w:before="0" w:after="100" w:line="240" w:lineRule="auto"/>
              <w:jc w:val="left"/>
              <w:rPr>
                <w:rFonts w:ascii="Sylfaen" w:hAnsi="Sylfaen"/>
                <w:color w:val="000000"/>
                <w:sz w:val="20"/>
                <w:szCs w:val="20"/>
                <w:lang w:bidi="hy-AM"/>
              </w:rPr>
            </w:pPr>
            <w:r w:rsidRPr="005B0323">
              <w:rPr>
                <w:rStyle w:val="Bodytext212pt"/>
                <w:rFonts w:ascii="Sylfaen" w:hAnsi="Sylfaen"/>
                <w:sz w:val="20"/>
                <w:szCs w:val="20"/>
              </w:rPr>
              <w:t>Թվանշանների առավելագույն քանակը՝ 2</w:t>
            </w:r>
          </w:p>
          <w:p w:rsidR="007D2446" w:rsidRPr="005B0323" w:rsidRDefault="007D2446" w:rsidP="00BB77B1">
            <w:pPr>
              <w:pStyle w:val="Bodytext20"/>
              <w:shd w:val="clear" w:color="auto" w:fill="auto"/>
              <w:spacing w:before="0" w:after="100" w:line="240" w:lineRule="auto"/>
              <w:jc w:val="left"/>
              <w:rPr>
                <w:rFonts w:ascii="Sylfaen" w:hAnsi="Sylfaen"/>
                <w:color w:val="000000"/>
                <w:sz w:val="20"/>
                <w:szCs w:val="20"/>
                <w:lang w:bidi="hy-AM"/>
              </w:rPr>
            </w:pPr>
            <w:r w:rsidRPr="005B0323">
              <w:rPr>
                <w:rStyle w:val="Bodytext212pt"/>
                <w:rFonts w:ascii="Sylfaen" w:hAnsi="Sylfaen"/>
                <w:sz w:val="20"/>
                <w:szCs w:val="20"/>
              </w:rPr>
              <w:t>Կոտորակային թվանշանների առավելագույն քանակը՝ 0</w:t>
            </w:r>
          </w:p>
          <w:p w:rsidR="007D2446" w:rsidRPr="005B0323" w:rsidRDefault="007D2446" w:rsidP="00BB77B1">
            <w:pPr>
              <w:pStyle w:val="Bodytext20"/>
              <w:shd w:val="clear" w:color="auto" w:fill="auto"/>
              <w:spacing w:before="0" w:after="100" w:line="240" w:lineRule="auto"/>
              <w:jc w:val="left"/>
              <w:rPr>
                <w:rFonts w:ascii="Sylfaen" w:hAnsi="Sylfaen"/>
                <w:color w:val="000000"/>
                <w:sz w:val="20"/>
                <w:szCs w:val="20"/>
                <w:lang w:bidi="hy-AM"/>
              </w:rPr>
            </w:pPr>
            <w:r w:rsidRPr="005B0323">
              <w:rPr>
                <w:rStyle w:val="Bodytext212pt"/>
                <w:rFonts w:ascii="Sylfaen" w:hAnsi="Sylfaen"/>
                <w:sz w:val="20"/>
                <w:szCs w:val="20"/>
              </w:rPr>
              <w:t>Սկզբնադիր արժեքը՝ 0</w:t>
            </w:r>
          </w:p>
        </w:tc>
        <w:tc>
          <w:tcPr>
            <w:tcW w:w="673" w:type="dxa"/>
            <w:shd w:val="clear" w:color="auto" w:fill="FFFFFF"/>
          </w:tcPr>
          <w:p w:rsidR="007D2446" w:rsidRPr="005B0323" w:rsidRDefault="001D443E"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0..1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460" w:type="dxa"/>
            <w:gridSpan w:val="2"/>
            <w:tcBorders>
              <w:top w:val="single" w:sz="4" w:space="0" w:color="auto"/>
              <w:left w:val="single" w:sz="4" w:space="0" w:color="auto"/>
              <w:bottom w:val="single" w:sz="4" w:space="0" w:color="auto"/>
            </w:tcBorders>
            <w:shd w:val="clear" w:color="auto" w:fill="FFFFFF"/>
          </w:tcPr>
          <w:p w:rsidR="007D2446" w:rsidRPr="005B0323" w:rsidRDefault="00496B10" w:rsidP="005B0323">
            <w:pPr>
              <w:pStyle w:val="Bodytext20"/>
              <w:shd w:val="clear" w:color="auto" w:fill="auto"/>
              <w:tabs>
                <w:tab w:val="left" w:pos="482"/>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*.3.</w:t>
            </w:r>
            <w:r w:rsidR="005B0323">
              <w:rPr>
                <w:rStyle w:val="Bodytext212pt"/>
                <w:rFonts w:ascii="Sylfaen" w:hAnsi="Sylfaen"/>
                <w:sz w:val="20"/>
                <w:szCs w:val="20"/>
                <w:lang w:val="en-US"/>
              </w:rPr>
              <w:tab/>
            </w:r>
            <w:r w:rsidR="007D2446" w:rsidRPr="005B0323">
              <w:rPr>
                <w:rStyle w:val="Bodytext212pt"/>
                <w:rFonts w:ascii="Sylfaen" w:hAnsi="Sylfaen"/>
                <w:sz w:val="20"/>
                <w:szCs w:val="20"/>
              </w:rPr>
              <w:t>Երկրի ծածկագիրը</w:t>
            </w:r>
            <w:r w:rsidR="00737A22" w:rsidRPr="005B0323">
              <w:rPr>
                <w:rStyle w:val="Bodytext212pt"/>
                <w:rFonts w:ascii="Sylfaen" w:hAnsi="Sylfaen"/>
                <w:sz w:val="20"/>
                <w:szCs w:val="20"/>
              </w:rPr>
              <w:t xml:space="preserve"> </w:t>
            </w:r>
            <w:r w:rsidR="007D2446" w:rsidRPr="005B0323">
              <w:rPr>
                <w:rStyle w:val="Bodytext212pt"/>
                <w:rFonts w:ascii="Sylfaen" w:hAnsi="Sylfaen"/>
                <w:sz w:val="20"/>
                <w:szCs w:val="20"/>
              </w:rPr>
              <w:t>(csdo:UnifiedCountryCode)</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երկրի ծածկագրային նշագիրը</w:t>
            </w:r>
          </w:p>
        </w:tc>
        <w:tc>
          <w:tcPr>
            <w:tcW w:w="207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M.SDE.00162</w:t>
            </w:r>
          </w:p>
        </w:tc>
        <w:tc>
          <w:tcPr>
            <w:tcW w:w="4216" w:type="dxa"/>
            <w:shd w:val="clear" w:color="auto" w:fill="FFFFFF"/>
            <w:vAlign w:val="center"/>
          </w:tcPr>
          <w:p w:rsidR="007D2446" w:rsidRPr="005B0323" w:rsidRDefault="007D2446" w:rsidP="00BB77B1">
            <w:pPr>
              <w:pStyle w:val="Bodytext20"/>
              <w:shd w:val="clear" w:color="auto" w:fill="auto"/>
              <w:spacing w:before="0" w:after="100" w:line="240" w:lineRule="auto"/>
              <w:jc w:val="left"/>
              <w:rPr>
                <w:rFonts w:ascii="Sylfaen" w:hAnsi="Sylfaen"/>
                <w:color w:val="000000"/>
                <w:sz w:val="20"/>
                <w:szCs w:val="20"/>
                <w:lang w:bidi="hy-AM"/>
              </w:rPr>
            </w:pPr>
            <w:r w:rsidRPr="005B0323">
              <w:rPr>
                <w:rStyle w:val="Bodytext212pt"/>
                <w:rFonts w:ascii="Sylfaen" w:hAnsi="Sylfaen"/>
                <w:sz w:val="20"/>
                <w:szCs w:val="20"/>
              </w:rPr>
              <w:t>csdo:UnifiedCountryCodeTуре</w:t>
            </w:r>
            <w:r w:rsidR="00737A22" w:rsidRPr="005B0323">
              <w:rPr>
                <w:rStyle w:val="Bodytext212pt"/>
                <w:rFonts w:ascii="Sylfaen" w:hAnsi="Sylfaen"/>
                <w:sz w:val="20"/>
                <w:szCs w:val="20"/>
              </w:rPr>
              <w:t xml:space="preserve"> </w:t>
            </w:r>
            <w:r w:rsidRPr="005B0323">
              <w:rPr>
                <w:rStyle w:val="Bodytext212pt"/>
                <w:rFonts w:ascii="Sylfaen" w:hAnsi="Sylfaen"/>
                <w:sz w:val="20"/>
                <w:szCs w:val="20"/>
              </w:rPr>
              <w:t>(M.SDT.00112)</w:t>
            </w:r>
          </w:p>
          <w:p w:rsidR="007D2446" w:rsidRPr="005B0323" w:rsidRDefault="00496B10" w:rsidP="00BB77B1">
            <w:pPr>
              <w:pStyle w:val="Bodytext20"/>
              <w:shd w:val="clear" w:color="auto" w:fill="auto"/>
              <w:spacing w:before="0" w:after="100" w:line="240" w:lineRule="auto"/>
              <w:jc w:val="left"/>
              <w:rPr>
                <w:rFonts w:ascii="Sylfaen" w:hAnsi="Sylfaen"/>
                <w:color w:val="000000"/>
                <w:sz w:val="20"/>
                <w:szCs w:val="20"/>
                <w:lang w:bidi="hy-AM"/>
              </w:rPr>
            </w:pPr>
            <w:r w:rsidRPr="005B0323">
              <w:rPr>
                <w:rStyle w:val="Bodytext212pt"/>
                <w:rFonts w:ascii="Sylfaen" w:hAnsi="Sylfaen"/>
                <w:sz w:val="20"/>
                <w:szCs w:val="20"/>
              </w:rPr>
              <w:t>Ե</w:t>
            </w:r>
            <w:r w:rsidR="007D2446" w:rsidRPr="005B0323">
              <w:rPr>
                <w:rStyle w:val="Bodytext212pt"/>
                <w:rFonts w:ascii="Sylfaen" w:hAnsi="Sylfaen"/>
                <w:sz w:val="20"/>
                <w:szCs w:val="20"/>
              </w:rPr>
              <w:t xml:space="preserve">րկտառ ծածկագրի արժեքը՝ աշխարհի երկրների </w:t>
            </w:r>
            <w:r w:rsidR="00737A22" w:rsidRPr="005B0323">
              <w:rPr>
                <w:rStyle w:val="Bodytext212pt"/>
                <w:rFonts w:ascii="Sylfaen" w:hAnsi="Sylfaen"/>
                <w:sz w:val="20"/>
                <w:szCs w:val="20"/>
              </w:rPr>
              <w:t xml:space="preserve">այն </w:t>
            </w:r>
            <w:r w:rsidR="007D2446" w:rsidRPr="005B0323">
              <w:rPr>
                <w:rStyle w:val="Bodytext212pt"/>
                <w:rFonts w:ascii="Sylfaen" w:hAnsi="Sylfaen"/>
                <w:sz w:val="20"/>
                <w:szCs w:val="20"/>
              </w:rPr>
              <w:t>դասակարգչին համապատասխան, որը սահմանված է «Տեղեկա</w:t>
            </w:r>
            <w:r w:rsidR="001D443E" w:rsidRPr="005B0323">
              <w:rPr>
                <w:rStyle w:val="Bodytext212pt"/>
                <w:rFonts w:ascii="Sylfaen" w:hAnsi="Sylfaen"/>
                <w:sz w:val="20"/>
                <w:szCs w:val="20"/>
              </w:rPr>
              <w:t>գրք</w:t>
            </w:r>
            <w:r w:rsidR="007D2446" w:rsidRPr="005B0323">
              <w:rPr>
                <w:rStyle w:val="Bodytext212pt"/>
                <w:rFonts w:ascii="Sylfaen" w:hAnsi="Sylfaen"/>
                <w:sz w:val="20"/>
                <w:szCs w:val="20"/>
              </w:rPr>
              <w:t>ի (դասակարգչի) նույնականացուցիչը» ատրիբուտով։</w:t>
            </w:r>
          </w:p>
          <w:p w:rsidR="007D2446" w:rsidRPr="005B0323" w:rsidRDefault="007D2446" w:rsidP="00BB77B1">
            <w:pPr>
              <w:pStyle w:val="Bodytext20"/>
              <w:shd w:val="clear" w:color="auto" w:fill="auto"/>
              <w:spacing w:before="0" w:after="100" w:line="240" w:lineRule="auto"/>
              <w:jc w:val="left"/>
              <w:rPr>
                <w:rFonts w:ascii="Sylfaen" w:hAnsi="Sylfaen"/>
                <w:color w:val="000000"/>
                <w:sz w:val="20"/>
                <w:szCs w:val="20"/>
                <w:lang w:bidi="hy-AM"/>
              </w:rPr>
            </w:pPr>
            <w:r w:rsidRPr="005B0323">
              <w:rPr>
                <w:rStyle w:val="Bodytext212pt"/>
                <w:rFonts w:ascii="Sylfaen" w:hAnsi="Sylfaen"/>
                <w:sz w:val="20"/>
                <w:szCs w:val="20"/>
              </w:rPr>
              <w:t>Ձ</w:t>
            </w:r>
            <w:r w:rsidR="006209BE" w:rsidRPr="005B0323">
              <w:rPr>
                <w:rStyle w:val="Bodytext212pt"/>
                <w:rFonts w:ascii="Sylfaen" w:hAnsi="Sylfaen"/>
                <w:sz w:val="20"/>
                <w:szCs w:val="20"/>
              </w:rPr>
              <w:t>եւ</w:t>
            </w:r>
            <w:r w:rsidRPr="005B0323">
              <w:rPr>
                <w:rStyle w:val="Bodytext212pt"/>
                <w:rFonts w:ascii="Sylfaen" w:hAnsi="Sylfaen"/>
                <w:sz w:val="20"/>
                <w:szCs w:val="20"/>
              </w:rPr>
              <w:t>անմուշը՝ [A-Z]{2}</w:t>
            </w:r>
          </w:p>
        </w:tc>
        <w:tc>
          <w:tcPr>
            <w:tcW w:w="673" w:type="dxa"/>
            <w:shd w:val="clear" w:color="auto" w:fill="FFFFFF"/>
          </w:tcPr>
          <w:p w:rsidR="007D2446" w:rsidRPr="005B0323" w:rsidRDefault="00496B10"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0..1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single" w:sz="4" w:space="0" w:color="auto"/>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single" w:sz="4" w:space="0" w:color="auto"/>
              <w:left w:val="nil"/>
              <w:bottom w:val="single" w:sz="4" w:space="0" w:color="auto"/>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235" w:type="dxa"/>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482"/>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w:t>
            </w:r>
            <w:r w:rsidR="005B0323" w:rsidRPr="005B0323">
              <w:rPr>
                <w:rStyle w:val="Bodytext212pt"/>
                <w:rFonts w:ascii="Sylfaen" w:hAnsi="Sylfaen"/>
                <w:sz w:val="20"/>
                <w:szCs w:val="20"/>
              </w:rPr>
              <w:tab/>
            </w:r>
            <w:r w:rsidRPr="005B0323">
              <w:rPr>
                <w:rStyle w:val="Bodytext212pt"/>
                <w:rFonts w:ascii="Sylfaen" w:hAnsi="Sylfaen"/>
                <w:sz w:val="20"/>
                <w:szCs w:val="20"/>
              </w:rPr>
              <w:t>տեղեկագրքի (դասակարգչի) նույնականացուցիչը (codeListId ատրիբուտ)</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այն տեղեկագրքի (դասակարգչի) նշագիրը, որին համապատասխան նշված է ծածկագիրը</w:t>
            </w:r>
          </w:p>
        </w:tc>
        <w:tc>
          <w:tcPr>
            <w:tcW w:w="2074" w:type="dxa"/>
            <w:shd w:val="clear" w:color="auto" w:fill="FFFFFF"/>
          </w:tcPr>
          <w:p w:rsidR="007D2446" w:rsidRPr="005B0323" w:rsidRDefault="007D2446" w:rsidP="005B0323">
            <w:pPr>
              <w:spacing w:after="120"/>
              <w:rPr>
                <w:rFonts w:ascii="Sylfaen" w:hAnsi="Sylfaen"/>
                <w:sz w:val="20"/>
                <w:szCs w:val="20"/>
              </w:rPr>
            </w:pPr>
            <w:r w:rsidRPr="005B0323">
              <w:rPr>
                <w:rFonts w:ascii="Sylfaen" w:hAnsi="Sylfaen"/>
                <w:sz w:val="20"/>
                <w:szCs w:val="20"/>
              </w:rPr>
              <w:t>-</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csdo:ReferenceDataIdType</w:t>
            </w:r>
            <w:r w:rsidR="00737A22" w:rsidRPr="005B0323">
              <w:rPr>
                <w:rStyle w:val="Bodytext212pt"/>
                <w:rFonts w:ascii="Sylfaen" w:hAnsi="Sylfaen"/>
                <w:sz w:val="20"/>
                <w:szCs w:val="20"/>
              </w:rPr>
              <w:t xml:space="preserve"> </w:t>
            </w:r>
            <w:r w:rsidRPr="005B0323">
              <w:rPr>
                <w:rStyle w:val="Bodytext212pt"/>
                <w:rFonts w:ascii="Sylfaen" w:hAnsi="Sylfaen"/>
                <w:sz w:val="20"/>
                <w:szCs w:val="20"/>
              </w:rPr>
              <w:t>(M.SDT.00091)</w:t>
            </w:r>
          </w:p>
          <w:p w:rsidR="007D2446" w:rsidRPr="005B0323" w:rsidRDefault="00737A22" w:rsidP="005B0323">
            <w:pPr>
              <w:pStyle w:val="Bodytext20"/>
              <w:shd w:val="clear" w:color="auto" w:fill="auto"/>
              <w:spacing w:before="0" w:after="120" w:line="240" w:lineRule="auto"/>
              <w:rPr>
                <w:rFonts w:ascii="Sylfaen" w:hAnsi="Sylfaen"/>
                <w:color w:val="000000"/>
                <w:sz w:val="20"/>
                <w:szCs w:val="20"/>
                <w:lang w:bidi="hy-AM"/>
              </w:rPr>
            </w:pPr>
            <w:r w:rsidRPr="005B0323">
              <w:rPr>
                <w:rStyle w:val="Bodytext212pt"/>
                <w:rFonts w:ascii="Sylfaen" w:hAnsi="Sylfaen"/>
                <w:sz w:val="20"/>
                <w:szCs w:val="20"/>
              </w:rPr>
              <w:t>Պա</w:t>
            </w:r>
            <w:r w:rsidR="007D2446" w:rsidRPr="005B0323">
              <w:rPr>
                <w:rStyle w:val="Bodytext212pt"/>
                <w:rFonts w:ascii="Sylfaen" w:hAnsi="Sylfaen"/>
                <w:sz w:val="20"/>
                <w:szCs w:val="20"/>
              </w:rPr>
              <w:t>յմանանշանների նորմալացված տող</w:t>
            </w:r>
            <w:r w:rsidRPr="005B0323">
              <w:rPr>
                <w:rStyle w:val="Bodytext212pt"/>
                <w:rFonts w:ascii="Sylfaen" w:hAnsi="Sylfaen"/>
                <w:sz w:val="20"/>
                <w:szCs w:val="20"/>
              </w:rPr>
              <w:t>ը</w:t>
            </w:r>
            <w:r w:rsidR="007D2446" w:rsidRPr="005B0323">
              <w:rPr>
                <w:rStyle w:val="Bodytext212pt"/>
                <w:rFonts w:ascii="Sylfaen" w:hAnsi="Sylfaen"/>
                <w:sz w:val="20"/>
                <w:szCs w:val="20"/>
              </w:rPr>
              <w:t xml:space="preserve">, որը չի պարունակում տողի ընդհատման (#xA) </w:t>
            </w:r>
            <w:r w:rsidR="006209BE" w:rsidRPr="005B0323">
              <w:rPr>
                <w:rStyle w:val="Bodytext212pt"/>
                <w:rFonts w:ascii="Sylfaen" w:hAnsi="Sylfaen"/>
                <w:sz w:val="20"/>
                <w:szCs w:val="20"/>
              </w:rPr>
              <w:t>եւ</w:t>
            </w:r>
            <w:r w:rsidR="007D2446" w:rsidRPr="005B0323">
              <w:rPr>
                <w:rStyle w:val="Bodytext212pt"/>
                <w:rFonts w:ascii="Sylfaen" w:hAnsi="Sylfaen"/>
                <w:sz w:val="20"/>
                <w:szCs w:val="20"/>
              </w:rPr>
              <w:t xml:space="preserve"> սյունատի (#x9) պայմանանշաններ:</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Նվազագույն երկարությունը՝ 1</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Առավելագույն երկարությունը՝ 20.</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685" w:type="dxa"/>
            <w:gridSpan w:val="3"/>
            <w:tcBorders>
              <w:top w:val="single" w:sz="4" w:space="0" w:color="auto"/>
              <w:left w:val="single" w:sz="4" w:space="0" w:color="auto"/>
              <w:bottom w:val="single" w:sz="4" w:space="0" w:color="auto"/>
            </w:tcBorders>
            <w:shd w:val="clear" w:color="auto" w:fill="FFFFFF"/>
            <w:vAlign w:val="center"/>
          </w:tcPr>
          <w:p w:rsidR="007D2446" w:rsidRPr="005B0323" w:rsidRDefault="007D2446" w:rsidP="005B0323">
            <w:pPr>
              <w:pStyle w:val="Bodytext20"/>
              <w:shd w:val="clear" w:color="auto" w:fill="auto"/>
              <w:tabs>
                <w:tab w:val="left" w:pos="707"/>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3.5.10.</w:t>
            </w:r>
            <w:r w:rsidR="005B0323">
              <w:rPr>
                <w:rStyle w:val="Bodytext212pt"/>
                <w:rFonts w:ascii="Sylfaen" w:hAnsi="Sylfaen"/>
                <w:sz w:val="20"/>
                <w:szCs w:val="20"/>
                <w:lang w:val="en-US"/>
              </w:rPr>
              <w:tab/>
            </w:r>
            <w:r w:rsidR="00914C06" w:rsidRPr="005B0323">
              <w:rPr>
                <w:rStyle w:val="Bodytext212pt"/>
                <w:rFonts w:ascii="Sylfaen" w:hAnsi="Sylfaen"/>
                <w:sz w:val="20"/>
                <w:szCs w:val="20"/>
              </w:rPr>
              <w:t>Հաշիվներին փոխանցված՝ բաշխված հատուկ, հակագնագցման, փոխհատուցման տուրքերի գումարների մասին տեղեկություններ</w:t>
            </w:r>
            <w:r w:rsidR="003A3E22" w:rsidRPr="005B0323">
              <w:rPr>
                <w:rStyle w:val="Bodytext212pt"/>
                <w:rFonts w:ascii="Sylfaen" w:hAnsi="Sylfaen"/>
                <w:sz w:val="20"/>
                <w:szCs w:val="20"/>
              </w:rPr>
              <w:t>ը</w:t>
            </w:r>
            <w:r w:rsidRPr="005B0323">
              <w:rPr>
                <w:rStyle w:val="Bodytext212pt"/>
                <w:rFonts w:ascii="Sylfaen" w:hAnsi="Sylfaen"/>
                <w:sz w:val="20"/>
                <w:szCs w:val="20"/>
              </w:rPr>
              <w:t xml:space="preserve"> (fpcdo:GenericTransferDistributedAntiDumpingDutyDetails)</w:t>
            </w:r>
          </w:p>
        </w:tc>
        <w:tc>
          <w:tcPr>
            <w:tcW w:w="3614"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 xml:space="preserve">մյուս անդամ պետությունների արտարժութային հաշիվներին փոխանցված՝ բաշխված </w:t>
            </w:r>
            <w:r w:rsidR="00914C06" w:rsidRPr="005B0323">
              <w:rPr>
                <w:rStyle w:val="Bodytext212pt"/>
                <w:rFonts w:ascii="Sylfaen" w:hAnsi="Sylfaen"/>
                <w:sz w:val="20"/>
                <w:szCs w:val="20"/>
              </w:rPr>
              <w:t xml:space="preserve">հատուկ, հակագնագցման, փոխհատուցման տուրքերի </w:t>
            </w:r>
            <w:r w:rsidRPr="005B0323">
              <w:rPr>
                <w:rStyle w:val="Bodytext212pt"/>
                <w:rFonts w:ascii="Sylfaen" w:hAnsi="Sylfaen"/>
                <w:sz w:val="20"/>
                <w:szCs w:val="20"/>
              </w:rPr>
              <w:t>գումարների մասին տեղեկությունները</w:t>
            </w:r>
          </w:p>
        </w:tc>
        <w:tc>
          <w:tcPr>
            <w:tcW w:w="207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M.FP.</w:t>
            </w:r>
            <w:smartTag w:uri="urn:schemas-microsoft-com:office:smarttags" w:element="stockticker">
              <w:r w:rsidRPr="005B0323">
                <w:rPr>
                  <w:rStyle w:val="Bodytext212pt"/>
                  <w:rFonts w:ascii="Sylfaen" w:hAnsi="Sylfaen"/>
                  <w:sz w:val="20"/>
                  <w:szCs w:val="20"/>
                </w:rPr>
                <w:t>CDE</w:t>
              </w:r>
            </w:smartTag>
            <w:r w:rsidRPr="005B0323">
              <w:rPr>
                <w:rStyle w:val="Bodytext212pt"/>
                <w:rFonts w:ascii="Sylfaen" w:hAnsi="Sylfaen"/>
                <w:sz w:val="20"/>
                <w:szCs w:val="20"/>
              </w:rPr>
              <w:t>.00043</w:t>
            </w:r>
          </w:p>
        </w:tc>
        <w:tc>
          <w:tcPr>
            <w:tcW w:w="4216"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fpcdo:GenericTransferDistributedAntiDumpingDutyDetailsTуре</w:t>
            </w:r>
            <w:r w:rsidR="00737A22" w:rsidRPr="005B0323">
              <w:rPr>
                <w:rStyle w:val="Bodytext212pt"/>
                <w:rFonts w:ascii="Sylfaen" w:hAnsi="Sylfaen"/>
                <w:sz w:val="20"/>
                <w:szCs w:val="20"/>
              </w:rPr>
              <w:t xml:space="preserve"> </w:t>
            </w:r>
            <w:r w:rsidRPr="005B0323">
              <w:rPr>
                <w:rStyle w:val="Bodytext212pt"/>
                <w:rFonts w:ascii="Sylfaen" w:hAnsi="Sylfaen"/>
                <w:sz w:val="20"/>
                <w:szCs w:val="20"/>
              </w:rPr>
              <w:t>(M.FP.</w:t>
            </w:r>
            <w:smartTag w:uri="urn:schemas-microsoft-com:office:smarttags" w:element="stockticker">
              <w:r w:rsidRPr="005B0323">
                <w:rPr>
                  <w:rStyle w:val="Bodytext212pt"/>
                  <w:rFonts w:ascii="Sylfaen" w:hAnsi="Sylfaen"/>
                  <w:sz w:val="20"/>
                  <w:szCs w:val="20"/>
                </w:rPr>
                <w:t>CDT</w:t>
              </w:r>
            </w:smartTag>
            <w:r w:rsidRPr="005B0323">
              <w:rPr>
                <w:rStyle w:val="Bodytext212pt"/>
                <w:rFonts w:ascii="Sylfaen" w:hAnsi="Sylfaen"/>
                <w:sz w:val="20"/>
                <w:szCs w:val="20"/>
              </w:rPr>
              <w:t>.00034)</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Որոշվում է ներդրված տարրերի արժեքների տիրույթներով</w:t>
            </w:r>
          </w:p>
        </w:tc>
        <w:tc>
          <w:tcPr>
            <w:tcW w:w="673" w:type="dxa"/>
            <w:shd w:val="clear" w:color="auto" w:fill="FFFFFF"/>
          </w:tcPr>
          <w:p w:rsidR="007D2446" w:rsidRPr="005B0323" w:rsidRDefault="00914C0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0..*</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single" w:sz="4" w:space="0" w:color="auto"/>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460" w:type="dxa"/>
            <w:gridSpan w:val="2"/>
            <w:tcBorders>
              <w:top w:val="single" w:sz="4" w:space="0" w:color="auto"/>
              <w:left w:val="single" w:sz="4" w:space="0" w:color="auto"/>
              <w:bottom w:val="single" w:sz="4" w:space="0" w:color="auto"/>
            </w:tcBorders>
            <w:shd w:val="clear" w:color="auto" w:fill="FFFFFF"/>
          </w:tcPr>
          <w:p w:rsidR="007D2446" w:rsidRPr="005B0323" w:rsidRDefault="00914C06" w:rsidP="005B0323">
            <w:pPr>
              <w:pStyle w:val="Bodytext20"/>
              <w:shd w:val="clear" w:color="auto" w:fill="auto"/>
              <w:tabs>
                <w:tab w:val="left" w:pos="461"/>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*.1.</w:t>
            </w:r>
            <w:r w:rsidR="005B0323">
              <w:rPr>
                <w:rStyle w:val="Bodytext212pt"/>
                <w:rFonts w:ascii="Sylfaen" w:hAnsi="Sylfaen"/>
                <w:sz w:val="20"/>
                <w:szCs w:val="20"/>
                <w:lang w:val="en-US"/>
              </w:rPr>
              <w:tab/>
            </w:r>
            <w:r w:rsidR="007D2446" w:rsidRPr="005B0323">
              <w:rPr>
                <w:rStyle w:val="Bodytext212pt"/>
                <w:rFonts w:ascii="Sylfaen" w:hAnsi="Sylfaen"/>
                <w:sz w:val="20"/>
                <w:szCs w:val="20"/>
              </w:rPr>
              <w:t>Ընդհանուր գումարի հատկանիշը</w:t>
            </w:r>
            <w:r w:rsidR="003A3E22" w:rsidRPr="005B0323">
              <w:rPr>
                <w:rStyle w:val="Bodytext212pt"/>
                <w:rFonts w:ascii="Sylfaen" w:hAnsi="Sylfaen"/>
                <w:sz w:val="20"/>
                <w:szCs w:val="20"/>
              </w:rPr>
              <w:t xml:space="preserve"> </w:t>
            </w:r>
            <w:r w:rsidR="007D2446" w:rsidRPr="005B0323">
              <w:rPr>
                <w:rStyle w:val="Bodytext212pt"/>
                <w:rFonts w:ascii="Sylfaen" w:hAnsi="Sylfaen"/>
                <w:sz w:val="20"/>
                <w:szCs w:val="20"/>
              </w:rPr>
              <w:t>(fpsdo:TotalAmountlndicator)</w:t>
            </w:r>
          </w:p>
        </w:tc>
        <w:tc>
          <w:tcPr>
            <w:tcW w:w="3614"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ցուցիչ, որը ցույց է տալիս, որ փաստաթղթում փոխանցվում են բոլոր անդամ պետությունների ընդհանուր գումարների մասին տեղեկությունները (արժեք «1») կամ որոշակի անդամ պետության համար գումարների մասին տեղեկությունները (արժեք «0»)</w:t>
            </w:r>
          </w:p>
        </w:tc>
        <w:tc>
          <w:tcPr>
            <w:tcW w:w="207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M.FP.SDE.00032</w:t>
            </w:r>
          </w:p>
        </w:tc>
        <w:tc>
          <w:tcPr>
            <w:tcW w:w="4216" w:type="dxa"/>
            <w:shd w:val="clear" w:color="auto" w:fill="FFFFFF"/>
          </w:tcPr>
          <w:p w:rsidR="007D2446" w:rsidRPr="005B0323" w:rsidRDefault="00914C06" w:rsidP="005B0323">
            <w:pPr>
              <w:pStyle w:val="Bodytext20"/>
              <w:shd w:val="clear" w:color="auto" w:fill="auto"/>
              <w:spacing w:before="0" w:after="120" w:line="240" w:lineRule="auto"/>
              <w:jc w:val="left"/>
              <w:rPr>
                <w:rFonts w:ascii="Sylfaen" w:hAnsi="Sylfaen"/>
                <w:color w:val="000000"/>
                <w:sz w:val="20"/>
                <w:szCs w:val="20"/>
                <w:lang w:bidi="hy-AM"/>
              </w:rPr>
            </w:pPr>
            <w:proofErr w:type="spellStart"/>
            <w:r w:rsidRPr="005B0323">
              <w:rPr>
                <w:rStyle w:val="Bodytext212pt"/>
                <w:rFonts w:ascii="Sylfaen" w:hAnsi="Sylfaen"/>
                <w:sz w:val="20"/>
                <w:szCs w:val="20"/>
                <w:lang w:val="en-US" w:eastAsia="en-US" w:bidi="en-US"/>
              </w:rPr>
              <w:t>fpsdo:TotalAmountlndicatorT</w:t>
            </w:r>
            <w:proofErr w:type="spellEnd"/>
            <w:r w:rsidRPr="005B0323">
              <w:rPr>
                <w:rStyle w:val="Bodytext212pt"/>
                <w:rFonts w:ascii="Sylfaen" w:hAnsi="Sylfaen"/>
                <w:sz w:val="20"/>
                <w:szCs w:val="20"/>
              </w:rPr>
              <w:t>уре</w:t>
            </w:r>
            <w:r w:rsidRPr="005B0323" w:rsidDel="00914C06">
              <w:rPr>
                <w:rStyle w:val="Bodytext212pt"/>
                <w:rFonts w:ascii="Sylfaen" w:hAnsi="Sylfaen"/>
                <w:sz w:val="20"/>
                <w:szCs w:val="20"/>
              </w:rPr>
              <w:t xml:space="preserve"> </w:t>
            </w:r>
            <w:r w:rsidR="007D2446" w:rsidRPr="005B0323">
              <w:rPr>
                <w:rStyle w:val="Bodytext212pt"/>
                <w:rFonts w:ascii="Sylfaen" w:hAnsi="Sylfaen"/>
                <w:sz w:val="20"/>
                <w:szCs w:val="20"/>
              </w:rPr>
              <w:t>(M.FP.SDT.00011)</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Երկու արժեքներից մեկը՝ «true» (ճիշտ է) կամ «false» (սխալ է)</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460" w:type="dxa"/>
            <w:gridSpan w:val="2"/>
            <w:tcBorders>
              <w:top w:val="single" w:sz="4" w:space="0" w:color="auto"/>
              <w:left w:val="single" w:sz="4" w:space="0" w:color="auto"/>
              <w:bottom w:val="single" w:sz="4" w:space="0" w:color="auto"/>
            </w:tcBorders>
            <w:shd w:val="clear" w:color="auto" w:fill="FFFFFF"/>
            <w:vAlign w:val="center"/>
          </w:tcPr>
          <w:p w:rsidR="007D2446" w:rsidRPr="005B0323" w:rsidRDefault="00914C06" w:rsidP="005B0323">
            <w:pPr>
              <w:pStyle w:val="Bodytext20"/>
              <w:shd w:val="clear" w:color="auto" w:fill="auto"/>
              <w:tabs>
                <w:tab w:val="left" w:pos="461"/>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*.2.</w:t>
            </w:r>
            <w:r w:rsidR="005B0323">
              <w:rPr>
                <w:rStyle w:val="Bodytext212pt"/>
                <w:rFonts w:ascii="Sylfaen" w:hAnsi="Sylfaen"/>
                <w:sz w:val="20"/>
                <w:szCs w:val="20"/>
                <w:lang w:val="en-US"/>
              </w:rPr>
              <w:tab/>
            </w:r>
            <w:r w:rsidR="003C03B9" w:rsidRPr="005B0323">
              <w:rPr>
                <w:rStyle w:val="Bodytext212pt"/>
                <w:rFonts w:ascii="Sylfaen" w:hAnsi="Sylfaen"/>
                <w:sz w:val="20"/>
                <w:szCs w:val="20"/>
              </w:rPr>
              <w:t>Հ</w:t>
            </w:r>
            <w:r w:rsidRPr="005B0323">
              <w:rPr>
                <w:rStyle w:val="Bodytext212pt"/>
                <w:rFonts w:ascii="Sylfaen" w:hAnsi="Sylfaen"/>
                <w:sz w:val="20"/>
                <w:szCs w:val="20"/>
              </w:rPr>
              <w:t>աշիվներին փոխանցված՝ բաշխված հատուկ, հակագնագցման, փոխհատուցման տուրքերի գումարները</w:t>
            </w:r>
            <w:r w:rsidR="007D2446" w:rsidRPr="005B0323">
              <w:rPr>
                <w:rStyle w:val="Bodytext212pt"/>
                <w:rFonts w:ascii="Sylfaen" w:hAnsi="Sylfaen"/>
                <w:sz w:val="20"/>
                <w:szCs w:val="20"/>
              </w:rPr>
              <w:t xml:space="preserve"> (fpsdo:AntiDumpingGenericTransferDistributedDutyAmount)</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 xml:space="preserve">2) </w:t>
            </w:r>
            <w:r w:rsidR="00914C06" w:rsidRPr="005B0323">
              <w:rPr>
                <w:rStyle w:val="Bodytext212pt"/>
                <w:rFonts w:ascii="Sylfaen" w:hAnsi="Sylfaen"/>
                <w:sz w:val="20"/>
                <w:szCs w:val="20"/>
              </w:rPr>
              <w:t xml:space="preserve">այլ անդամ պետությունների արտարժութային հաշիվներին փոխանցված՝ </w:t>
            </w:r>
            <w:r w:rsidRPr="005B0323">
              <w:rPr>
                <w:rStyle w:val="Bodytext212pt"/>
                <w:rFonts w:ascii="Sylfaen" w:hAnsi="Sylfaen"/>
                <w:sz w:val="20"/>
                <w:szCs w:val="20"/>
              </w:rPr>
              <w:t>բաշխված հատուկ, հակագնագցման, փոխհատուցման տուրքերի գումարները</w:t>
            </w:r>
          </w:p>
        </w:tc>
        <w:tc>
          <w:tcPr>
            <w:tcW w:w="207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M.FP.SDE.00073</w:t>
            </w:r>
          </w:p>
        </w:tc>
        <w:tc>
          <w:tcPr>
            <w:tcW w:w="4216"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fpsdo:PaymentAmountType</w:t>
            </w:r>
            <w:r w:rsidR="003A3E22" w:rsidRPr="005B0323">
              <w:rPr>
                <w:rStyle w:val="Bodytext212pt"/>
                <w:rFonts w:ascii="Sylfaen" w:hAnsi="Sylfaen"/>
                <w:sz w:val="20"/>
                <w:szCs w:val="20"/>
              </w:rPr>
              <w:t xml:space="preserve"> </w:t>
            </w:r>
            <w:r w:rsidRPr="005B0323">
              <w:rPr>
                <w:rStyle w:val="Bodytext212pt"/>
                <w:rFonts w:ascii="Sylfaen" w:hAnsi="Sylfaen"/>
                <w:sz w:val="20"/>
                <w:szCs w:val="20"/>
              </w:rPr>
              <w:t>(M.FP.SDT.00009)</w:t>
            </w:r>
          </w:p>
          <w:p w:rsidR="007D2446" w:rsidRPr="005B0323" w:rsidRDefault="003A3E22"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Թ</w:t>
            </w:r>
            <w:r w:rsidR="007D2446" w:rsidRPr="005B0323">
              <w:rPr>
                <w:rStyle w:val="Bodytext212pt"/>
                <w:rFonts w:ascii="Sylfaen" w:hAnsi="Sylfaen"/>
                <w:sz w:val="20"/>
                <w:szCs w:val="20"/>
              </w:rPr>
              <w:t>իվը՝ հաշվարկման տասական համակարգում։</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Թվանշանների առավելագույն քանակը՝ 20</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Կոտորակային թվանշանների առավելագույն քանակը՝ 2</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235" w:type="dxa"/>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347"/>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w:t>
            </w:r>
            <w:r w:rsidR="005B0323" w:rsidRPr="005B0323">
              <w:rPr>
                <w:rStyle w:val="Bodytext212pt"/>
                <w:rFonts w:ascii="Sylfaen" w:hAnsi="Sylfaen"/>
                <w:sz w:val="20"/>
                <w:szCs w:val="20"/>
              </w:rPr>
              <w:tab/>
            </w:r>
            <w:r w:rsidRPr="005B0323">
              <w:rPr>
                <w:rStyle w:val="Bodytext212pt"/>
                <w:rFonts w:ascii="Sylfaen" w:hAnsi="Sylfaen"/>
                <w:sz w:val="20"/>
                <w:szCs w:val="20"/>
              </w:rPr>
              <w:t>արժույթի ծածկագիրը</w:t>
            </w:r>
            <w:r w:rsidR="003A3E22" w:rsidRPr="005B0323">
              <w:rPr>
                <w:rStyle w:val="Bodytext212pt"/>
                <w:rFonts w:ascii="Sylfaen" w:hAnsi="Sylfaen"/>
                <w:sz w:val="20"/>
                <w:szCs w:val="20"/>
              </w:rPr>
              <w:t xml:space="preserve"> </w:t>
            </w:r>
            <w:r w:rsidRPr="005B0323">
              <w:rPr>
                <w:rStyle w:val="Bodytext212pt"/>
                <w:rFonts w:ascii="Sylfaen" w:hAnsi="Sylfaen"/>
                <w:sz w:val="20"/>
                <w:szCs w:val="20"/>
              </w:rPr>
              <w:t>(currencyCode ատրիբուտ)</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արժույթի ծածկագրային նշագիրը</w:t>
            </w:r>
          </w:p>
        </w:tc>
        <w:tc>
          <w:tcPr>
            <w:tcW w:w="2074" w:type="dxa"/>
            <w:shd w:val="clear" w:color="auto" w:fill="FFFFFF"/>
          </w:tcPr>
          <w:p w:rsidR="007D2446" w:rsidRPr="005B0323" w:rsidRDefault="007D2446" w:rsidP="005B0323">
            <w:pPr>
              <w:spacing w:after="120"/>
              <w:rPr>
                <w:rFonts w:ascii="Sylfaen" w:hAnsi="Sylfaen"/>
                <w:sz w:val="20"/>
                <w:szCs w:val="20"/>
              </w:rPr>
            </w:pPr>
            <w:r w:rsidRPr="005B0323">
              <w:rPr>
                <w:rFonts w:ascii="Sylfaen" w:hAnsi="Sylfaen"/>
                <w:sz w:val="20"/>
                <w:szCs w:val="20"/>
              </w:rPr>
              <w:t>-</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csdo:CurrencyCodeV3Type</w:t>
            </w:r>
            <w:r w:rsidR="003A3E22" w:rsidRPr="005B0323">
              <w:rPr>
                <w:rStyle w:val="Bodytext212pt"/>
                <w:rFonts w:ascii="Sylfaen" w:hAnsi="Sylfaen"/>
                <w:sz w:val="20"/>
                <w:szCs w:val="20"/>
              </w:rPr>
              <w:t xml:space="preserve"> </w:t>
            </w:r>
            <w:r w:rsidRPr="005B0323">
              <w:rPr>
                <w:rStyle w:val="Bodytext212pt"/>
                <w:rFonts w:ascii="Sylfaen" w:hAnsi="Sylfaen"/>
                <w:sz w:val="20"/>
                <w:szCs w:val="20"/>
              </w:rPr>
              <w:t>(M.SDT.00144)</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Տառային ծածկագրի արժեք</w:t>
            </w:r>
            <w:r w:rsidR="003A3E22" w:rsidRPr="005B0323">
              <w:rPr>
                <w:rStyle w:val="Bodytext212pt"/>
                <w:rFonts w:ascii="Sylfaen" w:hAnsi="Sylfaen"/>
                <w:sz w:val="20"/>
                <w:szCs w:val="20"/>
              </w:rPr>
              <w:t>ը</w:t>
            </w:r>
            <w:r w:rsidRPr="005B0323">
              <w:rPr>
                <w:rStyle w:val="Bodytext212pt"/>
                <w:rFonts w:ascii="Sylfaen" w:hAnsi="Sylfaen"/>
                <w:sz w:val="20"/>
                <w:szCs w:val="20"/>
              </w:rPr>
              <w:t xml:space="preserve">՝ արժույթների </w:t>
            </w:r>
            <w:r w:rsidR="003A3E22" w:rsidRPr="005B0323">
              <w:rPr>
                <w:rStyle w:val="Bodytext212pt"/>
                <w:rFonts w:ascii="Sylfaen" w:hAnsi="Sylfaen"/>
                <w:sz w:val="20"/>
                <w:szCs w:val="20"/>
              </w:rPr>
              <w:lastRenderedPageBreak/>
              <w:t xml:space="preserve">այն </w:t>
            </w:r>
            <w:r w:rsidRPr="005B0323">
              <w:rPr>
                <w:rStyle w:val="Bodytext212pt"/>
                <w:rFonts w:ascii="Sylfaen" w:hAnsi="Sylfaen"/>
                <w:sz w:val="20"/>
                <w:szCs w:val="20"/>
              </w:rPr>
              <w:t>դասակարգչից, որը սահմանվել է «Դասակարգչի նույնականացուցիչ</w:t>
            </w:r>
            <w:r w:rsidR="003A3E22" w:rsidRPr="005B0323">
              <w:rPr>
                <w:rStyle w:val="Bodytext212pt"/>
                <w:rFonts w:ascii="Sylfaen" w:hAnsi="Sylfaen"/>
                <w:sz w:val="20"/>
                <w:szCs w:val="20"/>
              </w:rPr>
              <w:t>ը</w:t>
            </w:r>
            <w:r w:rsidRPr="005B0323">
              <w:rPr>
                <w:rStyle w:val="Bodytext212pt"/>
                <w:rFonts w:ascii="Sylfaen" w:hAnsi="Sylfaen"/>
                <w:sz w:val="20"/>
                <w:szCs w:val="20"/>
              </w:rPr>
              <w:t>» ատրիբուտով։</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Ձ</w:t>
            </w:r>
            <w:r w:rsidR="006209BE" w:rsidRPr="005B0323">
              <w:rPr>
                <w:rStyle w:val="Bodytext212pt"/>
                <w:rFonts w:ascii="Sylfaen" w:hAnsi="Sylfaen"/>
                <w:sz w:val="20"/>
                <w:szCs w:val="20"/>
              </w:rPr>
              <w:t>եւ</w:t>
            </w:r>
            <w:r w:rsidRPr="005B0323">
              <w:rPr>
                <w:rStyle w:val="Bodytext212pt"/>
                <w:rFonts w:ascii="Sylfaen" w:hAnsi="Sylfaen"/>
                <w:sz w:val="20"/>
                <w:szCs w:val="20"/>
              </w:rPr>
              <w:t>անմուշը՝ [A-Z]{3}</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lastRenderedPageBreak/>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235" w:type="dxa"/>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347"/>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բ)</w:t>
            </w:r>
            <w:r w:rsidR="005B0323" w:rsidRPr="005B0323">
              <w:rPr>
                <w:rStyle w:val="Bodytext212pt"/>
                <w:rFonts w:ascii="Sylfaen" w:hAnsi="Sylfaen"/>
                <w:sz w:val="20"/>
                <w:szCs w:val="20"/>
              </w:rPr>
              <w:tab/>
            </w:r>
            <w:r w:rsidRPr="005B0323">
              <w:rPr>
                <w:rStyle w:val="Bodytext212pt"/>
                <w:rFonts w:ascii="Sylfaen" w:hAnsi="Sylfaen"/>
                <w:sz w:val="20"/>
                <w:szCs w:val="20"/>
              </w:rPr>
              <w:t>դասակարգչի նույնականացուցիչը (countryCodeListId ատրիբուտ)</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արժույթների դասակարգչի նույնականացուցիչը</w:t>
            </w:r>
          </w:p>
        </w:tc>
        <w:tc>
          <w:tcPr>
            <w:tcW w:w="2074" w:type="dxa"/>
            <w:shd w:val="clear" w:color="auto" w:fill="FFFFFF"/>
          </w:tcPr>
          <w:p w:rsidR="007D2446" w:rsidRPr="005B0323" w:rsidRDefault="007D2446" w:rsidP="005B0323">
            <w:pPr>
              <w:spacing w:after="120"/>
              <w:rPr>
                <w:rFonts w:ascii="Sylfaen" w:hAnsi="Sylfaen"/>
                <w:sz w:val="20"/>
                <w:szCs w:val="20"/>
              </w:rPr>
            </w:pPr>
            <w:r w:rsidRPr="005B0323">
              <w:rPr>
                <w:rFonts w:ascii="Sylfaen" w:hAnsi="Sylfaen"/>
                <w:sz w:val="20"/>
                <w:szCs w:val="20"/>
              </w:rPr>
              <w:t>-</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csdo:ReferenceDataIdTуре</w:t>
            </w:r>
            <w:r w:rsidR="003A3E22" w:rsidRPr="005B0323">
              <w:rPr>
                <w:rStyle w:val="Bodytext212pt"/>
                <w:rFonts w:ascii="Sylfaen" w:hAnsi="Sylfaen"/>
                <w:sz w:val="20"/>
                <w:szCs w:val="20"/>
              </w:rPr>
              <w:t xml:space="preserve"> </w:t>
            </w:r>
            <w:r w:rsidRPr="005B0323">
              <w:rPr>
                <w:rStyle w:val="Bodytext212pt"/>
                <w:rFonts w:ascii="Sylfaen" w:hAnsi="Sylfaen"/>
                <w:sz w:val="20"/>
                <w:szCs w:val="20"/>
              </w:rPr>
              <w:t>(M.SDT.00091)</w:t>
            </w:r>
          </w:p>
          <w:p w:rsidR="007D2446" w:rsidRPr="005B0323" w:rsidRDefault="003A3E22" w:rsidP="005B0323">
            <w:pPr>
              <w:pStyle w:val="Bodytext20"/>
              <w:shd w:val="clear" w:color="auto" w:fill="auto"/>
              <w:spacing w:before="0" w:after="120" w:line="240" w:lineRule="auto"/>
              <w:rPr>
                <w:rFonts w:ascii="Sylfaen" w:hAnsi="Sylfaen"/>
                <w:color w:val="000000"/>
                <w:sz w:val="20"/>
                <w:szCs w:val="20"/>
                <w:lang w:bidi="hy-AM"/>
              </w:rPr>
            </w:pPr>
            <w:r w:rsidRPr="005B0323">
              <w:rPr>
                <w:rStyle w:val="Bodytext212pt"/>
                <w:rFonts w:ascii="Sylfaen" w:hAnsi="Sylfaen"/>
                <w:sz w:val="20"/>
                <w:szCs w:val="20"/>
              </w:rPr>
              <w:t>Պ</w:t>
            </w:r>
            <w:r w:rsidR="007D2446" w:rsidRPr="005B0323">
              <w:rPr>
                <w:rStyle w:val="Bodytext212pt"/>
                <w:rFonts w:ascii="Sylfaen" w:hAnsi="Sylfaen"/>
                <w:sz w:val="20"/>
                <w:szCs w:val="20"/>
              </w:rPr>
              <w:t>այմանանշանների նորմալացված տող</w:t>
            </w:r>
            <w:r w:rsidRPr="005B0323">
              <w:rPr>
                <w:rStyle w:val="Bodytext212pt"/>
                <w:rFonts w:ascii="Sylfaen" w:hAnsi="Sylfaen"/>
                <w:sz w:val="20"/>
                <w:szCs w:val="20"/>
              </w:rPr>
              <w:t>ը</w:t>
            </w:r>
            <w:r w:rsidR="007D2446" w:rsidRPr="005B0323">
              <w:rPr>
                <w:rStyle w:val="Bodytext212pt"/>
                <w:rFonts w:ascii="Sylfaen" w:hAnsi="Sylfaen"/>
                <w:sz w:val="20"/>
                <w:szCs w:val="20"/>
              </w:rPr>
              <w:t xml:space="preserve">, որը չի պարունակում տողի ընդհատման (#xA) </w:t>
            </w:r>
            <w:r w:rsidR="006209BE" w:rsidRPr="005B0323">
              <w:rPr>
                <w:rStyle w:val="Bodytext212pt"/>
                <w:rFonts w:ascii="Sylfaen" w:hAnsi="Sylfaen"/>
                <w:sz w:val="20"/>
                <w:szCs w:val="20"/>
              </w:rPr>
              <w:t>եւ</w:t>
            </w:r>
            <w:r w:rsidR="007D2446" w:rsidRPr="005B0323">
              <w:rPr>
                <w:rStyle w:val="Bodytext212pt"/>
                <w:rFonts w:ascii="Sylfaen" w:hAnsi="Sylfaen"/>
                <w:sz w:val="20"/>
                <w:szCs w:val="20"/>
              </w:rPr>
              <w:t xml:space="preserve"> սյունատի (#x9) պայմանանշաններ:</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Նվազագույն երկարությունը՝ 1</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Առավելագույն երկարությունը՝ 20</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235" w:type="dxa"/>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347"/>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գ)</w:t>
            </w:r>
            <w:r w:rsidR="005B0323" w:rsidRPr="005B0323">
              <w:rPr>
                <w:rStyle w:val="Bodytext212pt"/>
                <w:rFonts w:ascii="Sylfaen" w:hAnsi="Sylfaen"/>
                <w:sz w:val="20"/>
                <w:szCs w:val="20"/>
              </w:rPr>
              <w:tab/>
            </w:r>
            <w:r w:rsidRPr="005B0323">
              <w:rPr>
                <w:rStyle w:val="Bodytext212pt"/>
                <w:rFonts w:ascii="Sylfaen" w:hAnsi="Sylfaen"/>
                <w:sz w:val="20"/>
                <w:szCs w:val="20"/>
              </w:rPr>
              <w:t>մասշտաբը (scaleNumber ատրիբուտ)</w:t>
            </w:r>
          </w:p>
        </w:tc>
        <w:tc>
          <w:tcPr>
            <w:tcW w:w="3614" w:type="dxa"/>
            <w:shd w:val="clear" w:color="auto" w:fill="FFFFFF"/>
          </w:tcPr>
          <w:p w:rsidR="007D2446" w:rsidRPr="005B0323" w:rsidRDefault="00EB1D32"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 xml:space="preserve">դրամական գումարի </w:t>
            </w:r>
            <w:r w:rsidR="007D2446" w:rsidRPr="005B0323">
              <w:rPr>
                <w:rStyle w:val="Bodytext212pt"/>
                <w:rFonts w:ascii="Sylfaen" w:hAnsi="Sylfaen"/>
                <w:sz w:val="20"/>
                <w:szCs w:val="20"/>
              </w:rPr>
              <w:t>մասշտաբը՝ ներկայացված 10 թվի աստիճանի ցուցիչի տեսքով</w:t>
            </w:r>
          </w:p>
        </w:tc>
        <w:tc>
          <w:tcPr>
            <w:tcW w:w="2074" w:type="dxa"/>
            <w:shd w:val="clear" w:color="auto" w:fill="FFFFFF"/>
          </w:tcPr>
          <w:p w:rsidR="007D2446" w:rsidRPr="005B0323" w:rsidRDefault="007D2446" w:rsidP="005B0323">
            <w:pPr>
              <w:spacing w:after="120"/>
              <w:rPr>
                <w:rFonts w:ascii="Sylfaen" w:hAnsi="Sylfaen"/>
                <w:sz w:val="20"/>
                <w:szCs w:val="20"/>
              </w:rPr>
            </w:pPr>
            <w:r w:rsidRPr="005B0323">
              <w:rPr>
                <w:rFonts w:ascii="Sylfaen" w:hAnsi="Sylfaen"/>
                <w:sz w:val="20"/>
                <w:szCs w:val="20"/>
              </w:rPr>
              <w:t>-</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csdo:Number2Type (M.SDT.00096)</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Թիվը՝ հաշվարկման տասական համակարգում։</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Թվանշանների առավելագույն քանակը՝ 2</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Կոտորակային թվանշանների առավելագույն քանակը՝ 0</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Սկզբնադիր արժեքը՝ 0</w:t>
            </w:r>
          </w:p>
        </w:tc>
        <w:tc>
          <w:tcPr>
            <w:tcW w:w="673" w:type="dxa"/>
            <w:shd w:val="clear" w:color="auto" w:fill="FFFFFF"/>
          </w:tcPr>
          <w:p w:rsidR="007D2446" w:rsidRPr="005B0323" w:rsidRDefault="00EB1D32"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0..1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460" w:type="dxa"/>
            <w:gridSpan w:val="2"/>
            <w:tcBorders>
              <w:top w:val="single" w:sz="4" w:space="0" w:color="auto"/>
              <w:left w:val="single" w:sz="4" w:space="0" w:color="auto"/>
              <w:bottom w:val="single" w:sz="4" w:space="0" w:color="auto"/>
            </w:tcBorders>
            <w:shd w:val="clear" w:color="auto" w:fill="FFFFFF"/>
          </w:tcPr>
          <w:p w:rsidR="007D2446" w:rsidRPr="005B0323" w:rsidRDefault="002B50BC" w:rsidP="005B0323">
            <w:pPr>
              <w:pStyle w:val="Bodytext20"/>
              <w:shd w:val="clear" w:color="auto" w:fill="auto"/>
              <w:tabs>
                <w:tab w:val="left" w:pos="497"/>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*.3.</w:t>
            </w:r>
            <w:r w:rsidR="005B0323">
              <w:rPr>
                <w:rStyle w:val="Bodytext212pt"/>
                <w:rFonts w:ascii="Sylfaen" w:hAnsi="Sylfaen"/>
                <w:sz w:val="20"/>
                <w:szCs w:val="20"/>
                <w:lang w:val="en-US"/>
              </w:rPr>
              <w:tab/>
            </w:r>
            <w:r w:rsidR="007D2446" w:rsidRPr="005B0323">
              <w:rPr>
                <w:rStyle w:val="Bodytext212pt"/>
                <w:rFonts w:ascii="Sylfaen" w:hAnsi="Sylfaen"/>
                <w:sz w:val="20"/>
                <w:szCs w:val="20"/>
              </w:rPr>
              <w:t>Երկրի ծածկագիրը (csdo:UnifiedCountryCode)</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երկրի ծածկագրային նշագիրը</w:t>
            </w:r>
          </w:p>
        </w:tc>
        <w:tc>
          <w:tcPr>
            <w:tcW w:w="207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M.SDE.00162</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csdo:UnifiedCountryCodeType</w:t>
            </w:r>
            <w:r w:rsidR="003A3E22" w:rsidRPr="005B0323">
              <w:rPr>
                <w:rStyle w:val="Bodytext212pt"/>
                <w:rFonts w:ascii="Sylfaen" w:hAnsi="Sylfaen"/>
                <w:sz w:val="20"/>
                <w:szCs w:val="20"/>
              </w:rPr>
              <w:t xml:space="preserve"> </w:t>
            </w:r>
            <w:r w:rsidRPr="005B0323">
              <w:rPr>
                <w:rStyle w:val="Bodytext212pt"/>
                <w:rFonts w:ascii="Sylfaen" w:hAnsi="Sylfaen"/>
                <w:sz w:val="20"/>
                <w:szCs w:val="20"/>
              </w:rPr>
              <w:t>(M.SDT.00112)</w:t>
            </w:r>
          </w:p>
          <w:p w:rsidR="007D2446" w:rsidRPr="005B0323" w:rsidRDefault="003C03B9"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Ե</w:t>
            </w:r>
            <w:r w:rsidR="007D2446" w:rsidRPr="005B0323">
              <w:rPr>
                <w:rStyle w:val="Bodytext212pt"/>
                <w:rFonts w:ascii="Sylfaen" w:hAnsi="Sylfaen"/>
                <w:sz w:val="20"/>
                <w:szCs w:val="20"/>
              </w:rPr>
              <w:t>րկտառ ծածկագրի արժեքը՝ աշխարհի երկրների</w:t>
            </w:r>
            <w:r w:rsidR="003A3E22" w:rsidRPr="005B0323">
              <w:rPr>
                <w:rStyle w:val="Bodytext212pt"/>
                <w:rFonts w:ascii="Sylfaen" w:hAnsi="Sylfaen"/>
                <w:sz w:val="20"/>
                <w:szCs w:val="20"/>
              </w:rPr>
              <w:t xml:space="preserve"> այն</w:t>
            </w:r>
            <w:r w:rsidR="007D2446" w:rsidRPr="005B0323">
              <w:rPr>
                <w:rStyle w:val="Bodytext212pt"/>
                <w:rFonts w:ascii="Sylfaen" w:hAnsi="Sylfaen"/>
                <w:sz w:val="20"/>
                <w:szCs w:val="20"/>
              </w:rPr>
              <w:t xml:space="preserve"> դասակարգչին համապատասխան, որը սահմանված է «Տեղեկա</w:t>
            </w:r>
            <w:r w:rsidR="00240049" w:rsidRPr="005B0323">
              <w:rPr>
                <w:rStyle w:val="Bodytext212pt"/>
                <w:rFonts w:ascii="Sylfaen" w:hAnsi="Sylfaen"/>
                <w:sz w:val="20"/>
                <w:szCs w:val="20"/>
              </w:rPr>
              <w:t>գրք</w:t>
            </w:r>
            <w:r w:rsidR="007D2446" w:rsidRPr="005B0323">
              <w:rPr>
                <w:rStyle w:val="Bodytext212pt"/>
                <w:rFonts w:ascii="Sylfaen" w:hAnsi="Sylfaen"/>
                <w:sz w:val="20"/>
                <w:szCs w:val="20"/>
              </w:rPr>
              <w:t>ի (դասակարգչի) նույնականացուցիչը» ատրիբուտով։</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Ձ</w:t>
            </w:r>
            <w:r w:rsidR="006209BE" w:rsidRPr="005B0323">
              <w:rPr>
                <w:rStyle w:val="Bodytext212pt"/>
                <w:rFonts w:ascii="Sylfaen" w:hAnsi="Sylfaen"/>
                <w:sz w:val="20"/>
                <w:szCs w:val="20"/>
              </w:rPr>
              <w:t>եւ</w:t>
            </w:r>
            <w:r w:rsidRPr="005B0323">
              <w:rPr>
                <w:rStyle w:val="Bodytext212pt"/>
                <w:rFonts w:ascii="Sylfaen" w:hAnsi="Sylfaen"/>
                <w:sz w:val="20"/>
                <w:szCs w:val="20"/>
              </w:rPr>
              <w:t>անմուշը՝ [A-Z]{2}</w:t>
            </w:r>
          </w:p>
        </w:tc>
        <w:tc>
          <w:tcPr>
            <w:tcW w:w="673" w:type="dxa"/>
            <w:shd w:val="clear" w:color="auto" w:fill="FFFFFF"/>
          </w:tcPr>
          <w:p w:rsidR="007D2446" w:rsidRPr="005B0323" w:rsidRDefault="00240049"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0..1</w:t>
            </w:r>
          </w:p>
        </w:tc>
      </w:tr>
      <w:tr w:rsidR="007D2446" w:rsidRPr="005B0323" w:rsidTr="00BB77B1">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single" w:sz="4" w:space="0" w:color="auto"/>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single" w:sz="4" w:space="0" w:color="auto"/>
              <w:left w:val="nil"/>
              <w:bottom w:val="single" w:sz="4" w:space="0" w:color="auto"/>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235" w:type="dxa"/>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362"/>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w:t>
            </w:r>
            <w:r w:rsidR="005B0323" w:rsidRPr="005B0323">
              <w:rPr>
                <w:rStyle w:val="Bodytext212pt"/>
                <w:rFonts w:ascii="Sylfaen" w:hAnsi="Sylfaen"/>
                <w:sz w:val="20"/>
                <w:szCs w:val="20"/>
              </w:rPr>
              <w:tab/>
            </w:r>
            <w:r w:rsidRPr="005B0323">
              <w:rPr>
                <w:rStyle w:val="Bodytext212pt"/>
                <w:rFonts w:ascii="Sylfaen" w:hAnsi="Sylfaen"/>
                <w:sz w:val="20"/>
                <w:szCs w:val="20"/>
              </w:rPr>
              <w:t xml:space="preserve">տեղեկագրքի (դասակարգչի) </w:t>
            </w:r>
            <w:r w:rsidRPr="005B0323">
              <w:rPr>
                <w:rStyle w:val="Bodytext212pt"/>
                <w:rFonts w:ascii="Sylfaen" w:hAnsi="Sylfaen"/>
                <w:sz w:val="20"/>
                <w:szCs w:val="20"/>
              </w:rPr>
              <w:lastRenderedPageBreak/>
              <w:t>նույնականացուցիչը</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(codeListId ատրիբուտ)</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lastRenderedPageBreak/>
              <w:t xml:space="preserve">այն տեղեկագրքի (դասակարգչի) նշագիրը, որին համապատասխան </w:t>
            </w:r>
            <w:r w:rsidRPr="005B0323">
              <w:rPr>
                <w:rStyle w:val="Bodytext212pt"/>
                <w:rFonts w:ascii="Sylfaen" w:hAnsi="Sylfaen"/>
                <w:sz w:val="20"/>
                <w:szCs w:val="20"/>
              </w:rPr>
              <w:lastRenderedPageBreak/>
              <w:t>նշված է ծածկագիրը</w:t>
            </w:r>
          </w:p>
        </w:tc>
        <w:tc>
          <w:tcPr>
            <w:tcW w:w="2074" w:type="dxa"/>
            <w:shd w:val="clear" w:color="auto" w:fill="FFFFFF"/>
          </w:tcPr>
          <w:p w:rsidR="007D2446" w:rsidRPr="005B0323" w:rsidRDefault="007D2446" w:rsidP="005B0323">
            <w:pPr>
              <w:spacing w:after="120"/>
              <w:rPr>
                <w:rFonts w:ascii="Sylfaen" w:hAnsi="Sylfaen"/>
                <w:sz w:val="20"/>
                <w:szCs w:val="20"/>
              </w:rPr>
            </w:pPr>
            <w:r w:rsidRPr="005B0323">
              <w:rPr>
                <w:rFonts w:ascii="Sylfaen" w:hAnsi="Sylfaen"/>
                <w:sz w:val="20"/>
                <w:szCs w:val="20"/>
              </w:rPr>
              <w:lastRenderedPageBreak/>
              <w:t>-</w:t>
            </w:r>
          </w:p>
        </w:tc>
        <w:tc>
          <w:tcPr>
            <w:tcW w:w="4216" w:type="dxa"/>
            <w:shd w:val="clear" w:color="auto" w:fill="FFFFFF"/>
          </w:tcPr>
          <w:p w:rsidR="007D2446" w:rsidRPr="005B0323" w:rsidRDefault="007D2446" w:rsidP="00BB77B1">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csdo:ReferenceDataIdTуре</w:t>
            </w:r>
            <w:r w:rsidR="003A3E22" w:rsidRPr="005B0323">
              <w:rPr>
                <w:rStyle w:val="Bodytext212pt"/>
                <w:rFonts w:ascii="Sylfaen" w:hAnsi="Sylfaen"/>
                <w:sz w:val="20"/>
                <w:szCs w:val="20"/>
              </w:rPr>
              <w:t xml:space="preserve"> </w:t>
            </w:r>
            <w:r w:rsidRPr="005B0323">
              <w:rPr>
                <w:rStyle w:val="Bodytext212pt"/>
                <w:rFonts w:ascii="Sylfaen" w:hAnsi="Sylfaen"/>
                <w:sz w:val="20"/>
                <w:szCs w:val="20"/>
              </w:rPr>
              <w:t>(M.SDT.00091)</w:t>
            </w:r>
          </w:p>
          <w:p w:rsidR="007D2446" w:rsidRPr="005B0323" w:rsidRDefault="003A3E22" w:rsidP="00BB77B1">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lastRenderedPageBreak/>
              <w:t>Պ</w:t>
            </w:r>
            <w:r w:rsidR="007D2446" w:rsidRPr="005B0323">
              <w:rPr>
                <w:rStyle w:val="Bodytext212pt"/>
                <w:rFonts w:ascii="Sylfaen" w:hAnsi="Sylfaen"/>
                <w:sz w:val="20"/>
                <w:szCs w:val="20"/>
              </w:rPr>
              <w:t>այմանանշանների նորմալացված տող</w:t>
            </w:r>
            <w:r w:rsidR="00C0610B" w:rsidRPr="005B0323">
              <w:rPr>
                <w:rStyle w:val="Bodytext212pt"/>
                <w:rFonts w:ascii="Sylfaen" w:hAnsi="Sylfaen"/>
                <w:sz w:val="20"/>
                <w:szCs w:val="20"/>
              </w:rPr>
              <w:t>ը</w:t>
            </w:r>
            <w:r w:rsidR="007D2446" w:rsidRPr="005B0323">
              <w:rPr>
                <w:rStyle w:val="Bodytext212pt"/>
                <w:rFonts w:ascii="Sylfaen" w:hAnsi="Sylfaen"/>
                <w:sz w:val="20"/>
                <w:szCs w:val="20"/>
              </w:rPr>
              <w:t xml:space="preserve">, որը չի պարունակում տողի ընդհատման (#xA) </w:t>
            </w:r>
            <w:r w:rsidR="006209BE" w:rsidRPr="005B0323">
              <w:rPr>
                <w:rStyle w:val="Bodytext212pt"/>
                <w:rFonts w:ascii="Sylfaen" w:hAnsi="Sylfaen"/>
                <w:sz w:val="20"/>
                <w:szCs w:val="20"/>
              </w:rPr>
              <w:t>եւ</w:t>
            </w:r>
            <w:r w:rsidR="007D2446" w:rsidRPr="005B0323">
              <w:rPr>
                <w:rStyle w:val="Bodytext212pt"/>
                <w:rFonts w:ascii="Sylfaen" w:hAnsi="Sylfaen"/>
                <w:sz w:val="20"/>
                <w:szCs w:val="20"/>
              </w:rPr>
              <w:t xml:space="preserve"> սյունատի (#x9) պայմանանշաններ:</w:t>
            </w:r>
          </w:p>
          <w:p w:rsidR="007D2446" w:rsidRPr="005B0323" w:rsidRDefault="007D2446" w:rsidP="00BB77B1">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Նվազ. երկարությունը՝ 1</w:t>
            </w:r>
          </w:p>
          <w:p w:rsidR="007D2446" w:rsidRPr="005B0323" w:rsidRDefault="007D2446" w:rsidP="00BB77B1">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Առավելագույն երկարությունը՝ 20</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lastRenderedPageBreak/>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685" w:type="dxa"/>
            <w:gridSpan w:val="3"/>
            <w:tcBorders>
              <w:top w:val="single" w:sz="4" w:space="0" w:color="auto"/>
              <w:left w:val="single" w:sz="4" w:space="0" w:color="auto"/>
              <w:bottom w:val="single" w:sz="4" w:space="0" w:color="auto"/>
            </w:tcBorders>
            <w:shd w:val="clear" w:color="auto" w:fill="FFFFFF"/>
          </w:tcPr>
          <w:p w:rsidR="007D2446" w:rsidRPr="005B0323" w:rsidRDefault="0074205D" w:rsidP="005B0323">
            <w:pPr>
              <w:pStyle w:val="Bodytext20"/>
              <w:shd w:val="clear" w:color="auto" w:fill="auto"/>
              <w:tabs>
                <w:tab w:val="left" w:pos="812"/>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3. 5. 11.</w:t>
            </w:r>
            <w:r w:rsidR="005B0323" w:rsidRPr="005B0323">
              <w:rPr>
                <w:rStyle w:val="Bodytext212pt"/>
                <w:rFonts w:ascii="Sylfaen" w:hAnsi="Sylfaen"/>
                <w:sz w:val="20"/>
                <w:szCs w:val="20"/>
              </w:rPr>
              <w:tab/>
            </w:r>
            <w:r w:rsidRPr="005B0323">
              <w:rPr>
                <w:rStyle w:val="Bodytext212pt"/>
                <w:rFonts w:ascii="Sylfaen" w:hAnsi="Sylfaen"/>
                <w:sz w:val="20"/>
                <w:szCs w:val="20"/>
              </w:rPr>
              <w:t>Բաշխված հատուկ, հակագնագցման, փոխհատուցման տուրքերի բաշխումից եկամուտների բյուջե մուտքերի գումարները</w:t>
            </w:r>
          </w:p>
          <w:p w:rsidR="007D2446" w:rsidRPr="005B0323" w:rsidRDefault="00DD2DC4"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(fpsdo:AntiDumpingGenericIntemalRevenueDistributedDutyAmount)</w:t>
            </w:r>
          </w:p>
        </w:tc>
        <w:tc>
          <w:tcPr>
            <w:tcW w:w="3614" w:type="dxa"/>
            <w:shd w:val="clear" w:color="auto" w:fill="FFFFFF"/>
            <w:vAlign w:val="center"/>
          </w:tcPr>
          <w:p w:rsidR="007D2446" w:rsidRPr="005B0323" w:rsidRDefault="00DD2DC4" w:rsidP="00BB77B1">
            <w:pPr>
              <w:pStyle w:val="Bodytext20"/>
              <w:shd w:val="clear" w:color="auto" w:fill="auto"/>
              <w:spacing w:before="0" w:after="0" w:line="240" w:lineRule="auto"/>
              <w:jc w:val="left"/>
              <w:rPr>
                <w:rFonts w:ascii="Sylfaen" w:hAnsi="Sylfaen"/>
                <w:color w:val="000000"/>
                <w:sz w:val="20"/>
                <w:szCs w:val="20"/>
                <w:lang w:bidi="hy-AM"/>
              </w:rPr>
            </w:pPr>
            <w:r w:rsidRPr="005B0323">
              <w:rPr>
                <w:rStyle w:val="Bodytext212pt"/>
                <w:rFonts w:ascii="Sylfaen" w:hAnsi="Sylfaen"/>
                <w:sz w:val="20"/>
                <w:szCs w:val="20"/>
              </w:rPr>
              <w:t>Բաշխված հատուկ, հակագնագցման, փոխհատուցման տուրքերի բաշխումից՝ անդամ պետության բյուջե մուտքերի գումարները, որոնք փոխանցվել են այդ անդամ պետության լիազորված մարմնի միասնական հաշվից</w:t>
            </w:r>
          </w:p>
        </w:tc>
        <w:tc>
          <w:tcPr>
            <w:tcW w:w="2074" w:type="dxa"/>
            <w:shd w:val="clear" w:color="auto" w:fill="FFFFFF"/>
          </w:tcPr>
          <w:p w:rsidR="007D2446" w:rsidRPr="005B0323" w:rsidRDefault="00DD2DC4"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M.FP.SDE.00074</w:t>
            </w:r>
          </w:p>
        </w:tc>
        <w:tc>
          <w:tcPr>
            <w:tcW w:w="4216" w:type="dxa"/>
            <w:shd w:val="clear" w:color="auto" w:fill="FFFFFF"/>
          </w:tcPr>
          <w:p w:rsidR="007D2446" w:rsidRPr="005B0323" w:rsidRDefault="00DD2DC4"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fpsdo:PaymentAmountType (M.FP.SDT.00009)</w:t>
            </w:r>
          </w:p>
          <w:p w:rsidR="007D2446" w:rsidRPr="005B0323" w:rsidRDefault="00DD2DC4"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Թիվը՝ հաշվարկման տասական համակարգում։</w:t>
            </w:r>
          </w:p>
          <w:p w:rsidR="007D2446" w:rsidRPr="005B0323" w:rsidRDefault="00DD2DC4"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Թվանշանների առավելագույն քանակը՝ 20</w:t>
            </w:r>
          </w:p>
          <w:p w:rsidR="007D2446" w:rsidRPr="005B0323" w:rsidRDefault="00DD2DC4"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Կոտորակային թվանշանների առավելագույն քանակը՝ 2</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single" w:sz="4" w:space="0" w:color="auto"/>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460" w:type="dxa"/>
            <w:gridSpan w:val="2"/>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452"/>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w:t>
            </w:r>
            <w:r w:rsidR="005B0323" w:rsidRPr="005B0323">
              <w:rPr>
                <w:rStyle w:val="Bodytext212pt"/>
                <w:rFonts w:ascii="Sylfaen" w:hAnsi="Sylfaen"/>
                <w:sz w:val="20"/>
                <w:szCs w:val="20"/>
              </w:rPr>
              <w:tab/>
            </w:r>
            <w:r w:rsidRPr="005B0323">
              <w:rPr>
                <w:rStyle w:val="Bodytext212pt"/>
                <w:rFonts w:ascii="Sylfaen" w:hAnsi="Sylfaen"/>
                <w:sz w:val="20"/>
                <w:szCs w:val="20"/>
              </w:rPr>
              <w:t>արժույթի ծածկագիրը</w:t>
            </w:r>
            <w:r w:rsidR="00F53D1C" w:rsidRPr="005B0323">
              <w:rPr>
                <w:rStyle w:val="Bodytext212pt"/>
                <w:rFonts w:ascii="Sylfaen" w:hAnsi="Sylfaen"/>
                <w:sz w:val="20"/>
                <w:szCs w:val="20"/>
              </w:rPr>
              <w:t xml:space="preserve"> </w:t>
            </w:r>
            <w:r w:rsidRPr="005B0323">
              <w:rPr>
                <w:rStyle w:val="Bodytext212pt"/>
                <w:rFonts w:ascii="Sylfaen" w:hAnsi="Sylfaen"/>
                <w:sz w:val="20"/>
                <w:szCs w:val="20"/>
              </w:rPr>
              <w:t>(currencyCode ատրիբուտ)</w:t>
            </w:r>
          </w:p>
        </w:tc>
        <w:tc>
          <w:tcPr>
            <w:tcW w:w="3614" w:type="dxa"/>
            <w:shd w:val="clear" w:color="auto" w:fill="FFFFFF"/>
          </w:tcPr>
          <w:p w:rsidR="007D2446" w:rsidRPr="005B0323" w:rsidRDefault="007D2446" w:rsidP="00BB77B1">
            <w:pPr>
              <w:pStyle w:val="Bodytext20"/>
              <w:shd w:val="clear" w:color="auto" w:fill="auto"/>
              <w:spacing w:before="0" w:after="0" w:line="240" w:lineRule="auto"/>
              <w:jc w:val="left"/>
              <w:rPr>
                <w:rFonts w:ascii="Sylfaen" w:hAnsi="Sylfaen"/>
                <w:color w:val="000000"/>
                <w:sz w:val="20"/>
                <w:szCs w:val="20"/>
                <w:lang w:bidi="hy-AM"/>
              </w:rPr>
            </w:pPr>
            <w:r w:rsidRPr="005B0323">
              <w:rPr>
                <w:rStyle w:val="Bodytext212pt"/>
                <w:rFonts w:ascii="Sylfaen" w:hAnsi="Sylfaen"/>
                <w:sz w:val="20"/>
                <w:szCs w:val="20"/>
              </w:rPr>
              <w:t>արժույթի ծածկագրային նշագիրը</w:t>
            </w:r>
          </w:p>
        </w:tc>
        <w:tc>
          <w:tcPr>
            <w:tcW w:w="2074" w:type="dxa"/>
            <w:shd w:val="clear" w:color="auto" w:fill="FFFFFF"/>
          </w:tcPr>
          <w:p w:rsidR="007D2446" w:rsidRPr="005B0323" w:rsidRDefault="007D2446" w:rsidP="005B0323">
            <w:pPr>
              <w:spacing w:after="120"/>
              <w:rPr>
                <w:rFonts w:ascii="Sylfaen" w:hAnsi="Sylfaen"/>
                <w:sz w:val="20"/>
                <w:szCs w:val="20"/>
              </w:rPr>
            </w:pPr>
            <w:r w:rsidRPr="005B0323">
              <w:rPr>
                <w:rFonts w:ascii="Sylfaen" w:hAnsi="Sylfaen"/>
                <w:sz w:val="20"/>
                <w:szCs w:val="20"/>
              </w:rPr>
              <w:t>-</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csdo:CurrencyCodeV3Type</w:t>
            </w:r>
            <w:r w:rsidR="00F53D1C" w:rsidRPr="005B0323">
              <w:rPr>
                <w:rStyle w:val="Bodytext212pt"/>
                <w:rFonts w:ascii="Sylfaen" w:hAnsi="Sylfaen"/>
                <w:sz w:val="20"/>
                <w:szCs w:val="20"/>
              </w:rPr>
              <w:t xml:space="preserve"> </w:t>
            </w:r>
            <w:r w:rsidRPr="005B0323">
              <w:rPr>
                <w:rStyle w:val="Bodytext212pt"/>
                <w:rFonts w:ascii="Sylfaen" w:hAnsi="Sylfaen"/>
                <w:sz w:val="20"/>
                <w:szCs w:val="20"/>
              </w:rPr>
              <w:t>(M.SDT.00144)</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Տառային ծածկագրի արժեք</w:t>
            </w:r>
            <w:r w:rsidR="00F53D1C" w:rsidRPr="005B0323">
              <w:rPr>
                <w:rStyle w:val="Bodytext212pt"/>
                <w:rFonts w:ascii="Sylfaen" w:hAnsi="Sylfaen"/>
                <w:sz w:val="20"/>
                <w:szCs w:val="20"/>
              </w:rPr>
              <w:t>ը</w:t>
            </w:r>
            <w:r w:rsidRPr="005B0323">
              <w:rPr>
                <w:rStyle w:val="Bodytext212pt"/>
                <w:rFonts w:ascii="Sylfaen" w:hAnsi="Sylfaen"/>
                <w:sz w:val="20"/>
                <w:szCs w:val="20"/>
              </w:rPr>
              <w:t xml:space="preserve">՝ արժույթների </w:t>
            </w:r>
            <w:r w:rsidR="00F53D1C" w:rsidRPr="005B0323">
              <w:rPr>
                <w:rStyle w:val="Bodytext212pt"/>
                <w:rFonts w:ascii="Sylfaen" w:hAnsi="Sylfaen"/>
                <w:sz w:val="20"/>
                <w:szCs w:val="20"/>
              </w:rPr>
              <w:t xml:space="preserve">այն </w:t>
            </w:r>
            <w:r w:rsidRPr="005B0323">
              <w:rPr>
                <w:rStyle w:val="Bodytext212pt"/>
                <w:rFonts w:ascii="Sylfaen" w:hAnsi="Sylfaen"/>
                <w:sz w:val="20"/>
                <w:szCs w:val="20"/>
              </w:rPr>
              <w:t>դասակարգչից, որը սահմանվել է «Դասակարգչի նույնականացուցիչ</w:t>
            </w:r>
            <w:r w:rsidR="00F53D1C" w:rsidRPr="005B0323">
              <w:rPr>
                <w:rStyle w:val="Bodytext212pt"/>
                <w:rFonts w:ascii="Sylfaen" w:hAnsi="Sylfaen"/>
                <w:sz w:val="20"/>
                <w:szCs w:val="20"/>
              </w:rPr>
              <w:t>ը</w:t>
            </w:r>
            <w:r w:rsidRPr="005B0323">
              <w:rPr>
                <w:rStyle w:val="Bodytext212pt"/>
                <w:rFonts w:ascii="Sylfaen" w:hAnsi="Sylfaen"/>
                <w:sz w:val="20"/>
                <w:szCs w:val="20"/>
              </w:rPr>
              <w:t>» ատրիբուտով։</w:t>
            </w:r>
          </w:p>
          <w:p w:rsidR="007D2446" w:rsidRPr="005B0323" w:rsidRDefault="007D2446" w:rsidP="005B0323">
            <w:pPr>
              <w:pStyle w:val="Bodytext20"/>
              <w:shd w:val="clear" w:color="auto" w:fill="auto"/>
              <w:spacing w:before="0" w:after="120" w:line="240" w:lineRule="auto"/>
              <w:rPr>
                <w:rFonts w:ascii="Sylfaen" w:hAnsi="Sylfaen"/>
                <w:color w:val="000000"/>
                <w:sz w:val="20"/>
                <w:szCs w:val="20"/>
                <w:lang w:bidi="hy-AM"/>
              </w:rPr>
            </w:pPr>
            <w:r w:rsidRPr="005B0323">
              <w:rPr>
                <w:rStyle w:val="Bodytext212pt"/>
                <w:rFonts w:ascii="Sylfaen" w:hAnsi="Sylfaen"/>
                <w:sz w:val="20"/>
                <w:szCs w:val="20"/>
              </w:rPr>
              <w:t>Ձ</w:t>
            </w:r>
            <w:r w:rsidR="006209BE" w:rsidRPr="005B0323">
              <w:rPr>
                <w:rStyle w:val="Bodytext212pt"/>
                <w:rFonts w:ascii="Sylfaen" w:hAnsi="Sylfaen"/>
                <w:sz w:val="20"/>
                <w:szCs w:val="20"/>
              </w:rPr>
              <w:t>եւ</w:t>
            </w:r>
            <w:r w:rsidRPr="005B0323">
              <w:rPr>
                <w:rStyle w:val="Bodytext212pt"/>
                <w:rFonts w:ascii="Sylfaen" w:hAnsi="Sylfaen"/>
                <w:sz w:val="20"/>
                <w:szCs w:val="20"/>
              </w:rPr>
              <w:t>անմուշը՝ [A-Z]{3}</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460" w:type="dxa"/>
            <w:gridSpan w:val="2"/>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452"/>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բ)</w:t>
            </w:r>
            <w:r w:rsidR="005B0323" w:rsidRPr="005B0323">
              <w:rPr>
                <w:rStyle w:val="Bodytext212pt"/>
                <w:rFonts w:ascii="Sylfaen" w:hAnsi="Sylfaen"/>
                <w:sz w:val="20"/>
                <w:szCs w:val="20"/>
              </w:rPr>
              <w:tab/>
            </w:r>
            <w:r w:rsidRPr="005B0323">
              <w:rPr>
                <w:rStyle w:val="Bodytext212pt"/>
                <w:rFonts w:ascii="Sylfaen" w:hAnsi="Sylfaen"/>
                <w:sz w:val="20"/>
                <w:szCs w:val="20"/>
              </w:rPr>
              <w:t>դասակարգչի նույնականացուցիչ</w:t>
            </w:r>
            <w:r w:rsidR="00A80688" w:rsidRPr="005B0323">
              <w:rPr>
                <w:rStyle w:val="Bodytext212pt"/>
                <w:rFonts w:ascii="Sylfaen" w:hAnsi="Sylfaen"/>
                <w:sz w:val="20"/>
                <w:szCs w:val="20"/>
              </w:rPr>
              <w:t xml:space="preserve">ը </w:t>
            </w:r>
            <w:r w:rsidRPr="005B0323">
              <w:rPr>
                <w:rStyle w:val="Bodytext212pt"/>
                <w:rFonts w:ascii="Sylfaen" w:hAnsi="Sylfaen"/>
                <w:sz w:val="20"/>
                <w:szCs w:val="20"/>
              </w:rPr>
              <w:t>(currencyCodeListId ատրիբուտ)</w:t>
            </w:r>
          </w:p>
        </w:tc>
        <w:tc>
          <w:tcPr>
            <w:tcW w:w="3614" w:type="dxa"/>
            <w:shd w:val="clear" w:color="auto" w:fill="FFFFFF"/>
          </w:tcPr>
          <w:p w:rsidR="007D2446" w:rsidRPr="005B0323" w:rsidRDefault="007D2446" w:rsidP="00BB77B1">
            <w:pPr>
              <w:pStyle w:val="Bodytext20"/>
              <w:shd w:val="clear" w:color="auto" w:fill="auto"/>
              <w:spacing w:before="0" w:after="0" w:line="240" w:lineRule="auto"/>
              <w:jc w:val="left"/>
              <w:rPr>
                <w:rFonts w:ascii="Sylfaen" w:hAnsi="Sylfaen"/>
                <w:color w:val="000000"/>
                <w:sz w:val="20"/>
                <w:szCs w:val="20"/>
                <w:lang w:bidi="hy-AM"/>
              </w:rPr>
            </w:pPr>
            <w:r w:rsidRPr="005B0323">
              <w:rPr>
                <w:rStyle w:val="Bodytext212pt"/>
                <w:rFonts w:ascii="Sylfaen" w:hAnsi="Sylfaen"/>
                <w:sz w:val="20"/>
                <w:szCs w:val="20"/>
              </w:rPr>
              <w:t>արժույթների դասակարգչի նույնականացուցիչը</w:t>
            </w:r>
          </w:p>
        </w:tc>
        <w:tc>
          <w:tcPr>
            <w:tcW w:w="2074" w:type="dxa"/>
            <w:shd w:val="clear" w:color="auto" w:fill="FFFFFF"/>
          </w:tcPr>
          <w:p w:rsidR="007D2446" w:rsidRPr="005B0323" w:rsidRDefault="007D2446" w:rsidP="005B0323">
            <w:pPr>
              <w:spacing w:after="120"/>
              <w:rPr>
                <w:rFonts w:ascii="Sylfaen" w:hAnsi="Sylfaen"/>
                <w:sz w:val="20"/>
                <w:szCs w:val="20"/>
              </w:rPr>
            </w:pPr>
            <w:r w:rsidRPr="005B0323">
              <w:rPr>
                <w:rFonts w:ascii="Sylfaen" w:hAnsi="Sylfaen"/>
                <w:sz w:val="20"/>
                <w:szCs w:val="20"/>
              </w:rPr>
              <w:t>-</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csdo:ReferenceDataIdTуре</w:t>
            </w:r>
            <w:r w:rsidR="00A80688" w:rsidRPr="005B0323">
              <w:rPr>
                <w:rStyle w:val="Bodytext212pt"/>
                <w:rFonts w:ascii="Sylfaen" w:hAnsi="Sylfaen"/>
                <w:sz w:val="20"/>
                <w:szCs w:val="20"/>
              </w:rPr>
              <w:t xml:space="preserve"> </w:t>
            </w:r>
            <w:r w:rsidRPr="005B0323">
              <w:rPr>
                <w:rStyle w:val="Bodytext212pt"/>
                <w:rFonts w:ascii="Sylfaen" w:hAnsi="Sylfaen"/>
                <w:sz w:val="20"/>
                <w:szCs w:val="20"/>
              </w:rPr>
              <w:t>(M.SDT.00091)</w:t>
            </w:r>
          </w:p>
          <w:p w:rsidR="007D2446" w:rsidRPr="005B0323" w:rsidRDefault="001532CD" w:rsidP="005B0323">
            <w:pPr>
              <w:pStyle w:val="Bodytext20"/>
              <w:shd w:val="clear" w:color="auto" w:fill="auto"/>
              <w:spacing w:before="0" w:after="120" w:line="240" w:lineRule="auto"/>
              <w:rPr>
                <w:rFonts w:ascii="Sylfaen" w:hAnsi="Sylfaen"/>
                <w:color w:val="000000"/>
                <w:sz w:val="20"/>
                <w:szCs w:val="20"/>
                <w:lang w:bidi="hy-AM"/>
              </w:rPr>
            </w:pPr>
            <w:r w:rsidRPr="005B0323">
              <w:rPr>
                <w:rStyle w:val="Bodytext212pt"/>
                <w:rFonts w:ascii="Sylfaen" w:hAnsi="Sylfaen"/>
                <w:sz w:val="20"/>
                <w:szCs w:val="20"/>
              </w:rPr>
              <w:t>Պ</w:t>
            </w:r>
            <w:r w:rsidR="007D2446" w:rsidRPr="005B0323">
              <w:rPr>
                <w:rStyle w:val="Bodytext212pt"/>
                <w:rFonts w:ascii="Sylfaen" w:hAnsi="Sylfaen"/>
                <w:sz w:val="20"/>
                <w:szCs w:val="20"/>
              </w:rPr>
              <w:t>այմանանշանների նորմալացված տող</w:t>
            </w:r>
            <w:r w:rsidRPr="005B0323">
              <w:rPr>
                <w:rStyle w:val="Bodytext212pt"/>
                <w:rFonts w:ascii="Sylfaen" w:hAnsi="Sylfaen"/>
                <w:sz w:val="20"/>
                <w:szCs w:val="20"/>
              </w:rPr>
              <w:t>ը</w:t>
            </w:r>
            <w:r w:rsidR="007D2446" w:rsidRPr="005B0323">
              <w:rPr>
                <w:rStyle w:val="Bodytext212pt"/>
                <w:rFonts w:ascii="Sylfaen" w:hAnsi="Sylfaen"/>
                <w:sz w:val="20"/>
                <w:szCs w:val="20"/>
              </w:rPr>
              <w:t xml:space="preserve">, որը չի պարունակում տողի ընդհատման (#xA) </w:t>
            </w:r>
            <w:r w:rsidR="006209BE" w:rsidRPr="005B0323">
              <w:rPr>
                <w:rStyle w:val="Bodytext212pt"/>
                <w:rFonts w:ascii="Sylfaen" w:hAnsi="Sylfaen"/>
                <w:sz w:val="20"/>
                <w:szCs w:val="20"/>
              </w:rPr>
              <w:t>եւ</w:t>
            </w:r>
            <w:r w:rsidR="007D2446" w:rsidRPr="005B0323">
              <w:rPr>
                <w:rStyle w:val="Bodytext212pt"/>
                <w:rFonts w:ascii="Sylfaen" w:hAnsi="Sylfaen"/>
                <w:sz w:val="20"/>
                <w:szCs w:val="20"/>
              </w:rPr>
              <w:t xml:space="preserve"> սյունատի (#x9) պայմանանշաններ:</w:t>
            </w:r>
          </w:p>
          <w:p w:rsidR="007D2446" w:rsidRPr="005B0323" w:rsidRDefault="007D2446" w:rsidP="005B0323">
            <w:pPr>
              <w:pStyle w:val="Bodytext20"/>
              <w:shd w:val="clear" w:color="auto" w:fill="auto"/>
              <w:spacing w:before="0" w:after="120" w:line="240" w:lineRule="auto"/>
              <w:rPr>
                <w:rFonts w:ascii="Sylfaen" w:hAnsi="Sylfaen"/>
                <w:color w:val="000000"/>
                <w:sz w:val="20"/>
                <w:szCs w:val="20"/>
                <w:lang w:bidi="hy-AM"/>
              </w:rPr>
            </w:pPr>
            <w:r w:rsidRPr="005B0323">
              <w:rPr>
                <w:rStyle w:val="Bodytext212pt"/>
                <w:rFonts w:ascii="Sylfaen" w:hAnsi="Sylfaen"/>
                <w:sz w:val="20"/>
                <w:szCs w:val="20"/>
              </w:rPr>
              <w:t>Նվազագույն երկարությունը՝ 1</w:t>
            </w:r>
          </w:p>
          <w:p w:rsidR="007D2446" w:rsidRPr="005B0323" w:rsidRDefault="007D2446" w:rsidP="005B0323">
            <w:pPr>
              <w:pStyle w:val="Bodytext20"/>
              <w:shd w:val="clear" w:color="auto" w:fill="auto"/>
              <w:spacing w:before="0" w:after="120" w:line="240" w:lineRule="auto"/>
              <w:rPr>
                <w:rFonts w:ascii="Sylfaen" w:hAnsi="Sylfaen"/>
                <w:color w:val="000000"/>
                <w:sz w:val="20"/>
                <w:szCs w:val="20"/>
                <w:lang w:bidi="hy-AM"/>
              </w:rPr>
            </w:pPr>
            <w:r w:rsidRPr="005B0323">
              <w:rPr>
                <w:rStyle w:val="Bodytext212pt"/>
                <w:rFonts w:ascii="Sylfaen" w:hAnsi="Sylfaen"/>
                <w:sz w:val="20"/>
                <w:szCs w:val="20"/>
              </w:rPr>
              <w:t>Առավելագույն երկարությունը՝ 20</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7D2446" w:rsidRPr="005B0323" w:rsidTr="00BB77B1">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single" w:sz="4" w:space="0" w:color="auto"/>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460" w:type="dxa"/>
            <w:gridSpan w:val="2"/>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452"/>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գ)</w:t>
            </w:r>
            <w:r w:rsidR="005B0323" w:rsidRPr="005B0323">
              <w:rPr>
                <w:rStyle w:val="Bodytext212pt"/>
                <w:rFonts w:ascii="Sylfaen" w:hAnsi="Sylfaen"/>
                <w:sz w:val="20"/>
                <w:szCs w:val="20"/>
              </w:rPr>
              <w:tab/>
            </w:r>
            <w:r w:rsidRPr="005B0323">
              <w:rPr>
                <w:rStyle w:val="Bodytext212pt"/>
                <w:rFonts w:ascii="Sylfaen" w:hAnsi="Sylfaen"/>
                <w:sz w:val="20"/>
                <w:szCs w:val="20"/>
              </w:rPr>
              <w:t>մասշտաբը</w:t>
            </w:r>
            <w:r w:rsidR="00323072" w:rsidRPr="005B0323">
              <w:rPr>
                <w:rStyle w:val="Bodytext212pt"/>
                <w:rFonts w:ascii="Sylfaen" w:hAnsi="Sylfaen"/>
                <w:sz w:val="20"/>
                <w:szCs w:val="20"/>
              </w:rPr>
              <w:t xml:space="preserve"> </w:t>
            </w:r>
            <w:r w:rsidRPr="005B0323">
              <w:rPr>
                <w:rStyle w:val="Bodytext212pt"/>
                <w:rFonts w:ascii="Sylfaen" w:hAnsi="Sylfaen"/>
                <w:sz w:val="20"/>
                <w:szCs w:val="20"/>
              </w:rPr>
              <w:t>(scaleNumber ատրիբուտ)</w:t>
            </w:r>
          </w:p>
        </w:tc>
        <w:tc>
          <w:tcPr>
            <w:tcW w:w="3614" w:type="dxa"/>
            <w:shd w:val="clear" w:color="auto" w:fill="FFFFFF"/>
          </w:tcPr>
          <w:p w:rsidR="007D2446" w:rsidRPr="005B0323" w:rsidRDefault="00240049" w:rsidP="00BB77B1">
            <w:pPr>
              <w:pStyle w:val="Bodytext20"/>
              <w:shd w:val="clear" w:color="auto" w:fill="auto"/>
              <w:spacing w:before="0" w:after="0" w:line="240" w:lineRule="auto"/>
              <w:jc w:val="left"/>
              <w:rPr>
                <w:rFonts w:ascii="Sylfaen" w:hAnsi="Sylfaen"/>
                <w:color w:val="000000"/>
                <w:sz w:val="20"/>
                <w:szCs w:val="20"/>
                <w:lang w:bidi="hy-AM"/>
              </w:rPr>
            </w:pPr>
            <w:r w:rsidRPr="005B0323">
              <w:rPr>
                <w:rStyle w:val="Bodytext212pt"/>
                <w:rFonts w:ascii="Sylfaen" w:hAnsi="Sylfaen"/>
                <w:sz w:val="20"/>
                <w:szCs w:val="20"/>
              </w:rPr>
              <w:t xml:space="preserve">դրամական գումարի </w:t>
            </w:r>
            <w:r w:rsidR="007D2446" w:rsidRPr="005B0323">
              <w:rPr>
                <w:rStyle w:val="Bodytext212pt"/>
                <w:rFonts w:ascii="Sylfaen" w:hAnsi="Sylfaen"/>
                <w:sz w:val="20"/>
                <w:szCs w:val="20"/>
              </w:rPr>
              <w:t>մասշտաբը՝ ներկայացված 10 թվի աստիճանի ցուցիչի տեսքով</w:t>
            </w:r>
          </w:p>
        </w:tc>
        <w:tc>
          <w:tcPr>
            <w:tcW w:w="2074" w:type="dxa"/>
            <w:shd w:val="clear" w:color="auto" w:fill="FFFFFF"/>
          </w:tcPr>
          <w:p w:rsidR="007D2446" w:rsidRPr="005B0323" w:rsidRDefault="007D2446" w:rsidP="005B0323">
            <w:pPr>
              <w:spacing w:after="120"/>
              <w:rPr>
                <w:rFonts w:ascii="Sylfaen" w:hAnsi="Sylfaen"/>
                <w:sz w:val="20"/>
                <w:szCs w:val="20"/>
              </w:rPr>
            </w:pPr>
            <w:r w:rsidRPr="005B0323">
              <w:rPr>
                <w:rFonts w:ascii="Sylfaen" w:hAnsi="Sylfaen"/>
                <w:sz w:val="20"/>
                <w:szCs w:val="20"/>
              </w:rPr>
              <w:t>-</w:t>
            </w:r>
          </w:p>
        </w:tc>
        <w:tc>
          <w:tcPr>
            <w:tcW w:w="4216" w:type="dxa"/>
            <w:shd w:val="clear" w:color="auto" w:fill="FFFFFF"/>
          </w:tcPr>
          <w:p w:rsidR="007D2446" w:rsidRPr="005B0323" w:rsidRDefault="007D2446" w:rsidP="00BB77B1">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csdo:Number2Type</w:t>
            </w:r>
            <w:r w:rsidR="00323072" w:rsidRPr="005B0323">
              <w:rPr>
                <w:rStyle w:val="Bodytext212pt"/>
                <w:rFonts w:ascii="Sylfaen" w:hAnsi="Sylfaen"/>
                <w:sz w:val="20"/>
                <w:szCs w:val="20"/>
              </w:rPr>
              <w:t xml:space="preserve"> </w:t>
            </w:r>
            <w:r w:rsidRPr="005B0323">
              <w:rPr>
                <w:rStyle w:val="Bodytext212pt"/>
                <w:rFonts w:ascii="Sylfaen" w:hAnsi="Sylfaen"/>
                <w:sz w:val="20"/>
                <w:szCs w:val="20"/>
              </w:rPr>
              <w:t>(M.SDT.00096)</w:t>
            </w:r>
          </w:p>
          <w:p w:rsidR="007D2446" w:rsidRPr="005B0323" w:rsidRDefault="007D2446" w:rsidP="00BB77B1">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 xml:space="preserve">Թիվը՝ հաշվարկման տասական </w:t>
            </w:r>
            <w:r w:rsidRPr="005B0323">
              <w:rPr>
                <w:rStyle w:val="Bodytext212pt"/>
                <w:rFonts w:ascii="Sylfaen" w:hAnsi="Sylfaen"/>
                <w:sz w:val="20"/>
                <w:szCs w:val="20"/>
              </w:rPr>
              <w:lastRenderedPageBreak/>
              <w:t>համակարգում։</w:t>
            </w:r>
          </w:p>
          <w:p w:rsidR="007D2446" w:rsidRPr="005B0323" w:rsidRDefault="007D2446" w:rsidP="00BB77B1">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Թվանշանների առավելագույն քանակը՝ 2</w:t>
            </w:r>
          </w:p>
          <w:p w:rsidR="007D2446" w:rsidRPr="005B0323" w:rsidRDefault="007D2446" w:rsidP="00BB77B1">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Կոտորակային թվանշանների առավելագույն քանակը՝ 0</w:t>
            </w:r>
          </w:p>
          <w:p w:rsidR="007D2446" w:rsidRPr="005B0323" w:rsidRDefault="007D2446" w:rsidP="00BB77B1">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Սկզբնադիր արժեքը՝ 0</w:t>
            </w:r>
          </w:p>
        </w:tc>
        <w:tc>
          <w:tcPr>
            <w:tcW w:w="673" w:type="dxa"/>
            <w:shd w:val="clear" w:color="auto" w:fill="FFFFFF"/>
          </w:tcPr>
          <w:p w:rsidR="007D2446" w:rsidRPr="005B0323" w:rsidRDefault="00240049"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lastRenderedPageBreak/>
              <w:t>0..1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685" w:type="dxa"/>
            <w:gridSpan w:val="3"/>
            <w:tcBorders>
              <w:top w:val="single" w:sz="4" w:space="0" w:color="auto"/>
              <w:left w:val="single" w:sz="4" w:space="0" w:color="auto"/>
              <w:bottom w:val="single" w:sz="4" w:space="0" w:color="auto"/>
            </w:tcBorders>
            <w:shd w:val="clear" w:color="auto" w:fill="FFFFFF"/>
            <w:vAlign w:val="center"/>
          </w:tcPr>
          <w:p w:rsidR="007D2446" w:rsidRPr="005B0323" w:rsidRDefault="007D2446" w:rsidP="005B0323">
            <w:pPr>
              <w:pStyle w:val="Bodytext20"/>
              <w:shd w:val="clear" w:color="auto" w:fill="auto"/>
              <w:tabs>
                <w:tab w:val="left" w:pos="827"/>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3.</w:t>
            </w:r>
            <w:r w:rsidR="00240049" w:rsidRPr="005B0323" w:rsidDel="00240049">
              <w:rPr>
                <w:rStyle w:val="Bodytext212pt"/>
                <w:rFonts w:ascii="Sylfaen" w:hAnsi="Sylfaen"/>
                <w:sz w:val="20"/>
                <w:szCs w:val="20"/>
              </w:rPr>
              <w:t xml:space="preserve"> </w:t>
            </w:r>
            <w:r w:rsidRPr="005B0323">
              <w:rPr>
                <w:rStyle w:val="Bodytext212pt"/>
                <w:rFonts w:ascii="Sylfaen" w:hAnsi="Sylfaen"/>
                <w:sz w:val="20"/>
                <w:szCs w:val="20"/>
              </w:rPr>
              <w:t>5.</w:t>
            </w:r>
            <w:r w:rsidR="00240049" w:rsidRPr="005B0323" w:rsidDel="00240049">
              <w:rPr>
                <w:rStyle w:val="Bodytext212pt"/>
                <w:rFonts w:ascii="Sylfaen" w:hAnsi="Sylfaen"/>
                <w:sz w:val="20"/>
                <w:szCs w:val="20"/>
              </w:rPr>
              <w:t xml:space="preserve"> </w:t>
            </w:r>
            <w:r w:rsidRPr="005B0323">
              <w:rPr>
                <w:rStyle w:val="Bodytext212pt"/>
                <w:rFonts w:ascii="Sylfaen" w:hAnsi="Sylfaen"/>
                <w:sz w:val="20"/>
                <w:szCs w:val="20"/>
              </w:rPr>
              <w:t>12.</w:t>
            </w:r>
            <w:r w:rsidR="005B0323" w:rsidRPr="005B0323">
              <w:rPr>
                <w:rStyle w:val="Bodytext212pt"/>
                <w:rFonts w:ascii="Sylfaen" w:hAnsi="Sylfaen"/>
                <w:sz w:val="20"/>
                <w:szCs w:val="20"/>
              </w:rPr>
              <w:tab/>
            </w:r>
            <w:r w:rsidRPr="005B0323">
              <w:rPr>
                <w:rStyle w:val="Bodytext212pt"/>
                <w:rFonts w:ascii="Sylfaen" w:hAnsi="Sylfaen"/>
                <w:sz w:val="20"/>
                <w:szCs w:val="20"/>
              </w:rPr>
              <w:t xml:space="preserve">Բաշխված </w:t>
            </w:r>
            <w:r w:rsidR="00240049" w:rsidRPr="005B0323">
              <w:rPr>
                <w:rStyle w:val="Bodytext212pt"/>
                <w:rFonts w:ascii="Sylfaen" w:hAnsi="Sylfaen"/>
                <w:sz w:val="20"/>
                <w:szCs w:val="20"/>
              </w:rPr>
              <w:t xml:space="preserve">հատուկ, հակագնագցման, փոխհատուցման </w:t>
            </w:r>
            <w:r w:rsidRPr="005B0323">
              <w:rPr>
                <w:rStyle w:val="Bodytext212pt"/>
                <w:rFonts w:ascii="Sylfaen" w:hAnsi="Sylfaen"/>
                <w:sz w:val="20"/>
                <w:szCs w:val="20"/>
              </w:rPr>
              <w:t>տուրքերի այն գումարների մասին տեղեկությունները, որոնց փոխանցումը կասեցվել է</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(fpcdo:GenericStopTransferDistributedAntiDumpingDutyDetails)</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 xml:space="preserve">Բաշխված </w:t>
            </w:r>
            <w:r w:rsidR="00240049" w:rsidRPr="005B0323">
              <w:rPr>
                <w:rStyle w:val="Bodytext212pt"/>
                <w:rFonts w:ascii="Sylfaen" w:hAnsi="Sylfaen"/>
                <w:sz w:val="20"/>
                <w:szCs w:val="20"/>
              </w:rPr>
              <w:t xml:space="preserve">հատուկ, հակագնագցման, փոխհատուցման </w:t>
            </w:r>
            <w:r w:rsidRPr="005B0323">
              <w:rPr>
                <w:rStyle w:val="Bodytext212pt"/>
                <w:rFonts w:ascii="Sylfaen" w:hAnsi="Sylfaen"/>
                <w:sz w:val="20"/>
                <w:szCs w:val="20"/>
              </w:rPr>
              <w:t>տուրքերի այն գումարների մասին տեղեկությունները, որոնց փոխանցումը մյուս անդամ պետությունների արտաժութային հաշիվներին կասեցվել է</w:t>
            </w:r>
          </w:p>
        </w:tc>
        <w:tc>
          <w:tcPr>
            <w:tcW w:w="207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M.FP.</w:t>
            </w:r>
            <w:smartTag w:uri="urn:schemas-microsoft-com:office:smarttags" w:element="stockticker">
              <w:r w:rsidRPr="005B0323">
                <w:rPr>
                  <w:rStyle w:val="Bodytext212pt"/>
                  <w:rFonts w:ascii="Sylfaen" w:hAnsi="Sylfaen"/>
                  <w:sz w:val="20"/>
                  <w:szCs w:val="20"/>
                </w:rPr>
                <w:t>CDE</w:t>
              </w:r>
            </w:smartTag>
            <w:r w:rsidRPr="005B0323">
              <w:rPr>
                <w:rStyle w:val="Bodytext212pt"/>
                <w:rFonts w:ascii="Sylfaen" w:hAnsi="Sylfaen"/>
                <w:sz w:val="20"/>
                <w:szCs w:val="20"/>
              </w:rPr>
              <w:t>.00044</w:t>
            </w:r>
          </w:p>
        </w:tc>
        <w:tc>
          <w:tcPr>
            <w:tcW w:w="4216"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fpcdo:GenericStopTransferDistributedAntiDumpingDutyDetailsTуре</w:t>
            </w:r>
            <w:r w:rsidR="00293AC2" w:rsidRPr="005B0323">
              <w:rPr>
                <w:rStyle w:val="Bodytext212pt"/>
                <w:rFonts w:ascii="Sylfaen" w:hAnsi="Sylfaen"/>
                <w:sz w:val="20"/>
                <w:szCs w:val="20"/>
              </w:rPr>
              <w:t xml:space="preserve"> </w:t>
            </w:r>
            <w:r w:rsidRPr="005B0323">
              <w:rPr>
                <w:rStyle w:val="Bodytext212pt"/>
                <w:rFonts w:ascii="Sylfaen" w:hAnsi="Sylfaen"/>
                <w:sz w:val="20"/>
                <w:szCs w:val="20"/>
              </w:rPr>
              <w:t>(M.FP.</w:t>
            </w:r>
            <w:smartTag w:uri="urn:schemas-microsoft-com:office:smarttags" w:element="stockticker">
              <w:r w:rsidRPr="005B0323">
                <w:rPr>
                  <w:rStyle w:val="Bodytext212pt"/>
                  <w:rFonts w:ascii="Sylfaen" w:hAnsi="Sylfaen"/>
                  <w:sz w:val="20"/>
                  <w:szCs w:val="20"/>
                </w:rPr>
                <w:t>CDT</w:t>
              </w:r>
            </w:smartTag>
            <w:r w:rsidRPr="005B0323">
              <w:rPr>
                <w:rStyle w:val="Bodytext212pt"/>
                <w:rFonts w:ascii="Sylfaen" w:hAnsi="Sylfaen"/>
                <w:sz w:val="20"/>
                <w:szCs w:val="20"/>
              </w:rPr>
              <w:t>.00035)</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Որոշվում է ներդրված տարրերի արժեքների տիրույթներով</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single" w:sz="4" w:space="0" w:color="auto"/>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460" w:type="dxa"/>
            <w:gridSpan w:val="2"/>
            <w:tcBorders>
              <w:top w:val="single" w:sz="4" w:space="0" w:color="auto"/>
              <w:left w:val="single" w:sz="4" w:space="0" w:color="auto"/>
              <w:bottom w:val="single" w:sz="4" w:space="0" w:color="auto"/>
            </w:tcBorders>
            <w:shd w:val="clear" w:color="auto" w:fill="FFFFFF"/>
          </w:tcPr>
          <w:p w:rsidR="007D2446" w:rsidRPr="005B0323" w:rsidRDefault="00C86D15" w:rsidP="005B0323">
            <w:pPr>
              <w:pStyle w:val="Bodytext20"/>
              <w:shd w:val="clear" w:color="auto" w:fill="auto"/>
              <w:tabs>
                <w:tab w:val="left" w:pos="437"/>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*.1.</w:t>
            </w:r>
            <w:r w:rsidR="005B0323">
              <w:rPr>
                <w:rStyle w:val="Bodytext212pt"/>
                <w:rFonts w:ascii="Sylfaen" w:hAnsi="Sylfaen"/>
                <w:sz w:val="20"/>
                <w:szCs w:val="20"/>
                <w:lang w:val="en-US"/>
              </w:rPr>
              <w:tab/>
            </w:r>
            <w:r w:rsidR="007D2446" w:rsidRPr="005B0323">
              <w:rPr>
                <w:rStyle w:val="Bodytext212pt"/>
                <w:rFonts w:ascii="Sylfaen" w:hAnsi="Sylfaen"/>
                <w:sz w:val="20"/>
                <w:szCs w:val="20"/>
              </w:rPr>
              <w:t>Ընդհանուր գումարի հատկանիշը</w:t>
            </w:r>
            <w:r w:rsidR="00293AC2" w:rsidRPr="005B0323">
              <w:rPr>
                <w:rStyle w:val="Bodytext212pt"/>
                <w:rFonts w:ascii="Sylfaen" w:hAnsi="Sylfaen"/>
                <w:sz w:val="20"/>
                <w:szCs w:val="20"/>
              </w:rPr>
              <w:t xml:space="preserve"> </w:t>
            </w:r>
            <w:r w:rsidR="007D2446" w:rsidRPr="005B0323">
              <w:rPr>
                <w:rStyle w:val="Bodytext212pt"/>
                <w:rFonts w:ascii="Sylfaen" w:hAnsi="Sylfaen"/>
                <w:sz w:val="20"/>
                <w:szCs w:val="20"/>
              </w:rPr>
              <w:t>(fpsdo:TotalAmountlndicator)</w:t>
            </w:r>
          </w:p>
        </w:tc>
        <w:tc>
          <w:tcPr>
            <w:tcW w:w="3614"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ցուցիչ, որը ցույց է տալիս, որ փաստաթղթում փոխանցվում են բոլոր անդամ պետությունների ընդհանուր գումարների մասին տեղեկությունները (արժեք «1») կամ որոշակի անդամ պետության համար գումարների մասին տեղեկությունները (արժեք «0»)</w:t>
            </w:r>
          </w:p>
        </w:tc>
        <w:tc>
          <w:tcPr>
            <w:tcW w:w="207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M.FP.SDE.00032</w:t>
            </w:r>
          </w:p>
        </w:tc>
        <w:tc>
          <w:tcPr>
            <w:tcW w:w="4216"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fpsdo:ТotalAmountlndicatorTуре</w:t>
            </w:r>
            <w:r w:rsidR="00293AC2" w:rsidRPr="005B0323">
              <w:rPr>
                <w:rStyle w:val="Bodytext212pt"/>
                <w:rFonts w:ascii="Sylfaen" w:hAnsi="Sylfaen"/>
                <w:sz w:val="20"/>
                <w:szCs w:val="20"/>
              </w:rPr>
              <w:t xml:space="preserve"> </w:t>
            </w:r>
            <w:r w:rsidRPr="005B0323">
              <w:rPr>
                <w:rStyle w:val="Bodytext212pt"/>
                <w:rFonts w:ascii="Sylfaen" w:hAnsi="Sylfaen"/>
                <w:sz w:val="20"/>
                <w:szCs w:val="20"/>
              </w:rPr>
              <w:t>(M.FP.SDT.00011)</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Երկու արժեքներից մեկը՝ «true» (ճիշտ է) կամ «false» (սխալ է)</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460" w:type="dxa"/>
            <w:gridSpan w:val="2"/>
            <w:tcBorders>
              <w:top w:val="single" w:sz="4" w:space="0" w:color="auto"/>
              <w:left w:val="single" w:sz="4" w:space="0" w:color="auto"/>
              <w:bottom w:val="single" w:sz="4" w:space="0" w:color="auto"/>
            </w:tcBorders>
            <w:shd w:val="clear" w:color="auto" w:fill="FFFFFF"/>
            <w:vAlign w:val="center"/>
          </w:tcPr>
          <w:p w:rsidR="007D2446" w:rsidRPr="005B0323" w:rsidRDefault="00C86D15" w:rsidP="005B0323">
            <w:pPr>
              <w:pStyle w:val="Bodytext20"/>
              <w:shd w:val="clear" w:color="auto" w:fill="auto"/>
              <w:tabs>
                <w:tab w:val="left" w:pos="437"/>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*.2.</w:t>
            </w:r>
            <w:r w:rsidR="005B0323">
              <w:rPr>
                <w:rStyle w:val="Bodytext212pt"/>
                <w:rFonts w:ascii="Sylfaen" w:hAnsi="Sylfaen"/>
                <w:sz w:val="20"/>
                <w:szCs w:val="20"/>
                <w:lang w:val="en-US"/>
              </w:rPr>
              <w:tab/>
            </w:r>
            <w:r w:rsidRPr="005B0323">
              <w:rPr>
                <w:rStyle w:val="Bodytext212pt"/>
                <w:rFonts w:ascii="Sylfaen" w:hAnsi="Sylfaen"/>
                <w:sz w:val="20"/>
                <w:szCs w:val="20"/>
              </w:rPr>
              <w:t>Հատուկ, հակագնագցման, փոխհատուցման տուրքերի այն գումարները, որոնց փոխանցումը կասեցվել է</w:t>
            </w:r>
          </w:p>
          <w:p w:rsidR="007D2446" w:rsidRPr="005B0323" w:rsidRDefault="007D2446" w:rsidP="005B0323">
            <w:pPr>
              <w:pStyle w:val="Bodytext20"/>
              <w:shd w:val="clear" w:color="auto" w:fill="auto"/>
              <w:tabs>
                <w:tab w:val="left" w:pos="437"/>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(fpsdo:AntiDumpingGenericStopTransferDistributedDutyAmount)</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 xml:space="preserve">հատուկ, հակագնագցման, փոխհատուցման տուրքերի </w:t>
            </w:r>
            <w:r w:rsidR="008F15E4" w:rsidRPr="005B0323">
              <w:rPr>
                <w:rStyle w:val="Bodytext212pt"/>
                <w:rFonts w:ascii="Sylfaen" w:hAnsi="Sylfaen"/>
                <w:sz w:val="20"/>
                <w:szCs w:val="20"/>
              </w:rPr>
              <w:t xml:space="preserve">այն </w:t>
            </w:r>
            <w:r w:rsidRPr="005B0323">
              <w:rPr>
                <w:rStyle w:val="Bodytext212pt"/>
                <w:rFonts w:ascii="Sylfaen" w:hAnsi="Sylfaen"/>
                <w:sz w:val="20"/>
                <w:szCs w:val="20"/>
              </w:rPr>
              <w:t>գումարները, որոնց փոխանցումը այլ անդամ պետությունների արտարժութային հաշիվներին կասեցվել է</w:t>
            </w:r>
          </w:p>
        </w:tc>
        <w:tc>
          <w:tcPr>
            <w:tcW w:w="207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M.FP.SDE.00075</w:t>
            </w:r>
          </w:p>
        </w:tc>
        <w:tc>
          <w:tcPr>
            <w:tcW w:w="4216"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fpsdo:РaymentAmountType</w:t>
            </w:r>
            <w:r w:rsidR="005718EB" w:rsidRPr="005B0323">
              <w:rPr>
                <w:rStyle w:val="Bodytext212pt"/>
                <w:rFonts w:ascii="Sylfaen" w:hAnsi="Sylfaen"/>
                <w:sz w:val="20"/>
                <w:szCs w:val="20"/>
              </w:rPr>
              <w:t xml:space="preserve"> </w:t>
            </w:r>
            <w:r w:rsidRPr="005B0323">
              <w:rPr>
                <w:rStyle w:val="Bodytext212pt"/>
                <w:rFonts w:ascii="Sylfaen" w:hAnsi="Sylfaen"/>
                <w:sz w:val="20"/>
                <w:szCs w:val="20"/>
              </w:rPr>
              <w:t>(M.FP.SDT.00009)</w:t>
            </w:r>
          </w:p>
          <w:p w:rsidR="007D2446" w:rsidRPr="005B0323" w:rsidRDefault="005718EB"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Թ</w:t>
            </w:r>
            <w:r w:rsidR="007D2446" w:rsidRPr="005B0323">
              <w:rPr>
                <w:rStyle w:val="Bodytext212pt"/>
                <w:rFonts w:ascii="Sylfaen" w:hAnsi="Sylfaen"/>
                <w:sz w:val="20"/>
                <w:szCs w:val="20"/>
              </w:rPr>
              <w:t>իվը՝ հաշվարկման տասական համակարգում։</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Թվանշանների առավելագույն քանակը՝ 20</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Կոտորակային թվանշանների առավելագույն քանակը՝ 2</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235" w:type="dxa"/>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527"/>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w:t>
            </w:r>
            <w:r w:rsidR="005B0323" w:rsidRPr="005B0323">
              <w:rPr>
                <w:rStyle w:val="Bodytext212pt"/>
                <w:rFonts w:ascii="Sylfaen" w:hAnsi="Sylfaen"/>
                <w:sz w:val="20"/>
                <w:szCs w:val="20"/>
              </w:rPr>
              <w:tab/>
            </w:r>
            <w:r w:rsidRPr="005B0323">
              <w:rPr>
                <w:rStyle w:val="Bodytext212pt"/>
                <w:rFonts w:ascii="Sylfaen" w:hAnsi="Sylfaen"/>
                <w:sz w:val="20"/>
                <w:szCs w:val="20"/>
              </w:rPr>
              <w:t>արժույթի ծածկագիրը (currencyCode ատրիբուտ)</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արժույթի ծածկագրային նշագիրը</w:t>
            </w:r>
          </w:p>
        </w:tc>
        <w:tc>
          <w:tcPr>
            <w:tcW w:w="2074" w:type="dxa"/>
            <w:shd w:val="clear" w:color="auto" w:fill="FFFFFF"/>
          </w:tcPr>
          <w:p w:rsidR="007D2446" w:rsidRPr="005B0323" w:rsidRDefault="007D2446" w:rsidP="005B0323">
            <w:pPr>
              <w:spacing w:after="120"/>
              <w:rPr>
                <w:rFonts w:ascii="Sylfaen" w:hAnsi="Sylfaen"/>
                <w:sz w:val="20"/>
                <w:szCs w:val="20"/>
              </w:rPr>
            </w:pPr>
            <w:r w:rsidRPr="005B0323">
              <w:rPr>
                <w:rFonts w:ascii="Sylfaen" w:hAnsi="Sylfaen"/>
                <w:sz w:val="20"/>
                <w:szCs w:val="20"/>
              </w:rPr>
              <w:t>-</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csdo:CurrencyCodeV3Туре</w:t>
            </w:r>
            <w:r w:rsidR="002B2CC2" w:rsidRPr="005B0323">
              <w:rPr>
                <w:rStyle w:val="Bodytext212pt"/>
                <w:rFonts w:ascii="Sylfaen" w:hAnsi="Sylfaen"/>
                <w:sz w:val="20"/>
                <w:szCs w:val="20"/>
              </w:rPr>
              <w:t xml:space="preserve"> </w:t>
            </w:r>
            <w:r w:rsidRPr="005B0323">
              <w:rPr>
                <w:rStyle w:val="Bodytext212pt"/>
                <w:rFonts w:ascii="Sylfaen" w:hAnsi="Sylfaen"/>
                <w:sz w:val="20"/>
                <w:szCs w:val="20"/>
              </w:rPr>
              <w:t>(M.SDT.00144)</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Տառային ծածկագրի արժեք</w:t>
            </w:r>
            <w:r w:rsidR="002B2CC2" w:rsidRPr="005B0323">
              <w:rPr>
                <w:rStyle w:val="Bodytext212pt"/>
                <w:rFonts w:ascii="Sylfaen" w:hAnsi="Sylfaen"/>
                <w:sz w:val="20"/>
                <w:szCs w:val="20"/>
              </w:rPr>
              <w:t>ը</w:t>
            </w:r>
            <w:r w:rsidRPr="005B0323">
              <w:rPr>
                <w:rStyle w:val="Bodytext212pt"/>
                <w:rFonts w:ascii="Sylfaen" w:hAnsi="Sylfaen"/>
                <w:sz w:val="20"/>
                <w:szCs w:val="20"/>
              </w:rPr>
              <w:t xml:space="preserve">՝ արժույթների </w:t>
            </w:r>
            <w:r w:rsidR="002B2CC2" w:rsidRPr="005B0323">
              <w:rPr>
                <w:rStyle w:val="Bodytext212pt"/>
                <w:rFonts w:ascii="Sylfaen" w:hAnsi="Sylfaen"/>
                <w:sz w:val="20"/>
                <w:szCs w:val="20"/>
              </w:rPr>
              <w:lastRenderedPageBreak/>
              <w:t xml:space="preserve">այն </w:t>
            </w:r>
            <w:r w:rsidRPr="005B0323">
              <w:rPr>
                <w:rStyle w:val="Bodytext212pt"/>
                <w:rFonts w:ascii="Sylfaen" w:hAnsi="Sylfaen"/>
                <w:sz w:val="20"/>
                <w:szCs w:val="20"/>
              </w:rPr>
              <w:t>դասակարգչից, որը սահմանվել է «Դասակարգչի նույնականացուցիչ</w:t>
            </w:r>
            <w:r w:rsidR="002B2CC2" w:rsidRPr="005B0323">
              <w:rPr>
                <w:rStyle w:val="Bodytext212pt"/>
                <w:rFonts w:ascii="Sylfaen" w:hAnsi="Sylfaen"/>
                <w:sz w:val="20"/>
                <w:szCs w:val="20"/>
              </w:rPr>
              <w:t>ը</w:t>
            </w:r>
            <w:r w:rsidRPr="005B0323">
              <w:rPr>
                <w:rStyle w:val="Bodytext212pt"/>
                <w:rFonts w:ascii="Sylfaen" w:hAnsi="Sylfaen"/>
                <w:sz w:val="20"/>
                <w:szCs w:val="20"/>
              </w:rPr>
              <w:t>» ատրիբուտով։</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Ձ</w:t>
            </w:r>
            <w:r w:rsidR="006209BE" w:rsidRPr="005B0323">
              <w:rPr>
                <w:rStyle w:val="Bodytext212pt"/>
                <w:rFonts w:ascii="Sylfaen" w:hAnsi="Sylfaen"/>
                <w:sz w:val="20"/>
                <w:szCs w:val="20"/>
              </w:rPr>
              <w:t>եւ</w:t>
            </w:r>
            <w:r w:rsidRPr="005B0323">
              <w:rPr>
                <w:rStyle w:val="Bodytext212pt"/>
                <w:rFonts w:ascii="Sylfaen" w:hAnsi="Sylfaen"/>
                <w:sz w:val="20"/>
                <w:szCs w:val="20"/>
              </w:rPr>
              <w:t>անմուշը՝ [A-Z]{3}</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lastRenderedPageBreak/>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235" w:type="dxa"/>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527"/>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բ)</w:t>
            </w:r>
            <w:r w:rsidR="005B0323" w:rsidRPr="005B0323">
              <w:rPr>
                <w:rStyle w:val="Bodytext212pt"/>
                <w:rFonts w:ascii="Sylfaen" w:hAnsi="Sylfaen"/>
                <w:sz w:val="20"/>
                <w:szCs w:val="20"/>
              </w:rPr>
              <w:tab/>
            </w:r>
            <w:r w:rsidRPr="005B0323">
              <w:rPr>
                <w:rStyle w:val="Bodytext212pt"/>
                <w:rFonts w:ascii="Sylfaen" w:hAnsi="Sylfaen"/>
                <w:sz w:val="20"/>
                <w:szCs w:val="20"/>
              </w:rPr>
              <w:t>դասակարգչի նույնականացուցիչ</w:t>
            </w:r>
            <w:r w:rsidR="00B741BD" w:rsidRPr="005B0323">
              <w:rPr>
                <w:rStyle w:val="Bodytext212pt"/>
                <w:rFonts w:ascii="Sylfaen" w:hAnsi="Sylfaen"/>
                <w:sz w:val="20"/>
                <w:szCs w:val="20"/>
              </w:rPr>
              <w:t>ը</w:t>
            </w:r>
          </w:p>
          <w:p w:rsidR="007D2446" w:rsidRPr="005B0323" w:rsidRDefault="007D2446" w:rsidP="005B0323">
            <w:pPr>
              <w:pStyle w:val="Bodytext20"/>
              <w:shd w:val="clear" w:color="auto" w:fill="auto"/>
              <w:tabs>
                <w:tab w:val="left" w:pos="527"/>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(currencyCodeListId ատրիբուտ)</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արժույթների դասակարգչի նույնականացուցիչը</w:t>
            </w:r>
          </w:p>
        </w:tc>
        <w:tc>
          <w:tcPr>
            <w:tcW w:w="2074" w:type="dxa"/>
            <w:shd w:val="clear" w:color="auto" w:fill="FFFFFF"/>
          </w:tcPr>
          <w:p w:rsidR="007D2446" w:rsidRPr="005B0323" w:rsidRDefault="007D2446" w:rsidP="005B0323">
            <w:pPr>
              <w:spacing w:after="120"/>
              <w:rPr>
                <w:rFonts w:ascii="Sylfaen" w:hAnsi="Sylfaen"/>
                <w:sz w:val="20"/>
                <w:szCs w:val="20"/>
              </w:rPr>
            </w:pPr>
            <w:r w:rsidRPr="005B0323">
              <w:rPr>
                <w:rFonts w:ascii="Sylfaen" w:hAnsi="Sylfaen"/>
                <w:sz w:val="20"/>
                <w:szCs w:val="20"/>
              </w:rPr>
              <w:t>-</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rPr>
                <w:rFonts w:ascii="Sylfaen" w:hAnsi="Sylfaen"/>
                <w:color w:val="000000"/>
                <w:sz w:val="20"/>
                <w:szCs w:val="20"/>
                <w:lang w:bidi="hy-AM"/>
              </w:rPr>
            </w:pPr>
            <w:r w:rsidRPr="005B0323">
              <w:rPr>
                <w:rStyle w:val="Bodytext212pt"/>
                <w:rFonts w:ascii="Sylfaen" w:hAnsi="Sylfaen"/>
                <w:sz w:val="20"/>
                <w:szCs w:val="20"/>
              </w:rPr>
              <w:t>csdo:ReferenceDataldType</w:t>
            </w:r>
            <w:r w:rsidR="00B741BD" w:rsidRPr="005B0323">
              <w:rPr>
                <w:rStyle w:val="Bodytext212pt"/>
                <w:rFonts w:ascii="Sylfaen" w:hAnsi="Sylfaen"/>
                <w:sz w:val="20"/>
                <w:szCs w:val="20"/>
              </w:rPr>
              <w:t xml:space="preserve"> </w:t>
            </w:r>
            <w:r w:rsidRPr="005B0323">
              <w:rPr>
                <w:rStyle w:val="Bodytext212pt"/>
                <w:rFonts w:ascii="Sylfaen" w:hAnsi="Sylfaen"/>
                <w:sz w:val="20"/>
                <w:szCs w:val="20"/>
              </w:rPr>
              <w:t>(M.SDT.00091)</w:t>
            </w:r>
          </w:p>
          <w:p w:rsidR="007D2446" w:rsidRPr="005B0323" w:rsidRDefault="00B741BD" w:rsidP="005B0323">
            <w:pPr>
              <w:pStyle w:val="Bodytext20"/>
              <w:shd w:val="clear" w:color="auto" w:fill="auto"/>
              <w:spacing w:before="0" w:after="120" w:line="240" w:lineRule="auto"/>
              <w:rPr>
                <w:rFonts w:ascii="Sylfaen" w:hAnsi="Sylfaen"/>
                <w:color w:val="000000"/>
                <w:sz w:val="20"/>
                <w:szCs w:val="20"/>
                <w:lang w:bidi="hy-AM"/>
              </w:rPr>
            </w:pPr>
            <w:r w:rsidRPr="005B0323">
              <w:rPr>
                <w:rStyle w:val="Bodytext212pt"/>
                <w:rFonts w:ascii="Sylfaen" w:hAnsi="Sylfaen"/>
                <w:sz w:val="20"/>
                <w:szCs w:val="20"/>
              </w:rPr>
              <w:t>Պ</w:t>
            </w:r>
            <w:r w:rsidR="007D2446" w:rsidRPr="005B0323">
              <w:rPr>
                <w:rStyle w:val="Bodytext212pt"/>
                <w:rFonts w:ascii="Sylfaen" w:hAnsi="Sylfaen"/>
                <w:sz w:val="20"/>
                <w:szCs w:val="20"/>
              </w:rPr>
              <w:t>այմանանշանների նորմալացված տող</w:t>
            </w:r>
            <w:r w:rsidRPr="005B0323">
              <w:rPr>
                <w:rStyle w:val="Bodytext212pt"/>
                <w:rFonts w:ascii="Sylfaen" w:hAnsi="Sylfaen"/>
                <w:sz w:val="20"/>
                <w:szCs w:val="20"/>
              </w:rPr>
              <w:t>ը</w:t>
            </w:r>
            <w:r w:rsidR="007D2446" w:rsidRPr="005B0323">
              <w:rPr>
                <w:rStyle w:val="Bodytext212pt"/>
                <w:rFonts w:ascii="Sylfaen" w:hAnsi="Sylfaen"/>
                <w:sz w:val="20"/>
                <w:szCs w:val="20"/>
              </w:rPr>
              <w:t xml:space="preserve">, որը չի պարունակում տողի ընդհատման (#xA) </w:t>
            </w:r>
            <w:r w:rsidR="006209BE" w:rsidRPr="005B0323">
              <w:rPr>
                <w:rStyle w:val="Bodytext212pt"/>
                <w:rFonts w:ascii="Sylfaen" w:hAnsi="Sylfaen"/>
                <w:sz w:val="20"/>
                <w:szCs w:val="20"/>
              </w:rPr>
              <w:t>եւ</w:t>
            </w:r>
            <w:r w:rsidR="007D2446" w:rsidRPr="005B0323">
              <w:rPr>
                <w:rStyle w:val="Bodytext212pt"/>
                <w:rFonts w:ascii="Sylfaen" w:hAnsi="Sylfaen"/>
                <w:sz w:val="20"/>
                <w:szCs w:val="20"/>
              </w:rPr>
              <w:t xml:space="preserve"> սյունատի (#x9) պայմանանշաններ:</w:t>
            </w:r>
          </w:p>
          <w:p w:rsidR="007D2446" w:rsidRPr="005B0323" w:rsidRDefault="007D2446" w:rsidP="005B0323">
            <w:pPr>
              <w:pStyle w:val="Bodytext20"/>
              <w:shd w:val="clear" w:color="auto" w:fill="auto"/>
              <w:spacing w:before="0" w:after="120" w:line="240" w:lineRule="auto"/>
              <w:rPr>
                <w:rFonts w:ascii="Sylfaen" w:hAnsi="Sylfaen"/>
                <w:color w:val="000000"/>
                <w:sz w:val="20"/>
                <w:szCs w:val="20"/>
                <w:lang w:bidi="hy-AM"/>
              </w:rPr>
            </w:pPr>
            <w:r w:rsidRPr="005B0323">
              <w:rPr>
                <w:rStyle w:val="Bodytext212pt"/>
                <w:rFonts w:ascii="Sylfaen" w:hAnsi="Sylfaen"/>
                <w:sz w:val="20"/>
                <w:szCs w:val="20"/>
              </w:rPr>
              <w:t>Նվազագույն երկարությունը՝ 1</w:t>
            </w:r>
          </w:p>
          <w:p w:rsidR="007D2446" w:rsidRPr="005B0323" w:rsidRDefault="007D2446" w:rsidP="005B0323">
            <w:pPr>
              <w:pStyle w:val="Bodytext20"/>
              <w:shd w:val="clear" w:color="auto" w:fill="auto"/>
              <w:spacing w:before="0" w:after="120" w:line="240" w:lineRule="auto"/>
              <w:rPr>
                <w:rFonts w:ascii="Sylfaen" w:hAnsi="Sylfaen"/>
                <w:color w:val="000000"/>
                <w:sz w:val="20"/>
                <w:szCs w:val="20"/>
                <w:lang w:bidi="hy-AM"/>
              </w:rPr>
            </w:pPr>
            <w:r w:rsidRPr="005B0323">
              <w:rPr>
                <w:rStyle w:val="Bodytext212pt"/>
                <w:rFonts w:ascii="Sylfaen" w:hAnsi="Sylfaen"/>
                <w:sz w:val="20"/>
                <w:szCs w:val="20"/>
              </w:rPr>
              <w:t>Առավելագույն երկարությունը՝ 20</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235" w:type="dxa"/>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527"/>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գ)</w:t>
            </w:r>
            <w:r w:rsidR="005B0323" w:rsidRPr="005B0323">
              <w:rPr>
                <w:rStyle w:val="Bodytext212pt"/>
                <w:rFonts w:ascii="Sylfaen" w:hAnsi="Sylfaen"/>
                <w:sz w:val="20"/>
                <w:szCs w:val="20"/>
              </w:rPr>
              <w:tab/>
            </w:r>
            <w:r w:rsidRPr="005B0323">
              <w:rPr>
                <w:rStyle w:val="Bodytext212pt"/>
                <w:rFonts w:ascii="Sylfaen" w:hAnsi="Sylfaen"/>
                <w:sz w:val="20"/>
                <w:szCs w:val="20"/>
              </w:rPr>
              <w:t>մասշտաբը (scaleNumber ատրիբուտ)</w:t>
            </w:r>
          </w:p>
        </w:tc>
        <w:tc>
          <w:tcPr>
            <w:tcW w:w="3614" w:type="dxa"/>
            <w:shd w:val="clear" w:color="auto" w:fill="FFFFFF"/>
          </w:tcPr>
          <w:p w:rsidR="007D2446" w:rsidRPr="005B0323" w:rsidRDefault="008F15E4"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 xml:space="preserve">դրամական գումարի </w:t>
            </w:r>
            <w:r w:rsidR="007D2446" w:rsidRPr="005B0323">
              <w:rPr>
                <w:rStyle w:val="Bodytext212pt"/>
                <w:rFonts w:ascii="Sylfaen" w:hAnsi="Sylfaen"/>
                <w:sz w:val="20"/>
                <w:szCs w:val="20"/>
              </w:rPr>
              <w:t>մասշտաբը՝ ներկայացված 10 թվի աստիճանի ցուցիչի տեսքով</w:t>
            </w:r>
          </w:p>
        </w:tc>
        <w:tc>
          <w:tcPr>
            <w:tcW w:w="2074" w:type="dxa"/>
            <w:shd w:val="clear" w:color="auto" w:fill="FFFFFF"/>
          </w:tcPr>
          <w:p w:rsidR="007D2446" w:rsidRPr="005B0323" w:rsidRDefault="007D2446" w:rsidP="005B0323">
            <w:pPr>
              <w:spacing w:after="120"/>
              <w:rPr>
                <w:rFonts w:ascii="Sylfaen" w:hAnsi="Sylfaen"/>
                <w:sz w:val="20"/>
                <w:szCs w:val="20"/>
              </w:rPr>
            </w:pPr>
            <w:r w:rsidRPr="005B0323">
              <w:rPr>
                <w:rFonts w:ascii="Sylfaen" w:hAnsi="Sylfaen"/>
                <w:sz w:val="20"/>
                <w:szCs w:val="20"/>
              </w:rPr>
              <w:t>-</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csdo:Number2Type (M.SDT.00096)</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Թիվը՝ հաշվարկման տասական համակարգում։</w:t>
            </w:r>
          </w:p>
          <w:p w:rsidR="007D2446" w:rsidRPr="005B0323" w:rsidRDefault="007D2446" w:rsidP="005B0323">
            <w:pPr>
              <w:pStyle w:val="Bodytext20"/>
              <w:shd w:val="clear" w:color="auto" w:fill="auto"/>
              <w:spacing w:before="0" w:after="120" w:line="240" w:lineRule="auto"/>
              <w:rPr>
                <w:rFonts w:ascii="Sylfaen" w:hAnsi="Sylfaen"/>
                <w:color w:val="000000"/>
                <w:sz w:val="20"/>
                <w:szCs w:val="20"/>
                <w:lang w:bidi="hy-AM"/>
              </w:rPr>
            </w:pPr>
            <w:r w:rsidRPr="005B0323">
              <w:rPr>
                <w:rStyle w:val="Bodytext212pt"/>
                <w:rFonts w:ascii="Sylfaen" w:hAnsi="Sylfaen"/>
                <w:sz w:val="20"/>
                <w:szCs w:val="20"/>
              </w:rPr>
              <w:t>Թվանշանների առավելագույն քանակը՝ 2</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Կոտորակային թվանշանների առավելագույն քանակը՝ 0</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Սկզբնադիր արժեքը՝ 0</w:t>
            </w:r>
          </w:p>
        </w:tc>
        <w:tc>
          <w:tcPr>
            <w:tcW w:w="673" w:type="dxa"/>
            <w:shd w:val="clear" w:color="auto" w:fill="FFFFFF"/>
          </w:tcPr>
          <w:p w:rsidR="007D2446" w:rsidRPr="005B0323" w:rsidRDefault="008F15E4"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0..1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460" w:type="dxa"/>
            <w:gridSpan w:val="2"/>
            <w:tcBorders>
              <w:top w:val="single" w:sz="4" w:space="0" w:color="auto"/>
              <w:left w:val="single" w:sz="4" w:space="0" w:color="auto"/>
              <w:bottom w:val="single" w:sz="4" w:space="0" w:color="auto"/>
            </w:tcBorders>
            <w:shd w:val="clear" w:color="auto" w:fill="FFFFFF"/>
          </w:tcPr>
          <w:p w:rsidR="007D2446" w:rsidRPr="005B0323" w:rsidRDefault="008F48D4" w:rsidP="005B0323">
            <w:pPr>
              <w:pStyle w:val="Bodytext20"/>
              <w:shd w:val="clear" w:color="auto" w:fill="auto"/>
              <w:tabs>
                <w:tab w:val="left" w:pos="461"/>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*.3.</w:t>
            </w:r>
            <w:r w:rsidR="005B0323">
              <w:rPr>
                <w:rStyle w:val="Bodytext212pt"/>
                <w:rFonts w:ascii="Sylfaen" w:hAnsi="Sylfaen"/>
                <w:sz w:val="20"/>
                <w:szCs w:val="20"/>
                <w:lang w:val="en-US"/>
              </w:rPr>
              <w:tab/>
            </w:r>
            <w:r w:rsidR="007D2446" w:rsidRPr="005B0323">
              <w:rPr>
                <w:rStyle w:val="Bodytext212pt"/>
                <w:rFonts w:ascii="Sylfaen" w:hAnsi="Sylfaen"/>
                <w:sz w:val="20"/>
                <w:szCs w:val="20"/>
              </w:rPr>
              <w:t>Երկրի ծածկագիրը</w:t>
            </w:r>
            <w:r w:rsidR="00E24AB7" w:rsidRPr="005B0323">
              <w:rPr>
                <w:rStyle w:val="Bodytext212pt"/>
                <w:rFonts w:ascii="Sylfaen" w:hAnsi="Sylfaen"/>
                <w:sz w:val="20"/>
                <w:szCs w:val="20"/>
              </w:rPr>
              <w:t xml:space="preserve"> </w:t>
            </w:r>
            <w:r w:rsidR="007D2446" w:rsidRPr="005B0323">
              <w:rPr>
                <w:rStyle w:val="Bodytext212pt"/>
                <w:rFonts w:ascii="Sylfaen" w:hAnsi="Sylfaen"/>
                <w:sz w:val="20"/>
                <w:szCs w:val="20"/>
              </w:rPr>
              <w:t>(csdo:UnifiedCountryCode)</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երկրի ծածկագրային նշագիրը</w:t>
            </w:r>
          </w:p>
        </w:tc>
        <w:tc>
          <w:tcPr>
            <w:tcW w:w="207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M.SDE.00162</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csdo:UnifiedCountryCodeType</w:t>
            </w:r>
            <w:r w:rsidR="00E24AB7" w:rsidRPr="005B0323">
              <w:rPr>
                <w:rStyle w:val="Bodytext212pt"/>
                <w:rFonts w:ascii="Sylfaen" w:hAnsi="Sylfaen"/>
                <w:sz w:val="20"/>
                <w:szCs w:val="20"/>
              </w:rPr>
              <w:t xml:space="preserve"> </w:t>
            </w:r>
            <w:r w:rsidRPr="005B0323">
              <w:rPr>
                <w:rStyle w:val="Bodytext212pt"/>
                <w:rFonts w:ascii="Sylfaen" w:hAnsi="Sylfaen"/>
                <w:sz w:val="20"/>
                <w:szCs w:val="20"/>
              </w:rPr>
              <w:t>(M.SDT.00112)</w:t>
            </w:r>
          </w:p>
          <w:p w:rsidR="007D2446" w:rsidRPr="005B0323" w:rsidRDefault="00C66E8A"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Ե</w:t>
            </w:r>
            <w:r w:rsidR="007D2446" w:rsidRPr="005B0323">
              <w:rPr>
                <w:rStyle w:val="Bodytext212pt"/>
                <w:rFonts w:ascii="Sylfaen" w:hAnsi="Sylfaen"/>
                <w:sz w:val="20"/>
                <w:szCs w:val="20"/>
              </w:rPr>
              <w:t xml:space="preserve">րկտառ ծածկագրի արժեքը՝ աշխարհի երկրների </w:t>
            </w:r>
            <w:r w:rsidR="00E24AB7" w:rsidRPr="005B0323">
              <w:rPr>
                <w:rStyle w:val="Bodytext212pt"/>
                <w:rFonts w:ascii="Sylfaen" w:hAnsi="Sylfaen"/>
                <w:sz w:val="20"/>
                <w:szCs w:val="20"/>
              </w:rPr>
              <w:t xml:space="preserve">այն </w:t>
            </w:r>
            <w:r w:rsidR="007D2446" w:rsidRPr="005B0323">
              <w:rPr>
                <w:rStyle w:val="Bodytext212pt"/>
                <w:rFonts w:ascii="Sylfaen" w:hAnsi="Sylfaen"/>
                <w:sz w:val="20"/>
                <w:szCs w:val="20"/>
              </w:rPr>
              <w:t>դասակարգչին համապատասխան, որը սահմանված է «Տեղեկա</w:t>
            </w:r>
            <w:r w:rsidR="008F48D4" w:rsidRPr="005B0323">
              <w:rPr>
                <w:rStyle w:val="Bodytext212pt"/>
                <w:rFonts w:ascii="Sylfaen" w:hAnsi="Sylfaen"/>
                <w:sz w:val="20"/>
                <w:szCs w:val="20"/>
              </w:rPr>
              <w:t>գրք</w:t>
            </w:r>
            <w:r w:rsidR="007D2446" w:rsidRPr="005B0323">
              <w:rPr>
                <w:rStyle w:val="Bodytext212pt"/>
                <w:rFonts w:ascii="Sylfaen" w:hAnsi="Sylfaen"/>
                <w:sz w:val="20"/>
                <w:szCs w:val="20"/>
              </w:rPr>
              <w:t>ի (դասակարգչի) նույնականացուցիչը» ատրիբուտով։</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Ձ</w:t>
            </w:r>
            <w:r w:rsidR="006209BE" w:rsidRPr="005B0323">
              <w:rPr>
                <w:rStyle w:val="Bodytext212pt"/>
                <w:rFonts w:ascii="Sylfaen" w:hAnsi="Sylfaen"/>
                <w:sz w:val="20"/>
                <w:szCs w:val="20"/>
              </w:rPr>
              <w:t>եւ</w:t>
            </w:r>
            <w:r w:rsidRPr="005B0323">
              <w:rPr>
                <w:rStyle w:val="Bodytext212pt"/>
                <w:rFonts w:ascii="Sylfaen" w:hAnsi="Sylfaen"/>
                <w:sz w:val="20"/>
                <w:szCs w:val="20"/>
              </w:rPr>
              <w:t>անմուշը՝ [A-Z]{2}</w:t>
            </w:r>
          </w:p>
        </w:tc>
        <w:tc>
          <w:tcPr>
            <w:tcW w:w="673" w:type="dxa"/>
            <w:shd w:val="clear" w:color="auto" w:fill="FFFFFF"/>
          </w:tcPr>
          <w:p w:rsidR="007D2446" w:rsidRPr="005B0323" w:rsidRDefault="008F48D4"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0..1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single" w:sz="4" w:space="0" w:color="auto"/>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single" w:sz="4" w:space="0" w:color="auto"/>
              <w:left w:val="nil"/>
              <w:bottom w:val="single" w:sz="4" w:space="0" w:color="auto"/>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235" w:type="dxa"/>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392"/>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w:t>
            </w:r>
            <w:r w:rsidR="005B0323" w:rsidRPr="005B0323">
              <w:rPr>
                <w:rStyle w:val="Bodytext212pt"/>
                <w:rFonts w:ascii="Sylfaen" w:hAnsi="Sylfaen"/>
                <w:sz w:val="20"/>
                <w:szCs w:val="20"/>
              </w:rPr>
              <w:tab/>
            </w:r>
            <w:r w:rsidRPr="005B0323">
              <w:rPr>
                <w:rStyle w:val="Bodytext212pt"/>
                <w:rFonts w:ascii="Sylfaen" w:hAnsi="Sylfaen"/>
                <w:sz w:val="20"/>
                <w:szCs w:val="20"/>
              </w:rPr>
              <w:t>տեղեկագրքի (դասակարգչի) նույնականացուցիչը</w:t>
            </w:r>
            <w:r w:rsidR="005A11B3" w:rsidRPr="005B0323">
              <w:rPr>
                <w:rStyle w:val="Bodytext212pt"/>
                <w:rFonts w:ascii="Sylfaen" w:hAnsi="Sylfaen"/>
                <w:sz w:val="20"/>
                <w:szCs w:val="20"/>
              </w:rPr>
              <w:t xml:space="preserve"> </w:t>
            </w:r>
            <w:r w:rsidRPr="005B0323">
              <w:rPr>
                <w:rStyle w:val="Bodytext212pt"/>
                <w:rFonts w:ascii="Sylfaen" w:hAnsi="Sylfaen"/>
                <w:sz w:val="20"/>
                <w:szCs w:val="20"/>
              </w:rPr>
              <w:t xml:space="preserve">(codeListId </w:t>
            </w:r>
            <w:r w:rsidRPr="005B0323">
              <w:rPr>
                <w:rStyle w:val="Bodytext212pt"/>
                <w:rFonts w:ascii="Sylfaen" w:hAnsi="Sylfaen"/>
                <w:sz w:val="20"/>
                <w:szCs w:val="20"/>
              </w:rPr>
              <w:lastRenderedPageBreak/>
              <w:t>ատրիբուտ)</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lastRenderedPageBreak/>
              <w:t xml:space="preserve">այն տեղեկագրքի (դասակարգչի) նշագիրը, որին համապատասխան </w:t>
            </w:r>
            <w:r w:rsidRPr="005B0323">
              <w:rPr>
                <w:rStyle w:val="Bodytext212pt"/>
                <w:rFonts w:ascii="Sylfaen" w:hAnsi="Sylfaen"/>
                <w:sz w:val="20"/>
                <w:szCs w:val="20"/>
              </w:rPr>
              <w:lastRenderedPageBreak/>
              <w:t>նշված է ծածկագիրը</w:t>
            </w:r>
          </w:p>
        </w:tc>
        <w:tc>
          <w:tcPr>
            <w:tcW w:w="2074" w:type="dxa"/>
            <w:shd w:val="clear" w:color="auto" w:fill="FFFFFF"/>
          </w:tcPr>
          <w:p w:rsidR="007D2446" w:rsidRPr="005B0323" w:rsidRDefault="007D2446" w:rsidP="005B0323">
            <w:pPr>
              <w:spacing w:after="120"/>
              <w:rPr>
                <w:rFonts w:ascii="Sylfaen" w:hAnsi="Sylfaen"/>
                <w:sz w:val="20"/>
                <w:szCs w:val="20"/>
              </w:rPr>
            </w:pPr>
            <w:r w:rsidRPr="005B0323">
              <w:rPr>
                <w:rFonts w:ascii="Sylfaen" w:hAnsi="Sylfaen"/>
                <w:sz w:val="20"/>
                <w:szCs w:val="20"/>
              </w:rPr>
              <w:lastRenderedPageBreak/>
              <w:t>-</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rPr>
                <w:rFonts w:ascii="Sylfaen" w:hAnsi="Sylfaen"/>
                <w:color w:val="000000"/>
                <w:sz w:val="20"/>
                <w:szCs w:val="20"/>
                <w:lang w:bidi="hy-AM"/>
              </w:rPr>
            </w:pPr>
            <w:r w:rsidRPr="005B0323">
              <w:rPr>
                <w:rStyle w:val="Bodytext212pt"/>
                <w:rFonts w:ascii="Sylfaen" w:hAnsi="Sylfaen"/>
                <w:sz w:val="20"/>
                <w:szCs w:val="20"/>
              </w:rPr>
              <w:t>csdo:ReferenceDataIdType</w:t>
            </w:r>
            <w:r w:rsidR="005A11B3" w:rsidRPr="005B0323">
              <w:rPr>
                <w:rStyle w:val="Bodytext212pt"/>
                <w:rFonts w:ascii="Sylfaen" w:hAnsi="Sylfaen"/>
                <w:sz w:val="20"/>
                <w:szCs w:val="20"/>
              </w:rPr>
              <w:t xml:space="preserve"> </w:t>
            </w:r>
            <w:r w:rsidRPr="005B0323">
              <w:rPr>
                <w:rStyle w:val="Bodytext212pt"/>
                <w:rFonts w:ascii="Sylfaen" w:hAnsi="Sylfaen"/>
                <w:sz w:val="20"/>
                <w:szCs w:val="20"/>
              </w:rPr>
              <w:t>(M.SDT.00091)</w:t>
            </w:r>
          </w:p>
          <w:p w:rsidR="007D2446" w:rsidRPr="005B0323" w:rsidRDefault="005A11B3" w:rsidP="005B0323">
            <w:pPr>
              <w:pStyle w:val="Bodytext20"/>
              <w:shd w:val="clear" w:color="auto" w:fill="auto"/>
              <w:spacing w:before="0" w:after="120" w:line="240" w:lineRule="auto"/>
              <w:rPr>
                <w:rFonts w:ascii="Sylfaen" w:hAnsi="Sylfaen"/>
                <w:color w:val="000000"/>
                <w:sz w:val="20"/>
                <w:szCs w:val="20"/>
                <w:lang w:bidi="hy-AM"/>
              </w:rPr>
            </w:pPr>
            <w:r w:rsidRPr="005B0323">
              <w:rPr>
                <w:rStyle w:val="Bodytext212pt"/>
                <w:rFonts w:ascii="Sylfaen" w:hAnsi="Sylfaen"/>
                <w:sz w:val="20"/>
                <w:szCs w:val="20"/>
              </w:rPr>
              <w:lastRenderedPageBreak/>
              <w:t>Պ</w:t>
            </w:r>
            <w:r w:rsidR="007D2446" w:rsidRPr="005B0323">
              <w:rPr>
                <w:rStyle w:val="Bodytext212pt"/>
                <w:rFonts w:ascii="Sylfaen" w:hAnsi="Sylfaen"/>
                <w:sz w:val="20"/>
                <w:szCs w:val="20"/>
              </w:rPr>
              <w:t xml:space="preserve">այմանանշանների նորմալացված տող, որը չի պարունակում տողի ընդհատման (#xA) </w:t>
            </w:r>
            <w:r w:rsidR="006209BE" w:rsidRPr="005B0323">
              <w:rPr>
                <w:rStyle w:val="Bodytext212pt"/>
                <w:rFonts w:ascii="Sylfaen" w:hAnsi="Sylfaen"/>
                <w:sz w:val="20"/>
                <w:szCs w:val="20"/>
              </w:rPr>
              <w:t>եւ</w:t>
            </w:r>
            <w:r w:rsidR="007D2446" w:rsidRPr="005B0323">
              <w:rPr>
                <w:rStyle w:val="Bodytext212pt"/>
                <w:rFonts w:ascii="Sylfaen" w:hAnsi="Sylfaen"/>
                <w:sz w:val="20"/>
                <w:szCs w:val="20"/>
              </w:rPr>
              <w:t xml:space="preserve"> սյունատի (#x9) պայմանանշաններ:</w:t>
            </w:r>
          </w:p>
          <w:p w:rsidR="007D2446" w:rsidRPr="005B0323" w:rsidRDefault="007D2446" w:rsidP="005B0323">
            <w:pPr>
              <w:pStyle w:val="Bodytext20"/>
              <w:shd w:val="clear" w:color="auto" w:fill="auto"/>
              <w:spacing w:before="0" w:after="120" w:line="240" w:lineRule="auto"/>
              <w:rPr>
                <w:rFonts w:ascii="Sylfaen" w:hAnsi="Sylfaen"/>
                <w:color w:val="000000"/>
                <w:sz w:val="20"/>
                <w:szCs w:val="20"/>
                <w:lang w:bidi="hy-AM"/>
              </w:rPr>
            </w:pPr>
            <w:r w:rsidRPr="005B0323">
              <w:rPr>
                <w:rStyle w:val="Bodytext212pt"/>
                <w:rFonts w:ascii="Sylfaen" w:hAnsi="Sylfaen"/>
                <w:sz w:val="20"/>
                <w:szCs w:val="20"/>
              </w:rPr>
              <w:t>Նվազագույն երկարությունը՝ 1</w:t>
            </w:r>
          </w:p>
          <w:p w:rsidR="007D2446" w:rsidRPr="005B0323" w:rsidRDefault="007D2446" w:rsidP="005B0323">
            <w:pPr>
              <w:pStyle w:val="Bodytext20"/>
              <w:shd w:val="clear" w:color="auto" w:fill="auto"/>
              <w:spacing w:before="0" w:after="120" w:line="240" w:lineRule="auto"/>
              <w:rPr>
                <w:rFonts w:ascii="Sylfaen" w:hAnsi="Sylfaen"/>
                <w:color w:val="000000"/>
                <w:sz w:val="20"/>
                <w:szCs w:val="20"/>
                <w:lang w:bidi="hy-AM"/>
              </w:rPr>
            </w:pPr>
            <w:r w:rsidRPr="005B0323">
              <w:rPr>
                <w:rStyle w:val="Bodytext212pt"/>
                <w:rFonts w:ascii="Sylfaen" w:hAnsi="Sylfaen"/>
                <w:sz w:val="20"/>
                <w:szCs w:val="20"/>
              </w:rPr>
              <w:t>Առավելագույն երկարությունը՝ 20.</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lastRenderedPageBreak/>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685" w:type="dxa"/>
            <w:gridSpan w:val="3"/>
            <w:tcBorders>
              <w:top w:val="single" w:sz="4" w:space="0" w:color="auto"/>
              <w:left w:val="single" w:sz="4" w:space="0" w:color="auto"/>
              <w:bottom w:val="single" w:sz="4" w:space="0" w:color="auto"/>
            </w:tcBorders>
            <w:shd w:val="clear" w:color="auto" w:fill="FFFFFF"/>
            <w:vAlign w:val="center"/>
          </w:tcPr>
          <w:p w:rsidR="007D2446" w:rsidRPr="005B0323" w:rsidRDefault="007D2446" w:rsidP="005B0323">
            <w:pPr>
              <w:pStyle w:val="Bodytext20"/>
              <w:shd w:val="clear" w:color="auto" w:fill="auto"/>
              <w:tabs>
                <w:tab w:val="left" w:pos="828"/>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3.</w:t>
            </w:r>
            <w:r w:rsidR="008F48D4" w:rsidRPr="005B0323" w:rsidDel="008F48D4">
              <w:rPr>
                <w:rStyle w:val="Bodytext212pt"/>
                <w:rFonts w:ascii="Sylfaen" w:hAnsi="Sylfaen"/>
                <w:sz w:val="20"/>
                <w:szCs w:val="20"/>
              </w:rPr>
              <w:t xml:space="preserve"> </w:t>
            </w:r>
            <w:r w:rsidRPr="005B0323">
              <w:rPr>
                <w:rStyle w:val="Bodytext212pt"/>
                <w:rFonts w:ascii="Sylfaen" w:hAnsi="Sylfaen"/>
                <w:sz w:val="20"/>
                <w:szCs w:val="20"/>
              </w:rPr>
              <w:t>5.</w:t>
            </w:r>
            <w:r w:rsidR="008F48D4" w:rsidRPr="005B0323" w:rsidDel="008F48D4">
              <w:rPr>
                <w:rStyle w:val="Bodytext212pt"/>
                <w:rFonts w:ascii="Sylfaen" w:hAnsi="Sylfaen"/>
                <w:sz w:val="20"/>
                <w:szCs w:val="20"/>
              </w:rPr>
              <w:t xml:space="preserve"> </w:t>
            </w:r>
            <w:r w:rsidRPr="005B0323">
              <w:rPr>
                <w:rStyle w:val="Bodytext212pt"/>
                <w:rFonts w:ascii="Sylfaen" w:hAnsi="Sylfaen"/>
                <w:sz w:val="20"/>
                <w:szCs w:val="20"/>
              </w:rPr>
              <w:t>13.</w:t>
            </w:r>
            <w:r w:rsidR="005B0323" w:rsidRPr="005B0323">
              <w:rPr>
                <w:rStyle w:val="Bodytext212pt"/>
                <w:rFonts w:ascii="Sylfaen" w:hAnsi="Sylfaen"/>
                <w:sz w:val="20"/>
                <w:szCs w:val="20"/>
              </w:rPr>
              <w:tab/>
            </w:r>
            <w:r w:rsidR="008F48D4" w:rsidRPr="005B0323">
              <w:rPr>
                <w:rStyle w:val="Bodytext212pt"/>
                <w:rFonts w:ascii="Sylfaen" w:hAnsi="Sylfaen"/>
                <w:sz w:val="20"/>
                <w:szCs w:val="20"/>
              </w:rPr>
              <w:t>Արտարժութային հաշիվներին հատուկ, հակագնագցման, փոխհատուցման տուրքերի գումարների մասին տեղեկություններ</w:t>
            </w:r>
            <w:r w:rsidR="005A11B3" w:rsidRPr="005B0323">
              <w:rPr>
                <w:rStyle w:val="Bodytext212pt"/>
                <w:rFonts w:ascii="Sylfaen" w:hAnsi="Sylfaen"/>
                <w:sz w:val="20"/>
                <w:szCs w:val="20"/>
              </w:rPr>
              <w:t>ը</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(fpcdo:GenericExternalRevenueDistributedDutyDetails)</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Անդամ պետության լիազորված մարմնի արտարժութային հաշիվներին մուտքերի գումարների մասին տեղեկությունները</w:t>
            </w:r>
          </w:p>
        </w:tc>
        <w:tc>
          <w:tcPr>
            <w:tcW w:w="207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M.FP.</w:t>
            </w:r>
            <w:smartTag w:uri="urn:schemas-microsoft-com:office:smarttags" w:element="stockticker">
              <w:r w:rsidRPr="005B0323">
                <w:rPr>
                  <w:rStyle w:val="Bodytext212pt"/>
                  <w:rFonts w:ascii="Sylfaen" w:hAnsi="Sylfaen"/>
                  <w:sz w:val="20"/>
                  <w:szCs w:val="20"/>
                </w:rPr>
                <w:t>CDE</w:t>
              </w:r>
            </w:smartTag>
            <w:r w:rsidRPr="005B0323">
              <w:rPr>
                <w:rStyle w:val="Bodytext212pt"/>
                <w:rFonts w:ascii="Sylfaen" w:hAnsi="Sylfaen"/>
                <w:sz w:val="20"/>
                <w:szCs w:val="20"/>
              </w:rPr>
              <w:t>.00045</w:t>
            </w:r>
          </w:p>
        </w:tc>
        <w:tc>
          <w:tcPr>
            <w:tcW w:w="4216" w:type="dxa"/>
            <w:shd w:val="clear" w:color="auto" w:fill="FFFFFF"/>
          </w:tcPr>
          <w:p w:rsidR="007D2446" w:rsidRPr="005B0323" w:rsidRDefault="007D2446" w:rsidP="005B0323">
            <w:pPr>
              <w:pStyle w:val="Bodytext20"/>
              <w:shd w:val="clear" w:color="auto" w:fill="auto"/>
              <w:spacing w:before="0" w:after="120" w:line="240" w:lineRule="auto"/>
              <w:rPr>
                <w:rFonts w:ascii="Sylfaen" w:hAnsi="Sylfaen"/>
                <w:color w:val="000000"/>
                <w:sz w:val="20"/>
                <w:szCs w:val="20"/>
                <w:lang w:bidi="hy-AM"/>
              </w:rPr>
            </w:pPr>
            <w:r w:rsidRPr="005B0323">
              <w:rPr>
                <w:rStyle w:val="Bodytext212pt"/>
                <w:rFonts w:ascii="Sylfaen" w:hAnsi="Sylfaen"/>
                <w:sz w:val="20"/>
                <w:szCs w:val="20"/>
              </w:rPr>
              <w:t>fpcdo:GenericExtemalRevenueDistributedDutyDetailsType</w:t>
            </w:r>
            <w:r w:rsidR="00047ACA" w:rsidRPr="005B0323">
              <w:rPr>
                <w:rStyle w:val="Bodytext212pt"/>
                <w:rFonts w:ascii="Sylfaen" w:hAnsi="Sylfaen"/>
                <w:sz w:val="20"/>
                <w:szCs w:val="20"/>
              </w:rPr>
              <w:t xml:space="preserve"> </w:t>
            </w:r>
            <w:r w:rsidRPr="005B0323">
              <w:rPr>
                <w:rStyle w:val="Bodytext212pt"/>
                <w:rFonts w:ascii="Sylfaen" w:hAnsi="Sylfaen"/>
                <w:sz w:val="20"/>
                <w:szCs w:val="20"/>
              </w:rPr>
              <w:t>(M.FP.</w:t>
            </w:r>
            <w:smartTag w:uri="urn:schemas-microsoft-com:office:smarttags" w:element="stockticker">
              <w:r w:rsidRPr="005B0323">
                <w:rPr>
                  <w:rStyle w:val="Bodytext212pt"/>
                  <w:rFonts w:ascii="Sylfaen" w:hAnsi="Sylfaen"/>
                  <w:sz w:val="20"/>
                  <w:szCs w:val="20"/>
                </w:rPr>
                <w:t>CDT</w:t>
              </w:r>
            </w:smartTag>
            <w:r w:rsidRPr="005B0323">
              <w:rPr>
                <w:rStyle w:val="Bodytext212pt"/>
                <w:rFonts w:ascii="Sylfaen" w:hAnsi="Sylfaen"/>
                <w:sz w:val="20"/>
                <w:szCs w:val="20"/>
              </w:rPr>
              <w:t>.00036)</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Որոշվում է ներդրված տարրերի արժեքների տիրույթներով</w:t>
            </w:r>
          </w:p>
        </w:tc>
        <w:tc>
          <w:tcPr>
            <w:tcW w:w="673" w:type="dxa"/>
            <w:shd w:val="clear" w:color="auto" w:fill="FFFFFF"/>
          </w:tcPr>
          <w:p w:rsidR="007D2446" w:rsidRPr="005B0323" w:rsidRDefault="008F48D4"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15pt"/>
                <w:rFonts w:ascii="Sylfaen" w:hAnsi="Sylfaen"/>
                <w:sz w:val="20"/>
                <w:szCs w:val="20"/>
              </w:rPr>
              <w:t>1</w:t>
            </w:r>
            <w:r w:rsidRPr="005B0323">
              <w:rPr>
                <w:rStyle w:val="Bodytext285ptBold"/>
                <w:rFonts w:ascii="Sylfaen" w:hAnsi="Sylfaen"/>
                <w:sz w:val="20"/>
                <w:szCs w:val="20"/>
              </w:rPr>
              <w:t xml:space="preserve">. </w:t>
            </w:r>
            <w:r w:rsidRPr="005B0323">
              <w:rPr>
                <w:rStyle w:val="Bodytext212pt"/>
                <w:rFonts w:ascii="Sylfaen" w:hAnsi="Sylfaen"/>
                <w:sz w:val="20"/>
                <w:szCs w:val="20"/>
              </w:rPr>
              <w:t>*</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single" w:sz="4" w:space="0" w:color="auto"/>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460" w:type="dxa"/>
            <w:gridSpan w:val="2"/>
            <w:tcBorders>
              <w:top w:val="single" w:sz="4" w:space="0" w:color="auto"/>
              <w:left w:val="single" w:sz="4" w:space="0" w:color="auto"/>
              <w:bottom w:val="single" w:sz="4" w:space="0" w:color="auto"/>
            </w:tcBorders>
            <w:shd w:val="clear" w:color="auto" w:fill="FFFFFF"/>
          </w:tcPr>
          <w:p w:rsidR="007D2446" w:rsidRPr="005B0323" w:rsidRDefault="00D77A5D" w:rsidP="005B0323">
            <w:pPr>
              <w:pStyle w:val="Bodytext20"/>
              <w:shd w:val="clear" w:color="auto" w:fill="auto"/>
              <w:tabs>
                <w:tab w:val="left" w:pos="437"/>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*.1.</w:t>
            </w:r>
            <w:r w:rsidR="005B0323">
              <w:rPr>
                <w:rStyle w:val="Bodytext212pt"/>
                <w:rFonts w:ascii="Sylfaen" w:hAnsi="Sylfaen"/>
                <w:sz w:val="20"/>
                <w:szCs w:val="20"/>
                <w:lang w:val="en-US"/>
              </w:rPr>
              <w:tab/>
            </w:r>
            <w:r w:rsidR="007D2446" w:rsidRPr="005B0323">
              <w:rPr>
                <w:rStyle w:val="Bodytext212pt"/>
                <w:rFonts w:ascii="Sylfaen" w:hAnsi="Sylfaen"/>
                <w:sz w:val="20"/>
                <w:szCs w:val="20"/>
              </w:rPr>
              <w:t>Երկրի ծածկագիրը</w:t>
            </w:r>
            <w:r w:rsidR="005A11B3" w:rsidRPr="005B0323">
              <w:rPr>
                <w:rStyle w:val="Bodytext212pt"/>
                <w:rFonts w:ascii="Sylfaen" w:hAnsi="Sylfaen"/>
                <w:sz w:val="20"/>
                <w:szCs w:val="20"/>
              </w:rPr>
              <w:t xml:space="preserve"> </w:t>
            </w:r>
            <w:r w:rsidR="007D2446" w:rsidRPr="005B0323">
              <w:rPr>
                <w:rStyle w:val="Bodytext212pt"/>
                <w:rFonts w:ascii="Sylfaen" w:hAnsi="Sylfaen"/>
                <w:sz w:val="20"/>
                <w:szCs w:val="20"/>
              </w:rPr>
              <w:t>(csdo:UnifiedCountryCode)</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երկրի ծածկագրային նշագիրը</w:t>
            </w:r>
          </w:p>
        </w:tc>
        <w:tc>
          <w:tcPr>
            <w:tcW w:w="207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M.SDE.00162</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csdo:UnifiedCountryCodeTуре</w:t>
            </w:r>
            <w:r w:rsidR="00047ACA" w:rsidRPr="005B0323">
              <w:rPr>
                <w:rStyle w:val="Bodytext212pt"/>
                <w:rFonts w:ascii="Sylfaen" w:hAnsi="Sylfaen"/>
                <w:sz w:val="20"/>
                <w:szCs w:val="20"/>
              </w:rPr>
              <w:t xml:space="preserve"> </w:t>
            </w:r>
            <w:r w:rsidRPr="005B0323">
              <w:rPr>
                <w:rStyle w:val="Bodytext212pt"/>
                <w:rFonts w:ascii="Sylfaen" w:hAnsi="Sylfaen"/>
                <w:sz w:val="20"/>
                <w:szCs w:val="20"/>
              </w:rPr>
              <w:t>(M.SDT.00112)</w:t>
            </w:r>
          </w:p>
          <w:p w:rsidR="007D2446" w:rsidRPr="005B0323" w:rsidRDefault="00C66E8A"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Ե</w:t>
            </w:r>
            <w:r w:rsidR="007D2446" w:rsidRPr="005B0323">
              <w:rPr>
                <w:rStyle w:val="Bodytext212pt"/>
                <w:rFonts w:ascii="Sylfaen" w:hAnsi="Sylfaen"/>
                <w:sz w:val="20"/>
                <w:szCs w:val="20"/>
              </w:rPr>
              <w:t xml:space="preserve">րկտառ ծածկագրի արժեքը՝ աշխարհի երկրների </w:t>
            </w:r>
            <w:r w:rsidR="00047ACA" w:rsidRPr="005B0323">
              <w:rPr>
                <w:rStyle w:val="Bodytext212pt"/>
                <w:rFonts w:ascii="Sylfaen" w:hAnsi="Sylfaen"/>
                <w:sz w:val="20"/>
                <w:szCs w:val="20"/>
              </w:rPr>
              <w:t xml:space="preserve">այն </w:t>
            </w:r>
            <w:r w:rsidR="007D2446" w:rsidRPr="005B0323">
              <w:rPr>
                <w:rStyle w:val="Bodytext212pt"/>
                <w:rFonts w:ascii="Sylfaen" w:hAnsi="Sylfaen"/>
                <w:sz w:val="20"/>
                <w:szCs w:val="20"/>
              </w:rPr>
              <w:t>դասակարգչին համապատասխան, որը սահմանված է «Տեղեկա</w:t>
            </w:r>
            <w:r w:rsidR="00D77A5D" w:rsidRPr="005B0323">
              <w:rPr>
                <w:rStyle w:val="Bodytext212pt"/>
                <w:rFonts w:ascii="Sylfaen" w:hAnsi="Sylfaen"/>
                <w:sz w:val="20"/>
                <w:szCs w:val="20"/>
              </w:rPr>
              <w:t>գրք</w:t>
            </w:r>
            <w:r w:rsidR="007D2446" w:rsidRPr="005B0323">
              <w:rPr>
                <w:rStyle w:val="Bodytext212pt"/>
                <w:rFonts w:ascii="Sylfaen" w:hAnsi="Sylfaen"/>
                <w:sz w:val="20"/>
                <w:szCs w:val="20"/>
              </w:rPr>
              <w:t>ի (դասակարգչի) նույնականացուցիչը» ատրիբուտով։</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Ձ</w:t>
            </w:r>
            <w:r w:rsidR="006209BE" w:rsidRPr="005B0323">
              <w:rPr>
                <w:rStyle w:val="Bodytext212pt"/>
                <w:rFonts w:ascii="Sylfaen" w:hAnsi="Sylfaen"/>
                <w:sz w:val="20"/>
                <w:szCs w:val="20"/>
              </w:rPr>
              <w:t>եւ</w:t>
            </w:r>
            <w:r w:rsidRPr="005B0323">
              <w:rPr>
                <w:rStyle w:val="Bodytext212pt"/>
                <w:rFonts w:ascii="Sylfaen" w:hAnsi="Sylfaen"/>
                <w:sz w:val="20"/>
                <w:szCs w:val="20"/>
              </w:rPr>
              <w:t>անմուշը՝ [A-Z]{2}</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single" w:sz="4" w:space="0" w:color="auto"/>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235" w:type="dxa"/>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377"/>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w:t>
            </w:r>
            <w:r w:rsidR="005B0323">
              <w:rPr>
                <w:rStyle w:val="Bodytext212pt"/>
                <w:rFonts w:ascii="Sylfaen" w:hAnsi="Sylfaen"/>
                <w:sz w:val="20"/>
                <w:szCs w:val="20"/>
                <w:lang w:val="en-US"/>
              </w:rPr>
              <w:tab/>
            </w:r>
            <w:r w:rsidRPr="005B0323">
              <w:rPr>
                <w:rStyle w:val="Bodytext212pt"/>
                <w:rFonts w:ascii="Sylfaen" w:hAnsi="Sylfaen"/>
                <w:sz w:val="20"/>
                <w:szCs w:val="20"/>
              </w:rPr>
              <w:t>տեղեկագրքի (դասակարգչի) նույնականացուցիչը (codeListId ատրիբուտ)</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այն տեղեկագրքի (դասակարգչի) նշագիրը, որին համապատասխան նշված է ծածկագիրը</w:t>
            </w:r>
          </w:p>
        </w:tc>
        <w:tc>
          <w:tcPr>
            <w:tcW w:w="2074" w:type="dxa"/>
            <w:shd w:val="clear" w:color="auto" w:fill="FFFFFF"/>
          </w:tcPr>
          <w:p w:rsidR="007D2446" w:rsidRPr="005B0323" w:rsidRDefault="007D2446" w:rsidP="005B0323">
            <w:pPr>
              <w:spacing w:after="120"/>
              <w:rPr>
                <w:rFonts w:ascii="Sylfaen" w:hAnsi="Sylfaen"/>
                <w:sz w:val="20"/>
                <w:szCs w:val="20"/>
              </w:rPr>
            </w:pPr>
            <w:r w:rsidRPr="005B0323">
              <w:rPr>
                <w:rFonts w:ascii="Sylfaen" w:hAnsi="Sylfaen"/>
                <w:sz w:val="20"/>
                <w:szCs w:val="20"/>
              </w:rPr>
              <w:t>-</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csdo:ReferenceDataIdTуре</w:t>
            </w:r>
            <w:r w:rsidR="00047ACA" w:rsidRPr="005B0323">
              <w:rPr>
                <w:rStyle w:val="Bodytext212pt"/>
                <w:rFonts w:ascii="Sylfaen" w:hAnsi="Sylfaen"/>
                <w:sz w:val="20"/>
                <w:szCs w:val="20"/>
              </w:rPr>
              <w:t xml:space="preserve"> </w:t>
            </w:r>
            <w:r w:rsidRPr="005B0323">
              <w:rPr>
                <w:rStyle w:val="Bodytext212pt"/>
                <w:rFonts w:ascii="Sylfaen" w:hAnsi="Sylfaen"/>
                <w:sz w:val="20"/>
                <w:szCs w:val="20"/>
              </w:rPr>
              <w:t>(M.SDT.00091)</w:t>
            </w:r>
          </w:p>
          <w:p w:rsidR="007D2446" w:rsidRPr="005B0323" w:rsidRDefault="00047ACA" w:rsidP="005B0323">
            <w:pPr>
              <w:pStyle w:val="Bodytext20"/>
              <w:shd w:val="clear" w:color="auto" w:fill="auto"/>
              <w:spacing w:before="0" w:after="120" w:line="240" w:lineRule="auto"/>
              <w:rPr>
                <w:rFonts w:ascii="Sylfaen" w:hAnsi="Sylfaen"/>
                <w:color w:val="000000"/>
                <w:sz w:val="20"/>
                <w:szCs w:val="20"/>
                <w:lang w:bidi="hy-AM"/>
              </w:rPr>
            </w:pPr>
            <w:r w:rsidRPr="005B0323">
              <w:rPr>
                <w:rStyle w:val="Bodytext212pt"/>
                <w:rFonts w:ascii="Sylfaen" w:hAnsi="Sylfaen"/>
                <w:sz w:val="20"/>
                <w:szCs w:val="20"/>
              </w:rPr>
              <w:t>Պ</w:t>
            </w:r>
            <w:r w:rsidR="007D2446" w:rsidRPr="005B0323">
              <w:rPr>
                <w:rStyle w:val="Bodytext212pt"/>
                <w:rFonts w:ascii="Sylfaen" w:hAnsi="Sylfaen"/>
                <w:sz w:val="20"/>
                <w:szCs w:val="20"/>
              </w:rPr>
              <w:t>այմանանշանների նորմալացված տող</w:t>
            </w:r>
            <w:r w:rsidRPr="005B0323">
              <w:rPr>
                <w:rStyle w:val="Bodytext212pt"/>
                <w:rFonts w:ascii="Sylfaen" w:hAnsi="Sylfaen"/>
                <w:sz w:val="20"/>
                <w:szCs w:val="20"/>
              </w:rPr>
              <w:t>ը</w:t>
            </w:r>
            <w:r w:rsidR="007D2446" w:rsidRPr="005B0323">
              <w:rPr>
                <w:rStyle w:val="Bodytext212pt"/>
                <w:rFonts w:ascii="Sylfaen" w:hAnsi="Sylfaen"/>
                <w:sz w:val="20"/>
                <w:szCs w:val="20"/>
              </w:rPr>
              <w:t xml:space="preserve">, որը չի պարունակում տողի ընդհատման (#xA) </w:t>
            </w:r>
            <w:r w:rsidR="006209BE" w:rsidRPr="005B0323">
              <w:rPr>
                <w:rStyle w:val="Bodytext212pt"/>
                <w:rFonts w:ascii="Sylfaen" w:hAnsi="Sylfaen"/>
                <w:sz w:val="20"/>
                <w:szCs w:val="20"/>
              </w:rPr>
              <w:t>եւ</w:t>
            </w:r>
            <w:r w:rsidR="007D2446" w:rsidRPr="005B0323">
              <w:rPr>
                <w:rStyle w:val="Bodytext212pt"/>
                <w:rFonts w:ascii="Sylfaen" w:hAnsi="Sylfaen"/>
                <w:sz w:val="20"/>
                <w:szCs w:val="20"/>
              </w:rPr>
              <w:t xml:space="preserve"> սյունատի (#x9) պայմանանշաններ:</w:t>
            </w:r>
          </w:p>
          <w:p w:rsidR="007D2446" w:rsidRPr="005B0323" w:rsidRDefault="007D2446" w:rsidP="005B0323">
            <w:pPr>
              <w:pStyle w:val="Bodytext20"/>
              <w:shd w:val="clear" w:color="auto" w:fill="auto"/>
              <w:spacing w:before="0" w:after="120" w:line="240" w:lineRule="auto"/>
              <w:rPr>
                <w:rFonts w:ascii="Sylfaen" w:hAnsi="Sylfaen"/>
                <w:color w:val="000000"/>
                <w:sz w:val="20"/>
                <w:szCs w:val="20"/>
                <w:lang w:bidi="hy-AM"/>
              </w:rPr>
            </w:pPr>
            <w:r w:rsidRPr="005B0323">
              <w:rPr>
                <w:rStyle w:val="Bodytext212pt"/>
                <w:rFonts w:ascii="Sylfaen" w:hAnsi="Sylfaen"/>
                <w:sz w:val="20"/>
                <w:szCs w:val="20"/>
              </w:rPr>
              <w:t>Նվազագույն երկարությունը՝ 1</w:t>
            </w:r>
          </w:p>
          <w:p w:rsidR="007D2446" w:rsidRPr="005B0323" w:rsidRDefault="007D2446" w:rsidP="005B0323">
            <w:pPr>
              <w:pStyle w:val="Bodytext20"/>
              <w:shd w:val="clear" w:color="auto" w:fill="auto"/>
              <w:spacing w:before="0" w:after="120" w:line="240" w:lineRule="auto"/>
              <w:rPr>
                <w:rFonts w:ascii="Sylfaen" w:hAnsi="Sylfaen"/>
                <w:color w:val="000000"/>
                <w:sz w:val="20"/>
                <w:szCs w:val="20"/>
                <w:lang w:bidi="hy-AM"/>
              </w:rPr>
            </w:pPr>
            <w:r w:rsidRPr="005B0323">
              <w:rPr>
                <w:rStyle w:val="Bodytext212pt"/>
                <w:rFonts w:ascii="Sylfaen" w:hAnsi="Sylfaen"/>
                <w:sz w:val="20"/>
                <w:szCs w:val="20"/>
              </w:rPr>
              <w:t>Առավելագույն երկարությունը՝ 20</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460" w:type="dxa"/>
            <w:gridSpan w:val="2"/>
            <w:tcBorders>
              <w:top w:val="single" w:sz="4" w:space="0" w:color="auto"/>
              <w:left w:val="single" w:sz="4" w:space="0" w:color="auto"/>
              <w:bottom w:val="single" w:sz="4" w:space="0" w:color="auto"/>
            </w:tcBorders>
            <w:shd w:val="clear" w:color="auto" w:fill="FFFFFF"/>
          </w:tcPr>
          <w:p w:rsidR="001A0BB5" w:rsidRPr="005B0323" w:rsidRDefault="0073203C" w:rsidP="005B0323">
            <w:pPr>
              <w:pStyle w:val="Bodytext20"/>
              <w:shd w:val="clear" w:color="auto" w:fill="auto"/>
              <w:tabs>
                <w:tab w:val="left" w:pos="482"/>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*.2.</w:t>
            </w:r>
            <w:r w:rsidR="005B0323">
              <w:rPr>
                <w:rStyle w:val="Bodytext212pt"/>
                <w:rFonts w:ascii="Sylfaen" w:hAnsi="Sylfaen"/>
                <w:sz w:val="20"/>
                <w:szCs w:val="20"/>
                <w:lang w:val="en-US"/>
              </w:rPr>
              <w:tab/>
            </w:r>
            <w:r w:rsidR="007D2446" w:rsidRPr="005B0323">
              <w:rPr>
                <w:rStyle w:val="Bodytext212pt"/>
                <w:rFonts w:ascii="Sylfaen" w:hAnsi="Sylfaen"/>
                <w:sz w:val="20"/>
                <w:szCs w:val="20"/>
              </w:rPr>
              <w:t>Արտարժութային հաշիվներին մուտքերի գումարները</w:t>
            </w:r>
          </w:p>
          <w:p w:rsidR="007D2446" w:rsidRPr="005B0323" w:rsidRDefault="007D2446" w:rsidP="005B0323">
            <w:pPr>
              <w:pStyle w:val="Bodytext20"/>
              <w:shd w:val="clear" w:color="auto" w:fill="auto"/>
              <w:spacing w:before="0" w:after="120" w:line="240" w:lineRule="auto"/>
              <w:rPr>
                <w:rFonts w:ascii="Sylfaen" w:hAnsi="Sylfaen"/>
                <w:color w:val="000000"/>
                <w:sz w:val="20"/>
                <w:szCs w:val="20"/>
                <w:lang w:bidi="hy-AM"/>
              </w:rPr>
            </w:pPr>
            <w:r w:rsidRPr="005B0323">
              <w:rPr>
                <w:rStyle w:val="Bodytext212pt"/>
                <w:rFonts w:ascii="Sylfaen" w:hAnsi="Sylfaen"/>
                <w:sz w:val="20"/>
                <w:szCs w:val="20"/>
              </w:rPr>
              <w:lastRenderedPageBreak/>
              <w:t>(fpsdo:TotalExtemalRevenueDistributedDutyAmount)</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lastRenderedPageBreak/>
              <w:t xml:space="preserve">անդամ պետության լիազորված մարմնի արտարժութային հաշիվներին </w:t>
            </w:r>
            <w:r w:rsidRPr="005B0323">
              <w:rPr>
                <w:rStyle w:val="Bodytext212pt"/>
                <w:rFonts w:ascii="Sylfaen" w:hAnsi="Sylfaen"/>
                <w:sz w:val="20"/>
                <w:szCs w:val="20"/>
              </w:rPr>
              <w:lastRenderedPageBreak/>
              <w:t>մուտքերի գումարները</w:t>
            </w:r>
          </w:p>
        </w:tc>
        <w:tc>
          <w:tcPr>
            <w:tcW w:w="207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lastRenderedPageBreak/>
              <w:t>M.FP.SDE.00034</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fpsdo:Payment AmountType</w:t>
            </w:r>
            <w:r w:rsidR="00047ACA" w:rsidRPr="005B0323">
              <w:rPr>
                <w:rStyle w:val="Bodytext212pt"/>
                <w:rFonts w:ascii="Sylfaen" w:hAnsi="Sylfaen"/>
                <w:sz w:val="20"/>
                <w:szCs w:val="20"/>
              </w:rPr>
              <w:t xml:space="preserve"> </w:t>
            </w:r>
            <w:r w:rsidRPr="005B0323">
              <w:rPr>
                <w:rStyle w:val="Bodytext212pt"/>
                <w:rFonts w:ascii="Sylfaen" w:hAnsi="Sylfaen"/>
                <w:sz w:val="20"/>
                <w:szCs w:val="20"/>
              </w:rPr>
              <w:t>(M.FP.SDT.00009)</w:t>
            </w:r>
          </w:p>
          <w:p w:rsidR="007D2446" w:rsidRPr="005B0323" w:rsidRDefault="000C006F"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Թ</w:t>
            </w:r>
            <w:r w:rsidR="007D2446" w:rsidRPr="005B0323">
              <w:rPr>
                <w:rStyle w:val="Bodytext212pt"/>
                <w:rFonts w:ascii="Sylfaen" w:hAnsi="Sylfaen"/>
                <w:sz w:val="20"/>
                <w:szCs w:val="20"/>
              </w:rPr>
              <w:t xml:space="preserve">իվը՝ հաշվարկման տասական </w:t>
            </w:r>
            <w:r w:rsidR="007D2446" w:rsidRPr="005B0323">
              <w:rPr>
                <w:rStyle w:val="Bodytext212pt"/>
                <w:rFonts w:ascii="Sylfaen" w:hAnsi="Sylfaen"/>
                <w:sz w:val="20"/>
                <w:szCs w:val="20"/>
              </w:rPr>
              <w:lastRenderedPageBreak/>
              <w:t>համակարգում։</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Թվանշանների առավելագույն քանակը՝ 20</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Կոտորակային թվանշանների առավելագույն քանակը՝ 2</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lastRenderedPageBreak/>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single" w:sz="4" w:space="0" w:color="auto"/>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235" w:type="dxa"/>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392"/>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w:t>
            </w:r>
            <w:r w:rsidR="005B0323" w:rsidRPr="005B0323">
              <w:rPr>
                <w:rStyle w:val="Bodytext212pt"/>
                <w:rFonts w:ascii="Sylfaen" w:hAnsi="Sylfaen"/>
                <w:sz w:val="20"/>
                <w:szCs w:val="20"/>
              </w:rPr>
              <w:tab/>
            </w:r>
            <w:r w:rsidRPr="005B0323">
              <w:rPr>
                <w:rStyle w:val="Bodytext212pt"/>
                <w:rFonts w:ascii="Sylfaen" w:hAnsi="Sylfaen"/>
                <w:sz w:val="20"/>
                <w:szCs w:val="20"/>
              </w:rPr>
              <w:t>արժույթի ծածկագիրը (currencyCode ատրիբուտ)</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արժույթի ծածկագրային նշագիրը</w:t>
            </w:r>
          </w:p>
        </w:tc>
        <w:tc>
          <w:tcPr>
            <w:tcW w:w="2074" w:type="dxa"/>
            <w:shd w:val="clear" w:color="auto" w:fill="FFFFFF"/>
          </w:tcPr>
          <w:p w:rsidR="007D2446" w:rsidRPr="005B0323" w:rsidRDefault="007D2446" w:rsidP="005B0323">
            <w:pPr>
              <w:spacing w:after="120"/>
              <w:rPr>
                <w:rFonts w:ascii="Sylfaen" w:hAnsi="Sylfaen"/>
                <w:sz w:val="20"/>
                <w:szCs w:val="20"/>
              </w:rPr>
            </w:pPr>
            <w:r w:rsidRPr="005B0323">
              <w:rPr>
                <w:rFonts w:ascii="Sylfaen" w:hAnsi="Sylfaen"/>
                <w:sz w:val="20"/>
                <w:szCs w:val="20"/>
              </w:rPr>
              <w:t>-</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csdo:CurrencyCodeV3Type</w:t>
            </w:r>
            <w:r w:rsidR="000C006F" w:rsidRPr="005B0323">
              <w:rPr>
                <w:rStyle w:val="Bodytext212pt"/>
                <w:rFonts w:ascii="Sylfaen" w:hAnsi="Sylfaen"/>
                <w:sz w:val="20"/>
                <w:szCs w:val="20"/>
              </w:rPr>
              <w:t xml:space="preserve"> </w:t>
            </w:r>
            <w:r w:rsidRPr="005B0323">
              <w:rPr>
                <w:rStyle w:val="Bodytext212pt"/>
                <w:rFonts w:ascii="Sylfaen" w:hAnsi="Sylfaen"/>
                <w:sz w:val="20"/>
                <w:szCs w:val="20"/>
              </w:rPr>
              <w:t>(M.SDT.00144)</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Տառային ծածկագրի արժեք</w:t>
            </w:r>
            <w:r w:rsidR="00C42CF0" w:rsidRPr="005B0323">
              <w:rPr>
                <w:rStyle w:val="Bodytext212pt"/>
                <w:rFonts w:ascii="Sylfaen" w:hAnsi="Sylfaen"/>
                <w:sz w:val="20"/>
                <w:szCs w:val="20"/>
              </w:rPr>
              <w:t>ը</w:t>
            </w:r>
            <w:r w:rsidRPr="005B0323">
              <w:rPr>
                <w:rStyle w:val="Bodytext212pt"/>
                <w:rFonts w:ascii="Sylfaen" w:hAnsi="Sylfaen"/>
                <w:sz w:val="20"/>
                <w:szCs w:val="20"/>
              </w:rPr>
              <w:t>՝ արժույթների դասակարգչից, որը սահմանվել է «Դասակարգչի նույնականացուցիչ» ատրիբուտով։</w:t>
            </w:r>
          </w:p>
          <w:p w:rsidR="007D2446" w:rsidRPr="005B0323" w:rsidRDefault="007D2446" w:rsidP="005B0323">
            <w:pPr>
              <w:pStyle w:val="Bodytext20"/>
              <w:shd w:val="clear" w:color="auto" w:fill="auto"/>
              <w:spacing w:before="0" w:after="120" w:line="240" w:lineRule="auto"/>
              <w:rPr>
                <w:rFonts w:ascii="Sylfaen" w:hAnsi="Sylfaen"/>
                <w:color w:val="000000"/>
                <w:sz w:val="20"/>
                <w:szCs w:val="20"/>
                <w:lang w:bidi="hy-AM"/>
              </w:rPr>
            </w:pPr>
            <w:r w:rsidRPr="005B0323">
              <w:rPr>
                <w:rStyle w:val="Bodytext212pt"/>
                <w:rFonts w:ascii="Sylfaen" w:hAnsi="Sylfaen"/>
                <w:sz w:val="20"/>
                <w:szCs w:val="20"/>
              </w:rPr>
              <w:t>Ձ</w:t>
            </w:r>
            <w:r w:rsidR="006209BE" w:rsidRPr="005B0323">
              <w:rPr>
                <w:rStyle w:val="Bodytext212pt"/>
                <w:rFonts w:ascii="Sylfaen" w:hAnsi="Sylfaen"/>
                <w:sz w:val="20"/>
                <w:szCs w:val="20"/>
              </w:rPr>
              <w:t>եւ</w:t>
            </w:r>
            <w:r w:rsidRPr="005B0323">
              <w:rPr>
                <w:rStyle w:val="Bodytext212pt"/>
                <w:rFonts w:ascii="Sylfaen" w:hAnsi="Sylfaen"/>
                <w:sz w:val="20"/>
                <w:szCs w:val="20"/>
              </w:rPr>
              <w:t>անմուշը՝ [A-Z]{3}</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235" w:type="dxa"/>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392"/>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բ)</w:t>
            </w:r>
            <w:r w:rsidR="005B0323" w:rsidRPr="005B0323">
              <w:rPr>
                <w:rStyle w:val="Bodytext212pt"/>
                <w:rFonts w:ascii="Sylfaen" w:hAnsi="Sylfaen"/>
                <w:sz w:val="20"/>
                <w:szCs w:val="20"/>
              </w:rPr>
              <w:tab/>
            </w:r>
            <w:r w:rsidRPr="005B0323">
              <w:rPr>
                <w:rStyle w:val="Bodytext212pt"/>
                <w:rFonts w:ascii="Sylfaen" w:hAnsi="Sylfaen"/>
                <w:sz w:val="20"/>
                <w:szCs w:val="20"/>
              </w:rPr>
              <w:t>դասակարգչի նույնականացուցիչ</w:t>
            </w:r>
            <w:r w:rsidR="000C006F" w:rsidRPr="005B0323">
              <w:rPr>
                <w:rStyle w:val="Bodytext212pt"/>
                <w:rFonts w:ascii="Sylfaen" w:hAnsi="Sylfaen"/>
                <w:sz w:val="20"/>
                <w:szCs w:val="20"/>
              </w:rPr>
              <w:t xml:space="preserve">ը </w:t>
            </w:r>
            <w:r w:rsidRPr="005B0323">
              <w:rPr>
                <w:rStyle w:val="Bodytext212pt"/>
                <w:rFonts w:ascii="Sylfaen" w:hAnsi="Sylfaen"/>
                <w:sz w:val="20"/>
                <w:szCs w:val="20"/>
              </w:rPr>
              <w:t>(ատրիբուտ currencyCodeListId)</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արժույթների դասակարգչի նույնականացուցիչը</w:t>
            </w:r>
          </w:p>
        </w:tc>
        <w:tc>
          <w:tcPr>
            <w:tcW w:w="2074" w:type="dxa"/>
            <w:shd w:val="clear" w:color="auto" w:fill="FFFFFF"/>
          </w:tcPr>
          <w:p w:rsidR="007D2446" w:rsidRPr="005B0323" w:rsidRDefault="007D2446" w:rsidP="005B0323">
            <w:pPr>
              <w:spacing w:after="120"/>
              <w:rPr>
                <w:rFonts w:ascii="Sylfaen" w:hAnsi="Sylfaen"/>
                <w:sz w:val="20"/>
                <w:szCs w:val="20"/>
              </w:rPr>
            </w:pPr>
            <w:r w:rsidRPr="005B0323">
              <w:rPr>
                <w:rFonts w:ascii="Sylfaen" w:hAnsi="Sylfaen"/>
                <w:sz w:val="20"/>
                <w:szCs w:val="20"/>
              </w:rPr>
              <w:t>-</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csdo:ReferenceDataIdTуре</w:t>
            </w:r>
            <w:r w:rsidR="000C006F" w:rsidRPr="005B0323">
              <w:rPr>
                <w:rStyle w:val="Bodytext212pt"/>
                <w:rFonts w:ascii="Sylfaen" w:hAnsi="Sylfaen"/>
                <w:sz w:val="20"/>
                <w:szCs w:val="20"/>
              </w:rPr>
              <w:t xml:space="preserve"> </w:t>
            </w:r>
            <w:r w:rsidRPr="005B0323">
              <w:rPr>
                <w:rStyle w:val="Bodytext212pt"/>
                <w:rFonts w:ascii="Sylfaen" w:hAnsi="Sylfaen"/>
                <w:sz w:val="20"/>
                <w:szCs w:val="20"/>
              </w:rPr>
              <w:t>(M.SDT.00091)</w:t>
            </w:r>
          </w:p>
          <w:p w:rsidR="007D2446" w:rsidRPr="005B0323" w:rsidRDefault="000C006F" w:rsidP="005B0323">
            <w:pPr>
              <w:pStyle w:val="Bodytext20"/>
              <w:shd w:val="clear" w:color="auto" w:fill="auto"/>
              <w:spacing w:before="0" w:after="120" w:line="240" w:lineRule="auto"/>
              <w:rPr>
                <w:rFonts w:ascii="Sylfaen" w:hAnsi="Sylfaen"/>
                <w:color w:val="000000"/>
                <w:sz w:val="20"/>
                <w:szCs w:val="20"/>
                <w:lang w:bidi="hy-AM"/>
              </w:rPr>
            </w:pPr>
            <w:r w:rsidRPr="005B0323">
              <w:rPr>
                <w:rStyle w:val="Bodytext212pt"/>
                <w:rFonts w:ascii="Sylfaen" w:hAnsi="Sylfaen"/>
                <w:sz w:val="20"/>
                <w:szCs w:val="20"/>
              </w:rPr>
              <w:t>Պ</w:t>
            </w:r>
            <w:r w:rsidR="007D2446" w:rsidRPr="005B0323">
              <w:rPr>
                <w:rStyle w:val="Bodytext212pt"/>
                <w:rFonts w:ascii="Sylfaen" w:hAnsi="Sylfaen"/>
                <w:sz w:val="20"/>
                <w:szCs w:val="20"/>
              </w:rPr>
              <w:t>այմանանշանների նորմալացված տող</w:t>
            </w:r>
            <w:r w:rsidRPr="005B0323">
              <w:rPr>
                <w:rStyle w:val="Bodytext212pt"/>
                <w:rFonts w:ascii="Sylfaen" w:hAnsi="Sylfaen"/>
                <w:sz w:val="20"/>
                <w:szCs w:val="20"/>
              </w:rPr>
              <w:t>ը</w:t>
            </w:r>
            <w:r w:rsidR="007D2446" w:rsidRPr="005B0323">
              <w:rPr>
                <w:rStyle w:val="Bodytext212pt"/>
                <w:rFonts w:ascii="Sylfaen" w:hAnsi="Sylfaen"/>
                <w:sz w:val="20"/>
                <w:szCs w:val="20"/>
              </w:rPr>
              <w:t xml:space="preserve">, որը չի պարունակում տողի ընդհատման (#xA) </w:t>
            </w:r>
            <w:r w:rsidR="006209BE" w:rsidRPr="005B0323">
              <w:rPr>
                <w:rStyle w:val="Bodytext212pt"/>
                <w:rFonts w:ascii="Sylfaen" w:hAnsi="Sylfaen"/>
                <w:sz w:val="20"/>
                <w:szCs w:val="20"/>
              </w:rPr>
              <w:t>եւ</w:t>
            </w:r>
            <w:r w:rsidR="007D2446" w:rsidRPr="005B0323">
              <w:rPr>
                <w:rStyle w:val="Bodytext212pt"/>
                <w:rFonts w:ascii="Sylfaen" w:hAnsi="Sylfaen"/>
                <w:sz w:val="20"/>
                <w:szCs w:val="20"/>
              </w:rPr>
              <w:t xml:space="preserve"> սյունատի (#x9) պայմանանշաններ:</w:t>
            </w:r>
          </w:p>
          <w:p w:rsidR="007D2446" w:rsidRPr="005B0323" w:rsidRDefault="007D2446" w:rsidP="005B0323">
            <w:pPr>
              <w:pStyle w:val="Bodytext20"/>
              <w:shd w:val="clear" w:color="auto" w:fill="auto"/>
              <w:spacing w:before="0" w:after="120" w:line="240" w:lineRule="auto"/>
              <w:rPr>
                <w:rFonts w:ascii="Sylfaen" w:hAnsi="Sylfaen"/>
                <w:color w:val="000000"/>
                <w:sz w:val="20"/>
                <w:szCs w:val="20"/>
                <w:lang w:bidi="hy-AM"/>
              </w:rPr>
            </w:pPr>
            <w:r w:rsidRPr="005B0323">
              <w:rPr>
                <w:rStyle w:val="Bodytext212pt"/>
                <w:rFonts w:ascii="Sylfaen" w:hAnsi="Sylfaen"/>
                <w:sz w:val="20"/>
                <w:szCs w:val="20"/>
              </w:rPr>
              <w:t>Նվազագույն երկարությունը՝ 1</w:t>
            </w:r>
          </w:p>
          <w:p w:rsidR="007D2446" w:rsidRPr="005B0323" w:rsidRDefault="007D2446" w:rsidP="005B0323">
            <w:pPr>
              <w:pStyle w:val="Bodytext20"/>
              <w:shd w:val="clear" w:color="auto" w:fill="auto"/>
              <w:spacing w:before="0" w:after="120" w:line="240" w:lineRule="auto"/>
              <w:rPr>
                <w:rFonts w:ascii="Sylfaen" w:hAnsi="Sylfaen"/>
                <w:color w:val="000000"/>
                <w:sz w:val="20"/>
                <w:szCs w:val="20"/>
                <w:lang w:bidi="hy-AM"/>
              </w:rPr>
            </w:pPr>
            <w:r w:rsidRPr="005B0323">
              <w:rPr>
                <w:rStyle w:val="Bodytext212pt"/>
                <w:rFonts w:ascii="Sylfaen" w:hAnsi="Sylfaen"/>
                <w:sz w:val="20"/>
                <w:szCs w:val="20"/>
              </w:rPr>
              <w:t>Առավելագույն երկարությունը՝ 20</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single" w:sz="4" w:space="0" w:color="auto"/>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235" w:type="dxa"/>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392"/>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գ)</w:t>
            </w:r>
            <w:r w:rsidR="005B0323" w:rsidRPr="005B0323">
              <w:rPr>
                <w:rStyle w:val="Bodytext212pt"/>
                <w:rFonts w:ascii="Sylfaen" w:hAnsi="Sylfaen"/>
                <w:sz w:val="20"/>
                <w:szCs w:val="20"/>
              </w:rPr>
              <w:tab/>
            </w:r>
            <w:r w:rsidRPr="005B0323">
              <w:rPr>
                <w:rStyle w:val="Bodytext212pt"/>
                <w:rFonts w:ascii="Sylfaen" w:hAnsi="Sylfaen"/>
                <w:sz w:val="20"/>
                <w:szCs w:val="20"/>
              </w:rPr>
              <w:t>մասշտաբը</w:t>
            </w:r>
            <w:r w:rsidR="0097100C" w:rsidRPr="005B0323">
              <w:rPr>
                <w:rStyle w:val="Bodytext212pt"/>
                <w:rFonts w:ascii="Sylfaen" w:hAnsi="Sylfaen"/>
                <w:sz w:val="20"/>
                <w:szCs w:val="20"/>
              </w:rPr>
              <w:t xml:space="preserve"> </w:t>
            </w:r>
            <w:r w:rsidRPr="005B0323">
              <w:rPr>
                <w:rStyle w:val="Bodytext212pt"/>
                <w:rFonts w:ascii="Sylfaen" w:hAnsi="Sylfaen"/>
                <w:sz w:val="20"/>
                <w:szCs w:val="20"/>
              </w:rPr>
              <w:t>(scaleNumber</w:t>
            </w:r>
            <w:r w:rsidR="0097100C" w:rsidRPr="005B0323">
              <w:rPr>
                <w:rStyle w:val="Bodytext212pt"/>
                <w:rFonts w:ascii="Sylfaen" w:hAnsi="Sylfaen"/>
                <w:sz w:val="20"/>
                <w:szCs w:val="20"/>
              </w:rPr>
              <w:t xml:space="preserve"> </w:t>
            </w:r>
            <w:r w:rsidRPr="005B0323">
              <w:rPr>
                <w:rStyle w:val="Bodytext212pt"/>
                <w:rFonts w:ascii="Sylfaen" w:hAnsi="Sylfaen"/>
                <w:sz w:val="20"/>
                <w:szCs w:val="20"/>
              </w:rPr>
              <w:t>ատրիբուտ)</w:t>
            </w:r>
          </w:p>
        </w:tc>
        <w:tc>
          <w:tcPr>
            <w:tcW w:w="3614" w:type="dxa"/>
            <w:shd w:val="clear" w:color="auto" w:fill="FFFFFF"/>
          </w:tcPr>
          <w:p w:rsidR="007D2446" w:rsidRPr="005B0323" w:rsidRDefault="0073203C"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 xml:space="preserve">դրամական գումարի </w:t>
            </w:r>
            <w:r w:rsidR="007D2446" w:rsidRPr="005B0323">
              <w:rPr>
                <w:rStyle w:val="Bodytext212pt"/>
                <w:rFonts w:ascii="Sylfaen" w:hAnsi="Sylfaen"/>
                <w:sz w:val="20"/>
                <w:szCs w:val="20"/>
              </w:rPr>
              <w:t>մասշտաբը՝ ներկայացված 10 թվի աստիճանի ցուցիչի տեսքով</w:t>
            </w:r>
          </w:p>
        </w:tc>
        <w:tc>
          <w:tcPr>
            <w:tcW w:w="2074" w:type="dxa"/>
            <w:shd w:val="clear" w:color="auto" w:fill="FFFFFF"/>
          </w:tcPr>
          <w:p w:rsidR="007D2446" w:rsidRPr="005B0323" w:rsidRDefault="007D2446" w:rsidP="005B0323">
            <w:pPr>
              <w:spacing w:after="120"/>
              <w:rPr>
                <w:rFonts w:ascii="Sylfaen" w:hAnsi="Sylfaen"/>
                <w:sz w:val="20"/>
                <w:szCs w:val="20"/>
              </w:rPr>
            </w:pPr>
            <w:r w:rsidRPr="005B0323">
              <w:rPr>
                <w:rFonts w:ascii="Sylfaen" w:hAnsi="Sylfaen"/>
                <w:sz w:val="20"/>
                <w:szCs w:val="20"/>
              </w:rPr>
              <w:t>-</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csdo:Number2Type (M.SDT.00096)</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Թիվը՝ հաշվարկման տասական համակարգում։</w:t>
            </w:r>
          </w:p>
          <w:p w:rsidR="007D2446" w:rsidRPr="005B0323" w:rsidRDefault="007D2446" w:rsidP="005B0323">
            <w:pPr>
              <w:pStyle w:val="Bodytext20"/>
              <w:shd w:val="clear" w:color="auto" w:fill="auto"/>
              <w:spacing w:before="0" w:after="120" w:line="240" w:lineRule="auto"/>
              <w:rPr>
                <w:rFonts w:ascii="Sylfaen" w:hAnsi="Sylfaen"/>
                <w:color w:val="000000"/>
                <w:sz w:val="20"/>
                <w:szCs w:val="20"/>
                <w:lang w:bidi="hy-AM"/>
              </w:rPr>
            </w:pPr>
            <w:r w:rsidRPr="005B0323">
              <w:rPr>
                <w:rStyle w:val="Bodytext212pt"/>
                <w:rFonts w:ascii="Sylfaen" w:hAnsi="Sylfaen"/>
                <w:sz w:val="20"/>
                <w:szCs w:val="20"/>
              </w:rPr>
              <w:t>Թվանշանների առավելագույն քանակը՝ 2</w:t>
            </w:r>
          </w:p>
          <w:p w:rsidR="0097100C"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r w:rsidRPr="005B0323">
              <w:rPr>
                <w:rStyle w:val="Bodytext212pt"/>
                <w:rFonts w:ascii="Sylfaen" w:hAnsi="Sylfaen"/>
                <w:sz w:val="20"/>
                <w:szCs w:val="20"/>
              </w:rPr>
              <w:t>Կոտորակային թվանշանների առավելագույն քանակը՝ 0</w:t>
            </w:r>
          </w:p>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r w:rsidRPr="005B0323">
              <w:rPr>
                <w:rStyle w:val="Bodytext212pt"/>
                <w:rFonts w:ascii="Sylfaen" w:hAnsi="Sylfaen"/>
                <w:sz w:val="20"/>
                <w:szCs w:val="20"/>
              </w:rPr>
              <w:t>Սկզբնադիր արժեքը՝ 0</w:t>
            </w:r>
          </w:p>
          <w:p w:rsidR="0097100C" w:rsidRPr="005B0323" w:rsidRDefault="0097100C" w:rsidP="005B0323">
            <w:pPr>
              <w:pStyle w:val="Bodytext20"/>
              <w:shd w:val="clear" w:color="auto" w:fill="auto"/>
              <w:spacing w:before="0" w:after="120" w:line="240" w:lineRule="auto"/>
              <w:jc w:val="left"/>
              <w:rPr>
                <w:rFonts w:ascii="Sylfaen" w:hAnsi="Sylfaen"/>
                <w:color w:val="000000"/>
                <w:sz w:val="20"/>
                <w:szCs w:val="20"/>
                <w:lang w:bidi="hy-AM"/>
              </w:rPr>
            </w:pPr>
          </w:p>
        </w:tc>
        <w:tc>
          <w:tcPr>
            <w:tcW w:w="673" w:type="dxa"/>
            <w:shd w:val="clear" w:color="auto" w:fill="FFFFFF"/>
          </w:tcPr>
          <w:p w:rsidR="007D2446" w:rsidRPr="005B0323" w:rsidRDefault="0073203C"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0..1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460" w:type="dxa"/>
            <w:gridSpan w:val="2"/>
            <w:tcBorders>
              <w:top w:val="single" w:sz="4" w:space="0" w:color="auto"/>
              <w:left w:val="single" w:sz="4" w:space="0" w:color="auto"/>
              <w:bottom w:val="single" w:sz="4" w:space="0" w:color="auto"/>
            </w:tcBorders>
            <w:shd w:val="clear" w:color="auto" w:fill="FFFFFF"/>
          </w:tcPr>
          <w:p w:rsidR="007D2446" w:rsidRPr="005B0323" w:rsidRDefault="0073203C" w:rsidP="005B0323">
            <w:pPr>
              <w:pStyle w:val="Bodytext20"/>
              <w:shd w:val="clear" w:color="auto" w:fill="auto"/>
              <w:tabs>
                <w:tab w:val="left" w:pos="437"/>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*.3.</w:t>
            </w:r>
            <w:r w:rsidR="005B0323">
              <w:rPr>
                <w:rStyle w:val="Bodytext212pt"/>
                <w:rFonts w:ascii="Sylfaen" w:hAnsi="Sylfaen"/>
                <w:sz w:val="20"/>
                <w:szCs w:val="20"/>
                <w:lang w:val="en-US"/>
              </w:rPr>
              <w:tab/>
            </w:r>
            <w:r w:rsidRPr="005B0323">
              <w:rPr>
                <w:rStyle w:val="Bodytext212pt"/>
                <w:rFonts w:ascii="Sylfaen" w:hAnsi="Sylfaen"/>
                <w:sz w:val="20"/>
                <w:szCs w:val="20"/>
              </w:rPr>
              <w:t>Հատուկ, հակագնագցման, փոխհատուցման տուրքերի բաշխումից եկամուտները</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(fpsdo:ExternalRevenueDistributedAntiDumpingDutyAmount)</w:t>
            </w:r>
          </w:p>
        </w:tc>
        <w:tc>
          <w:tcPr>
            <w:tcW w:w="3614"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 xml:space="preserve">անդամ պետության լիազորված մարմնի արտարժութային հաշիվներին </w:t>
            </w:r>
            <w:r w:rsidR="00C66E8A" w:rsidRPr="005B0323">
              <w:rPr>
                <w:rStyle w:val="Bodytext212pt"/>
                <w:rFonts w:ascii="Sylfaen" w:hAnsi="Sylfaen"/>
                <w:sz w:val="20"/>
                <w:szCs w:val="20"/>
              </w:rPr>
              <w:t>ստացվ</w:t>
            </w:r>
            <w:r w:rsidR="00726E60" w:rsidRPr="005B0323">
              <w:rPr>
                <w:rStyle w:val="Bodytext212pt"/>
                <w:rFonts w:ascii="Sylfaen" w:hAnsi="Sylfaen"/>
                <w:sz w:val="20"/>
                <w:szCs w:val="20"/>
              </w:rPr>
              <w:t>ած</w:t>
            </w:r>
            <w:r w:rsidRPr="005B0323">
              <w:rPr>
                <w:rStyle w:val="Bodytext212pt"/>
                <w:rFonts w:ascii="Sylfaen" w:hAnsi="Sylfaen"/>
                <w:sz w:val="20"/>
                <w:szCs w:val="20"/>
              </w:rPr>
              <w:t xml:space="preserve">՝ </w:t>
            </w:r>
            <w:r w:rsidR="00726E60" w:rsidRPr="005B0323">
              <w:rPr>
                <w:rStyle w:val="Bodytext212pt"/>
                <w:rFonts w:ascii="Sylfaen" w:hAnsi="Sylfaen"/>
                <w:sz w:val="20"/>
                <w:szCs w:val="20"/>
              </w:rPr>
              <w:t xml:space="preserve">հատուկ, հակագնագցման, փոխհատուցման </w:t>
            </w:r>
            <w:r w:rsidRPr="005B0323">
              <w:rPr>
                <w:rStyle w:val="Bodytext212pt"/>
                <w:rFonts w:ascii="Sylfaen" w:hAnsi="Sylfaen"/>
                <w:sz w:val="20"/>
                <w:szCs w:val="20"/>
              </w:rPr>
              <w:t xml:space="preserve">տուրքերի բաշխումից </w:t>
            </w:r>
            <w:r w:rsidR="00726E60" w:rsidRPr="005B0323">
              <w:rPr>
                <w:rStyle w:val="Bodytext212pt"/>
                <w:rFonts w:ascii="Sylfaen" w:hAnsi="Sylfaen"/>
                <w:sz w:val="20"/>
                <w:szCs w:val="20"/>
              </w:rPr>
              <w:t>եկամուտ</w:t>
            </w:r>
            <w:r w:rsidRPr="005B0323">
              <w:rPr>
                <w:rStyle w:val="Bodytext212pt"/>
                <w:rFonts w:ascii="Sylfaen" w:hAnsi="Sylfaen"/>
                <w:sz w:val="20"/>
                <w:szCs w:val="20"/>
              </w:rPr>
              <w:t>ները</w:t>
            </w:r>
          </w:p>
        </w:tc>
        <w:tc>
          <w:tcPr>
            <w:tcW w:w="207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M.FP.SDE.00077</w:t>
            </w:r>
          </w:p>
        </w:tc>
        <w:tc>
          <w:tcPr>
            <w:tcW w:w="4216" w:type="dxa"/>
            <w:shd w:val="clear" w:color="auto" w:fill="FFFFFF"/>
          </w:tcPr>
          <w:p w:rsidR="007D2446" w:rsidRPr="005B0323" w:rsidRDefault="007D2446" w:rsidP="005B0323">
            <w:pPr>
              <w:pStyle w:val="Bodytext20"/>
              <w:shd w:val="clear" w:color="auto" w:fill="auto"/>
              <w:spacing w:before="0" w:after="120" w:line="240" w:lineRule="auto"/>
              <w:rPr>
                <w:rFonts w:ascii="Sylfaen" w:hAnsi="Sylfaen"/>
                <w:color w:val="000000"/>
                <w:sz w:val="20"/>
                <w:szCs w:val="20"/>
                <w:lang w:bidi="hy-AM"/>
              </w:rPr>
            </w:pPr>
            <w:r w:rsidRPr="005B0323">
              <w:rPr>
                <w:rStyle w:val="Bodytext212pt"/>
                <w:rFonts w:ascii="Sylfaen" w:hAnsi="Sylfaen"/>
                <w:sz w:val="20"/>
                <w:szCs w:val="20"/>
              </w:rPr>
              <w:t>fpsdo:PaymentAmountType</w:t>
            </w:r>
            <w:r w:rsidR="0097100C" w:rsidRPr="005B0323">
              <w:rPr>
                <w:rStyle w:val="Bodytext212pt"/>
                <w:rFonts w:ascii="Sylfaen" w:hAnsi="Sylfaen"/>
                <w:sz w:val="20"/>
                <w:szCs w:val="20"/>
              </w:rPr>
              <w:t xml:space="preserve"> </w:t>
            </w:r>
            <w:r w:rsidRPr="005B0323">
              <w:rPr>
                <w:rStyle w:val="Bodytext212pt"/>
                <w:rFonts w:ascii="Sylfaen" w:hAnsi="Sylfaen"/>
                <w:sz w:val="20"/>
                <w:szCs w:val="20"/>
              </w:rPr>
              <w:t>(M.FP.SDT.00009)</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թիվը՝ հաշվարկման տասական համակարգում։</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Թվանշանների առավելագույն քանակը՝ 20</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Կոտորակային թվանշանների առավելագույն քանակը՝ 2</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single" w:sz="4" w:space="0" w:color="auto"/>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235" w:type="dxa"/>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377"/>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w:t>
            </w:r>
            <w:r w:rsidR="005B0323" w:rsidRPr="005B0323">
              <w:rPr>
                <w:rStyle w:val="Bodytext212pt"/>
                <w:rFonts w:ascii="Sylfaen" w:hAnsi="Sylfaen"/>
                <w:sz w:val="20"/>
                <w:szCs w:val="20"/>
              </w:rPr>
              <w:tab/>
            </w:r>
            <w:r w:rsidRPr="005B0323">
              <w:rPr>
                <w:rStyle w:val="Bodytext212pt"/>
                <w:rFonts w:ascii="Sylfaen" w:hAnsi="Sylfaen"/>
                <w:sz w:val="20"/>
                <w:szCs w:val="20"/>
              </w:rPr>
              <w:t>արժույթի ծածկագիրը (currencyCode ատրիբուտ)</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արժույթի ծածկագրային նշագիրը</w:t>
            </w:r>
          </w:p>
        </w:tc>
        <w:tc>
          <w:tcPr>
            <w:tcW w:w="2074" w:type="dxa"/>
            <w:shd w:val="clear" w:color="auto" w:fill="FFFFFF"/>
          </w:tcPr>
          <w:p w:rsidR="007D2446" w:rsidRPr="005B0323" w:rsidRDefault="007D2446" w:rsidP="005B0323">
            <w:pPr>
              <w:spacing w:after="120"/>
              <w:rPr>
                <w:rFonts w:ascii="Sylfaen" w:hAnsi="Sylfaen"/>
                <w:sz w:val="20"/>
                <w:szCs w:val="20"/>
              </w:rPr>
            </w:pPr>
            <w:r w:rsidRPr="005B0323">
              <w:rPr>
                <w:rFonts w:ascii="Sylfaen" w:hAnsi="Sylfaen"/>
                <w:sz w:val="20"/>
                <w:szCs w:val="20"/>
              </w:rPr>
              <w:t>-</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csdo:CurrencyCodeV3Type</w:t>
            </w:r>
            <w:r w:rsidR="003E6337" w:rsidRPr="005B0323">
              <w:rPr>
                <w:rStyle w:val="Bodytext212pt"/>
                <w:rFonts w:ascii="Sylfaen" w:hAnsi="Sylfaen"/>
                <w:sz w:val="20"/>
                <w:szCs w:val="20"/>
              </w:rPr>
              <w:t xml:space="preserve"> </w:t>
            </w:r>
            <w:r w:rsidRPr="005B0323">
              <w:rPr>
                <w:rStyle w:val="Bodytext212pt"/>
                <w:rFonts w:ascii="Sylfaen" w:hAnsi="Sylfaen"/>
                <w:sz w:val="20"/>
                <w:szCs w:val="20"/>
              </w:rPr>
              <w:t>(M.SDT.00144)</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Տառային ծածկագրի արժեք</w:t>
            </w:r>
            <w:r w:rsidR="003E6337" w:rsidRPr="005B0323">
              <w:rPr>
                <w:rStyle w:val="Bodytext212pt"/>
                <w:rFonts w:ascii="Sylfaen" w:hAnsi="Sylfaen"/>
                <w:sz w:val="20"/>
                <w:szCs w:val="20"/>
              </w:rPr>
              <w:t>ը</w:t>
            </w:r>
            <w:r w:rsidRPr="005B0323">
              <w:rPr>
                <w:rStyle w:val="Bodytext212pt"/>
                <w:rFonts w:ascii="Sylfaen" w:hAnsi="Sylfaen"/>
                <w:sz w:val="20"/>
                <w:szCs w:val="20"/>
              </w:rPr>
              <w:t>՝ արժույթների</w:t>
            </w:r>
            <w:r w:rsidR="003E6337" w:rsidRPr="005B0323">
              <w:rPr>
                <w:rStyle w:val="Bodytext212pt"/>
                <w:rFonts w:ascii="Sylfaen" w:hAnsi="Sylfaen"/>
                <w:sz w:val="20"/>
                <w:szCs w:val="20"/>
              </w:rPr>
              <w:t xml:space="preserve"> այն</w:t>
            </w:r>
            <w:r w:rsidRPr="005B0323">
              <w:rPr>
                <w:rStyle w:val="Bodytext212pt"/>
                <w:rFonts w:ascii="Sylfaen" w:hAnsi="Sylfaen"/>
                <w:sz w:val="20"/>
                <w:szCs w:val="20"/>
              </w:rPr>
              <w:t xml:space="preserve"> դասակարգչից, որը սահմանվել է «Դասակարգչի նույնականացուցիչ</w:t>
            </w:r>
            <w:r w:rsidR="003E6337" w:rsidRPr="005B0323">
              <w:rPr>
                <w:rStyle w:val="Bodytext212pt"/>
                <w:rFonts w:ascii="Sylfaen" w:hAnsi="Sylfaen"/>
                <w:sz w:val="20"/>
                <w:szCs w:val="20"/>
              </w:rPr>
              <w:t>ը</w:t>
            </w:r>
            <w:r w:rsidRPr="005B0323">
              <w:rPr>
                <w:rStyle w:val="Bodytext212pt"/>
                <w:rFonts w:ascii="Sylfaen" w:hAnsi="Sylfaen"/>
                <w:sz w:val="20"/>
                <w:szCs w:val="20"/>
              </w:rPr>
              <w:t>» ատրիբուտով։</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Ձ</w:t>
            </w:r>
            <w:r w:rsidR="006209BE" w:rsidRPr="005B0323">
              <w:rPr>
                <w:rStyle w:val="Bodytext212pt"/>
                <w:rFonts w:ascii="Sylfaen" w:hAnsi="Sylfaen"/>
                <w:sz w:val="20"/>
                <w:szCs w:val="20"/>
              </w:rPr>
              <w:t>եւ</w:t>
            </w:r>
            <w:r w:rsidRPr="005B0323">
              <w:rPr>
                <w:rStyle w:val="Bodytext212pt"/>
                <w:rFonts w:ascii="Sylfaen" w:hAnsi="Sylfaen"/>
                <w:sz w:val="20"/>
                <w:szCs w:val="20"/>
              </w:rPr>
              <w:t>անմուշը՝ [A-Z]{3}</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235" w:type="dxa"/>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377"/>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բ)</w:t>
            </w:r>
            <w:r w:rsidR="005B0323" w:rsidRPr="005B0323">
              <w:rPr>
                <w:rStyle w:val="Bodytext212pt"/>
                <w:rFonts w:ascii="Sylfaen" w:hAnsi="Sylfaen"/>
                <w:sz w:val="20"/>
                <w:szCs w:val="20"/>
              </w:rPr>
              <w:tab/>
            </w:r>
            <w:r w:rsidRPr="005B0323">
              <w:rPr>
                <w:rStyle w:val="Bodytext212pt"/>
                <w:rFonts w:ascii="Sylfaen" w:hAnsi="Sylfaen"/>
                <w:sz w:val="20"/>
                <w:szCs w:val="20"/>
              </w:rPr>
              <w:t>դասակարգչի նույնականացուցիչը (countryCodeListId ատրիբուտ)</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արժույթների դասակարգչի նույնականացուցիչը</w:t>
            </w:r>
          </w:p>
        </w:tc>
        <w:tc>
          <w:tcPr>
            <w:tcW w:w="2074" w:type="dxa"/>
            <w:shd w:val="clear" w:color="auto" w:fill="FFFFFF"/>
          </w:tcPr>
          <w:p w:rsidR="007D2446" w:rsidRPr="005B0323" w:rsidRDefault="007D2446" w:rsidP="005B0323">
            <w:pPr>
              <w:spacing w:after="120"/>
              <w:rPr>
                <w:rFonts w:ascii="Sylfaen" w:hAnsi="Sylfaen"/>
                <w:sz w:val="20"/>
                <w:szCs w:val="20"/>
              </w:rPr>
            </w:pPr>
            <w:r w:rsidRPr="005B0323">
              <w:rPr>
                <w:rFonts w:ascii="Sylfaen" w:hAnsi="Sylfaen"/>
                <w:sz w:val="20"/>
                <w:szCs w:val="20"/>
              </w:rPr>
              <w:t>-</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csdo:ReferenceDataIdTуре</w:t>
            </w:r>
            <w:r w:rsidR="00DE70F4" w:rsidRPr="005B0323">
              <w:rPr>
                <w:rStyle w:val="Bodytext212pt"/>
                <w:rFonts w:ascii="Sylfaen" w:hAnsi="Sylfaen"/>
                <w:sz w:val="20"/>
                <w:szCs w:val="20"/>
              </w:rPr>
              <w:t xml:space="preserve"> </w:t>
            </w:r>
            <w:r w:rsidRPr="005B0323">
              <w:rPr>
                <w:rStyle w:val="Bodytext212pt"/>
                <w:rFonts w:ascii="Sylfaen" w:hAnsi="Sylfaen"/>
                <w:sz w:val="20"/>
                <w:szCs w:val="20"/>
              </w:rPr>
              <w:t>(M.SDT.00091)</w:t>
            </w:r>
          </w:p>
          <w:p w:rsidR="007D2446" w:rsidRPr="005B0323" w:rsidRDefault="00DE70F4" w:rsidP="005B0323">
            <w:pPr>
              <w:pStyle w:val="Bodytext20"/>
              <w:shd w:val="clear" w:color="auto" w:fill="auto"/>
              <w:spacing w:before="0" w:after="120" w:line="240" w:lineRule="auto"/>
              <w:rPr>
                <w:rFonts w:ascii="Sylfaen" w:hAnsi="Sylfaen"/>
                <w:color w:val="000000"/>
                <w:sz w:val="20"/>
                <w:szCs w:val="20"/>
                <w:lang w:bidi="hy-AM"/>
              </w:rPr>
            </w:pPr>
            <w:r w:rsidRPr="005B0323">
              <w:rPr>
                <w:rStyle w:val="Bodytext212pt"/>
                <w:rFonts w:ascii="Sylfaen" w:hAnsi="Sylfaen"/>
                <w:sz w:val="20"/>
                <w:szCs w:val="20"/>
              </w:rPr>
              <w:t>Պ</w:t>
            </w:r>
            <w:r w:rsidR="007D2446" w:rsidRPr="005B0323">
              <w:rPr>
                <w:rStyle w:val="Bodytext212pt"/>
                <w:rFonts w:ascii="Sylfaen" w:hAnsi="Sylfaen"/>
                <w:sz w:val="20"/>
                <w:szCs w:val="20"/>
              </w:rPr>
              <w:t>այմանանշանների նորմալացված տող</w:t>
            </w:r>
            <w:r w:rsidRPr="005B0323">
              <w:rPr>
                <w:rStyle w:val="Bodytext212pt"/>
                <w:rFonts w:ascii="Sylfaen" w:hAnsi="Sylfaen"/>
                <w:sz w:val="20"/>
                <w:szCs w:val="20"/>
              </w:rPr>
              <w:t>ը</w:t>
            </w:r>
            <w:r w:rsidR="007D2446" w:rsidRPr="005B0323">
              <w:rPr>
                <w:rStyle w:val="Bodytext212pt"/>
                <w:rFonts w:ascii="Sylfaen" w:hAnsi="Sylfaen"/>
                <w:sz w:val="20"/>
                <w:szCs w:val="20"/>
              </w:rPr>
              <w:t xml:space="preserve">, որը չի պարունակում տողի ընդհատման (#xA) </w:t>
            </w:r>
            <w:r w:rsidR="006209BE" w:rsidRPr="005B0323">
              <w:rPr>
                <w:rStyle w:val="Bodytext212pt"/>
                <w:rFonts w:ascii="Sylfaen" w:hAnsi="Sylfaen"/>
                <w:sz w:val="20"/>
                <w:szCs w:val="20"/>
              </w:rPr>
              <w:t>եւ</w:t>
            </w:r>
            <w:r w:rsidR="007D2446" w:rsidRPr="005B0323">
              <w:rPr>
                <w:rStyle w:val="Bodytext212pt"/>
                <w:rFonts w:ascii="Sylfaen" w:hAnsi="Sylfaen"/>
                <w:sz w:val="20"/>
                <w:szCs w:val="20"/>
              </w:rPr>
              <w:t xml:space="preserve"> սյունատի (#x9) պայմանանշաններ:</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Նվազագույն երկարությունը՝ 1</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Առավելագույն երկարությունը՝ 20</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single" w:sz="4" w:space="0" w:color="auto"/>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235" w:type="dxa"/>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377"/>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գ)</w:t>
            </w:r>
            <w:r w:rsidR="005B0323" w:rsidRPr="005B0323">
              <w:rPr>
                <w:rStyle w:val="Bodytext212pt"/>
                <w:rFonts w:ascii="Sylfaen" w:hAnsi="Sylfaen"/>
                <w:sz w:val="20"/>
                <w:szCs w:val="20"/>
              </w:rPr>
              <w:tab/>
            </w:r>
            <w:r w:rsidRPr="005B0323">
              <w:rPr>
                <w:rStyle w:val="Bodytext212pt"/>
                <w:rFonts w:ascii="Sylfaen" w:hAnsi="Sylfaen"/>
                <w:sz w:val="20"/>
                <w:szCs w:val="20"/>
              </w:rPr>
              <w:t>մասշտաբը (scaleNumber ատրիբուտ)</w:t>
            </w:r>
          </w:p>
        </w:tc>
        <w:tc>
          <w:tcPr>
            <w:tcW w:w="3614" w:type="dxa"/>
            <w:shd w:val="clear" w:color="auto" w:fill="FFFFFF"/>
          </w:tcPr>
          <w:p w:rsidR="007D2446" w:rsidRPr="005B0323" w:rsidRDefault="00DD2C22"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 xml:space="preserve">դրամական գումարի </w:t>
            </w:r>
            <w:r w:rsidR="007D2446" w:rsidRPr="005B0323">
              <w:rPr>
                <w:rStyle w:val="Bodytext212pt"/>
                <w:rFonts w:ascii="Sylfaen" w:hAnsi="Sylfaen"/>
                <w:sz w:val="20"/>
                <w:szCs w:val="20"/>
              </w:rPr>
              <w:t>մասշտաբը՝ ներկայացված 10 թվի աստիճանի ցուցիչի տեսքով</w:t>
            </w:r>
          </w:p>
        </w:tc>
        <w:tc>
          <w:tcPr>
            <w:tcW w:w="2074" w:type="dxa"/>
            <w:shd w:val="clear" w:color="auto" w:fill="FFFFFF"/>
          </w:tcPr>
          <w:p w:rsidR="007D2446" w:rsidRPr="005B0323" w:rsidRDefault="007D2446" w:rsidP="005B0323">
            <w:pPr>
              <w:spacing w:after="120"/>
              <w:rPr>
                <w:rFonts w:ascii="Sylfaen" w:hAnsi="Sylfaen"/>
                <w:sz w:val="20"/>
                <w:szCs w:val="20"/>
              </w:rPr>
            </w:pPr>
            <w:r w:rsidRPr="005B0323">
              <w:rPr>
                <w:rFonts w:ascii="Sylfaen" w:hAnsi="Sylfaen"/>
                <w:sz w:val="20"/>
                <w:szCs w:val="20"/>
              </w:rPr>
              <w:t>-</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csdo:Number2Type (M.SDT.00096)</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Թիվը՝ հաշվարկման տասական համակարգում։</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Թվանշանների առավելագույն քանակը՝ 2</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Կոտորակային թվանշանների առավելագույն քանակը՝ 0</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Սկզբնադիր արժեքը՝ 0</w:t>
            </w:r>
          </w:p>
        </w:tc>
        <w:tc>
          <w:tcPr>
            <w:tcW w:w="673" w:type="dxa"/>
            <w:shd w:val="clear" w:color="auto" w:fill="FFFFFF"/>
          </w:tcPr>
          <w:p w:rsidR="007D2446" w:rsidRPr="005B0323" w:rsidRDefault="00DD2C22"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0..1</w:t>
            </w:r>
          </w:p>
        </w:tc>
      </w:tr>
      <w:tr w:rsidR="007D2446" w:rsidRPr="005B0323" w:rsidTr="00BB77B1">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460" w:type="dxa"/>
            <w:gridSpan w:val="2"/>
            <w:tcBorders>
              <w:top w:val="single" w:sz="4" w:space="0" w:color="auto"/>
              <w:left w:val="single" w:sz="4" w:space="0" w:color="auto"/>
              <w:bottom w:val="single" w:sz="4" w:space="0" w:color="auto"/>
            </w:tcBorders>
            <w:shd w:val="clear" w:color="auto" w:fill="FFFFFF"/>
          </w:tcPr>
          <w:p w:rsidR="007D2446" w:rsidRPr="005B0323" w:rsidRDefault="00DD2C22" w:rsidP="005B0323">
            <w:pPr>
              <w:pStyle w:val="Bodytext20"/>
              <w:shd w:val="clear" w:color="auto" w:fill="auto"/>
              <w:tabs>
                <w:tab w:val="left" w:pos="437"/>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*.4.</w:t>
            </w:r>
            <w:r w:rsidR="005B0323">
              <w:rPr>
                <w:rStyle w:val="Bodytext212pt"/>
                <w:rFonts w:ascii="Sylfaen" w:hAnsi="Sylfaen"/>
                <w:sz w:val="20"/>
                <w:szCs w:val="20"/>
                <w:lang w:val="en-US"/>
              </w:rPr>
              <w:tab/>
            </w:r>
            <w:r w:rsidR="007D2446" w:rsidRPr="005B0323">
              <w:rPr>
                <w:rStyle w:val="Bodytext212pt"/>
                <w:rFonts w:ascii="Sylfaen" w:hAnsi="Sylfaen"/>
                <w:sz w:val="20"/>
                <w:szCs w:val="20"/>
              </w:rPr>
              <w:t>Կետանցի դիմաց ստացված տոկոսների գումարները</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(fpsdo:DefaultlnterestAmount)</w:t>
            </w:r>
          </w:p>
        </w:tc>
        <w:tc>
          <w:tcPr>
            <w:tcW w:w="3614" w:type="dxa"/>
            <w:shd w:val="clear" w:color="auto" w:fill="FFFFFF"/>
          </w:tcPr>
          <w:p w:rsidR="007D2446" w:rsidRPr="005B0323" w:rsidRDefault="007D2446" w:rsidP="00BB77B1">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պահանջների կատարումը խախտելիս կետանցի դիմաց անդամ պետության լիազորված մարմնի արտարժութային հաշիվներից ստացված տոկոսների գումարները</w:t>
            </w:r>
          </w:p>
        </w:tc>
        <w:tc>
          <w:tcPr>
            <w:tcW w:w="207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M.FP.SDE.00014</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fpsdo:РaymentAmountType</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(M.FP.SDT.00009)</w:t>
            </w:r>
          </w:p>
          <w:p w:rsidR="007D2446" w:rsidRPr="005B0323" w:rsidRDefault="00F15AE9"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Թ</w:t>
            </w:r>
            <w:r w:rsidR="007D2446" w:rsidRPr="005B0323">
              <w:rPr>
                <w:rStyle w:val="Bodytext212pt"/>
                <w:rFonts w:ascii="Sylfaen" w:hAnsi="Sylfaen"/>
                <w:sz w:val="20"/>
                <w:szCs w:val="20"/>
              </w:rPr>
              <w:t>իվը՝ հաշվարկման տասական համակարգում։</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Թվանշանների առավելագույն քանակը՝ 20.</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Կոտորակային թվանշանների առավելագույն քանակը՝ 2.</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single" w:sz="4" w:space="0" w:color="auto"/>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235" w:type="dxa"/>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378"/>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w:t>
            </w:r>
            <w:r w:rsidR="005B0323" w:rsidRPr="005B0323">
              <w:rPr>
                <w:rStyle w:val="Bodytext212pt"/>
                <w:rFonts w:ascii="Sylfaen" w:hAnsi="Sylfaen"/>
                <w:sz w:val="20"/>
                <w:szCs w:val="20"/>
              </w:rPr>
              <w:tab/>
            </w:r>
            <w:r w:rsidRPr="005B0323">
              <w:rPr>
                <w:rStyle w:val="Bodytext212pt"/>
                <w:rFonts w:ascii="Sylfaen" w:hAnsi="Sylfaen"/>
                <w:sz w:val="20"/>
                <w:szCs w:val="20"/>
              </w:rPr>
              <w:t>արժույթի ծածկագիրը</w:t>
            </w:r>
            <w:r w:rsidR="001D5CFF" w:rsidRPr="005B0323">
              <w:rPr>
                <w:rStyle w:val="Bodytext212pt"/>
                <w:rFonts w:ascii="Sylfaen" w:hAnsi="Sylfaen"/>
                <w:sz w:val="20"/>
                <w:szCs w:val="20"/>
              </w:rPr>
              <w:t xml:space="preserve"> </w:t>
            </w:r>
            <w:r w:rsidRPr="005B0323">
              <w:rPr>
                <w:rStyle w:val="Bodytext212pt"/>
                <w:rFonts w:ascii="Sylfaen" w:hAnsi="Sylfaen"/>
                <w:sz w:val="20"/>
                <w:szCs w:val="20"/>
              </w:rPr>
              <w:t>(currencyCode ատրիբուտ)</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արժույթի ծածկագրային նշագիրը</w:t>
            </w:r>
          </w:p>
        </w:tc>
        <w:tc>
          <w:tcPr>
            <w:tcW w:w="2074" w:type="dxa"/>
            <w:shd w:val="clear" w:color="auto" w:fill="FFFFFF"/>
          </w:tcPr>
          <w:p w:rsidR="007D2446" w:rsidRPr="005B0323" w:rsidRDefault="007D2446" w:rsidP="005B0323">
            <w:pPr>
              <w:spacing w:after="120"/>
              <w:rPr>
                <w:rFonts w:ascii="Sylfaen" w:hAnsi="Sylfaen"/>
                <w:sz w:val="20"/>
                <w:szCs w:val="20"/>
              </w:rPr>
            </w:pPr>
            <w:r w:rsidRPr="005B0323">
              <w:rPr>
                <w:rFonts w:ascii="Sylfaen" w:hAnsi="Sylfaen"/>
                <w:sz w:val="20"/>
                <w:szCs w:val="20"/>
              </w:rPr>
              <w:t>-</w:t>
            </w:r>
          </w:p>
        </w:tc>
        <w:tc>
          <w:tcPr>
            <w:tcW w:w="4216" w:type="dxa"/>
            <w:shd w:val="clear" w:color="auto" w:fill="FFFFFF"/>
            <w:vAlign w:val="center"/>
          </w:tcPr>
          <w:p w:rsidR="007D2446" w:rsidRPr="005B0323" w:rsidRDefault="007D2446" w:rsidP="00BB77B1">
            <w:pPr>
              <w:pStyle w:val="Bodytext20"/>
              <w:shd w:val="clear" w:color="auto" w:fill="auto"/>
              <w:spacing w:before="0" w:after="60" w:line="240" w:lineRule="auto"/>
              <w:jc w:val="left"/>
              <w:rPr>
                <w:rFonts w:ascii="Sylfaen" w:hAnsi="Sylfaen"/>
                <w:color w:val="000000"/>
                <w:sz w:val="20"/>
                <w:szCs w:val="20"/>
                <w:lang w:bidi="hy-AM"/>
              </w:rPr>
            </w:pPr>
            <w:r w:rsidRPr="005B0323">
              <w:rPr>
                <w:rStyle w:val="Bodytext212pt"/>
                <w:rFonts w:ascii="Sylfaen" w:hAnsi="Sylfaen"/>
                <w:sz w:val="20"/>
                <w:szCs w:val="20"/>
              </w:rPr>
              <w:t>csdo:CurrencyCodeV3Туре</w:t>
            </w:r>
            <w:r w:rsidR="001D5CFF" w:rsidRPr="005B0323">
              <w:rPr>
                <w:rStyle w:val="Bodytext212pt"/>
                <w:rFonts w:ascii="Sylfaen" w:hAnsi="Sylfaen"/>
                <w:sz w:val="20"/>
                <w:szCs w:val="20"/>
              </w:rPr>
              <w:t xml:space="preserve"> </w:t>
            </w:r>
            <w:r w:rsidRPr="005B0323">
              <w:rPr>
                <w:rStyle w:val="Bodytext212pt"/>
                <w:rFonts w:ascii="Sylfaen" w:hAnsi="Sylfaen"/>
                <w:sz w:val="20"/>
                <w:szCs w:val="20"/>
              </w:rPr>
              <w:t>(M.SDT.00144)</w:t>
            </w:r>
          </w:p>
          <w:p w:rsidR="007D2446" w:rsidRPr="005B0323" w:rsidRDefault="007D2446" w:rsidP="00BB77B1">
            <w:pPr>
              <w:pStyle w:val="Bodytext20"/>
              <w:shd w:val="clear" w:color="auto" w:fill="auto"/>
              <w:spacing w:before="0" w:after="60" w:line="240" w:lineRule="auto"/>
              <w:jc w:val="left"/>
              <w:rPr>
                <w:rFonts w:ascii="Sylfaen" w:hAnsi="Sylfaen"/>
                <w:color w:val="000000"/>
                <w:sz w:val="20"/>
                <w:szCs w:val="20"/>
                <w:lang w:bidi="hy-AM"/>
              </w:rPr>
            </w:pPr>
            <w:r w:rsidRPr="005B0323">
              <w:rPr>
                <w:rStyle w:val="Bodytext212pt"/>
                <w:rFonts w:ascii="Sylfaen" w:hAnsi="Sylfaen"/>
                <w:sz w:val="20"/>
                <w:szCs w:val="20"/>
              </w:rPr>
              <w:t>Տառային ծածկագրի արժեք</w:t>
            </w:r>
            <w:r w:rsidR="001D5CFF" w:rsidRPr="005B0323">
              <w:rPr>
                <w:rStyle w:val="Bodytext212pt"/>
                <w:rFonts w:ascii="Sylfaen" w:hAnsi="Sylfaen"/>
                <w:sz w:val="20"/>
                <w:szCs w:val="20"/>
              </w:rPr>
              <w:t>ը</w:t>
            </w:r>
            <w:r w:rsidRPr="005B0323">
              <w:rPr>
                <w:rStyle w:val="Bodytext212pt"/>
                <w:rFonts w:ascii="Sylfaen" w:hAnsi="Sylfaen"/>
                <w:sz w:val="20"/>
                <w:szCs w:val="20"/>
              </w:rPr>
              <w:t xml:space="preserve">՝ արժույթների </w:t>
            </w:r>
            <w:r w:rsidR="001D5CFF" w:rsidRPr="005B0323">
              <w:rPr>
                <w:rStyle w:val="Bodytext212pt"/>
                <w:rFonts w:ascii="Sylfaen" w:hAnsi="Sylfaen"/>
                <w:sz w:val="20"/>
                <w:szCs w:val="20"/>
              </w:rPr>
              <w:t xml:space="preserve">այն </w:t>
            </w:r>
            <w:r w:rsidRPr="005B0323">
              <w:rPr>
                <w:rStyle w:val="Bodytext212pt"/>
                <w:rFonts w:ascii="Sylfaen" w:hAnsi="Sylfaen"/>
                <w:sz w:val="20"/>
                <w:szCs w:val="20"/>
              </w:rPr>
              <w:t>դասակարգչից, որը սահմանվել է «Դասակարգչի նույնականացուցիչ</w:t>
            </w:r>
            <w:r w:rsidR="001D5CFF" w:rsidRPr="005B0323">
              <w:rPr>
                <w:rStyle w:val="Bodytext212pt"/>
                <w:rFonts w:ascii="Sylfaen" w:hAnsi="Sylfaen"/>
                <w:sz w:val="20"/>
                <w:szCs w:val="20"/>
              </w:rPr>
              <w:t>ը</w:t>
            </w:r>
            <w:r w:rsidRPr="005B0323">
              <w:rPr>
                <w:rStyle w:val="Bodytext212pt"/>
                <w:rFonts w:ascii="Sylfaen" w:hAnsi="Sylfaen"/>
                <w:sz w:val="20"/>
                <w:szCs w:val="20"/>
              </w:rPr>
              <w:t>» ատրիբուտով։</w:t>
            </w:r>
          </w:p>
          <w:p w:rsidR="007D2446" w:rsidRPr="005B0323" w:rsidRDefault="007D2446" w:rsidP="00BB77B1">
            <w:pPr>
              <w:pStyle w:val="Bodytext20"/>
              <w:shd w:val="clear" w:color="auto" w:fill="auto"/>
              <w:spacing w:before="0" w:after="60" w:line="240" w:lineRule="auto"/>
              <w:jc w:val="left"/>
              <w:rPr>
                <w:rFonts w:ascii="Sylfaen" w:hAnsi="Sylfaen"/>
                <w:color w:val="000000"/>
                <w:sz w:val="20"/>
                <w:szCs w:val="20"/>
                <w:lang w:bidi="hy-AM"/>
              </w:rPr>
            </w:pPr>
            <w:r w:rsidRPr="005B0323">
              <w:rPr>
                <w:rStyle w:val="Bodytext212pt"/>
                <w:rFonts w:ascii="Sylfaen" w:hAnsi="Sylfaen"/>
                <w:sz w:val="20"/>
                <w:szCs w:val="20"/>
              </w:rPr>
              <w:t>Ձ</w:t>
            </w:r>
            <w:r w:rsidR="006209BE" w:rsidRPr="005B0323">
              <w:rPr>
                <w:rStyle w:val="Bodytext212pt"/>
                <w:rFonts w:ascii="Sylfaen" w:hAnsi="Sylfaen"/>
                <w:sz w:val="20"/>
                <w:szCs w:val="20"/>
              </w:rPr>
              <w:t>եւ</w:t>
            </w:r>
            <w:r w:rsidRPr="005B0323">
              <w:rPr>
                <w:rStyle w:val="Bodytext212pt"/>
                <w:rFonts w:ascii="Sylfaen" w:hAnsi="Sylfaen"/>
                <w:sz w:val="20"/>
                <w:szCs w:val="20"/>
              </w:rPr>
              <w:t>անմուշը՝ [A-Z]{3}</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235" w:type="dxa"/>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378"/>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բ)</w:t>
            </w:r>
            <w:r w:rsidR="005B0323" w:rsidRPr="005B0323">
              <w:rPr>
                <w:rStyle w:val="Bodytext212pt"/>
                <w:rFonts w:ascii="Sylfaen" w:hAnsi="Sylfaen"/>
                <w:sz w:val="20"/>
                <w:szCs w:val="20"/>
              </w:rPr>
              <w:tab/>
            </w:r>
            <w:r w:rsidRPr="005B0323">
              <w:rPr>
                <w:rStyle w:val="Bodytext212pt"/>
                <w:rFonts w:ascii="Sylfaen" w:hAnsi="Sylfaen"/>
                <w:sz w:val="20"/>
                <w:szCs w:val="20"/>
              </w:rPr>
              <w:t>դասակարգչի նույնականացուցիչ</w:t>
            </w:r>
            <w:r w:rsidR="001D5CFF" w:rsidRPr="005B0323">
              <w:rPr>
                <w:rStyle w:val="Bodytext212pt"/>
                <w:rFonts w:ascii="Sylfaen" w:hAnsi="Sylfaen"/>
                <w:sz w:val="20"/>
                <w:szCs w:val="20"/>
              </w:rPr>
              <w:t xml:space="preserve">ը </w:t>
            </w:r>
            <w:r w:rsidRPr="005B0323">
              <w:rPr>
                <w:rStyle w:val="Bodytext212pt"/>
                <w:rFonts w:ascii="Sylfaen" w:hAnsi="Sylfaen"/>
                <w:sz w:val="20"/>
                <w:szCs w:val="20"/>
              </w:rPr>
              <w:t>(currencyCodeListId ատրիբուտ)</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արժույթների դասակարգչի նույնականացուցիչը</w:t>
            </w:r>
          </w:p>
        </w:tc>
        <w:tc>
          <w:tcPr>
            <w:tcW w:w="2074" w:type="dxa"/>
            <w:shd w:val="clear" w:color="auto" w:fill="FFFFFF"/>
          </w:tcPr>
          <w:p w:rsidR="007D2446" w:rsidRPr="005B0323" w:rsidRDefault="007D2446" w:rsidP="005B0323">
            <w:pPr>
              <w:spacing w:after="120"/>
              <w:rPr>
                <w:rFonts w:ascii="Sylfaen" w:hAnsi="Sylfaen"/>
                <w:sz w:val="20"/>
                <w:szCs w:val="20"/>
              </w:rPr>
            </w:pPr>
            <w:r w:rsidRPr="005B0323">
              <w:rPr>
                <w:rFonts w:ascii="Sylfaen" w:hAnsi="Sylfaen"/>
                <w:sz w:val="20"/>
                <w:szCs w:val="20"/>
              </w:rPr>
              <w:t>-</w:t>
            </w:r>
          </w:p>
        </w:tc>
        <w:tc>
          <w:tcPr>
            <w:tcW w:w="4216" w:type="dxa"/>
            <w:shd w:val="clear" w:color="auto" w:fill="FFFFFF"/>
            <w:vAlign w:val="center"/>
          </w:tcPr>
          <w:p w:rsidR="007D2446" w:rsidRPr="005B0323" w:rsidRDefault="007D2446" w:rsidP="00BB77B1">
            <w:pPr>
              <w:pStyle w:val="Bodytext20"/>
              <w:shd w:val="clear" w:color="auto" w:fill="auto"/>
              <w:spacing w:before="0" w:after="60" w:line="240" w:lineRule="auto"/>
              <w:jc w:val="left"/>
              <w:rPr>
                <w:rFonts w:ascii="Sylfaen" w:hAnsi="Sylfaen"/>
                <w:color w:val="000000"/>
                <w:sz w:val="20"/>
                <w:szCs w:val="20"/>
                <w:lang w:bidi="hy-AM"/>
              </w:rPr>
            </w:pPr>
            <w:r w:rsidRPr="005B0323">
              <w:rPr>
                <w:rStyle w:val="Bodytext212pt"/>
                <w:rFonts w:ascii="Sylfaen" w:hAnsi="Sylfaen"/>
                <w:sz w:val="20"/>
                <w:szCs w:val="20"/>
              </w:rPr>
              <w:t>csdo:ReferenceDataIdType</w:t>
            </w:r>
            <w:r w:rsidR="001D5CFF" w:rsidRPr="005B0323">
              <w:rPr>
                <w:rStyle w:val="Bodytext212pt"/>
                <w:rFonts w:ascii="Sylfaen" w:hAnsi="Sylfaen"/>
                <w:sz w:val="20"/>
                <w:szCs w:val="20"/>
              </w:rPr>
              <w:t xml:space="preserve"> </w:t>
            </w:r>
            <w:r w:rsidRPr="005B0323">
              <w:rPr>
                <w:rStyle w:val="Bodytext212pt"/>
                <w:rFonts w:ascii="Sylfaen" w:hAnsi="Sylfaen"/>
                <w:sz w:val="20"/>
                <w:szCs w:val="20"/>
              </w:rPr>
              <w:t>(M.SDT.00091)</w:t>
            </w:r>
          </w:p>
          <w:p w:rsidR="007D2446" w:rsidRPr="005B0323" w:rsidRDefault="001D5CFF" w:rsidP="00BB77B1">
            <w:pPr>
              <w:pStyle w:val="Bodytext20"/>
              <w:shd w:val="clear" w:color="auto" w:fill="auto"/>
              <w:spacing w:before="0" w:after="60" w:line="240" w:lineRule="auto"/>
              <w:rPr>
                <w:rFonts w:ascii="Sylfaen" w:hAnsi="Sylfaen"/>
                <w:color w:val="000000"/>
                <w:sz w:val="20"/>
                <w:szCs w:val="20"/>
                <w:lang w:bidi="hy-AM"/>
              </w:rPr>
            </w:pPr>
            <w:r w:rsidRPr="005B0323">
              <w:rPr>
                <w:rStyle w:val="Bodytext212pt"/>
                <w:rFonts w:ascii="Sylfaen" w:hAnsi="Sylfaen"/>
                <w:sz w:val="20"/>
                <w:szCs w:val="20"/>
              </w:rPr>
              <w:t>Պ</w:t>
            </w:r>
            <w:r w:rsidR="007D2446" w:rsidRPr="005B0323">
              <w:rPr>
                <w:rStyle w:val="Bodytext212pt"/>
                <w:rFonts w:ascii="Sylfaen" w:hAnsi="Sylfaen"/>
                <w:sz w:val="20"/>
                <w:szCs w:val="20"/>
              </w:rPr>
              <w:t>այմանանշանների նորմալացված տող</w:t>
            </w:r>
            <w:r w:rsidRPr="005B0323">
              <w:rPr>
                <w:rStyle w:val="Bodytext212pt"/>
                <w:rFonts w:ascii="Sylfaen" w:hAnsi="Sylfaen"/>
                <w:sz w:val="20"/>
                <w:szCs w:val="20"/>
              </w:rPr>
              <w:t>ը</w:t>
            </w:r>
            <w:r w:rsidR="007D2446" w:rsidRPr="005B0323">
              <w:rPr>
                <w:rStyle w:val="Bodytext212pt"/>
                <w:rFonts w:ascii="Sylfaen" w:hAnsi="Sylfaen"/>
                <w:sz w:val="20"/>
                <w:szCs w:val="20"/>
              </w:rPr>
              <w:t xml:space="preserve">, որը չի պարունակում տողի ընդհատման (#xA) </w:t>
            </w:r>
            <w:r w:rsidR="006209BE" w:rsidRPr="005B0323">
              <w:rPr>
                <w:rStyle w:val="Bodytext212pt"/>
                <w:rFonts w:ascii="Sylfaen" w:hAnsi="Sylfaen"/>
                <w:sz w:val="20"/>
                <w:szCs w:val="20"/>
              </w:rPr>
              <w:t>եւ</w:t>
            </w:r>
            <w:r w:rsidR="007D2446" w:rsidRPr="005B0323">
              <w:rPr>
                <w:rStyle w:val="Bodytext212pt"/>
                <w:rFonts w:ascii="Sylfaen" w:hAnsi="Sylfaen"/>
                <w:sz w:val="20"/>
                <w:szCs w:val="20"/>
              </w:rPr>
              <w:t xml:space="preserve"> սյունատի (#x9) պայմանանշաններ:</w:t>
            </w:r>
          </w:p>
          <w:p w:rsidR="007D2446" w:rsidRPr="005B0323" w:rsidRDefault="007D2446" w:rsidP="00BB77B1">
            <w:pPr>
              <w:pStyle w:val="Bodytext20"/>
              <w:shd w:val="clear" w:color="auto" w:fill="auto"/>
              <w:spacing w:before="0" w:after="60" w:line="240" w:lineRule="auto"/>
              <w:jc w:val="left"/>
              <w:rPr>
                <w:rFonts w:ascii="Sylfaen" w:hAnsi="Sylfaen"/>
                <w:color w:val="000000"/>
                <w:sz w:val="20"/>
                <w:szCs w:val="20"/>
                <w:lang w:bidi="hy-AM"/>
              </w:rPr>
            </w:pPr>
            <w:r w:rsidRPr="005B0323">
              <w:rPr>
                <w:rStyle w:val="Bodytext212pt"/>
                <w:rFonts w:ascii="Sylfaen" w:hAnsi="Sylfaen"/>
                <w:sz w:val="20"/>
                <w:szCs w:val="20"/>
              </w:rPr>
              <w:t>Նվազ. երկարությունը՝ 1</w:t>
            </w:r>
          </w:p>
          <w:p w:rsidR="007D2446" w:rsidRPr="005B0323" w:rsidRDefault="007D2446" w:rsidP="00BB77B1">
            <w:pPr>
              <w:pStyle w:val="Bodytext20"/>
              <w:shd w:val="clear" w:color="auto" w:fill="auto"/>
              <w:spacing w:before="0" w:after="60" w:line="240" w:lineRule="auto"/>
              <w:jc w:val="left"/>
              <w:rPr>
                <w:rFonts w:ascii="Sylfaen" w:hAnsi="Sylfaen"/>
                <w:color w:val="000000"/>
                <w:sz w:val="20"/>
                <w:szCs w:val="20"/>
                <w:lang w:bidi="hy-AM"/>
              </w:rPr>
            </w:pPr>
            <w:r w:rsidRPr="005B0323">
              <w:rPr>
                <w:rStyle w:val="Bodytext212pt"/>
                <w:rFonts w:ascii="Sylfaen" w:hAnsi="Sylfaen"/>
                <w:sz w:val="20"/>
                <w:szCs w:val="20"/>
              </w:rPr>
              <w:t>Առավելագույն երկարությունը՝ 20</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single" w:sz="4" w:space="0" w:color="auto"/>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single" w:sz="4" w:space="0" w:color="auto"/>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235" w:type="dxa"/>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378"/>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գ)</w:t>
            </w:r>
            <w:r w:rsidR="005B0323" w:rsidRPr="005B0323">
              <w:rPr>
                <w:rStyle w:val="Bodytext212pt"/>
                <w:rFonts w:ascii="Sylfaen" w:hAnsi="Sylfaen"/>
                <w:sz w:val="20"/>
                <w:szCs w:val="20"/>
              </w:rPr>
              <w:tab/>
            </w:r>
            <w:r w:rsidRPr="005B0323">
              <w:rPr>
                <w:rStyle w:val="Bodytext212pt"/>
                <w:rFonts w:ascii="Sylfaen" w:hAnsi="Sylfaen"/>
                <w:sz w:val="20"/>
                <w:szCs w:val="20"/>
              </w:rPr>
              <w:t>մասշտաբը (scaleNumber ատրիբուտ)</w:t>
            </w:r>
          </w:p>
        </w:tc>
        <w:tc>
          <w:tcPr>
            <w:tcW w:w="3614" w:type="dxa"/>
            <w:shd w:val="clear" w:color="auto" w:fill="FFFFFF"/>
          </w:tcPr>
          <w:p w:rsidR="007D2446" w:rsidRPr="005B0323" w:rsidRDefault="001E5417"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 xml:space="preserve">դրամական գումարի </w:t>
            </w:r>
            <w:r w:rsidR="007D2446" w:rsidRPr="005B0323">
              <w:rPr>
                <w:rStyle w:val="Bodytext212pt"/>
                <w:rFonts w:ascii="Sylfaen" w:hAnsi="Sylfaen"/>
                <w:sz w:val="20"/>
                <w:szCs w:val="20"/>
              </w:rPr>
              <w:t>մասշտաբը՝ ներկայացված 10 թվի աստիճանի ցուցիչի տեսքով</w:t>
            </w:r>
          </w:p>
        </w:tc>
        <w:tc>
          <w:tcPr>
            <w:tcW w:w="2074" w:type="dxa"/>
            <w:shd w:val="clear" w:color="auto" w:fill="FFFFFF"/>
          </w:tcPr>
          <w:p w:rsidR="007D2446" w:rsidRPr="005B0323" w:rsidRDefault="007D2446" w:rsidP="005B0323">
            <w:pPr>
              <w:spacing w:after="120"/>
              <w:rPr>
                <w:rFonts w:ascii="Sylfaen" w:hAnsi="Sylfaen"/>
                <w:sz w:val="20"/>
                <w:szCs w:val="20"/>
              </w:rPr>
            </w:pPr>
            <w:r w:rsidRPr="005B0323">
              <w:rPr>
                <w:rFonts w:ascii="Sylfaen" w:hAnsi="Sylfaen"/>
                <w:sz w:val="20"/>
                <w:szCs w:val="20"/>
              </w:rPr>
              <w:t>-</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csdo:Number2Type (M.SDT.00096)</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Թիվը՝ հաշվարկման տասական համակարգում։</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Թվանշանների առավելագույն քանակը՝ 2</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Կոտորակային թվանշանների առավելագույն քանակը՝ 0</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Սկզբնադիր արժեքը՝ 0</w:t>
            </w:r>
          </w:p>
        </w:tc>
        <w:tc>
          <w:tcPr>
            <w:tcW w:w="673" w:type="dxa"/>
            <w:shd w:val="clear" w:color="auto" w:fill="FFFFFF"/>
          </w:tcPr>
          <w:p w:rsidR="007D2446" w:rsidRPr="005B0323" w:rsidRDefault="001E5417"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0..1</w:t>
            </w:r>
          </w:p>
        </w:tc>
      </w:tr>
      <w:tr w:rsidR="007D2446" w:rsidRPr="005B0323" w:rsidTr="00BB77B1">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685" w:type="dxa"/>
            <w:gridSpan w:val="3"/>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422"/>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3.6.</w:t>
            </w:r>
            <w:r w:rsidR="005B0323" w:rsidRPr="005B0323">
              <w:rPr>
                <w:rStyle w:val="Bodytext212pt"/>
                <w:rFonts w:ascii="Sylfaen" w:hAnsi="Sylfaen"/>
                <w:sz w:val="20"/>
                <w:szCs w:val="20"/>
              </w:rPr>
              <w:tab/>
            </w:r>
            <w:r w:rsidRPr="005B0323">
              <w:rPr>
                <w:rStyle w:val="Bodytext212pt"/>
                <w:rFonts w:ascii="Sylfaen" w:hAnsi="Sylfaen"/>
                <w:sz w:val="20"/>
                <w:szCs w:val="20"/>
              </w:rPr>
              <w:t>Պաշտոնատար անձ</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(fpcdo:OfficerDetails)</w:t>
            </w:r>
          </w:p>
        </w:tc>
        <w:tc>
          <w:tcPr>
            <w:tcW w:w="3614" w:type="dxa"/>
            <w:shd w:val="clear" w:color="auto" w:fill="FFFFFF"/>
          </w:tcPr>
          <w:p w:rsidR="007D2446" w:rsidRPr="005B0323" w:rsidRDefault="007D2446" w:rsidP="00BB77B1">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անդամ պետության լիազորված մարմնի ղեկավարի (լիազորված անձի) մասին տեղեկությունները</w:t>
            </w:r>
          </w:p>
        </w:tc>
        <w:tc>
          <w:tcPr>
            <w:tcW w:w="207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M.FP.</w:t>
            </w:r>
            <w:smartTag w:uri="urn:schemas-microsoft-com:office:smarttags" w:element="stockticker">
              <w:r w:rsidRPr="005B0323">
                <w:rPr>
                  <w:rStyle w:val="Bodytext212pt"/>
                  <w:rFonts w:ascii="Sylfaen" w:hAnsi="Sylfaen"/>
                  <w:sz w:val="20"/>
                  <w:szCs w:val="20"/>
                </w:rPr>
                <w:t>CDE</w:t>
              </w:r>
            </w:smartTag>
            <w:r w:rsidRPr="005B0323">
              <w:rPr>
                <w:rStyle w:val="Bodytext212pt"/>
                <w:rFonts w:ascii="Sylfaen" w:hAnsi="Sylfaen"/>
                <w:sz w:val="20"/>
                <w:szCs w:val="20"/>
              </w:rPr>
              <w:t>.00007</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ccdo:OfficerDetailsType</w:t>
            </w:r>
            <w:r w:rsidR="00235EC5" w:rsidRPr="005B0323">
              <w:rPr>
                <w:rStyle w:val="Bodytext212pt"/>
                <w:rFonts w:ascii="Sylfaen" w:hAnsi="Sylfaen"/>
                <w:sz w:val="20"/>
                <w:szCs w:val="20"/>
              </w:rPr>
              <w:t xml:space="preserve"> </w:t>
            </w:r>
            <w:r w:rsidRPr="005B0323">
              <w:rPr>
                <w:rStyle w:val="Bodytext212pt"/>
                <w:rFonts w:ascii="Sylfaen" w:hAnsi="Sylfaen"/>
                <w:sz w:val="20"/>
                <w:szCs w:val="20"/>
              </w:rPr>
              <w:t>(M.</w:t>
            </w:r>
            <w:smartTag w:uri="urn:schemas-microsoft-com:office:smarttags" w:element="stockticker">
              <w:r w:rsidRPr="005B0323">
                <w:rPr>
                  <w:rStyle w:val="Bodytext212pt"/>
                  <w:rFonts w:ascii="Sylfaen" w:hAnsi="Sylfaen"/>
                  <w:sz w:val="20"/>
                  <w:szCs w:val="20"/>
                </w:rPr>
                <w:t>CDT</w:t>
              </w:r>
            </w:smartTag>
            <w:r w:rsidRPr="005B0323">
              <w:rPr>
                <w:rStyle w:val="Bodytext212pt"/>
                <w:rFonts w:ascii="Sylfaen" w:hAnsi="Sylfaen"/>
                <w:sz w:val="20"/>
                <w:szCs w:val="20"/>
              </w:rPr>
              <w:t>.00031)</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Որոշվում է ներդրված տարրերի արժեքների տիրույթներով</w:t>
            </w:r>
          </w:p>
        </w:tc>
        <w:tc>
          <w:tcPr>
            <w:tcW w:w="673" w:type="dxa"/>
            <w:shd w:val="clear" w:color="auto" w:fill="FFFFFF"/>
          </w:tcPr>
          <w:p w:rsidR="007D2446" w:rsidRPr="005B0323" w:rsidRDefault="00B56037"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0..1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single" w:sz="4" w:space="0" w:color="auto"/>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460" w:type="dxa"/>
            <w:gridSpan w:val="2"/>
            <w:tcBorders>
              <w:top w:val="single" w:sz="4" w:space="0" w:color="auto"/>
              <w:left w:val="single" w:sz="4" w:space="0" w:color="auto"/>
              <w:bottom w:val="single" w:sz="4" w:space="0" w:color="auto"/>
            </w:tcBorders>
            <w:shd w:val="clear" w:color="auto" w:fill="FFFFFF"/>
          </w:tcPr>
          <w:p w:rsidR="007D2446" w:rsidRPr="005B0323" w:rsidRDefault="00D06A8D" w:rsidP="005B0323">
            <w:pPr>
              <w:pStyle w:val="Bodytext20"/>
              <w:shd w:val="clear" w:color="auto" w:fill="auto"/>
              <w:tabs>
                <w:tab w:val="left" w:pos="587"/>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3</w:t>
            </w:r>
            <w:r w:rsidR="007D2446" w:rsidRPr="005B0323">
              <w:rPr>
                <w:rStyle w:val="Bodytext212pt"/>
                <w:rFonts w:ascii="Sylfaen" w:hAnsi="Sylfaen"/>
                <w:sz w:val="20"/>
                <w:szCs w:val="20"/>
              </w:rPr>
              <w:t>.6.</w:t>
            </w:r>
            <w:r w:rsidRPr="005B0323">
              <w:rPr>
                <w:rStyle w:val="Bodytext212pt"/>
                <w:rFonts w:ascii="Sylfaen" w:hAnsi="Sylfaen"/>
                <w:sz w:val="20"/>
                <w:szCs w:val="20"/>
              </w:rPr>
              <w:t>1</w:t>
            </w:r>
            <w:r w:rsidR="005B0323" w:rsidRPr="005B0323">
              <w:rPr>
                <w:rStyle w:val="Bodytext212pt"/>
                <w:rFonts w:ascii="Sylfaen" w:hAnsi="Sylfaen"/>
                <w:sz w:val="20"/>
                <w:szCs w:val="20"/>
              </w:rPr>
              <w:t>.</w:t>
            </w:r>
            <w:r w:rsidR="005B0323" w:rsidRPr="005B0323">
              <w:rPr>
                <w:rStyle w:val="Bodytext212pt"/>
                <w:rFonts w:ascii="Sylfaen" w:hAnsi="Sylfaen"/>
                <w:sz w:val="20"/>
                <w:szCs w:val="20"/>
              </w:rPr>
              <w:tab/>
            </w:r>
            <w:r w:rsidR="007D2446" w:rsidRPr="005B0323">
              <w:rPr>
                <w:rStyle w:val="Bodytext212pt"/>
                <w:rFonts w:ascii="Sylfaen" w:hAnsi="Sylfaen"/>
                <w:sz w:val="20"/>
                <w:szCs w:val="20"/>
              </w:rPr>
              <w:t>ԱԱՀ-ն</w:t>
            </w:r>
            <w:r w:rsidR="00235EC5" w:rsidRPr="005B0323">
              <w:rPr>
                <w:rStyle w:val="Bodytext212pt"/>
                <w:rFonts w:ascii="Sylfaen" w:hAnsi="Sylfaen"/>
                <w:sz w:val="20"/>
                <w:szCs w:val="20"/>
              </w:rPr>
              <w:t xml:space="preserve"> </w:t>
            </w:r>
            <w:r w:rsidR="007D2446" w:rsidRPr="005B0323">
              <w:rPr>
                <w:rStyle w:val="Bodytext212pt"/>
                <w:rFonts w:ascii="Sylfaen" w:hAnsi="Sylfaen"/>
                <w:sz w:val="20"/>
                <w:szCs w:val="20"/>
              </w:rPr>
              <w:t>(ccdo:FullNameDetails)</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ազգանունը, անունը, հայրանունը</w:t>
            </w:r>
          </w:p>
        </w:tc>
        <w:tc>
          <w:tcPr>
            <w:tcW w:w="207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w:t>
            </w:r>
            <w:smartTag w:uri="urn:schemas-microsoft-com:office:smarttags" w:element="stockticker">
              <w:r w:rsidRPr="005B0323">
                <w:rPr>
                  <w:rStyle w:val="Bodytext212pt"/>
                  <w:rFonts w:ascii="Sylfaen" w:hAnsi="Sylfaen"/>
                  <w:sz w:val="20"/>
                  <w:szCs w:val="20"/>
                </w:rPr>
                <w:t>CDE</w:t>
              </w:r>
            </w:smartTag>
            <w:r w:rsidRPr="005B0323">
              <w:rPr>
                <w:rStyle w:val="Bodytext212pt"/>
                <w:rFonts w:ascii="Sylfaen" w:hAnsi="Sylfaen"/>
                <w:sz w:val="20"/>
                <w:szCs w:val="20"/>
              </w:rPr>
              <w:t>.00029</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ccdo:FullNameDetailsType</w:t>
            </w:r>
            <w:r w:rsidR="00887653" w:rsidRPr="005B0323">
              <w:rPr>
                <w:rStyle w:val="Bodytext212pt"/>
                <w:rFonts w:ascii="Sylfaen" w:hAnsi="Sylfaen"/>
                <w:sz w:val="20"/>
                <w:szCs w:val="20"/>
              </w:rPr>
              <w:t xml:space="preserve"> </w:t>
            </w:r>
            <w:r w:rsidRPr="005B0323">
              <w:rPr>
                <w:rStyle w:val="Bodytext212pt"/>
                <w:rFonts w:ascii="Sylfaen" w:hAnsi="Sylfaen"/>
                <w:sz w:val="20"/>
                <w:szCs w:val="20"/>
              </w:rPr>
              <w:t>(M.</w:t>
            </w:r>
            <w:smartTag w:uri="urn:schemas-microsoft-com:office:smarttags" w:element="stockticker">
              <w:r w:rsidRPr="005B0323">
                <w:rPr>
                  <w:rStyle w:val="Bodytext212pt"/>
                  <w:rFonts w:ascii="Sylfaen" w:hAnsi="Sylfaen"/>
                  <w:sz w:val="20"/>
                  <w:szCs w:val="20"/>
                </w:rPr>
                <w:t>CDT</w:t>
              </w:r>
            </w:smartTag>
            <w:r w:rsidRPr="005B0323">
              <w:rPr>
                <w:rStyle w:val="Bodytext212pt"/>
                <w:rFonts w:ascii="Sylfaen" w:hAnsi="Sylfaen"/>
                <w:sz w:val="20"/>
                <w:szCs w:val="20"/>
              </w:rPr>
              <w:t>.00016)</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Որոշվում է ներդրված տարրերի արժեքների տիրույթներով</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235" w:type="dxa"/>
            <w:tcBorders>
              <w:top w:val="single" w:sz="4" w:space="0" w:color="auto"/>
              <w:left w:val="single" w:sz="4" w:space="0" w:color="auto"/>
              <w:bottom w:val="single" w:sz="4" w:space="0" w:color="auto"/>
            </w:tcBorders>
            <w:shd w:val="clear" w:color="auto" w:fill="FFFFFF"/>
          </w:tcPr>
          <w:p w:rsidR="007D2446" w:rsidRPr="005B0323" w:rsidRDefault="007D76C9" w:rsidP="005B0323">
            <w:pPr>
              <w:pStyle w:val="Bodytext20"/>
              <w:shd w:val="clear" w:color="auto" w:fill="auto"/>
              <w:tabs>
                <w:tab w:val="left" w:pos="378"/>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*.1.</w:t>
            </w:r>
            <w:r w:rsidR="005B0323">
              <w:rPr>
                <w:rStyle w:val="Bodytext212pt"/>
                <w:rFonts w:ascii="Sylfaen" w:hAnsi="Sylfaen"/>
                <w:sz w:val="20"/>
                <w:szCs w:val="20"/>
                <w:lang w:val="en-US"/>
              </w:rPr>
              <w:tab/>
            </w:r>
            <w:r w:rsidR="007D2446" w:rsidRPr="005B0323">
              <w:rPr>
                <w:rStyle w:val="Bodytext212pt"/>
                <w:rFonts w:ascii="Sylfaen" w:hAnsi="Sylfaen"/>
                <w:sz w:val="20"/>
                <w:szCs w:val="20"/>
              </w:rPr>
              <w:t>Անունը (csdo:FirstName)</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ֆիզիկական անձի անունը</w:t>
            </w:r>
          </w:p>
        </w:tc>
        <w:tc>
          <w:tcPr>
            <w:tcW w:w="207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M.SDE.00109</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 xml:space="preserve">csdo:Name120Type (M.SDT.00055) Պայմանանշանների նորմալացված տողը, որը չի պարունակում տողի ընդհատման (#xA) </w:t>
            </w:r>
            <w:r w:rsidR="006209BE" w:rsidRPr="005B0323">
              <w:rPr>
                <w:rStyle w:val="Bodytext212pt"/>
                <w:rFonts w:ascii="Sylfaen" w:hAnsi="Sylfaen"/>
                <w:sz w:val="20"/>
                <w:szCs w:val="20"/>
              </w:rPr>
              <w:t>եւ</w:t>
            </w:r>
            <w:r w:rsidRPr="005B0323">
              <w:rPr>
                <w:rStyle w:val="Bodytext212pt"/>
                <w:rFonts w:ascii="Sylfaen" w:hAnsi="Sylfaen"/>
                <w:sz w:val="20"/>
                <w:szCs w:val="20"/>
              </w:rPr>
              <w:t xml:space="preserve"> սյունատի (#x9) պայմանանշաններ:</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Նվազագույն երկարությունը՝ 1</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Առավելագույն երկարությունը՝ 120</w:t>
            </w:r>
          </w:p>
        </w:tc>
        <w:tc>
          <w:tcPr>
            <w:tcW w:w="673" w:type="dxa"/>
            <w:shd w:val="clear" w:color="auto" w:fill="FFFFFF"/>
          </w:tcPr>
          <w:p w:rsidR="007D2446" w:rsidRPr="005B0323" w:rsidRDefault="007D76C9"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0..1</w:t>
            </w:r>
          </w:p>
        </w:tc>
      </w:tr>
      <w:tr w:rsidR="007D2446" w:rsidRPr="005B0323" w:rsidTr="00BB77B1">
        <w:trPr>
          <w:trHeight w:val="2230"/>
        </w:trPr>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235" w:type="dxa"/>
            <w:tcBorders>
              <w:top w:val="single" w:sz="4" w:space="0" w:color="auto"/>
              <w:left w:val="single" w:sz="4" w:space="0" w:color="auto"/>
              <w:bottom w:val="single" w:sz="4" w:space="0" w:color="auto"/>
            </w:tcBorders>
            <w:shd w:val="clear" w:color="auto" w:fill="FFFFFF"/>
          </w:tcPr>
          <w:p w:rsidR="007D2446" w:rsidRPr="005B0323" w:rsidRDefault="007D76C9" w:rsidP="005B0323">
            <w:pPr>
              <w:pStyle w:val="Bodytext20"/>
              <w:shd w:val="clear" w:color="auto" w:fill="auto"/>
              <w:tabs>
                <w:tab w:val="left" w:pos="378"/>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*.2.</w:t>
            </w:r>
            <w:r w:rsidR="005B0323">
              <w:rPr>
                <w:rStyle w:val="Bodytext212pt"/>
                <w:rFonts w:ascii="Sylfaen" w:hAnsi="Sylfaen"/>
                <w:sz w:val="20"/>
                <w:szCs w:val="20"/>
                <w:lang w:val="en-US"/>
              </w:rPr>
              <w:tab/>
            </w:r>
            <w:r w:rsidR="007D2446" w:rsidRPr="005B0323">
              <w:rPr>
                <w:rStyle w:val="Bodytext212pt"/>
                <w:rFonts w:ascii="Sylfaen" w:hAnsi="Sylfaen"/>
                <w:sz w:val="20"/>
                <w:szCs w:val="20"/>
              </w:rPr>
              <w:t>Հայրանունը</w:t>
            </w:r>
            <w:r w:rsidR="00E91E51" w:rsidRPr="005B0323">
              <w:rPr>
                <w:rStyle w:val="Bodytext212pt"/>
                <w:rFonts w:ascii="Sylfaen" w:hAnsi="Sylfaen"/>
                <w:sz w:val="20"/>
                <w:szCs w:val="20"/>
              </w:rPr>
              <w:t xml:space="preserve"> </w:t>
            </w:r>
            <w:r w:rsidR="007D2446" w:rsidRPr="005B0323">
              <w:rPr>
                <w:rStyle w:val="Bodytext212pt"/>
                <w:rFonts w:ascii="Sylfaen" w:hAnsi="Sylfaen"/>
                <w:sz w:val="20"/>
                <w:szCs w:val="20"/>
              </w:rPr>
              <w:t>(csdo:MiddleName)</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ֆիզիկական անձի հայրանունը (երկրորդ կամ միջին անունը)</w:t>
            </w:r>
          </w:p>
        </w:tc>
        <w:tc>
          <w:tcPr>
            <w:tcW w:w="207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M.SDE.00111</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csdo:Namel20Type (M.SDT.00055)</w:t>
            </w:r>
          </w:p>
          <w:p w:rsidR="007D2446" w:rsidRPr="005B0323" w:rsidRDefault="00E91E51"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Պ</w:t>
            </w:r>
            <w:r w:rsidR="007D2446" w:rsidRPr="005B0323">
              <w:rPr>
                <w:rStyle w:val="Bodytext212pt"/>
                <w:rFonts w:ascii="Sylfaen" w:hAnsi="Sylfaen"/>
                <w:sz w:val="20"/>
                <w:szCs w:val="20"/>
              </w:rPr>
              <w:t>այմանանշանների նորմալացված տող</w:t>
            </w:r>
            <w:r w:rsidRPr="005B0323">
              <w:rPr>
                <w:rStyle w:val="Bodytext212pt"/>
                <w:rFonts w:ascii="Sylfaen" w:hAnsi="Sylfaen"/>
                <w:sz w:val="20"/>
                <w:szCs w:val="20"/>
              </w:rPr>
              <w:t>ը</w:t>
            </w:r>
            <w:r w:rsidR="007D2446" w:rsidRPr="005B0323">
              <w:rPr>
                <w:rStyle w:val="Bodytext212pt"/>
                <w:rFonts w:ascii="Sylfaen" w:hAnsi="Sylfaen"/>
                <w:sz w:val="20"/>
                <w:szCs w:val="20"/>
              </w:rPr>
              <w:t xml:space="preserve">, որը չի պարունակում տողի ընդհատման (#xA) </w:t>
            </w:r>
            <w:r w:rsidR="006209BE" w:rsidRPr="005B0323">
              <w:rPr>
                <w:rStyle w:val="Bodytext212pt"/>
                <w:rFonts w:ascii="Sylfaen" w:hAnsi="Sylfaen"/>
                <w:sz w:val="20"/>
                <w:szCs w:val="20"/>
              </w:rPr>
              <w:t>եւ</w:t>
            </w:r>
            <w:r w:rsidR="007D2446" w:rsidRPr="005B0323">
              <w:rPr>
                <w:rStyle w:val="Bodytext212pt"/>
                <w:rFonts w:ascii="Sylfaen" w:hAnsi="Sylfaen"/>
                <w:sz w:val="20"/>
                <w:szCs w:val="20"/>
              </w:rPr>
              <w:t xml:space="preserve"> սյունատի (#x9) պայմանանշաններ:</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Նվազագույն երկարությունը՝ 1</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Առավելագույն երկարությունը՝ 120</w:t>
            </w:r>
          </w:p>
        </w:tc>
        <w:tc>
          <w:tcPr>
            <w:tcW w:w="673" w:type="dxa"/>
            <w:shd w:val="clear" w:color="auto" w:fill="FFFFFF"/>
          </w:tcPr>
          <w:p w:rsidR="007D2446" w:rsidRPr="005B0323" w:rsidRDefault="007D76C9"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0..1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single" w:sz="4" w:space="0" w:color="auto"/>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single" w:sz="4" w:space="0" w:color="auto"/>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235" w:type="dxa"/>
            <w:tcBorders>
              <w:top w:val="single" w:sz="4" w:space="0" w:color="auto"/>
              <w:left w:val="single" w:sz="4" w:space="0" w:color="auto"/>
              <w:bottom w:val="single" w:sz="4" w:space="0" w:color="auto"/>
            </w:tcBorders>
            <w:shd w:val="clear" w:color="auto" w:fill="FFFFFF"/>
          </w:tcPr>
          <w:p w:rsidR="007D2446" w:rsidRPr="005B0323" w:rsidRDefault="007D76C9" w:rsidP="005B0323">
            <w:pPr>
              <w:pStyle w:val="Bodytext20"/>
              <w:shd w:val="clear" w:color="auto" w:fill="auto"/>
              <w:tabs>
                <w:tab w:val="left" w:pos="378"/>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*.3.</w:t>
            </w:r>
            <w:r w:rsidR="005B0323">
              <w:rPr>
                <w:rStyle w:val="Bodytext212pt"/>
                <w:rFonts w:ascii="Sylfaen" w:hAnsi="Sylfaen"/>
                <w:sz w:val="20"/>
                <w:szCs w:val="20"/>
                <w:lang w:val="en-US"/>
              </w:rPr>
              <w:tab/>
            </w:r>
            <w:r w:rsidR="007D2446" w:rsidRPr="005B0323">
              <w:rPr>
                <w:rStyle w:val="Bodytext212pt"/>
                <w:rFonts w:ascii="Sylfaen" w:hAnsi="Sylfaen"/>
                <w:sz w:val="20"/>
                <w:szCs w:val="20"/>
              </w:rPr>
              <w:t>Ազգանունը</w:t>
            </w:r>
          </w:p>
          <w:p w:rsidR="007D2446" w:rsidRPr="005B0323" w:rsidRDefault="007D2446" w:rsidP="005B0323">
            <w:pPr>
              <w:pStyle w:val="Bodytext20"/>
              <w:shd w:val="clear" w:color="auto" w:fill="auto"/>
              <w:tabs>
                <w:tab w:val="left" w:pos="378"/>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(csdo:LastName)</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ֆիզիկական անձի ազգանունը</w:t>
            </w:r>
          </w:p>
        </w:tc>
        <w:tc>
          <w:tcPr>
            <w:tcW w:w="207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M.SDE.00110</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csdo:Name120Туре (M.SDT.00055)</w:t>
            </w:r>
          </w:p>
          <w:p w:rsidR="007D2446" w:rsidRPr="005B0323" w:rsidRDefault="00E91E51"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Պ</w:t>
            </w:r>
            <w:r w:rsidR="007D2446" w:rsidRPr="005B0323">
              <w:rPr>
                <w:rStyle w:val="Bodytext212pt"/>
                <w:rFonts w:ascii="Sylfaen" w:hAnsi="Sylfaen"/>
                <w:sz w:val="20"/>
                <w:szCs w:val="20"/>
              </w:rPr>
              <w:t>այմանանշանների նորմալացված տող</w:t>
            </w:r>
            <w:r w:rsidRPr="005B0323">
              <w:rPr>
                <w:rStyle w:val="Bodytext212pt"/>
                <w:rFonts w:ascii="Sylfaen" w:hAnsi="Sylfaen"/>
                <w:sz w:val="20"/>
                <w:szCs w:val="20"/>
              </w:rPr>
              <w:t>ը</w:t>
            </w:r>
            <w:r w:rsidR="007D2446" w:rsidRPr="005B0323">
              <w:rPr>
                <w:rStyle w:val="Bodytext212pt"/>
                <w:rFonts w:ascii="Sylfaen" w:hAnsi="Sylfaen"/>
                <w:sz w:val="20"/>
                <w:szCs w:val="20"/>
              </w:rPr>
              <w:t xml:space="preserve">, որը չի պարունակում տողի ընդհատման (#xA) </w:t>
            </w:r>
            <w:r w:rsidR="006209BE" w:rsidRPr="005B0323">
              <w:rPr>
                <w:rStyle w:val="Bodytext212pt"/>
                <w:rFonts w:ascii="Sylfaen" w:hAnsi="Sylfaen"/>
                <w:sz w:val="20"/>
                <w:szCs w:val="20"/>
              </w:rPr>
              <w:t>եւ</w:t>
            </w:r>
            <w:r w:rsidR="007D2446" w:rsidRPr="005B0323">
              <w:rPr>
                <w:rStyle w:val="Bodytext212pt"/>
                <w:rFonts w:ascii="Sylfaen" w:hAnsi="Sylfaen"/>
                <w:sz w:val="20"/>
                <w:szCs w:val="20"/>
              </w:rPr>
              <w:t xml:space="preserve"> սյունատի (#x9) պայմանանշաններ:</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Նվազագույն երկարությունը՝ 1</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Առավելագույն երկարությունը՝ 120.</w:t>
            </w:r>
          </w:p>
        </w:tc>
        <w:tc>
          <w:tcPr>
            <w:tcW w:w="673" w:type="dxa"/>
            <w:shd w:val="clear" w:color="auto" w:fill="FFFFFF"/>
          </w:tcPr>
          <w:p w:rsidR="007D2446" w:rsidRPr="005B0323" w:rsidRDefault="007D76C9"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0..1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685" w:type="dxa"/>
            <w:gridSpan w:val="3"/>
            <w:tcBorders>
              <w:top w:val="single" w:sz="4" w:space="0" w:color="auto"/>
              <w:left w:val="single" w:sz="4" w:space="0" w:color="auto"/>
              <w:bottom w:val="single" w:sz="4" w:space="0" w:color="auto"/>
            </w:tcBorders>
            <w:shd w:val="clear" w:color="auto" w:fill="FFFFFF"/>
          </w:tcPr>
          <w:p w:rsidR="001A0BB5" w:rsidRPr="005B0323" w:rsidRDefault="009504DE" w:rsidP="005B0323">
            <w:pPr>
              <w:pStyle w:val="Bodytext20"/>
              <w:shd w:val="clear" w:color="auto" w:fill="auto"/>
              <w:tabs>
                <w:tab w:val="left" w:pos="686"/>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3</w:t>
            </w:r>
            <w:r w:rsidR="007D2446" w:rsidRPr="005B0323">
              <w:rPr>
                <w:rStyle w:val="Bodytext212pt"/>
                <w:rFonts w:ascii="Sylfaen" w:hAnsi="Sylfaen"/>
                <w:sz w:val="20"/>
                <w:szCs w:val="20"/>
              </w:rPr>
              <w:t>.</w:t>
            </w:r>
            <w:r w:rsidRPr="005B0323">
              <w:rPr>
                <w:rStyle w:val="Bodytext212pt"/>
                <w:rFonts w:ascii="Sylfaen" w:hAnsi="Sylfaen"/>
                <w:sz w:val="20"/>
                <w:szCs w:val="20"/>
              </w:rPr>
              <w:t>6</w:t>
            </w:r>
            <w:r w:rsidR="007D2446" w:rsidRPr="005B0323">
              <w:rPr>
                <w:rStyle w:val="Bodytext212pt"/>
                <w:rFonts w:ascii="Sylfaen" w:hAnsi="Sylfaen"/>
                <w:sz w:val="20"/>
                <w:szCs w:val="20"/>
              </w:rPr>
              <w:t>.</w:t>
            </w:r>
            <w:r w:rsidRPr="005B0323">
              <w:rPr>
                <w:rStyle w:val="Bodytext212pt"/>
                <w:rFonts w:ascii="Sylfaen" w:hAnsi="Sylfaen"/>
                <w:sz w:val="20"/>
                <w:szCs w:val="20"/>
              </w:rPr>
              <w:t>2</w:t>
            </w:r>
            <w:r w:rsidR="007D2446" w:rsidRPr="005B0323">
              <w:rPr>
                <w:rStyle w:val="Bodytext212pt"/>
                <w:rFonts w:ascii="Sylfaen" w:hAnsi="Sylfaen"/>
                <w:sz w:val="20"/>
                <w:szCs w:val="20"/>
              </w:rPr>
              <w:t>.</w:t>
            </w:r>
            <w:r w:rsidR="005B0323">
              <w:rPr>
                <w:rStyle w:val="Bodytext212pt"/>
                <w:rFonts w:ascii="Sylfaen" w:hAnsi="Sylfaen"/>
                <w:sz w:val="20"/>
                <w:szCs w:val="20"/>
                <w:lang w:val="en-US"/>
              </w:rPr>
              <w:tab/>
            </w:r>
            <w:r w:rsidR="007D2446" w:rsidRPr="005B0323">
              <w:rPr>
                <w:rStyle w:val="Bodytext212pt"/>
                <w:rFonts w:ascii="Sylfaen" w:hAnsi="Sylfaen"/>
                <w:sz w:val="20"/>
                <w:szCs w:val="20"/>
              </w:rPr>
              <w:t>Պաշտոնի անվանումը (csdo:PositionName)</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աշխատակցի պաշտոնի անվանումը</w:t>
            </w:r>
          </w:p>
        </w:tc>
        <w:tc>
          <w:tcPr>
            <w:tcW w:w="207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M.SDE.00127</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csdo:Name120Type (M.SDT.00055)</w:t>
            </w:r>
          </w:p>
          <w:p w:rsidR="007D2446" w:rsidRPr="005B0323" w:rsidRDefault="00FB400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Պ</w:t>
            </w:r>
            <w:r w:rsidR="007D2446" w:rsidRPr="005B0323">
              <w:rPr>
                <w:rStyle w:val="Bodytext212pt"/>
                <w:rFonts w:ascii="Sylfaen" w:hAnsi="Sylfaen"/>
                <w:sz w:val="20"/>
                <w:szCs w:val="20"/>
              </w:rPr>
              <w:t>այմանանշանների նորմալացված տող</w:t>
            </w:r>
            <w:r w:rsidRPr="005B0323">
              <w:rPr>
                <w:rStyle w:val="Bodytext212pt"/>
                <w:rFonts w:ascii="Sylfaen" w:hAnsi="Sylfaen"/>
                <w:sz w:val="20"/>
                <w:szCs w:val="20"/>
              </w:rPr>
              <w:t>ը</w:t>
            </w:r>
            <w:r w:rsidR="007D2446" w:rsidRPr="005B0323">
              <w:rPr>
                <w:rStyle w:val="Bodytext212pt"/>
                <w:rFonts w:ascii="Sylfaen" w:hAnsi="Sylfaen"/>
                <w:sz w:val="20"/>
                <w:szCs w:val="20"/>
              </w:rPr>
              <w:t xml:space="preserve">, որը չի պարունակում տողի ընդհատման (#xA) </w:t>
            </w:r>
            <w:r w:rsidR="006209BE" w:rsidRPr="005B0323">
              <w:rPr>
                <w:rStyle w:val="Bodytext212pt"/>
                <w:rFonts w:ascii="Sylfaen" w:hAnsi="Sylfaen"/>
                <w:sz w:val="20"/>
                <w:szCs w:val="20"/>
              </w:rPr>
              <w:t>եւ</w:t>
            </w:r>
            <w:r w:rsidR="007D2446" w:rsidRPr="005B0323">
              <w:rPr>
                <w:rStyle w:val="Bodytext212pt"/>
                <w:rFonts w:ascii="Sylfaen" w:hAnsi="Sylfaen"/>
                <w:sz w:val="20"/>
                <w:szCs w:val="20"/>
              </w:rPr>
              <w:t xml:space="preserve"> սյունատի (#x9) պայմանանշաններ:</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Նվազագույն երկարությունը՝ 1</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Առավելագույն երկարությունը՝ 120</w:t>
            </w:r>
          </w:p>
        </w:tc>
        <w:tc>
          <w:tcPr>
            <w:tcW w:w="673" w:type="dxa"/>
            <w:shd w:val="clear" w:color="auto" w:fill="FFFFFF"/>
          </w:tcPr>
          <w:p w:rsidR="007D2446" w:rsidRPr="005B0323" w:rsidRDefault="009504DE"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0..1</w:t>
            </w:r>
          </w:p>
        </w:tc>
      </w:tr>
      <w:tr w:rsidR="007D2446" w:rsidRPr="005B0323" w:rsidTr="005B0323">
        <w:tc>
          <w:tcPr>
            <w:tcW w:w="223" w:type="dxa"/>
            <w:tcBorders>
              <w:top w:val="nil"/>
              <w:left w:val="nil"/>
              <w:bottom w:val="nil"/>
              <w:right w:val="single" w:sz="4" w:space="0" w:color="auto"/>
            </w:tcBorders>
            <w:shd w:val="clear" w:color="auto" w:fill="FFFFFF"/>
          </w:tcPr>
          <w:p w:rsidR="007D2446" w:rsidRPr="005B0323" w:rsidRDefault="007D2446" w:rsidP="005B0323">
            <w:pPr>
              <w:spacing w:after="120"/>
              <w:rPr>
                <w:rFonts w:ascii="Sylfaen" w:hAnsi="Sylfaen"/>
                <w:sz w:val="20"/>
                <w:szCs w:val="20"/>
              </w:rPr>
            </w:pPr>
          </w:p>
        </w:tc>
        <w:tc>
          <w:tcPr>
            <w:tcW w:w="3910" w:type="dxa"/>
            <w:gridSpan w:val="4"/>
            <w:tcBorders>
              <w:top w:val="single" w:sz="4" w:space="0" w:color="auto"/>
              <w:left w:val="single" w:sz="4" w:space="0" w:color="auto"/>
              <w:bottom w:val="single" w:sz="4" w:space="0" w:color="auto"/>
            </w:tcBorders>
            <w:shd w:val="clear" w:color="auto" w:fill="FFFFFF"/>
            <w:vAlign w:val="center"/>
          </w:tcPr>
          <w:p w:rsidR="007D2446" w:rsidRPr="005B0323" w:rsidRDefault="007D2446" w:rsidP="005B0323">
            <w:pPr>
              <w:pStyle w:val="Bodytext20"/>
              <w:shd w:val="clear" w:color="auto" w:fill="auto"/>
              <w:tabs>
                <w:tab w:val="left" w:pos="467"/>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3.</w:t>
            </w:r>
            <w:r w:rsidR="009504DE" w:rsidRPr="005B0323">
              <w:rPr>
                <w:rStyle w:val="Bodytext212pt"/>
                <w:rFonts w:ascii="Sylfaen" w:hAnsi="Sylfaen"/>
                <w:sz w:val="20"/>
                <w:szCs w:val="20"/>
              </w:rPr>
              <w:t>7</w:t>
            </w:r>
            <w:r w:rsidRPr="005B0323">
              <w:rPr>
                <w:rStyle w:val="Bodytext212pt"/>
                <w:rFonts w:ascii="Sylfaen" w:hAnsi="Sylfaen"/>
                <w:sz w:val="20"/>
                <w:szCs w:val="20"/>
              </w:rPr>
              <w:t>.</w:t>
            </w:r>
            <w:r w:rsidR="005B0323" w:rsidRPr="005B0323">
              <w:rPr>
                <w:rStyle w:val="Bodytext212pt"/>
                <w:rFonts w:ascii="Sylfaen" w:hAnsi="Sylfaen"/>
                <w:sz w:val="20"/>
                <w:szCs w:val="20"/>
              </w:rPr>
              <w:tab/>
            </w:r>
            <w:r w:rsidRPr="005B0323">
              <w:rPr>
                <w:rStyle w:val="Bodytext212pt"/>
                <w:rFonts w:ascii="Sylfaen" w:hAnsi="Sylfaen"/>
                <w:sz w:val="20"/>
                <w:szCs w:val="20"/>
              </w:rPr>
              <w:t xml:space="preserve">Պատասխանատու </w:t>
            </w:r>
            <w:r w:rsidR="00B325E2" w:rsidRPr="005B0323">
              <w:rPr>
                <w:rStyle w:val="Bodytext212pt"/>
                <w:rFonts w:ascii="Sylfaen" w:hAnsi="Sylfaen"/>
                <w:sz w:val="20"/>
                <w:szCs w:val="20"/>
              </w:rPr>
              <w:t>կատարող</w:t>
            </w:r>
            <w:r w:rsidRPr="005B0323">
              <w:rPr>
                <w:rStyle w:val="Bodytext212pt"/>
                <w:rFonts w:ascii="Sylfaen" w:hAnsi="Sylfaen"/>
                <w:sz w:val="20"/>
                <w:szCs w:val="20"/>
              </w:rPr>
              <w:t>ի մասին տեղեկությունները</w:t>
            </w:r>
            <w:r w:rsidR="00FB4006" w:rsidRPr="005B0323">
              <w:rPr>
                <w:rStyle w:val="Bodytext212pt"/>
                <w:rFonts w:ascii="Sylfaen" w:hAnsi="Sylfaen"/>
                <w:sz w:val="20"/>
                <w:szCs w:val="20"/>
              </w:rPr>
              <w:t xml:space="preserve"> </w:t>
            </w:r>
            <w:r w:rsidRPr="005B0323">
              <w:rPr>
                <w:rStyle w:val="Bodytext212pt"/>
                <w:rFonts w:ascii="Sylfaen" w:hAnsi="Sylfaen"/>
                <w:sz w:val="20"/>
                <w:szCs w:val="20"/>
              </w:rPr>
              <w:t>(fpcdo:ExecutorDetails)</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 xml:space="preserve">պատասխանատու </w:t>
            </w:r>
            <w:r w:rsidR="00B325E2" w:rsidRPr="005B0323">
              <w:rPr>
                <w:rStyle w:val="Bodytext212pt"/>
                <w:rFonts w:ascii="Sylfaen" w:hAnsi="Sylfaen"/>
                <w:sz w:val="20"/>
                <w:szCs w:val="20"/>
              </w:rPr>
              <w:t>կատարող</w:t>
            </w:r>
            <w:r w:rsidRPr="005B0323">
              <w:rPr>
                <w:rStyle w:val="Bodytext212pt"/>
                <w:rFonts w:ascii="Sylfaen" w:hAnsi="Sylfaen"/>
                <w:sz w:val="20"/>
                <w:szCs w:val="20"/>
              </w:rPr>
              <w:t>ի մասին տեղեկությունները</w:t>
            </w:r>
          </w:p>
        </w:tc>
        <w:tc>
          <w:tcPr>
            <w:tcW w:w="207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M.FP.</w:t>
            </w:r>
            <w:smartTag w:uri="urn:schemas-microsoft-com:office:smarttags" w:element="stockticker">
              <w:r w:rsidRPr="005B0323">
                <w:rPr>
                  <w:rStyle w:val="Bodytext212pt"/>
                  <w:rFonts w:ascii="Sylfaen" w:hAnsi="Sylfaen"/>
                  <w:sz w:val="20"/>
                  <w:szCs w:val="20"/>
                </w:rPr>
                <w:t>CDE</w:t>
              </w:r>
            </w:smartTag>
            <w:r w:rsidRPr="005B0323">
              <w:rPr>
                <w:rStyle w:val="Bodytext212pt"/>
                <w:rFonts w:ascii="Sylfaen" w:hAnsi="Sylfaen"/>
                <w:sz w:val="20"/>
                <w:szCs w:val="20"/>
              </w:rPr>
              <w:t>.00019</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fpcdo:ExecutorDetailsType</w:t>
            </w:r>
            <w:r w:rsidR="00FB4006" w:rsidRPr="005B0323">
              <w:rPr>
                <w:rStyle w:val="Bodytext212pt"/>
                <w:rFonts w:ascii="Sylfaen" w:hAnsi="Sylfaen"/>
                <w:sz w:val="20"/>
                <w:szCs w:val="20"/>
              </w:rPr>
              <w:t xml:space="preserve"> </w:t>
            </w:r>
            <w:r w:rsidRPr="005B0323">
              <w:rPr>
                <w:rStyle w:val="Bodytext212pt"/>
                <w:rFonts w:ascii="Sylfaen" w:hAnsi="Sylfaen"/>
                <w:sz w:val="20"/>
                <w:szCs w:val="20"/>
              </w:rPr>
              <w:t>(M.FP.</w:t>
            </w:r>
            <w:smartTag w:uri="urn:schemas-microsoft-com:office:smarttags" w:element="stockticker">
              <w:r w:rsidRPr="005B0323">
                <w:rPr>
                  <w:rStyle w:val="Bodytext212pt"/>
                  <w:rFonts w:ascii="Sylfaen" w:hAnsi="Sylfaen"/>
                  <w:sz w:val="20"/>
                  <w:szCs w:val="20"/>
                </w:rPr>
                <w:t>CDT</w:t>
              </w:r>
            </w:smartTag>
            <w:r w:rsidRPr="005B0323">
              <w:rPr>
                <w:rStyle w:val="Bodytext212pt"/>
                <w:rFonts w:ascii="Sylfaen" w:hAnsi="Sylfaen"/>
                <w:sz w:val="20"/>
                <w:szCs w:val="20"/>
              </w:rPr>
              <w:t>.00016)</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Որոշվում է ներդրված տարրերի արժեքների տիրույթներով</w:t>
            </w:r>
          </w:p>
        </w:tc>
        <w:tc>
          <w:tcPr>
            <w:tcW w:w="673" w:type="dxa"/>
            <w:shd w:val="clear" w:color="auto" w:fill="FFFFFF"/>
          </w:tcPr>
          <w:p w:rsidR="007D2446" w:rsidRPr="005B0323" w:rsidRDefault="00B325E2"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0..1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single" w:sz="4" w:space="0" w:color="auto"/>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685" w:type="dxa"/>
            <w:gridSpan w:val="3"/>
            <w:tcBorders>
              <w:top w:val="single" w:sz="4" w:space="0" w:color="auto"/>
              <w:left w:val="single" w:sz="4" w:space="0" w:color="auto"/>
              <w:bottom w:val="single" w:sz="4" w:space="0" w:color="auto"/>
            </w:tcBorders>
            <w:shd w:val="clear" w:color="auto" w:fill="FFFFFF"/>
          </w:tcPr>
          <w:p w:rsidR="007D2446" w:rsidRPr="005B0323" w:rsidRDefault="00B325E2" w:rsidP="005B0323">
            <w:pPr>
              <w:pStyle w:val="Bodytext20"/>
              <w:shd w:val="clear" w:color="auto" w:fill="auto"/>
              <w:tabs>
                <w:tab w:val="left" w:pos="686"/>
              </w:tabs>
              <w:spacing w:before="0" w:after="120" w:line="240" w:lineRule="auto"/>
              <w:rPr>
                <w:rFonts w:ascii="Sylfaen" w:hAnsi="Sylfaen"/>
                <w:color w:val="000000"/>
                <w:sz w:val="20"/>
                <w:szCs w:val="20"/>
                <w:lang w:bidi="hy-AM"/>
              </w:rPr>
            </w:pPr>
            <w:r w:rsidRPr="005B0323">
              <w:rPr>
                <w:rStyle w:val="Bodytext212pt"/>
                <w:rFonts w:ascii="Sylfaen" w:hAnsi="Sylfaen"/>
                <w:sz w:val="20"/>
                <w:szCs w:val="20"/>
              </w:rPr>
              <w:t>3</w:t>
            </w:r>
            <w:r w:rsidR="007D2446" w:rsidRPr="005B0323">
              <w:rPr>
                <w:rStyle w:val="Bodytext212pt"/>
                <w:rFonts w:ascii="Sylfaen" w:hAnsi="Sylfaen"/>
                <w:sz w:val="20"/>
                <w:szCs w:val="20"/>
              </w:rPr>
              <w:t>.7.</w:t>
            </w:r>
            <w:r w:rsidRPr="005B0323">
              <w:rPr>
                <w:rStyle w:val="Bodytext212pt"/>
                <w:rFonts w:ascii="Sylfaen" w:hAnsi="Sylfaen"/>
                <w:sz w:val="20"/>
                <w:szCs w:val="20"/>
              </w:rPr>
              <w:t>1</w:t>
            </w:r>
            <w:r w:rsidR="007D2446" w:rsidRPr="005B0323">
              <w:rPr>
                <w:rStyle w:val="Bodytext212pt"/>
                <w:rFonts w:ascii="Sylfaen" w:hAnsi="Sylfaen"/>
                <w:sz w:val="20"/>
                <w:szCs w:val="20"/>
              </w:rPr>
              <w:t>.</w:t>
            </w:r>
            <w:r w:rsidR="005B0323">
              <w:rPr>
                <w:rStyle w:val="Bodytext212pt"/>
                <w:rFonts w:ascii="Sylfaen" w:hAnsi="Sylfaen"/>
                <w:sz w:val="20"/>
                <w:szCs w:val="20"/>
                <w:lang w:val="en-US"/>
              </w:rPr>
              <w:tab/>
            </w:r>
            <w:r w:rsidR="007D2446" w:rsidRPr="005B0323">
              <w:rPr>
                <w:rStyle w:val="Bodytext212pt"/>
                <w:rFonts w:ascii="Sylfaen" w:hAnsi="Sylfaen"/>
                <w:sz w:val="20"/>
                <w:szCs w:val="20"/>
              </w:rPr>
              <w:t>ԱԱՀ-ն</w:t>
            </w:r>
            <w:r w:rsidR="00FB4006" w:rsidRPr="005B0323">
              <w:rPr>
                <w:rStyle w:val="Bodytext212pt"/>
                <w:rFonts w:ascii="Sylfaen" w:hAnsi="Sylfaen"/>
                <w:sz w:val="20"/>
                <w:szCs w:val="20"/>
              </w:rPr>
              <w:t xml:space="preserve"> </w:t>
            </w:r>
            <w:r w:rsidR="007D2446" w:rsidRPr="005B0323">
              <w:rPr>
                <w:rStyle w:val="Bodytext212pt"/>
                <w:rFonts w:ascii="Sylfaen" w:hAnsi="Sylfaen"/>
                <w:sz w:val="20"/>
                <w:szCs w:val="20"/>
              </w:rPr>
              <w:t>(ccdo:FullNameDetails)</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ազգանունը, անունը, հայրանունը</w:t>
            </w:r>
          </w:p>
        </w:tc>
        <w:tc>
          <w:tcPr>
            <w:tcW w:w="207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w:t>
            </w:r>
            <w:smartTag w:uri="urn:schemas-microsoft-com:office:smarttags" w:element="stockticker">
              <w:r w:rsidRPr="005B0323">
                <w:rPr>
                  <w:rStyle w:val="Bodytext212pt"/>
                  <w:rFonts w:ascii="Sylfaen" w:hAnsi="Sylfaen"/>
                  <w:sz w:val="20"/>
                  <w:szCs w:val="20"/>
                </w:rPr>
                <w:t>CDE</w:t>
              </w:r>
            </w:smartTag>
            <w:r w:rsidRPr="005B0323">
              <w:rPr>
                <w:rStyle w:val="Bodytext212pt"/>
                <w:rFonts w:ascii="Sylfaen" w:hAnsi="Sylfaen"/>
                <w:sz w:val="20"/>
                <w:szCs w:val="20"/>
              </w:rPr>
              <w:t>.00029</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ccdo:FullNameDetailsType</w:t>
            </w:r>
            <w:r w:rsidR="00FB4006" w:rsidRPr="005B0323">
              <w:rPr>
                <w:rStyle w:val="Bodytext212pt"/>
                <w:rFonts w:ascii="Sylfaen" w:hAnsi="Sylfaen"/>
                <w:sz w:val="20"/>
                <w:szCs w:val="20"/>
              </w:rPr>
              <w:t xml:space="preserve"> </w:t>
            </w:r>
            <w:r w:rsidRPr="005B0323">
              <w:rPr>
                <w:rStyle w:val="Bodytext212pt"/>
                <w:rFonts w:ascii="Sylfaen" w:hAnsi="Sylfaen"/>
                <w:sz w:val="20"/>
                <w:szCs w:val="20"/>
              </w:rPr>
              <w:t>(M.</w:t>
            </w:r>
            <w:smartTag w:uri="urn:schemas-microsoft-com:office:smarttags" w:element="stockticker">
              <w:r w:rsidRPr="005B0323">
                <w:rPr>
                  <w:rStyle w:val="Bodytext212pt"/>
                  <w:rFonts w:ascii="Sylfaen" w:hAnsi="Sylfaen"/>
                  <w:sz w:val="20"/>
                  <w:szCs w:val="20"/>
                </w:rPr>
                <w:t>CDT</w:t>
              </w:r>
            </w:smartTag>
            <w:r w:rsidRPr="005B0323">
              <w:rPr>
                <w:rStyle w:val="Bodytext212pt"/>
                <w:rFonts w:ascii="Sylfaen" w:hAnsi="Sylfaen"/>
                <w:sz w:val="20"/>
                <w:szCs w:val="20"/>
              </w:rPr>
              <w:t>.00016)</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Որոշվում է ներդրված տարրերի արժեքների տիրույթներով</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460" w:type="dxa"/>
            <w:gridSpan w:val="2"/>
            <w:tcBorders>
              <w:top w:val="single" w:sz="4" w:space="0" w:color="auto"/>
              <w:left w:val="single" w:sz="4" w:space="0" w:color="auto"/>
              <w:bottom w:val="single" w:sz="4" w:space="0" w:color="auto"/>
            </w:tcBorders>
            <w:shd w:val="clear" w:color="auto" w:fill="FFFFFF"/>
          </w:tcPr>
          <w:p w:rsidR="007D2446" w:rsidRPr="005B0323" w:rsidRDefault="00BC70AE" w:rsidP="005B0323">
            <w:pPr>
              <w:pStyle w:val="Bodytext20"/>
              <w:shd w:val="clear" w:color="auto" w:fill="auto"/>
              <w:tabs>
                <w:tab w:val="left" w:pos="461"/>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*.1.</w:t>
            </w:r>
            <w:r w:rsidR="005B0323">
              <w:rPr>
                <w:rStyle w:val="Bodytext212pt"/>
                <w:rFonts w:ascii="Sylfaen" w:hAnsi="Sylfaen"/>
                <w:sz w:val="20"/>
                <w:szCs w:val="20"/>
                <w:lang w:val="en-US"/>
              </w:rPr>
              <w:tab/>
            </w:r>
            <w:r w:rsidR="007D2446" w:rsidRPr="005B0323">
              <w:rPr>
                <w:rStyle w:val="Bodytext212pt"/>
                <w:rFonts w:ascii="Sylfaen" w:hAnsi="Sylfaen"/>
                <w:sz w:val="20"/>
                <w:szCs w:val="20"/>
              </w:rPr>
              <w:t>Անվանումը</w:t>
            </w:r>
            <w:r w:rsidR="00A63D1F" w:rsidRPr="005B0323">
              <w:rPr>
                <w:rStyle w:val="Bodytext212pt"/>
                <w:rFonts w:ascii="Sylfaen" w:hAnsi="Sylfaen"/>
                <w:sz w:val="20"/>
                <w:szCs w:val="20"/>
              </w:rPr>
              <w:t xml:space="preserve"> </w:t>
            </w:r>
            <w:r w:rsidR="007D2446" w:rsidRPr="005B0323">
              <w:rPr>
                <w:rStyle w:val="Bodytext212pt"/>
                <w:rFonts w:ascii="Sylfaen" w:hAnsi="Sylfaen"/>
                <w:sz w:val="20"/>
                <w:szCs w:val="20"/>
              </w:rPr>
              <w:t>(csdo:FirstName)</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ֆիզիկական անձի անունը</w:t>
            </w:r>
          </w:p>
        </w:tc>
        <w:tc>
          <w:tcPr>
            <w:tcW w:w="207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M.SDE.00109</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csdo:Name120Туре</w:t>
            </w:r>
            <w:r w:rsidR="00A63D1F" w:rsidRPr="005B0323">
              <w:rPr>
                <w:rStyle w:val="Bodytext212pt"/>
                <w:rFonts w:ascii="Sylfaen" w:hAnsi="Sylfaen"/>
                <w:sz w:val="20"/>
                <w:szCs w:val="20"/>
              </w:rPr>
              <w:t xml:space="preserve"> </w:t>
            </w:r>
            <w:r w:rsidRPr="005B0323">
              <w:rPr>
                <w:rStyle w:val="Bodytext212pt"/>
                <w:rFonts w:ascii="Sylfaen" w:hAnsi="Sylfaen"/>
                <w:sz w:val="20"/>
                <w:szCs w:val="20"/>
              </w:rPr>
              <w:t>(M.SDT.00055)</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Պայմանանշանների նորմալացված տող</w:t>
            </w:r>
            <w:r w:rsidR="00A63D1F" w:rsidRPr="005B0323">
              <w:rPr>
                <w:rStyle w:val="Bodytext212pt"/>
                <w:rFonts w:ascii="Sylfaen" w:hAnsi="Sylfaen"/>
                <w:sz w:val="20"/>
                <w:szCs w:val="20"/>
              </w:rPr>
              <w:t>ը</w:t>
            </w:r>
            <w:r w:rsidRPr="005B0323">
              <w:rPr>
                <w:rStyle w:val="Bodytext212pt"/>
                <w:rFonts w:ascii="Sylfaen" w:hAnsi="Sylfaen"/>
                <w:sz w:val="20"/>
                <w:szCs w:val="20"/>
              </w:rPr>
              <w:t xml:space="preserve">, որը չի պարունակում տողի ընդհատման (#xA) </w:t>
            </w:r>
            <w:r w:rsidR="006209BE" w:rsidRPr="005B0323">
              <w:rPr>
                <w:rStyle w:val="Bodytext212pt"/>
                <w:rFonts w:ascii="Sylfaen" w:hAnsi="Sylfaen"/>
                <w:sz w:val="20"/>
                <w:szCs w:val="20"/>
              </w:rPr>
              <w:t>եւ</w:t>
            </w:r>
            <w:r w:rsidRPr="005B0323">
              <w:rPr>
                <w:rStyle w:val="Bodytext212pt"/>
                <w:rFonts w:ascii="Sylfaen" w:hAnsi="Sylfaen"/>
                <w:sz w:val="20"/>
                <w:szCs w:val="20"/>
              </w:rPr>
              <w:t xml:space="preserve"> սյունատի (#x9) պայմանանշաններ:</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Նվազ. երկարությունը՝ 1</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Առավելագույն երկարությունը՝ 120.</w:t>
            </w:r>
          </w:p>
        </w:tc>
        <w:tc>
          <w:tcPr>
            <w:tcW w:w="673" w:type="dxa"/>
            <w:shd w:val="clear" w:color="auto" w:fill="FFFFFF"/>
          </w:tcPr>
          <w:p w:rsidR="007D2446" w:rsidRPr="005B0323" w:rsidRDefault="00BC70AE"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0..1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460" w:type="dxa"/>
            <w:gridSpan w:val="2"/>
            <w:tcBorders>
              <w:top w:val="single" w:sz="4" w:space="0" w:color="auto"/>
              <w:left w:val="single" w:sz="4" w:space="0" w:color="auto"/>
              <w:bottom w:val="single" w:sz="4" w:space="0" w:color="auto"/>
            </w:tcBorders>
            <w:shd w:val="clear" w:color="auto" w:fill="FFFFFF"/>
          </w:tcPr>
          <w:p w:rsidR="007D2446" w:rsidRPr="005B0323" w:rsidRDefault="00BC70AE" w:rsidP="005B0323">
            <w:pPr>
              <w:pStyle w:val="Bodytext20"/>
              <w:shd w:val="clear" w:color="auto" w:fill="auto"/>
              <w:tabs>
                <w:tab w:val="left" w:pos="461"/>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*.2.</w:t>
            </w:r>
            <w:r w:rsidR="005B0323">
              <w:rPr>
                <w:rStyle w:val="Bodytext212pt"/>
                <w:rFonts w:ascii="Sylfaen" w:hAnsi="Sylfaen"/>
                <w:sz w:val="20"/>
                <w:szCs w:val="20"/>
                <w:lang w:val="en-US"/>
              </w:rPr>
              <w:tab/>
            </w:r>
            <w:r w:rsidR="007D2446" w:rsidRPr="005B0323">
              <w:rPr>
                <w:rStyle w:val="Bodytext212pt"/>
                <w:rFonts w:ascii="Sylfaen" w:hAnsi="Sylfaen"/>
                <w:sz w:val="20"/>
                <w:szCs w:val="20"/>
              </w:rPr>
              <w:t>Հայրանունը</w:t>
            </w:r>
            <w:r w:rsidR="00273C13" w:rsidRPr="005B0323">
              <w:rPr>
                <w:rStyle w:val="Bodytext212pt"/>
                <w:rFonts w:ascii="Sylfaen" w:hAnsi="Sylfaen"/>
                <w:sz w:val="20"/>
                <w:szCs w:val="20"/>
              </w:rPr>
              <w:t xml:space="preserve"> </w:t>
            </w:r>
            <w:r w:rsidR="007D2446" w:rsidRPr="005B0323">
              <w:rPr>
                <w:rStyle w:val="Bodytext212pt"/>
                <w:rFonts w:ascii="Sylfaen" w:hAnsi="Sylfaen"/>
                <w:sz w:val="20"/>
                <w:szCs w:val="20"/>
              </w:rPr>
              <w:t>(csdo:MiddleName)</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ֆիզիկական անձի հայրանունը (երկրորդ կամ միջին անունը)</w:t>
            </w:r>
          </w:p>
        </w:tc>
        <w:tc>
          <w:tcPr>
            <w:tcW w:w="207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M.SDE.00111</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csdo:Name120Туре</w:t>
            </w:r>
            <w:r w:rsidR="00273C13" w:rsidRPr="005B0323">
              <w:rPr>
                <w:rStyle w:val="Bodytext212pt"/>
                <w:rFonts w:ascii="Sylfaen" w:hAnsi="Sylfaen"/>
                <w:sz w:val="20"/>
                <w:szCs w:val="20"/>
              </w:rPr>
              <w:t xml:space="preserve"> </w:t>
            </w:r>
            <w:r w:rsidRPr="005B0323">
              <w:rPr>
                <w:rStyle w:val="Bodytext212pt"/>
                <w:rFonts w:ascii="Sylfaen" w:hAnsi="Sylfaen"/>
                <w:sz w:val="20"/>
                <w:szCs w:val="20"/>
              </w:rPr>
              <w:t>(M.SDT.00055)</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Պայմանանշանների նորմալացված տող</w:t>
            </w:r>
            <w:r w:rsidR="00273C13" w:rsidRPr="005B0323">
              <w:rPr>
                <w:rStyle w:val="Bodytext212pt"/>
                <w:rFonts w:ascii="Sylfaen" w:hAnsi="Sylfaen"/>
                <w:sz w:val="20"/>
                <w:szCs w:val="20"/>
              </w:rPr>
              <w:t>ը</w:t>
            </w:r>
            <w:r w:rsidRPr="005B0323">
              <w:rPr>
                <w:rStyle w:val="Bodytext212pt"/>
                <w:rFonts w:ascii="Sylfaen" w:hAnsi="Sylfaen"/>
                <w:sz w:val="20"/>
                <w:szCs w:val="20"/>
              </w:rPr>
              <w:t xml:space="preserve">, որը չի պարունակում տողի ընդհատման (#xA) </w:t>
            </w:r>
            <w:r w:rsidR="006209BE" w:rsidRPr="005B0323">
              <w:rPr>
                <w:rStyle w:val="Bodytext212pt"/>
                <w:rFonts w:ascii="Sylfaen" w:hAnsi="Sylfaen"/>
                <w:sz w:val="20"/>
                <w:szCs w:val="20"/>
              </w:rPr>
              <w:t>եւ</w:t>
            </w:r>
            <w:r w:rsidRPr="005B0323">
              <w:rPr>
                <w:rStyle w:val="Bodytext212pt"/>
                <w:rFonts w:ascii="Sylfaen" w:hAnsi="Sylfaen"/>
                <w:sz w:val="20"/>
                <w:szCs w:val="20"/>
              </w:rPr>
              <w:t xml:space="preserve"> սյունատի (#x9) պայմանանշաններ:</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Նվազ. երկարությունը՝ 1</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Առավելագույն երկարությունը՝ 120</w:t>
            </w:r>
          </w:p>
        </w:tc>
        <w:tc>
          <w:tcPr>
            <w:tcW w:w="673" w:type="dxa"/>
            <w:shd w:val="clear" w:color="auto" w:fill="FFFFFF"/>
          </w:tcPr>
          <w:p w:rsidR="007D2446" w:rsidRPr="005B0323" w:rsidRDefault="00BC70AE"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0..1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single" w:sz="4" w:space="0" w:color="auto"/>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460" w:type="dxa"/>
            <w:gridSpan w:val="2"/>
            <w:tcBorders>
              <w:top w:val="single" w:sz="4" w:space="0" w:color="auto"/>
              <w:left w:val="single" w:sz="4" w:space="0" w:color="auto"/>
              <w:bottom w:val="single" w:sz="4" w:space="0" w:color="auto"/>
            </w:tcBorders>
            <w:shd w:val="clear" w:color="auto" w:fill="FFFFFF"/>
          </w:tcPr>
          <w:p w:rsidR="007D2446" w:rsidRPr="005B0323" w:rsidRDefault="00BC70AE" w:rsidP="005B0323">
            <w:pPr>
              <w:pStyle w:val="Bodytext20"/>
              <w:shd w:val="clear" w:color="auto" w:fill="auto"/>
              <w:tabs>
                <w:tab w:val="left" w:pos="461"/>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*.3.</w:t>
            </w:r>
            <w:r w:rsidR="005B0323">
              <w:rPr>
                <w:rStyle w:val="Bodytext212pt"/>
                <w:rFonts w:ascii="Sylfaen" w:hAnsi="Sylfaen"/>
                <w:sz w:val="20"/>
                <w:szCs w:val="20"/>
                <w:lang w:val="en-US"/>
              </w:rPr>
              <w:tab/>
            </w:r>
            <w:r w:rsidR="007D2446" w:rsidRPr="005B0323">
              <w:rPr>
                <w:rStyle w:val="Bodytext212pt"/>
                <w:rFonts w:ascii="Sylfaen" w:hAnsi="Sylfaen"/>
                <w:sz w:val="20"/>
                <w:szCs w:val="20"/>
              </w:rPr>
              <w:t>Ազգանունը</w:t>
            </w:r>
            <w:r w:rsidR="00273C13" w:rsidRPr="005B0323">
              <w:rPr>
                <w:rStyle w:val="Bodytext212pt"/>
                <w:rFonts w:ascii="Sylfaen" w:hAnsi="Sylfaen"/>
                <w:sz w:val="20"/>
                <w:szCs w:val="20"/>
              </w:rPr>
              <w:t xml:space="preserve"> </w:t>
            </w:r>
            <w:r w:rsidR="007D2446" w:rsidRPr="005B0323">
              <w:rPr>
                <w:rStyle w:val="Bodytext212pt"/>
                <w:rFonts w:ascii="Sylfaen" w:hAnsi="Sylfaen"/>
                <w:sz w:val="20"/>
                <w:szCs w:val="20"/>
              </w:rPr>
              <w:t>(csdo:LastName)</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ֆիզիկական անձի ազգանունը</w:t>
            </w:r>
          </w:p>
        </w:tc>
        <w:tc>
          <w:tcPr>
            <w:tcW w:w="207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M.SDE.00110</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 xml:space="preserve">csdo:Name120Type (M.SDT.00055) Պայմանանշանների նորմալացված տողը, որը չի պարունակում տողի ընդհատման (#xA) </w:t>
            </w:r>
            <w:r w:rsidR="006209BE" w:rsidRPr="005B0323">
              <w:rPr>
                <w:rStyle w:val="Bodytext212pt"/>
                <w:rFonts w:ascii="Sylfaen" w:hAnsi="Sylfaen"/>
                <w:sz w:val="20"/>
                <w:szCs w:val="20"/>
              </w:rPr>
              <w:t>եւ</w:t>
            </w:r>
            <w:r w:rsidRPr="005B0323">
              <w:rPr>
                <w:rStyle w:val="Bodytext212pt"/>
                <w:rFonts w:ascii="Sylfaen" w:hAnsi="Sylfaen"/>
                <w:sz w:val="20"/>
                <w:szCs w:val="20"/>
              </w:rPr>
              <w:t xml:space="preserve"> սյունատի (#x9) պայմանանշաններ:</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Նվազագույն երկարությունը՝ 1</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Առավելագույն երկարությունը՝ 120.</w:t>
            </w:r>
          </w:p>
        </w:tc>
        <w:tc>
          <w:tcPr>
            <w:tcW w:w="673" w:type="dxa"/>
            <w:shd w:val="clear" w:color="auto" w:fill="FFFFFF"/>
          </w:tcPr>
          <w:p w:rsidR="007D2446" w:rsidRPr="005B0323" w:rsidRDefault="00BC70AE"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0..1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685" w:type="dxa"/>
            <w:gridSpan w:val="3"/>
            <w:tcBorders>
              <w:top w:val="single" w:sz="4" w:space="0" w:color="auto"/>
              <w:left w:val="single" w:sz="4" w:space="0" w:color="auto"/>
              <w:bottom w:val="single" w:sz="4" w:space="0" w:color="auto"/>
            </w:tcBorders>
            <w:shd w:val="clear" w:color="auto" w:fill="FFFFFF"/>
          </w:tcPr>
          <w:p w:rsidR="007D2446" w:rsidRPr="005B0323" w:rsidRDefault="00BC70AE" w:rsidP="005B0323">
            <w:pPr>
              <w:pStyle w:val="Bodytext20"/>
              <w:shd w:val="clear" w:color="auto" w:fill="auto"/>
              <w:tabs>
                <w:tab w:val="left" w:pos="686"/>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3</w:t>
            </w:r>
            <w:r w:rsidR="007D2446" w:rsidRPr="005B0323">
              <w:rPr>
                <w:rStyle w:val="Bodytext212pt"/>
                <w:rFonts w:ascii="Sylfaen" w:hAnsi="Sylfaen"/>
                <w:sz w:val="20"/>
                <w:szCs w:val="20"/>
              </w:rPr>
              <w:t>.</w:t>
            </w:r>
            <w:r w:rsidRPr="005B0323">
              <w:rPr>
                <w:rStyle w:val="Bodytext212pt"/>
                <w:rFonts w:ascii="Sylfaen" w:hAnsi="Sylfaen"/>
                <w:sz w:val="20"/>
                <w:szCs w:val="20"/>
              </w:rPr>
              <w:t>7</w:t>
            </w:r>
            <w:r w:rsidR="007D2446" w:rsidRPr="005B0323">
              <w:rPr>
                <w:rStyle w:val="Bodytext212pt"/>
                <w:rFonts w:ascii="Sylfaen" w:hAnsi="Sylfaen"/>
                <w:sz w:val="20"/>
                <w:szCs w:val="20"/>
              </w:rPr>
              <w:t>.</w:t>
            </w:r>
            <w:r w:rsidRPr="005B0323">
              <w:rPr>
                <w:rStyle w:val="Bodytext212pt"/>
                <w:rFonts w:ascii="Sylfaen" w:hAnsi="Sylfaen"/>
                <w:sz w:val="20"/>
                <w:szCs w:val="20"/>
              </w:rPr>
              <w:t>2</w:t>
            </w:r>
            <w:r w:rsidR="007D2446" w:rsidRPr="005B0323">
              <w:rPr>
                <w:rStyle w:val="Bodytext212pt"/>
                <w:rFonts w:ascii="Sylfaen" w:hAnsi="Sylfaen"/>
                <w:sz w:val="20"/>
                <w:szCs w:val="20"/>
              </w:rPr>
              <w:t>.</w:t>
            </w:r>
            <w:r w:rsidR="005B0323">
              <w:rPr>
                <w:rStyle w:val="Bodytext212pt"/>
                <w:rFonts w:ascii="Sylfaen" w:hAnsi="Sylfaen"/>
                <w:sz w:val="20"/>
                <w:szCs w:val="20"/>
                <w:lang w:val="en-US"/>
              </w:rPr>
              <w:tab/>
            </w:r>
            <w:r w:rsidR="007D2446" w:rsidRPr="005B0323">
              <w:rPr>
                <w:rStyle w:val="Bodytext212pt"/>
                <w:rFonts w:ascii="Sylfaen" w:hAnsi="Sylfaen"/>
                <w:sz w:val="20"/>
                <w:szCs w:val="20"/>
              </w:rPr>
              <w:t>Պաշտոնի անվանումը (csdo:PositionName)</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աշխատակցի պաշտոնի անվանումը</w:t>
            </w:r>
          </w:p>
        </w:tc>
        <w:tc>
          <w:tcPr>
            <w:tcW w:w="207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M.SDE.00127</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csdo:Name120Type</w:t>
            </w:r>
            <w:r w:rsidR="00273C13" w:rsidRPr="005B0323">
              <w:rPr>
                <w:rStyle w:val="Bodytext212pt"/>
                <w:rFonts w:ascii="Sylfaen" w:hAnsi="Sylfaen"/>
                <w:sz w:val="20"/>
                <w:szCs w:val="20"/>
              </w:rPr>
              <w:t xml:space="preserve"> </w:t>
            </w:r>
            <w:r w:rsidRPr="005B0323">
              <w:rPr>
                <w:rStyle w:val="Bodytext212pt"/>
                <w:rFonts w:ascii="Sylfaen" w:hAnsi="Sylfaen"/>
                <w:sz w:val="20"/>
                <w:szCs w:val="20"/>
              </w:rPr>
              <w:t>(M.SDT.00055)</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Պայմանանշանների նորմալացված տող</w:t>
            </w:r>
            <w:r w:rsidR="00273C13" w:rsidRPr="005B0323">
              <w:rPr>
                <w:rStyle w:val="Bodytext212pt"/>
                <w:rFonts w:ascii="Sylfaen" w:hAnsi="Sylfaen"/>
                <w:sz w:val="20"/>
                <w:szCs w:val="20"/>
              </w:rPr>
              <w:t>ը</w:t>
            </w:r>
            <w:r w:rsidRPr="005B0323">
              <w:rPr>
                <w:rStyle w:val="Bodytext212pt"/>
                <w:rFonts w:ascii="Sylfaen" w:hAnsi="Sylfaen"/>
                <w:sz w:val="20"/>
                <w:szCs w:val="20"/>
              </w:rPr>
              <w:t xml:space="preserve">, որը չի պարունակում տողի ընդհատման (#xA) </w:t>
            </w:r>
            <w:r w:rsidR="006209BE" w:rsidRPr="005B0323">
              <w:rPr>
                <w:rStyle w:val="Bodytext212pt"/>
                <w:rFonts w:ascii="Sylfaen" w:hAnsi="Sylfaen"/>
                <w:sz w:val="20"/>
                <w:szCs w:val="20"/>
              </w:rPr>
              <w:t>եւ</w:t>
            </w:r>
            <w:r w:rsidRPr="005B0323">
              <w:rPr>
                <w:rStyle w:val="Bodytext212pt"/>
                <w:rFonts w:ascii="Sylfaen" w:hAnsi="Sylfaen"/>
                <w:sz w:val="20"/>
                <w:szCs w:val="20"/>
              </w:rPr>
              <w:t xml:space="preserve"> սյունատի (#x9) պայմանանշաններ:</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Նվազ. երկարությունը՝ 1</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Առավելագույն երկարությունը՝ 120</w:t>
            </w:r>
          </w:p>
        </w:tc>
        <w:tc>
          <w:tcPr>
            <w:tcW w:w="673" w:type="dxa"/>
            <w:shd w:val="clear" w:color="auto" w:fill="FFFFFF"/>
          </w:tcPr>
          <w:p w:rsidR="007D2446" w:rsidRPr="005B0323" w:rsidRDefault="00BC70AE"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0..1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685" w:type="dxa"/>
            <w:gridSpan w:val="3"/>
            <w:tcBorders>
              <w:top w:val="single" w:sz="4" w:space="0" w:color="auto"/>
              <w:left w:val="single" w:sz="4" w:space="0" w:color="auto"/>
              <w:bottom w:val="single" w:sz="4" w:space="0" w:color="auto"/>
            </w:tcBorders>
            <w:shd w:val="clear" w:color="auto" w:fill="FFFFFF"/>
          </w:tcPr>
          <w:p w:rsidR="007D2446" w:rsidRPr="005B0323" w:rsidRDefault="006B104F" w:rsidP="005B0323">
            <w:pPr>
              <w:pStyle w:val="Bodytext20"/>
              <w:shd w:val="clear" w:color="auto" w:fill="auto"/>
              <w:tabs>
                <w:tab w:val="left" w:pos="686"/>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3</w:t>
            </w:r>
            <w:r w:rsidR="007D2446" w:rsidRPr="005B0323">
              <w:rPr>
                <w:rStyle w:val="Bodytext212pt"/>
                <w:rFonts w:ascii="Sylfaen" w:hAnsi="Sylfaen"/>
                <w:sz w:val="20"/>
                <w:szCs w:val="20"/>
              </w:rPr>
              <w:t>.</w:t>
            </w:r>
            <w:r w:rsidRPr="005B0323">
              <w:rPr>
                <w:rStyle w:val="Bodytext212pt"/>
                <w:rFonts w:ascii="Sylfaen" w:hAnsi="Sylfaen"/>
                <w:sz w:val="20"/>
                <w:szCs w:val="20"/>
              </w:rPr>
              <w:t>7</w:t>
            </w:r>
            <w:r w:rsidR="007D2446" w:rsidRPr="005B0323">
              <w:rPr>
                <w:rStyle w:val="Bodytext212pt"/>
                <w:rFonts w:ascii="Sylfaen" w:hAnsi="Sylfaen"/>
                <w:sz w:val="20"/>
                <w:szCs w:val="20"/>
              </w:rPr>
              <w:t>.</w:t>
            </w:r>
            <w:r w:rsidRPr="005B0323">
              <w:rPr>
                <w:rStyle w:val="Bodytext212pt"/>
                <w:rFonts w:ascii="Sylfaen" w:hAnsi="Sylfaen"/>
                <w:sz w:val="20"/>
                <w:szCs w:val="20"/>
              </w:rPr>
              <w:t>3</w:t>
            </w:r>
            <w:r w:rsidRPr="005B0323">
              <w:rPr>
                <w:rStyle w:val="Bodytext212pt"/>
                <w:rFonts w:ascii="MS Mincho" w:eastAsia="MS Mincho" w:hAnsi="MS Mincho" w:cs="MS Mincho" w:hint="eastAsia"/>
                <w:sz w:val="20"/>
                <w:szCs w:val="20"/>
              </w:rPr>
              <w:t>․</w:t>
            </w:r>
            <w:r w:rsidR="005B0323" w:rsidRPr="005B0323">
              <w:rPr>
                <w:rStyle w:val="Bodytext212pt"/>
                <w:rFonts w:ascii="Sylfaen" w:hAnsi="Sylfaen"/>
                <w:sz w:val="20"/>
                <w:szCs w:val="20"/>
              </w:rPr>
              <w:tab/>
            </w:r>
            <w:r w:rsidR="007D2446" w:rsidRPr="005B0323">
              <w:rPr>
                <w:rStyle w:val="Bodytext212pt"/>
                <w:rFonts w:ascii="Sylfaen" w:hAnsi="Sylfaen"/>
                <w:sz w:val="20"/>
                <w:szCs w:val="20"/>
              </w:rPr>
              <w:t>Կոնտակտային վավերապայման</w:t>
            </w:r>
            <w:r w:rsidR="00273C13" w:rsidRPr="005B0323">
              <w:rPr>
                <w:rStyle w:val="Bodytext212pt"/>
                <w:rFonts w:ascii="Sylfaen" w:hAnsi="Sylfaen"/>
                <w:sz w:val="20"/>
                <w:szCs w:val="20"/>
              </w:rPr>
              <w:t xml:space="preserve"> </w:t>
            </w:r>
            <w:r w:rsidR="007D2446" w:rsidRPr="005B0323">
              <w:rPr>
                <w:rStyle w:val="Bodytext212pt"/>
                <w:rFonts w:ascii="Sylfaen" w:hAnsi="Sylfaen"/>
                <w:sz w:val="20"/>
                <w:szCs w:val="20"/>
              </w:rPr>
              <w:t>(ccdo:CommimicationDetails)</w:t>
            </w:r>
          </w:p>
        </w:tc>
        <w:tc>
          <w:tcPr>
            <w:tcW w:w="3614"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 xml:space="preserve">կոնտակտային վավերապայմանը՝ կապի միջոցի (կապուղու) եղանակի </w:t>
            </w:r>
            <w:r w:rsidR="006209BE" w:rsidRPr="005B0323">
              <w:rPr>
                <w:rStyle w:val="Bodytext212pt"/>
                <w:rFonts w:ascii="Sylfaen" w:hAnsi="Sylfaen"/>
                <w:sz w:val="20"/>
                <w:szCs w:val="20"/>
              </w:rPr>
              <w:t>եւ</w:t>
            </w:r>
            <w:r w:rsidRPr="005B0323">
              <w:rPr>
                <w:rStyle w:val="Bodytext212pt"/>
                <w:rFonts w:ascii="Sylfaen" w:hAnsi="Sylfaen"/>
                <w:sz w:val="20"/>
                <w:szCs w:val="20"/>
              </w:rPr>
              <w:t xml:space="preserve"> նույնականացուցչի նշմամբ</w:t>
            </w:r>
          </w:p>
        </w:tc>
        <w:tc>
          <w:tcPr>
            <w:tcW w:w="207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w:t>
            </w:r>
            <w:smartTag w:uri="urn:schemas-microsoft-com:office:smarttags" w:element="stockticker">
              <w:r w:rsidRPr="005B0323">
                <w:rPr>
                  <w:rStyle w:val="Bodytext212pt"/>
                  <w:rFonts w:ascii="Sylfaen" w:hAnsi="Sylfaen"/>
                  <w:sz w:val="20"/>
                  <w:szCs w:val="20"/>
                </w:rPr>
                <w:t>CDE</w:t>
              </w:r>
            </w:smartTag>
            <w:r w:rsidRPr="005B0323">
              <w:rPr>
                <w:rStyle w:val="Bodytext212pt"/>
                <w:rFonts w:ascii="Sylfaen" w:hAnsi="Sylfaen"/>
                <w:sz w:val="20"/>
                <w:szCs w:val="20"/>
              </w:rPr>
              <w:t>.00003</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ccdo:CommunicationDetailsTуре</w:t>
            </w:r>
            <w:r w:rsidR="00273C13" w:rsidRPr="005B0323">
              <w:rPr>
                <w:rStyle w:val="Bodytext212pt"/>
                <w:rFonts w:ascii="Sylfaen" w:hAnsi="Sylfaen"/>
                <w:sz w:val="20"/>
                <w:szCs w:val="20"/>
              </w:rPr>
              <w:t xml:space="preserve"> </w:t>
            </w:r>
            <w:r w:rsidRPr="005B0323">
              <w:rPr>
                <w:rStyle w:val="Bodytext212pt"/>
                <w:rFonts w:ascii="Sylfaen" w:hAnsi="Sylfaen"/>
                <w:sz w:val="20"/>
                <w:szCs w:val="20"/>
              </w:rPr>
              <w:t>(M.</w:t>
            </w:r>
            <w:smartTag w:uri="urn:schemas-microsoft-com:office:smarttags" w:element="stockticker">
              <w:r w:rsidRPr="005B0323">
                <w:rPr>
                  <w:rStyle w:val="Bodytext212pt"/>
                  <w:rFonts w:ascii="Sylfaen" w:hAnsi="Sylfaen"/>
                  <w:sz w:val="20"/>
                  <w:szCs w:val="20"/>
                </w:rPr>
                <w:t>CDT</w:t>
              </w:r>
            </w:smartTag>
            <w:r w:rsidRPr="005B0323">
              <w:rPr>
                <w:rStyle w:val="Bodytext212pt"/>
                <w:rFonts w:ascii="Sylfaen" w:hAnsi="Sylfaen"/>
                <w:sz w:val="20"/>
                <w:szCs w:val="20"/>
              </w:rPr>
              <w:t>.00003)</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Որոշվում է ներդրված տարրերի արժեքների տիրույթներով</w:t>
            </w:r>
          </w:p>
        </w:tc>
        <w:tc>
          <w:tcPr>
            <w:tcW w:w="673" w:type="dxa"/>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single" w:sz="4" w:space="0" w:color="auto"/>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460" w:type="dxa"/>
            <w:gridSpan w:val="2"/>
            <w:tcBorders>
              <w:top w:val="single" w:sz="4" w:space="0" w:color="auto"/>
              <w:left w:val="single" w:sz="4" w:space="0" w:color="auto"/>
              <w:bottom w:val="single" w:sz="4" w:space="0" w:color="auto"/>
            </w:tcBorders>
            <w:shd w:val="clear" w:color="auto" w:fill="FFFFFF"/>
          </w:tcPr>
          <w:p w:rsidR="007D2446" w:rsidRPr="005B0323" w:rsidRDefault="009C2C93" w:rsidP="005B0323">
            <w:pPr>
              <w:pStyle w:val="Bodytext20"/>
              <w:shd w:val="clear" w:color="auto" w:fill="auto"/>
              <w:tabs>
                <w:tab w:val="left" w:pos="437"/>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*.1.</w:t>
            </w:r>
            <w:r w:rsidR="005B0323">
              <w:rPr>
                <w:rStyle w:val="Bodytext212pt"/>
                <w:rFonts w:ascii="Sylfaen" w:hAnsi="Sylfaen"/>
                <w:sz w:val="20"/>
                <w:szCs w:val="20"/>
                <w:lang w:val="en-US"/>
              </w:rPr>
              <w:tab/>
            </w:r>
            <w:r w:rsidR="007D2446" w:rsidRPr="005B0323">
              <w:rPr>
                <w:rStyle w:val="Bodytext212pt"/>
                <w:rFonts w:ascii="Sylfaen" w:hAnsi="Sylfaen"/>
                <w:sz w:val="20"/>
                <w:szCs w:val="20"/>
              </w:rPr>
              <w:t>Կապի տեսակի ծածկագիրը</w:t>
            </w:r>
          </w:p>
          <w:p w:rsidR="007D2446" w:rsidRPr="005B0323" w:rsidRDefault="007D2446" w:rsidP="005B0323">
            <w:pPr>
              <w:pStyle w:val="Bodytext20"/>
              <w:shd w:val="clear" w:color="auto" w:fill="auto"/>
              <w:tabs>
                <w:tab w:val="left" w:pos="437"/>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(csdo:CommunicationChannelCode)</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 xml:space="preserve">կապի միջոցի (կապուղու) տեսակի (հեռախոս, ֆաքս, էլեկտրոնային փոստ </w:t>
            </w:r>
            <w:r w:rsidR="006209BE" w:rsidRPr="005B0323">
              <w:rPr>
                <w:rStyle w:val="Bodytext212pt"/>
                <w:rFonts w:ascii="Sylfaen" w:hAnsi="Sylfaen"/>
                <w:sz w:val="20"/>
                <w:szCs w:val="20"/>
              </w:rPr>
              <w:t>եւ</w:t>
            </w:r>
            <w:r w:rsidRPr="005B0323">
              <w:rPr>
                <w:rStyle w:val="Bodytext212pt"/>
                <w:rFonts w:ascii="Sylfaen" w:hAnsi="Sylfaen"/>
                <w:sz w:val="20"/>
                <w:szCs w:val="20"/>
              </w:rPr>
              <w:t xml:space="preserve"> այլն) ծածկագրային նշագիրը</w:t>
            </w:r>
          </w:p>
        </w:tc>
        <w:tc>
          <w:tcPr>
            <w:tcW w:w="207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M.SDE.00014</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csdo:CommunicationChannelCodeV2Type</w:t>
            </w:r>
            <w:r w:rsidR="00273C13" w:rsidRPr="005B0323">
              <w:rPr>
                <w:rStyle w:val="Bodytext212pt"/>
                <w:rFonts w:ascii="Sylfaen" w:hAnsi="Sylfaen"/>
                <w:sz w:val="20"/>
                <w:szCs w:val="20"/>
              </w:rPr>
              <w:t xml:space="preserve"> </w:t>
            </w:r>
            <w:r w:rsidRPr="005B0323">
              <w:rPr>
                <w:rStyle w:val="Bodytext212pt"/>
                <w:rFonts w:ascii="Sylfaen" w:hAnsi="Sylfaen"/>
                <w:sz w:val="20"/>
                <w:szCs w:val="20"/>
              </w:rPr>
              <w:t>(M.SDT.00163)</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Ծածկագրի արժեքը՝ կապի տեսակների դասակարգչին համապատասխան:</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Նվազ. երկարությունը՝ 1</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Առավելագույն երկարությունը՝ 20</w:t>
            </w:r>
          </w:p>
        </w:tc>
        <w:tc>
          <w:tcPr>
            <w:tcW w:w="673" w:type="dxa"/>
            <w:shd w:val="clear" w:color="auto" w:fill="FFFFFF"/>
          </w:tcPr>
          <w:p w:rsidR="007D2446" w:rsidRPr="005B0323" w:rsidRDefault="009C2C93"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0..1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460" w:type="dxa"/>
            <w:gridSpan w:val="2"/>
            <w:tcBorders>
              <w:top w:val="single" w:sz="4" w:space="0" w:color="auto"/>
              <w:left w:val="single" w:sz="4" w:space="0" w:color="auto"/>
              <w:bottom w:val="single" w:sz="4" w:space="0" w:color="auto"/>
            </w:tcBorders>
            <w:shd w:val="clear" w:color="auto" w:fill="FFFFFF"/>
          </w:tcPr>
          <w:p w:rsidR="007D2446" w:rsidRPr="005B0323" w:rsidRDefault="009C2C93" w:rsidP="005B0323">
            <w:pPr>
              <w:pStyle w:val="Bodytext20"/>
              <w:shd w:val="clear" w:color="auto" w:fill="auto"/>
              <w:tabs>
                <w:tab w:val="left" w:pos="437"/>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*.2.</w:t>
            </w:r>
            <w:r w:rsidR="005B0323">
              <w:rPr>
                <w:rStyle w:val="Bodytext212pt"/>
                <w:rFonts w:ascii="Sylfaen" w:hAnsi="Sylfaen"/>
                <w:sz w:val="20"/>
                <w:szCs w:val="20"/>
                <w:lang w:val="en-US"/>
              </w:rPr>
              <w:tab/>
            </w:r>
            <w:r w:rsidR="007D2446" w:rsidRPr="005B0323">
              <w:rPr>
                <w:rStyle w:val="Bodytext212pt"/>
                <w:rFonts w:ascii="Sylfaen" w:hAnsi="Sylfaen"/>
                <w:sz w:val="20"/>
                <w:szCs w:val="20"/>
              </w:rPr>
              <w:t>Կապի տեսակի անվանումը</w:t>
            </w:r>
          </w:p>
          <w:p w:rsidR="007D2446" w:rsidRPr="005B0323" w:rsidRDefault="007D2446" w:rsidP="005B0323">
            <w:pPr>
              <w:pStyle w:val="Bodytext20"/>
              <w:shd w:val="clear" w:color="auto" w:fill="auto"/>
              <w:tabs>
                <w:tab w:val="left" w:pos="437"/>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(csdo:CommunicationChannelName)</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 xml:space="preserve">կապի միջոցի (կապուղու) տեսակի անվանումը (հեռախոս, ֆաքս, էլեկտրոնային փոստ </w:t>
            </w:r>
            <w:r w:rsidR="006209BE" w:rsidRPr="005B0323">
              <w:rPr>
                <w:rStyle w:val="Bodytext212pt"/>
                <w:rFonts w:ascii="Sylfaen" w:hAnsi="Sylfaen"/>
                <w:sz w:val="20"/>
                <w:szCs w:val="20"/>
              </w:rPr>
              <w:t>եւ</w:t>
            </w:r>
            <w:r w:rsidRPr="005B0323">
              <w:rPr>
                <w:rStyle w:val="Bodytext212pt"/>
                <w:rFonts w:ascii="Sylfaen" w:hAnsi="Sylfaen"/>
                <w:sz w:val="20"/>
                <w:szCs w:val="20"/>
              </w:rPr>
              <w:t xml:space="preserve"> այլն)</w:t>
            </w:r>
          </w:p>
        </w:tc>
        <w:tc>
          <w:tcPr>
            <w:tcW w:w="207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M.SDE.00093</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csdo:Name120Type</w:t>
            </w:r>
            <w:r w:rsidR="00273C13" w:rsidRPr="005B0323">
              <w:rPr>
                <w:rStyle w:val="Bodytext212pt"/>
                <w:rFonts w:ascii="Sylfaen" w:hAnsi="Sylfaen"/>
                <w:sz w:val="20"/>
                <w:szCs w:val="20"/>
              </w:rPr>
              <w:t xml:space="preserve"> </w:t>
            </w:r>
            <w:r w:rsidRPr="005B0323">
              <w:rPr>
                <w:rStyle w:val="Bodytext212pt"/>
                <w:rFonts w:ascii="Sylfaen" w:hAnsi="Sylfaen"/>
                <w:sz w:val="20"/>
                <w:szCs w:val="20"/>
              </w:rPr>
              <w:t>(M.SDT.00055)</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Պայմանանշանների նորմալացված տող</w:t>
            </w:r>
            <w:r w:rsidR="00273C13" w:rsidRPr="005B0323">
              <w:rPr>
                <w:rStyle w:val="Bodytext212pt"/>
                <w:rFonts w:ascii="Sylfaen" w:hAnsi="Sylfaen"/>
                <w:sz w:val="20"/>
                <w:szCs w:val="20"/>
              </w:rPr>
              <w:t>ը</w:t>
            </w:r>
            <w:r w:rsidRPr="005B0323">
              <w:rPr>
                <w:rStyle w:val="Bodytext212pt"/>
                <w:rFonts w:ascii="Sylfaen" w:hAnsi="Sylfaen"/>
                <w:sz w:val="20"/>
                <w:szCs w:val="20"/>
              </w:rPr>
              <w:t xml:space="preserve">, որը չի պարունակում տողի ընդհատման (#xA) </w:t>
            </w:r>
            <w:r w:rsidR="006209BE" w:rsidRPr="005B0323">
              <w:rPr>
                <w:rStyle w:val="Bodytext212pt"/>
                <w:rFonts w:ascii="Sylfaen" w:hAnsi="Sylfaen"/>
                <w:sz w:val="20"/>
                <w:szCs w:val="20"/>
              </w:rPr>
              <w:t>եւ</w:t>
            </w:r>
            <w:r w:rsidRPr="005B0323">
              <w:rPr>
                <w:rStyle w:val="Bodytext212pt"/>
                <w:rFonts w:ascii="Sylfaen" w:hAnsi="Sylfaen"/>
                <w:sz w:val="20"/>
                <w:szCs w:val="20"/>
              </w:rPr>
              <w:t xml:space="preserve"> սյունատի (#x9) պայմանանշաններ:</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lastRenderedPageBreak/>
              <w:t>Նվազ. երկարությունը՝ 1</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Առավելագույն երկարությունը՝ 120</w:t>
            </w:r>
          </w:p>
        </w:tc>
        <w:tc>
          <w:tcPr>
            <w:tcW w:w="673" w:type="dxa"/>
            <w:shd w:val="clear" w:color="auto" w:fill="FFFFFF"/>
          </w:tcPr>
          <w:p w:rsidR="007D2446" w:rsidRPr="005B0323" w:rsidRDefault="009C2C93"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lastRenderedPageBreak/>
              <w:t>0..1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single" w:sz="4" w:space="0" w:color="auto"/>
              <w:right w:val="nil"/>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225" w:type="dxa"/>
            <w:tcBorders>
              <w:top w:val="nil"/>
              <w:left w:val="nil"/>
              <w:bottom w:val="single" w:sz="4" w:space="0" w:color="auto"/>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460" w:type="dxa"/>
            <w:gridSpan w:val="2"/>
            <w:tcBorders>
              <w:top w:val="single" w:sz="4" w:space="0" w:color="auto"/>
              <w:left w:val="single" w:sz="4" w:space="0" w:color="auto"/>
              <w:bottom w:val="single" w:sz="4" w:space="0" w:color="auto"/>
            </w:tcBorders>
            <w:shd w:val="clear" w:color="auto" w:fill="FFFFFF"/>
          </w:tcPr>
          <w:p w:rsidR="007D2446" w:rsidRPr="005B0323" w:rsidRDefault="009C2C93" w:rsidP="005B0323">
            <w:pPr>
              <w:pStyle w:val="Bodytext20"/>
              <w:shd w:val="clear" w:color="auto" w:fill="auto"/>
              <w:tabs>
                <w:tab w:val="left" w:pos="437"/>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*.3.</w:t>
            </w:r>
            <w:r w:rsidR="005B0323" w:rsidRPr="005B0323">
              <w:rPr>
                <w:rStyle w:val="Bodytext212pt"/>
                <w:rFonts w:ascii="Sylfaen" w:hAnsi="Sylfaen"/>
                <w:sz w:val="20"/>
                <w:szCs w:val="20"/>
              </w:rPr>
              <w:tab/>
            </w:r>
            <w:r w:rsidRPr="005B0323">
              <w:rPr>
                <w:rStyle w:val="Bodytext212pt"/>
                <w:rFonts w:ascii="Sylfaen" w:hAnsi="Sylfaen"/>
                <w:sz w:val="20"/>
                <w:szCs w:val="20"/>
              </w:rPr>
              <w:t xml:space="preserve"> </w:t>
            </w:r>
            <w:r w:rsidR="007D2446" w:rsidRPr="005B0323">
              <w:rPr>
                <w:rStyle w:val="Bodytext212pt"/>
                <w:rFonts w:ascii="Sylfaen" w:hAnsi="Sylfaen"/>
                <w:sz w:val="20"/>
                <w:szCs w:val="20"/>
              </w:rPr>
              <w:t>Կապուղու նույնականացուցիչը</w:t>
            </w:r>
            <w:r w:rsidR="00273C13" w:rsidRPr="005B0323">
              <w:rPr>
                <w:rStyle w:val="Bodytext212pt"/>
                <w:rFonts w:ascii="Sylfaen" w:hAnsi="Sylfaen"/>
                <w:sz w:val="20"/>
                <w:szCs w:val="20"/>
              </w:rPr>
              <w:t xml:space="preserve"> </w:t>
            </w:r>
            <w:r w:rsidR="007D2446" w:rsidRPr="005B0323">
              <w:rPr>
                <w:rStyle w:val="Bodytext212pt"/>
                <w:rFonts w:ascii="Sylfaen" w:hAnsi="Sylfaen"/>
                <w:sz w:val="20"/>
                <w:szCs w:val="20"/>
              </w:rPr>
              <w:t>(csdo:CommunicationChannelId)</w:t>
            </w:r>
          </w:p>
        </w:tc>
        <w:tc>
          <w:tcPr>
            <w:tcW w:w="3614"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 xml:space="preserve">կապուղին նույնականացնող պայմանանշանների հաջորդականությունը (հեռախոսահամարի, ֆաքսի համարի, էլեկտրոնային փոստի հասցեի </w:t>
            </w:r>
            <w:r w:rsidR="006209BE" w:rsidRPr="005B0323">
              <w:rPr>
                <w:rStyle w:val="Bodytext212pt"/>
                <w:rFonts w:ascii="Sylfaen" w:hAnsi="Sylfaen"/>
                <w:sz w:val="20"/>
                <w:szCs w:val="20"/>
              </w:rPr>
              <w:t>եւ</w:t>
            </w:r>
            <w:r w:rsidRPr="005B0323">
              <w:rPr>
                <w:rStyle w:val="Bodytext212pt"/>
                <w:rFonts w:ascii="Sylfaen" w:hAnsi="Sylfaen"/>
                <w:sz w:val="20"/>
                <w:szCs w:val="20"/>
              </w:rPr>
              <w:t xml:space="preserve"> այլնի նշում)</w:t>
            </w:r>
          </w:p>
        </w:tc>
        <w:tc>
          <w:tcPr>
            <w:tcW w:w="207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M.SDE.00015</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csdo:CommunicationChannelIdType</w:t>
            </w:r>
            <w:r w:rsidR="00273C13" w:rsidRPr="005B0323">
              <w:rPr>
                <w:rStyle w:val="Bodytext212pt"/>
                <w:rFonts w:ascii="Sylfaen" w:hAnsi="Sylfaen"/>
                <w:sz w:val="20"/>
                <w:szCs w:val="20"/>
              </w:rPr>
              <w:t xml:space="preserve"> </w:t>
            </w:r>
            <w:r w:rsidRPr="005B0323">
              <w:rPr>
                <w:rStyle w:val="Bodytext212pt"/>
                <w:rFonts w:ascii="Sylfaen" w:hAnsi="Sylfaen"/>
                <w:sz w:val="20"/>
                <w:szCs w:val="20"/>
              </w:rPr>
              <w:t>(M.SDT.00015)</w:t>
            </w:r>
          </w:p>
          <w:p w:rsidR="00273C13"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r w:rsidRPr="005B0323">
              <w:rPr>
                <w:rStyle w:val="Bodytext212pt"/>
                <w:rFonts w:ascii="Sylfaen" w:hAnsi="Sylfaen"/>
                <w:sz w:val="20"/>
                <w:szCs w:val="20"/>
              </w:rPr>
              <w:t>Պայմանանշանների նորմալացված տողը:</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Նվազագույն երկարությունը՝ 1</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Առավելագույն երկարությունը՝ 1000</w:t>
            </w:r>
          </w:p>
        </w:tc>
        <w:tc>
          <w:tcPr>
            <w:tcW w:w="673" w:type="dxa"/>
            <w:shd w:val="clear" w:color="auto" w:fill="FFFFFF"/>
          </w:tcPr>
          <w:p w:rsidR="007D2446" w:rsidRPr="005B0323" w:rsidRDefault="00E41BD7"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1..*</w:t>
            </w:r>
          </w:p>
        </w:tc>
      </w:tr>
      <w:tr w:rsidR="007D2446" w:rsidRPr="005B0323" w:rsidTr="005B0323">
        <w:tc>
          <w:tcPr>
            <w:tcW w:w="223" w:type="dxa"/>
            <w:tcBorders>
              <w:top w:val="nil"/>
              <w:left w:val="nil"/>
              <w:bottom w:val="nil"/>
              <w:right w:val="single" w:sz="4" w:space="0" w:color="auto"/>
            </w:tcBorders>
            <w:shd w:val="clear" w:color="auto" w:fill="FFFFFF"/>
          </w:tcPr>
          <w:p w:rsidR="007D2446" w:rsidRPr="005B0323" w:rsidRDefault="007D2446" w:rsidP="005B0323">
            <w:pPr>
              <w:spacing w:after="120"/>
              <w:rPr>
                <w:rFonts w:ascii="Sylfaen" w:hAnsi="Sylfaen"/>
                <w:sz w:val="20"/>
                <w:szCs w:val="20"/>
              </w:rPr>
            </w:pPr>
          </w:p>
        </w:tc>
        <w:tc>
          <w:tcPr>
            <w:tcW w:w="3910" w:type="dxa"/>
            <w:gridSpan w:val="4"/>
            <w:tcBorders>
              <w:top w:val="single" w:sz="4" w:space="0" w:color="auto"/>
              <w:left w:val="single" w:sz="4" w:space="0" w:color="auto"/>
              <w:bottom w:val="single" w:sz="4" w:space="0" w:color="auto"/>
            </w:tcBorders>
            <w:shd w:val="clear" w:color="auto" w:fill="FFFFFF"/>
          </w:tcPr>
          <w:p w:rsidR="007D2446" w:rsidRPr="005B0323" w:rsidRDefault="005B0323" w:rsidP="005B0323">
            <w:pPr>
              <w:pStyle w:val="Bodytext20"/>
              <w:shd w:val="clear" w:color="auto" w:fill="auto"/>
              <w:tabs>
                <w:tab w:val="left" w:pos="486"/>
              </w:tabs>
              <w:spacing w:before="0" w:after="120" w:line="240" w:lineRule="auto"/>
              <w:jc w:val="left"/>
              <w:rPr>
                <w:rFonts w:ascii="Sylfaen" w:hAnsi="Sylfaen"/>
                <w:color w:val="000000"/>
                <w:sz w:val="20"/>
                <w:szCs w:val="20"/>
                <w:lang w:bidi="hy-AM"/>
              </w:rPr>
            </w:pPr>
            <w:r>
              <w:rPr>
                <w:rStyle w:val="Bodytext212pt"/>
                <w:rFonts w:ascii="Sylfaen" w:hAnsi="Sylfaen"/>
                <w:sz w:val="20"/>
                <w:szCs w:val="20"/>
              </w:rPr>
              <w:t>3.8.</w:t>
            </w:r>
            <w:r>
              <w:rPr>
                <w:rStyle w:val="Bodytext212pt"/>
                <w:rFonts w:ascii="Sylfaen" w:hAnsi="Sylfaen"/>
                <w:sz w:val="20"/>
                <w:szCs w:val="20"/>
                <w:lang w:val="en-US"/>
              </w:rPr>
              <w:tab/>
            </w:r>
            <w:r w:rsidR="007D2446" w:rsidRPr="005B0323">
              <w:rPr>
                <w:rStyle w:val="Bodytext212pt"/>
                <w:rFonts w:ascii="Sylfaen" w:hAnsi="Sylfaen"/>
                <w:sz w:val="20"/>
                <w:szCs w:val="20"/>
              </w:rPr>
              <w:t>Ծանոթագրություն (csdo:NoteText)</w:t>
            </w:r>
          </w:p>
        </w:tc>
        <w:tc>
          <w:tcPr>
            <w:tcW w:w="361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փոփոխությունների վերաբերյալ պարզաբանումները</w:t>
            </w:r>
          </w:p>
        </w:tc>
        <w:tc>
          <w:tcPr>
            <w:tcW w:w="207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M.SDE.00076</w:t>
            </w:r>
          </w:p>
        </w:tc>
        <w:tc>
          <w:tcPr>
            <w:tcW w:w="4216"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csdo:Text4000Type</w:t>
            </w:r>
            <w:r w:rsidR="00273C13" w:rsidRPr="005B0323">
              <w:rPr>
                <w:rStyle w:val="Bodytext212pt"/>
                <w:rFonts w:ascii="Sylfaen" w:hAnsi="Sylfaen"/>
                <w:sz w:val="20"/>
                <w:szCs w:val="20"/>
              </w:rPr>
              <w:t xml:space="preserve"> </w:t>
            </w:r>
            <w:r w:rsidRPr="005B0323">
              <w:rPr>
                <w:rStyle w:val="Bodytext212pt"/>
                <w:rFonts w:ascii="Sylfaen" w:hAnsi="Sylfaen"/>
                <w:sz w:val="20"/>
                <w:szCs w:val="20"/>
              </w:rPr>
              <w:t>(M.SDT.00088)</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Պայմանանշանների տողը:</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Նվազագույն երկարությունը՝ 1</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Առավելագույն երկարությունը՝ 4000.</w:t>
            </w:r>
          </w:p>
        </w:tc>
        <w:tc>
          <w:tcPr>
            <w:tcW w:w="673" w:type="dxa"/>
            <w:shd w:val="clear" w:color="auto" w:fill="FFFFFF"/>
          </w:tcPr>
          <w:p w:rsidR="007D2446" w:rsidRPr="005B0323" w:rsidRDefault="00194EB4"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0..1</w:t>
            </w:r>
          </w:p>
        </w:tc>
      </w:tr>
      <w:tr w:rsidR="007D2446" w:rsidRPr="005B0323" w:rsidTr="005B0323">
        <w:tc>
          <w:tcPr>
            <w:tcW w:w="4133" w:type="dxa"/>
            <w:gridSpan w:val="5"/>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420"/>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4.</w:t>
            </w:r>
            <w:r w:rsidR="005B0323" w:rsidRPr="005B0323">
              <w:rPr>
                <w:rStyle w:val="Bodytext212pt"/>
                <w:rFonts w:ascii="Sylfaen" w:hAnsi="Sylfaen"/>
                <w:sz w:val="20"/>
                <w:szCs w:val="20"/>
              </w:rPr>
              <w:tab/>
            </w:r>
            <w:r w:rsidRPr="005B0323">
              <w:rPr>
                <w:rStyle w:val="Bodytext212pt"/>
                <w:rFonts w:ascii="Sylfaen" w:hAnsi="Sylfaen"/>
                <w:sz w:val="20"/>
                <w:szCs w:val="20"/>
              </w:rPr>
              <w:t>Օպերատիվ ստուգման արձանագրության մասին տեղեկությունները</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(fpcdo:VerificationProDetails)</w:t>
            </w:r>
          </w:p>
        </w:tc>
        <w:tc>
          <w:tcPr>
            <w:tcW w:w="3614" w:type="dxa"/>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օպերատիվ ստուգման այն արձանագրության մասին տեղեկությունները, որի հիման վրա ամենօրյա տեղեկատվության մեջ կատարվում են փոփոխություններ</w:t>
            </w:r>
          </w:p>
        </w:tc>
        <w:tc>
          <w:tcPr>
            <w:tcW w:w="2074"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M.FP.</w:t>
            </w:r>
            <w:smartTag w:uri="urn:schemas-microsoft-com:office:smarttags" w:element="stockticker">
              <w:r w:rsidRPr="005B0323">
                <w:rPr>
                  <w:rStyle w:val="Bodytext212pt"/>
                  <w:rFonts w:ascii="Sylfaen" w:hAnsi="Sylfaen"/>
                  <w:sz w:val="20"/>
                  <w:szCs w:val="20"/>
                </w:rPr>
                <w:t>CDE</w:t>
              </w:r>
            </w:smartTag>
            <w:r w:rsidRPr="005B0323">
              <w:rPr>
                <w:rStyle w:val="Bodytext212pt"/>
                <w:rFonts w:ascii="Sylfaen" w:hAnsi="Sylfaen"/>
                <w:sz w:val="20"/>
                <w:szCs w:val="20"/>
              </w:rPr>
              <w:t>.00021</w:t>
            </w:r>
          </w:p>
        </w:tc>
        <w:tc>
          <w:tcPr>
            <w:tcW w:w="4216" w:type="dxa"/>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fpcdo:VerificationProDetailsType</w:t>
            </w:r>
            <w:r w:rsidR="00D37F01" w:rsidRPr="005B0323">
              <w:rPr>
                <w:rStyle w:val="Bodytext212pt"/>
                <w:rFonts w:ascii="Sylfaen" w:hAnsi="Sylfaen"/>
                <w:sz w:val="20"/>
                <w:szCs w:val="20"/>
              </w:rPr>
              <w:t xml:space="preserve"> </w:t>
            </w:r>
            <w:r w:rsidRPr="005B0323">
              <w:rPr>
                <w:rStyle w:val="Bodytext212pt"/>
                <w:rFonts w:ascii="Sylfaen" w:hAnsi="Sylfaen"/>
                <w:sz w:val="20"/>
                <w:szCs w:val="20"/>
              </w:rPr>
              <w:t>(M.FP.</w:t>
            </w:r>
            <w:smartTag w:uri="urn:schemas-microsoft-com:office:smarttags" w:element="stockticker">
              <w:r w:rsidRPr="005B0323">
                <w:rPr>
                  <w:rStyle w:val="Bodytext212pt"/>
                  <w:rFonts w:ascii="Sylfaen" w:hAnsi="Sylfaen"/>
                  <w:sz w:val="20"/>
                  <w:szCs w:val="20"/>
                </w:rPr>
                <w:t>CDT</w:t>
              </w:r>
            </w:smartTag>
            <w:r w:rsidRPr="005B0323">
              <w:rPr>
                <w:rStyle w:val="Bodytext212pt"/>
                <w:rFonts w:ascii="Sylfaen" w:hAnsi="Sylfaen"/>
                <w:sz w:val="20"/>
                <w:szCs w:val="20"/>
              </w:rPr>
              <w:t>.00018)</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Որոշվում է ներդրված տարրերի արժեքների տիրույթներով</w:t>
            </w:r>
          </w:p>
        </w:tc>
        <w:tc>
          <w:tcPr>
            <w:tcW w:w="673" w:type="dxa"/>
            <w:shd w:val="clear" w:color="auto" w:fill="FFFFFF"/>
          </w:tcPr>
          <w:p w:rsidR="007D2446" w:rsidRPr="005B0323" w:rsidRDefault="00194EB4"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0..1</w:t>
            </w:r>
          </w:p>
        </w:tc>
      </w:tr>
      <w:tr w:rsidR="007D2446" w:rsidRPr="005B0323" w:rsidTr="005B0323">
        <w:tc>
          <w:tcPr>
            <w:tcW w:w="223" w:type="dxa"/>
            <w:tcBorders>
              <w:top w:val="single" w:sz="4" w:space="0" w:color="auto"/>
              <w:left w:val="nil"/>
              <w:bottom w:val="nil"/>
              <w:right w:val="single" w:sz="4" w:space="0" w:color="auto"/>
            </w:tcBorders>
            <w:shd w:val="clear" w:color="auto" w:fill="FFFFFF"/>
          </w:tcPr>
          <w:p w:rsidR="007D2446" w:rsidRPr="005B0323" w:rsidRDefault="007D2446" w:rsidP="005B0323">
            <w:pPr>
              <w:spacing w:after="120"/>
              <w:rPr>
                <w:rFonts w:ascii="Sylfaen" w:hAnsi="Sylfaen"/>
                <w:sz w:val="20"/>
                <w:szCs w:val="20"/>
              </w:rPr>
            </w:pPr>
          </w:p>
        </w:tc>
        <w:tc>
          <w:tcPr>
            <w:tcW w:w="3910" w:type="dxa"/>
            <w:gridSpan w:val="4"/>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486"/>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4.</w:t>
            </w:r>
            <w:r w:rsidR="00194EB4" w:rsidRPr="005B0323">
              <w:rPr>
                <w:rStyle w:val="Bodytext212pt"/>
                <w:rFonts w:ascii="Sylfaen" w:hAnsi="Sylfaen"/>
                <w:sz w:val="20"/>
                <w:szCs w:val="20"/>
              </w:rPr>
              <w:t>1</w:t>
            </w:r>
            <w:r w:rsidRPr="005B0323">
              <w:rPr>
                <w:rStyle w:val="Bodytext212pt"/>
                <w:rFonts w:ascii="Sylfaen" w:hAnsi="Sylfaen"/>
                <w:sz w:val="20"/>
                <w:szCs w:val="20"/>
              </w:rPr>
              <w:t>.</w:t>
            </w:r>
            <w:r w:rsidR="005B0323" w:rsidRPr="005B0323">
              <w:rPr>
                <w:rStyle w:val="Bodytext212pt"/>
                <w:rFonts w:ascii="Sylfaen" w:hAnsi="Sylfaen"/>
                <w:sz w:val="20"/>
                <w:szCs w:val="20"/>
              </w:rPr>
              <w:tab/>
            </w:r>
            <w:r w:rsidRPr="005B0323">
              <w:rPr>
                <w:rStyle w:val="Bodytext212pt"/>
                <w:rFonts w:ascii="Sylfaen" w:hAnsi="Sylfaen"/>
                <w:sz w:val="20"/>
                <w:szCs w:val="20"/>
              </w:rPr>
              <w:t>Տեղեկատվությունը տրամադրած երկրի ծածկագիրը</w:t>
            </w:r>
            <w:r w:rsidR="00D37F01" w:rsidRPr="005B0323">
              <w:rPr>
                <w:rStyle w:val="Bodytext212pt"/>
                <w:rFonts w:ascii="Sylfaen" w:hAnsi="Sylfaen"/>
                <w:sz w:val="20"/>
                <w:szCs w:val="20"/>
              </w:rPr>
              <w:t xml:space="preserve"> </w:t>
            </w:r>
            <w:r w:rsidRPr="005B0323">
              <w:rPr>
                <w:rStyle w:val="Bodytext212pt"/>
                <w:rFonts w:ascii="Sylfaen" w:hAnsi="Sylfaen"/>
                <w:sz w:val="20"/>
                <w:szCs w:val="20"/>
              </w:rPr>
              <w:t>(fpsdo:ReportCountryCode)</w:t>
            </w:r>
          </w:p>
        </w:tc>
        <w:tc>
          <w:tcPr>
            <w:tcW w:w="3614" w:type="dxa"/>
            <w:tcBorders>
              <w:bottom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տեղեկատվությունը տրամադրած երկրի ծածկագրային նշագիրը</w:t>
            </w:r>
          </w:p>
        </w:tc>
        <w:tc>
          <w:tcPr>
            <w:tcW w:w="2074" w:type="dxa"/>
            <w:tcBorders>
              <w:bottom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M.FP.SDE.00030</w:t>
            </w:r>
          </w:p>
        </w:tc>
        <w:tc>
          <w:tcPr>
            <w:tcW w:w="4216" w:type="dxa"/>
            <w:tcBorders>
              <w:bottom w:val="single" w:sz="4" w:space="0" w:color="auto"/>
            </w:tcBorders>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csdo:UnifiedCountryCodeType</w:t>
            </w:r>
            <w:r w:rsidR="00D37F01" w:rsidRPr="005B0323">
              <w:rPr>
                <w:rStyle w:val="Bodytext212pt"/>
                <w:rFonts w:ascii="Sylfaen" w:hAnsi="Sylfaen"/>
                <w:sz w:val="20"/>
                <w:szCs w:val="20"/>
              </w:rPr>
              <w:t xml:space="preserve"> </w:t>
            </w:r>
            <w:r w:rsidRPr="005B0323">
              <w:rPr>
                <w:rStyle w:val="Bodytext212pt"/>
                <w:rFonts w:ascii="Sylfaen" w:hAnsi="Sylfaen"/>
                <w:sz w:val="20"/>
                <w:szCs w:val="20"/>
              </w:rPr>
              <w:t>(M.SDT.00112)</w:t>
            </w:r>
          </w:p>
          <w:p w:rsidR="007D2446" w:rsidRPr="005B0323" w:rsidRDefault="001C1884"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Ե</w:t>
            </w:r>
            <w:r w:rsidR="007D2446" w:rsidRPr="005B0323">
              <w:rPr>
                <w:rStyle w:val="Bodytext212pt"/>
                <w:rFonts w:ascii="Sylfaen" w:hAnsi="Sylfaen"/>
                <w:sz w:val="20"/>
                <w:szCs w:val="20"/>
              </w:rPr>
              <w:t xml:space="preserve">րկտառ ծածկագրի արժեքը՝ աշխարհի երկրների </w:t>
            </w:r>
            <w:r w:rsidR="00D37F01" w:rsidRPr="005B0323">
              <w:rPr>
                <w:rStyle w:val="Bodytext212pt"/>
                <w:rFonts w:ascii="Sylfaen" w:hAnsi="Sylfaen"/>
                <w:sz w:val="20"/>
                <w:szCs w:val="20"/>
              </w:rPr>
              <w:t xml:space="preserve">այն </w:t>
            </w:r>
            <w:r w:rsidR="007D2446" w:rsidRPr="005B0323">
              <w:rPr>
                <w:rStyle w:val="Bodytext212pt"/>
                <w:rFonts w:ascii="Sylfaen" w:hAnsi="Sylfaen"/>
                <w:sz w:val="20"/>
                <w:szCs w:val="20"/>
              </w:rPr>
              <w:t>դասակարգչին համապատասխան, որը սահմանված է «Տեղեկա</w:t>
            </w:r>
            <w:r w:rsidR="005B5627" w:rsidRPr="005B0323">
              <w:rPr>
                <w:rStyle w:val="Bodytext212pt"/>
                <w:rFonts w:ascii="Sylfaen" w:hAnsi="Sylfaen"/>
                <w:sz w:val="20"/>
                <w:szCs w:val="20"/>
              </w:rPr>
              <w:t>գրք</w:t>
            </w:r>
            <w:r w:rsidR="007D2446" w:rsidRPr="005B0323">
              <w:rPr>
                <w:rStyle w:val="Bodytext212pt"/>
                <w:rFonts w:ascii="Sylfaen" w:hAnsi="Sylfaen"/>
                <w:sz w:val="20"/>
                <w:szCs w:val="20"/>
              </w:rPr>
              <w:t>ի (դասակարգչի) նույնականացուցիչը» ատրիբուտով։</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Ձ</w:t>
            </w:r>
            <w:r w:rsidR="006209BE" w:rsidRPr="005B0323">
              <w:rPr>
                <w:rStyle w:val="Bodytext212pt"/>
                <w:rFonts w:ascii="Sylfaen" w:hAnsi="Sylfaen"/>
                <w:sz w:val="20"/>
                <w:szCs w:val="20"/>
              </w:rPr>
              <w:t>եւ</w:t>
            </w:r>
            <w:r w:rsidRPr="005B0323">
              <w:rPr>
                <w:rStyle w:val="Bodytext212pt"/>
                <w:rFonts w:ascii="Sylfaen" w:hAnsi="Sylfaen"/>
                <w:sz w:val="20"/>
                <w:szCs w:val="20"/>
              </w:rPr>
              <w:t>անմուշը՝ [A-Z]{2}</w:t>
            </w:r>
          </w:p>
        </w:tc>
        <w:tc>
          <w:tcPr>
            <w:tcW w:w="673" w:type="dxa"/>
            <w:tcBorders>
              <w:bottom w:val="single" w:sz="4" w:space="0" w:color="auto"/>
            </w:tcBorders>
            <w:shd w:val="clear" w:color="auto" w:fill="FFFFFF"/>
          </w:tcPr>
          <w:p w:rsidR="007D2446" w:rsidRPr="005B0323" w:rsidRDefault="001C1884"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0..1</w:t>
            </w:r>
          </w:p>
        </w:tc>
      </w:tr>
      <w:tr w:rsidR="007D2446" w:rsidRPr="005B0323" w:rsidTr="005B0323">
        <w:tc>
          <w:tcPr>
            <w:tcW w:w="223" w:type="dxa"/>
            <w:tcBorders>
              <w:top w:val="nil"/>
              <w:left w:val="nil"/>
              <w:bottom w:val="nil"/>
              <w:right w:val="nil"/>
            </w:tcBorders>
            <w:shd w:val="clear" w:color="auto" w:fill="FFFFFF"/>
          </w:tcPr>
          <w:p w:rsidR="007D2446" w:rsidRPr="005B0323" w:rsidRDefault="007D2446" w:rsidP="005B0323">
            <w:pPr>
              <w:spacing w:after="120"/>
              <w:rPr>
                <w:rFonts w:ascii="Sylfaen" w:hAnsi="Sylfaen"/>
                <w:sz w:val="20"/>
                <w:szCs w:val="20"/>
              </w:rPr>
            </w:pPr>
          </w:p>
        </w:tc>
        <w:tc>
          <w:tcPr>
            <w:tcW w:w="225" w:type="dxa"/>
            <w:tcBorders>
              <w:top w:val="nil"/>
              <w:left w:val="nil"/>
              <w:bottom w:val="nil"/>
              <w:right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Style w:val="Bodytext212pt"/>
                <w:rFonts w:ascii="Sylfaen" w:hAnsi="Sylfaen"/>
                <w:sz w:val="20"/>
                <w:szCs w:val="20"/>
              </w:rPr>
            </w:pPr>
          </w:p>
        </w:tc>
        <w:tc>
          <w:tcPr>
            <w:tcW w:w="3685" w:type="dxa"/>
            <w:gridSpan w:val="3"/>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403"/>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w:t>
            </w:r>
            <w:r w:rsidR="005B0323" w:rsidRPr="005B0323">
              <w:rPr>
                <w:rStyle w:val="Bodytext212pt"/>
                <w:rFonts w:ascii="Sylfaen" w:hAnsi="Sylfaen"/>
                <w:sz w:val="20"/>
                <w:szCs w:val="20"/>
              </w:rPr>
              <w:tab/>
            </w:r>
            <w:r w:rsidRPr="005B0323">
              <w:rPr>
                <w:rStyle w:val="Bodytext212pt"/>
                <w:rFonts w:ascii="Sylfaen" w:hAnsi="Sylfaen"/>
                <w:sz w:val="20"/>
                <w:szCs w:val="20"/>
              </w:rPr>
              <w:t>տեղեկագրքի (դասակարգչի) նույնականացուցիչը</w:t>
            </w:r>
            <w:r w:rsidR="00D37F01" w:rsidRPr="005B0323">
              <w:rPr>
                <w:rStyle w:val="Bodytext212pt"/>
                <w:rFonts w:ascii="Sylfaen" w:hAnsi="Sylfaen"/>
                <w:sz w:val="20"/>
                <w:szCs w:val="20"/>
              </w:rPr>
              <w:t xml:space="preserve"> </w:t>
            </w:r>
            <w:r w:rsidRPr="005B0323">
              <w:rPr>
                <w:rStyle w:val="Bodytext212pt"/>
                <w:rFonts w:ascii="Sylfaen" w:hAnsi="Sylfaen"/>
                <w:sz w:val="20"/>
                <w:szCs w:val="20"/>
              </w:rPr>
              <w:t xml:space="preserve">(codeListId </w:t>
            </w:r>
            <w:r w:rsidRPr="005B0323">
              <w:rPr>
                <w:rStyle w:val="Bodytext212pt"/>
                <w:rFonts w:ascii="Sylfaen" w:hAnsi="Sylfaen"/>
                <w:sz w:val="20"/>
                <w:szCs w:val="20"/>
              </w:rPr>
              <w:lastRenderedPageBreak/>
              <w:t>ատրիբուտ)</w:t>
            </w:r>
          </w:p>
        </w:tc>
        <w:tc>
          <w:tcPr>
            <w:tcW w:w="3614" w:type="dxa"/>
            <w:tcBorders>
              <w:bottom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lastRenderedPageBreak/>
              <w:t xml:space="preserve">այն տեղեկագրքի (դասակարգչի) նշագիրը, որին համապատասխան </w:t>
            </w:r>
            <w:r w:rsidRPr="005B0323">
              <w:rPr>
                <w:rStyle w:val="Bodytext212pt"/>
                <w:rFonts w:ascii="Sylfaen" w:hAnsi="Sylfaen"/>
                <w:sz w:val="20"/>
                <w:szCs w:val="20"/>
              </w:rPr>
              <w:lastRenderedPageBreak/>
              <w:t>նշված է ծածկագիրը</w:t>
            </w:r>
          </w:p>
        </w:tc>
        <w:tc>
          <w:tcPr>
            <w:tcW w:w="2074" w:type="dxa"/>
            <w:tcBorders>
              <w:bottom w:val="single" w:sz="4" w:space="0" w:color="auto"/>
            </w:tcBorders>
            <w:shd w:val="clear" w:color="auto" w:fill="FFFFFF"/>
          </w:tcPr>
          <w:p w:rsidR="007D2446" w:rsidRPr="005B0323" w:rsidRDefault="007D2446" w:rsidP="005B0323">
            <w:pPr>
              <w:spacing w:after="120"/>
              <w:rPr>
                <w:rFonts w:ascii="Sylfaen" w:hAnsi="Sylfaen"/>
                <w:sz w:val="20"/>
                <w:szCs w:val="20"/>
              </w:rPr>
            </w:pPr>
            <w:r w:rsidRPr="005B0323">
              <w:rPr>
                <w:rFonts w:ascii="Sylfaen" w:hAnsi="Sylfaen"/>
                <w:sz w:val="20"/>
                <w:szCs w:val="20"/>
              </w:rPr>
              <w:lastRenderedPageBreak/>
              <w:t>-</w:t>
            </w:r>
          </w:p>
        </w:tc>
        <w:tc>
          <w:tcPr>
            <w:tcW w:w="4216" w:type="dxa"/>
            <w:tcBorders>
              <w:bottom w:val="single" w:sz="4" w:space="0" w:color="auto"/>
            </w:tcBorders>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csdo:ReferenceDataIdType</w:t>
            </w:r>
            <w:r w:rsidR="00D37F01" w:rsidRPr="005B0323">
              <w:rPr>
                <w:rStyle w:val="Bodytext212pt"/>
                <w:rFonts w:ascii="Sylfaen" w:hAnsi="Sylfaen"/>
                <w:sz w:val="20"/>
                <w:szCs w:val="20"/>
              </w:rPr>
              <w:t xml:space="preserve"> </w:t>
            </w:r>
            <w:r w:rsidRPr="005B0323">
              <w:rPr>
                <w:rStyle w:val="Bodytext212pt"/>
                <w:rFonts w:ascii="Sylfaen" w:hAnsi="Sylfaen"/>
                <w:sz w:val="20"/>
                <w:szCs w:val="20"/>
              </w:rPr>
              <w:t>(M.SDT.00091)</w:t>
            </w:r>
          </w:p>
          <w:p w:rsidR="007D2446" w:rsidRPr="005B0323" w:rsidRDefault="00D37F01" w:rsidP="005B0323">
            <w:pPr>
              <w:pStyle w:val="Bodytext20"/>
              <w:shd w:val="clear" w:color="auto" w:fill="auto"/>
              <w:spacing w:before="0" w:after="120" w:line="240" w:lineRule="auto"/>
              <w:rPr>
                <w:rFonts w:ascii="Sylfaen" w:hAnsi="Sylfaen"/>
                <w:color w:val="000000"/>
                <w:sz w:val="20"/>
                <w:szCs w:val="20"/>
                <w:lang w:bidi="hy-AM"/>
              </w:rPr>
            </w:pPr>
            <w:r w:rsidRPr="005B0323">
              <w:rPr>
                <w:rStyle w:val="Bodytext212pt"/>
                <w:rFonts w:ascii="Sylfaen" w:hAnsi="Sylfaen"/>
                <w:sz w:val="20"/>
                <w:szCs w:val="20"/>
              </w:rPr>
              <w:t>Պ</w:t>
            </w:r>
            <w:r w:rsidR="007D2446" w:rsidRPr="005B0323">
              <w:rPr>
                <w:rStyle w:val="Bodytext212pt"/>
                <w:rFonts w:ascii="Sylfaen" w:hAnsi="Sylfaen"/>
                <w:sz w:val="20"/>
                <w:szCs w:val="20"/>
              </w:rPr>
              <w:t>այմանանշանների նորմալացված տող</w:t>
            </w:r>
            <w:r w:rsidRPr="005B0323">
              <w:rPr>
                <w:rStyle w:val="Bodytext212pt"/>
                <w:rFonts w:ascii="Sylfaen" w:hAnsi="Sylfaen"/>
                <w:sz w:val="20"/>
                <w:szCs w:val="20"/>
              </w:rPr>
              <w:t>ը</w:t>
            </w:r>
            <w:r w:rsidR="007D2446" w:rsidRPr="005B0323">
              <w:rPr>
                <w:rStyle w:val="Bodytext212pt"/>
                <w:rFonts w:ascii="Sylfaen" w:hAnsi="Sylfaen"/>
                <w:sz w:val="20"/>
                <w:szCs w:val="20"/>
              </w:rPr>
              <w:t xml:space="preserve">, որը </w:t>
            </w:r>
            <w:r w:rsidR="007D2446" w:rsidRPr="005B0323">
              <w:rPr>
                <w:rStyle w:val="Bodytext212pt"/>
                <w:rFonts w:ascii="Sylfaen" w:hAnsi="Sylfaen"/>
                <w:sz w:val="20"/>
                <w:szCs w:val="20"/>
              </w:rPr>
              <w:lastRenderedPageBreak/>
              <w:t xml:space="preserve">չի պարունակում տողի ընդհատման (#xA) </w:t>
            </w:r>
            <w:r w:rsidR="006209BE" w:rsidRPr="005B0323">
              <w:rPr>
                <w:rStyle w:val="Bodytext212pt"/>
                <w:rFonts w:ascii="Sylfaen" w:hAnsi="Sylfaen"/>
                <w:sz w:val="20"/>
                <w:szCs w:val="20"/>
              </w:rPr>
              <w:t>եւ</w:t>
            </w:r>
            <w:r w:rsidR="007D2446" w:rsidRPr="005B0323">
              <w:rPr>
                <w:rStyle w:val="Bodytext212pt"/>
                <w:rFonts w:ascii="Sylfaen" w:hAnsi="Sylfaen"/>
                <w:sz w:val="20"/>
                <w:szCs w:val="20"/>
              </w:rPr>
              <w:t xml:space="preserve"> սյունատի (#x9) պայմանանշաններ:</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Նվազ. երկարությունը՝ 1</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Առավելագույն երկարությունը՝ 20.</w:t>
            </w:r>
          </w:p>
        </w:tc>
        <w:tc>
          <w:tcPr>
            <w:tcW w:w="673" w:type="dxa"/>
            <w:tcBorders>
              <w:bottom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lastRenderedPageBreak/>
              <w:t>1.</w:t>
            </w:r>
          </w:p>
        </w:tc>
      </w:tr>
      <w:tr w:rsidR="007D2446" w:rsidRPr="005B0323" w:rsidTr="005B0323">
        <w:tc>
          <w:tcPr>
            <w:tcW w:w="223" w:type="dxa"/>
            <w:tcBorders>
              <w:top w:val="nil"/>
              <w:left w:val="nil"/>
              <w:bottom w:val="nil"/>
              <w:right w:val="single" w:sz="4" w:space="0" w:color="auto"/>
            </w:tcBorders>
            <w:shd w:val="clear" w:color="auto" w:fill="FFFFFF"/>
          </w:tcPr>
          <w:p w:rsidR="007D2446" w:rsidRPr="005B0323" w:rsidRDefault="007D2446" w:rsidP="005B0323">
            <w:pPr>
              <w:spacing w:after="120"/>
              <w:rPr>
                <w:rFonts w:ascii="Sylfaen" w:hAnsi="Sylfaen"/>
                <w:sz w:val="20"/>
                <w:szCs w:val="20"/>
              </w:rPr>
            </w:pPr>
          </w:p>
        </w:tc>
        <w:tc>
          <w:tcPr>
            <w:tcW w:w="3910" w:type="dxa"/>
            <w:gridSpan w:val="4"/>
            <w:tcBorders>
              <w:top w:val="single" w:sz="4" w:space="0" w:color="auto"/>
              <w:left w:val="single" w:sz="4" w:space="0" w:color="auto"/>
              <w:bottom w:val="single" w:sz="4" w:space="0" w:color="auto"/>
            </w:tcBorders>
            <w:shd w:val="clear" w:color="auto" w:fill="FFFFFF"/>
          </w:tcPr>
          <w:p w:rsidR="007D2446" w:rsidRPr="005B0323" w:rsidRDefault="000269BD" w:rsidP="005B0323">
            <w:pPr>
              <w:pStyle w:val="Bodytext20"/>
              <w:shd w:val="clear" w:color="auto" w:fill="auto"/>
              <w:tabs>
                <w:tab w:val="left" w:pos="482"/>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4</w:t>
            </w:r>
            <w:r w:rsidR="007D2446" w:rsidRPr="005B0323">
              <w:rPr>
                <w:rStyle w:val="Bodytext212pt"/>
                <w:rFonts w:ascii="Sylfaen" w:hAnsi="Sylfaen"/>
                <w:sz w:val="20"/>
                <w:szCs w:val="20"/>
              </w:rPr>
              <w:t>.2.</w:t>
            </w:r>
            <w:r w:rsidR="005B0323" w:rsidRPr="005B0323">
              <w:rPr>
                <w:rStyle w:val="Bodytext212pt"/>
                <w:rFonts w:ascii="Sylfaen" w:hAnsi="Sylfaen"/>
                <w:sz w:val="20"/>
                <w:szCs w:val="20"/>
              </w:rPr>
              <w:tab/>
            </w:r>
            <w:r w:rsidRPr="005B0323">
              <w:rPr>
                <w:rStyle w:val="Bodytext212pt"/>
                <w:rFonts w:ascii="Sylfaen" w:hAnsi="Sylfaen"/>
                <w:sz w:val="20"/>
                <w:szCs w:val="20"/>
              </w:rPr>
              <w:t>Հաշվետվությունը կազմելու ամսաթիվը</w:t>
            </w:r>
            <w:r w:rsidR="007D2446" w:rsidRPr="005B0323">
              <w:rPr>
                <w:rStyle w:val="Bodytext212pt"/>
                <w:rFonts w:ascii="Sylfaen" w:hAnsi="Sylfaen"/>
                <w:sz w:val="20"/>
                <w:szCs w:val="20"/>
              </w:rPr>
              <w:t xml:space="preserve"> (fpsdo:ReportDate)</w:t>
            </w:r>
          </w:p>
        </w:tc>
        <w:tc>
          <w:tcPr>
            <w:tcW w:w="3614" w:type="dxa"/>
            <w:tcBorders>
              <w:top w:val="single" w:sz="4" w:space="0" w:color="auto"/>
            </w:tcBorders>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ստացված տվյալների օպերատիվ ստուգման արձանագրություն</w:t>
            </w:r>
            <w:r w:rsidR="004C4F5B" w:rsidRPr="005B0323">
              <w:rPr>
                <w:rStyle w:val="Bodytext212pt"/>
                <w:rFonts w:ascii="Sylfaen" w:hAnsi="Sylfaen"/>
                <w:sz w:val="20"/>
                <w:szCs w:val="20"/>
              </w:rPr>
              <w:t>ը կազմելու ամսաթիվը</w:t>
            </w:r>
          </w:p>
        </w:tc>
        <w:tc>
          <w:tcPr>
            <w:tcW w:w="2074" w:type="dxa"/>
            <w:tcBorders>
              <w:top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M.FP.SDE.00031</w:t>
            </w:r>
          </w:p>
        </w:tc>
        <w:tc>
          <w:tcPr>
            <w:tcW w:w="4216" w:type="dxa"/>
            <w:tcBorders>
              <w:top w:val="single" w:sz="4" w:space="0" w:color="auto"/>
            </w:tcBorders>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bdt:DateType (M.BDT.00005)</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Ամսաթվի նշագիրը՝ ԳՕՍՏ ԻՍՕ 8601-2001-ին համապատասխան</w:t>
            </w:r>
          </w:p>
        </w:tc>
        <w:tc>
          <w:tcPr>
            <w:tcW w:w="673" w:type="dxa"/>
            <w:tcBorders>
              <w:top w:val="single" w:sz="4" w:space="0" w:color="auto"/>
            </w:tcBorders>
            <w:shd w:val="clear" w:color="auto" w:fill="FFFFFF"/>
          </w:tcPr>
          <w:p w:rsidR="007D2446" w:rsidRPr="005B0323" w:rsidRDefault="004C4F5B"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0..1</w:t>
            </w:r>
          </w:p>
        </w:tc>
      </w:tr>
      <w:tr w:rsidR="007D2446" w:rsidRPr="005B0323" w:rsidTr="005B0323">
        <w:tc>
          <w:tcPr>
            <w:tcW w:w="223" w:type="dxa"/>
            <w:tcBorders>
              <w:top w:val="nil"/>
              <w:left w:val="nil"/>
              <w:bottom w:val="nil"/>
              <w:right w:val="single" w:sz="4" w:space="0" w:color="auto"/>
            </w:tcBorders>
            <w:shd w:val="clear" w:color="auto" w:fill="FFFFFF"/>
          </w:tcPr>
          <w:p w:rsidR="007D2446" w:rsidRPr="005B0323" w:rsidRDefault="007D2446" w:rsidP="005B0323">
            <w:pPr>
              <w:spacing w:after="120"/>
              <w:rPr>
                <w:rFonts w:ascii="Sylfaen" w:hAnsi="Sylfaen"/>
                <w:sz w:val="20"/>
                <w:szCs w:val="20"/>
              </w:rPr>
            </w:pPr>
          </w:p>
        </w:tc>
        <w:tc>
          <w:tcPr>
            <w:tcW w:w="3910" w:type="dxa"/>
            <w:gridSpan w:val="4"/>
            <w:tcBorders>
              <w:top w:val="single" w:sz="4" w:space="0" w:color="auto"/>
              <w:left w:val="single" w:sz="4" w:space="0" w:color="auto"/>
              <w:bottom w:val="single" w:sz="4" w:space="0" w:color="auto"/>
            </w:tcBorders>
            <w:shd w:val="clear" w:color="auto" w:fill="FFFFFF"/>
          </w:tcPr>
          <w:p w:rsidR="007D2446" w:rsidRPr="005B0323" w:rsidRDefault="007D2446" w:rsidP="005B0323">
            <w:pPr>
              <w:pStyle w:val="Bodytext20"/>
              <w:shd w:val="clear" w:color="auto" w:fill="auto"/>
              <w:tabs>
                <w:tab w:val="left" w:pos="482"/>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4.3.</w:t>
            </w:r>
            <w:r w:rsidR="005B0323" w:rsidRPr="005B0323">
              <w:rPr>
                <w:rStyle w:val="Bodytext212pt"/>
                <w:rFonts w:ascii="Sylfaen" w:hAnsi="Sylfaen"/>
                <w:sz w:val="20"/>
                <w:szCs w:val="20"/>
              </w:rPr>
              <w:tab/>
            </w:r>
            <w:r w:rsidRPr="005B0323">
              <w:rPr>
                <w:rStyle w:val="Bodytext212pt"/>
                <w:rFonts w:ascii="Sylfaen" w:hAnsi="Sylfaen"/>
                <w:sz w:val="20"/>
                <w:szCs w:val="20"/>
              </w:rPr>
              <w:t>Ծանոթագրություն</w:t>
            </w:r>
          </w:p>
          <w:p w:rsidR="007D2446" w:rsidRPr="005B0323" w:rsidRDefault="007D2446" w:rsidP="005B0323">
            <w:pPr>
              <w:pStyle w:val="Bodytext20"/>
              <w:shd w:val="clear" w:color="auto" w:fill="auto"/>
              <w:tabs>
                <w:tab w:val="left" w:pos="482"/>
              </w:tabs>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(csdo:NoteText)</w:t>
            </w:r>
          </w:p>
        </w:tc>
        <w:tc>
          <w:tcPr>
            <w:tcW w:w="3614" w:type="dxa"/>
            <w:tcBorders>
              <w:top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 xml:space="preserve">լրացուցիչ տեղեկություններ </w:t>
            </w:r>
            <w:r w:rsidR="000A6DE9" w:rsidRPr="005B0323">
              <w:rPr>
                <w:rStyle w:val="Bodytext212pt"/>
                <w:rFonts w:ascii="Sylfaen" w:hAnsi="Sylfaen"/>
                <w:sz w:val="20"/>
                <w:szCs w:val="20"/>
              </w:rPr>
              <w:t>արձանագրության մասին</w:t>
            </w:r>
          </w:p>
        </w:tc>
        <w:tc>
          <w:tcPr>
            <w:tcW w:w="2074" w:type="dxa"/>
            <w:tcBorders>
              <w:top w:val="single" w:sz="4" w:space="0" w:color="auto"/>
            </w:tcBorders>
            <w:shd w:val="clear" w:color="auto" w:fill="FFFFFF"/>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M.SDE.00076</w:t>
            </w:r>
          </w:p>
        </w:tc>
        <w:tc>
          <w:tcPr>
            <w:tcW w:w="4216" w:type="dxa"/>
            <w:tcBorders>
              <w:top w:val="single" w:sz="4" w:space="0" w:color="auto"/>
            </w:tcBorders>
            <w:shd w:val="clear" w:color="auto" w:fill="FFFFFF"/>
            <w:vAlign w:val="center"/>
          </w:tcPr>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csdo:Тext4000Tуре</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(M.SDT.00088)</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Պայմանանշանների տողը:</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Նվազագույն երկարությունը՝ 1</w:t>
            </w:r>
          </w:p>
          <w:p w:rsidR="007D2446" w:rsidRPr="005B0323" w:rsidRDefault="007D2446" w:rsidP="005B0323">
            <w:pPr>
              <w:pStyle w:val="Bodytext20"/>
              <w:shd w:val="clear" w:color="auto" w:fill="auto"/>
              <w:spacing w:before="0" w:after="120" w:line="240" w:lineRule="auto"/>
              <w:jc w:val="left"/>
              <w:rPr>
                <w:rFonts w:ascii="Sylfaen" w:hAnsi="Sylfaen"/>
                <w:color w:val="000000"/>
                <w:sz w:val="20"/>
                <w:szCs w:val="20"/>
                <w:lang w:bidi="hy-AM"/>
              </w:rPr>
            </w:pPr>
            <w:r w:rsidRPr="005B0323">
              <w:rPr>
                <w:rStyle w:val="Bodytext212pt"/>
                <w:rFonts w:ascii="Sylfaen" w:hAnsi="Sylfaen"/>
                <w:sz w:val="20"/>
                <w:szCs w:val="20"/>
              </w:rPr>
              <w:t>Առավելագույն երկարությունը՝ 4000</w:t>
            </w:r>
          </w:p>
        </w:tc>
        <w:tc>
          <w:tcPr>
            <w:tcW w:w="673" w:type="dxa"/>
            <w:tcBorders>
              <w:top w:val="single" w:sz="4" w:space="0" w:color="auto"/>
            </w:tcBorders>
            <w:shd w:val="clear" w:color="auto" w:fill="FFFFFF"/>
          </w:tcPr>
          <w:p w:rsidR="007D2446" w:rsidRPr="005B0323" w:rsidRDefault="000A6DE9" w:rsidP="005B0323">
            <w:pPr>
              <w:pStyle w:val="Bodytext20"/>
              <w:shd w:val="clear" w:color="auto" w:fill="auto"/>
              <w:spacing w:before="0" w:after="120" w:line="240" w:lineRule="auto"/>
              <w:jc w:val="center"/>
              <w:rPr>
                <w:rFonts w:ascii="Sylfaen" w:hAnsi="Sylfaen"/>
                <w:color w:val="000000"/>
                <w:sz w:val="20"/>
                <w:szCs w:val="20"/>
                <w:lang w:bidi="hy-AM"/>
              </w:rPr>
            </w:pPr>
            <w:r w:rsidRPr="005B0323">
              <w:rPr>
                <w:rStyle w:val="Bodytext212pt"/>
                <w:rFonts w:ascii="Sylfaen" w:hAnsi="Sylfaen"/>
                <w:sz w:val="20"/>
                <w:szCs w:val="20"/>
              </w:rPr>
              <w:t>0..1</w:t>
            </w:r>
          </w:p>
        </w:tc>
      </w:tr>
    </w:tbl>
    <w:p w:rsidR="00444B6F" w:rsidRPr="006209BE" w:rsidRDefault="00444B6F" w:rsidP="006209BE">
      <w:pPr>
        <w:spacing w:after="160" w:line="360" w:lineRule="auto"/>
        <w:rPr>
          <w:rFonts w:ascii="Sylfaen" w:hAnsi="Sylfaen"/>
        </w:rPr>
      </w:pPr>
    </w:p>
    <w:p w:rsidR="00444B6F" w:rsidRPr="006209BE" w:rsidRDefault="00444B6F" w:rsidP="006209BE">
      <w:pPr>
        <w:spacing w:after="160" w:line="360" w:lineRule="auto"/>
        <w:rPr>
          <w:rFonts w:ascii="Sylfaen" w:hAnsi="Sylfaen"/>
        </w:rPr>
        <w:sectPr w:rsidR="00444B6F" w:rsidRPr="006209BE" w:rsidSect="003C5B4D">
          <w:pgSz w:w="16840" w:h="11907" w:code="9"/>
          <w:pgMar w:top="1418" w:right="1418" w:bottom="1418" w:left="1418" w:header="0" w:footer="636" w:gutter="0"/>
          <w:cols w:space="720"/>
          <w:noEndnote/>
          <w:docGrid w:linePitch="360"/>
        </w:sectPr>
      </w:pPr>
    </w:p>
    <w:p w:rsidR="00444B6F" w:rsidRPr="006209BE" w:rsidRDefault="00496B9A" w:rsidP="00BB77B1">
      <w:pPr>
        <w:pStyle w:val="Bodytext20"/>
        <w:shd w:val="clear" w:color="auto" w:fill="auto"/>
        <w:spacing w:before="0" w:after="160" w:line="360" w:lineRule="auto"/>
        <w:ind w:left="5670"/>
        <w:jc w:val="center"/>
        <w:rPr>
          <w:rFonts w:ascii="Sylfaen" w:hAnsi="Sylfaen"/>
          <w:sz w:val="24"/>
          <w:szCs w:val="24"/>
        </w:rPr>
      </w:pPr>
      <w:r w:rsidRPr="006209BE">
        <w:rPr>
          <w:rFonts w:ascii="Sylfaen" w:hAnsi="Sylfaen"/>
          <w:sz w:val="24"/>
          <w:szCs w:val="24"/>
        </w:rPr>
        <w:lastRenderedPageBreak/>
        <w:t>ՀԱՍՏԱՏՎԱԾ Է</w:t>
      </w:r>
    </w:p>
    <w:p w:rsidR="00444B6F" w:rsidRPr="006209BE" w:rsidRDefault="00496B9A" w:rsidP="00BB77B1">
      <w:pPr>
        <w:pStyle w:val="Bodytext20"/>
        <w:shd w:val="clear" w:color="auto" w:fill="auto"/>
        <w:spacing w:before="0" w:after="160" w:line="360" w:lineRule="auto"/>
        <w:ind w:left="5670"/>
        <w:jc w:val="center"/>
        <w:rPr>
          <w:rFonts w:ascii="Sylfaen" w:hAnsi="Sylfaen"/>
          <w:sz w:val="24"/>
          <w:szCs w:val="24"/>
        </w:rPr>
      </w:pPr>
      <w:r w:rsidRPr="006209BE">
        <w:rPr>
          <w:rFonts w:ascii="Sylfaen" w:hAnsi="Sylfaen"/>
          <w:sz w:val="24"/>
          <w:szCs w:val="24"/>
        </w:rPr>
        <w:t>Եվրասիական տնտեսական հանձնաժողովի կոլեգիայի</w:t>
      </w:r>
      <w:r w:rsidR="00BB77B1" w:rsidRPr="00BB77B1">
        <w:rPr>
          <w:rFonts w:ascii="Sylfaen" w:hAnsi="Sylfaen"/>
          <w:sz w:val="24"/>
          <w:szCs w:val="24"/>
        </w:rPr>
        <w:br/>
      </w:r>
      <w:r w:rsidRPr="006209BE">
        <w:rPr>
          <w:rFonts w:ascii="Sylfaen" w:hAnsi="Sylfaen"/>
          <w:sz w:val="24"/>
          <w:szCs w:val="24"/>
        </w:rPr>
        <w:t>201</w:t>
      </w:r>
      <w:r w:rsidR="000A6DE9" w:rsidRPr="006209BE">
        <w:rPr>
          <w:rFonts w:ascii="Sylfaen" w:hAnsi="Sylfaen"/>
          <w:sz w:val="24"/>
          <w:szCs w:val="24"/>
        </w:rPr>
        <w:t>8</w:t>
      </w:r>
      <w:r w:rsidRPr="006209BE">
        <w:rPr>
          <w:rFonts w:ascii="Sylfaen" w:hAnsi="Sylfaen"/>
          <w:sz w:val="24"/>
          <w:szCs w:val="24"/>
        </w:rPr>
        <w:t xml:space="preserve"> թվականի </w:t>
      </w:r>
      <w:r w:rsidR="000A6DE9" w:rsidRPr="006209BE">
        <w:rPr>
          <w:rFonts w:ascii="Sylfaen" w:hAnsi="Sylfaen"/>
          <w:sz w:val="24"/>
          <w:szCs w:val="24"/>
        </w:rPr>
        <w:t>հուլիս</w:t>
      </w:r>
      <w:r w:rsidRPr="006209BE">
        <w:rPr>
          <w:rFonts w:ascii="Sylfaen" w:hAnsi="Sylfaen"/>
          <w:sz w:val="24"/>
          <w:szCs w:val="24"/>
        </w:rPr>
        <w:t xml:space="preserve">ի </w:t>
      </w:r>
      <w:r w:rsidR="000A6DE9" w:rsidRPr="006209BE">
        <w:rPr>
          <w:rFonts w:ascii="Sylfaen" w:hAnsi="Sylfaen"/>
          <w:sz w:val="24"/>
          <w:szCs w:val="24"/>
        </w:rPr>
        <w:t>31</w:t>
      </w:r>
      <w:r w:rsidRPr="006209BE">
        <w:rPr>
          <w:rFonts w:ascii="Sylfaen" w:hAnsi="Sylfaen"/>
          <w:sz w:val="24"/>
          <w:szCs w:val="24"/>
        </w:rPr>
        <w:t>-ի թիվ 127 որոշմամբ</w:t>
      </w:r>
    </w:p>
    <w:p w:rsidR="00096B50" w:rsidRPr="006209BE" w:rsidRDefault="00096B50" w:rsidP="006209BE">
      <w:pPr>
        <w:pStyle w:val="Bodytext30"/>
        <w:shd w:val="clear" w:color="auto" w:fill="auto"/>
        <w:spacing w:after="160" w:line="360" w:lineRule="auto"/>
        <w:rPr>
          <w:rStyle w:val="Bodytext3Spacing2pt"/>
          <w:rFonts w:ascii="Sylfaen" w:hAnsi="Sylfaen"/>
          <w:b/>
          <w:bCs/>
          <w:spacing w:val="0"/>
          <w:sz w:val="24"/>
          <w:szCs w:val="24"/>
        </w:rPr>
      </w:pPr>
    </w:p>
    <w:p w:rsidR="00444B6F" w:rsidRPr="006209BE" w:rsidRDefault="00496B9A" w:rsidP="006209BE">
      <w:pPr>
        <w:pStyle w:val="Bodytext30"/>
        <w:shd w:val="clear" w:color="auto" w:fill="auto"/>
        <w:spacing w:after="160" w:line="360" w:lineRule="auto"/>
        <w:rPr>
          <w:rFonts w:ascii="Sylfaen" w:hAnsi="Sylfaen"/>
          <w:sz w:val="24"/>
          <w:szCs w:val="24"/>
        </w:rPr>
      </w:pPr>
      <w:r w:rsidRPr="006209BE">
        <w:rPr>
          <w:rStyle w:val="Bodytext3Spacing2pt"/>
          <w:rFonts w:ascii="Sylfaen" w:hAnsi="Sylfaen"/>
          <w:b/>
          <w:spacing w:val="0"/>
          <w:sz w:val="24"/>
          <w:szCs w:val="24"/>
        </w:rPr>
        <w:t>ԿԱՐԳ</w:t>
      </w:r>
    </w:p>
    <w:p w:rsidR="00444B6F" w:rsidRPr="006209BE" w:rsidRDefault="00496B9A" w:rsidP="006209BE">
      <w:pPr>
        <w:pStyle w:val="Bodytext30"/>
        <w:shd w:val="clear" w:color="auto" w:fill="auto"/>
        <w:spacing w:after="160" w:line="360" w:lineRule="auto"/>
        <w:rPr>
          <w:rFonts w:ascii="Sylfaen" w:hAnsi="Sylfaen"/>
          <w:sz w:val="24"/>
          <w:szCs w:val="24"/>
        </w:rPr>
      </w:pPr>
      <w:r w:rsidRPr="006209BE">
        <w:rPr>
          <w:rFonts w:ascii="Sylfaen" w:hAnsi="Sylfaen"/>
          <w:sz w:val="24"/>
          <w:szCs w:val="24"/>
        </w:rPr>
        <w:t>«</w:t>
      </w:r>
      <w:r w:rsidR="00FD13B5" w:rsidRPr="006209BE">
        <w:rPr>
          <w:rFonts w:ascii="Sylfaen" w:hAnsi="Sylfaen"/>
          <w:sz w:val="24"/>
          <w:szCs w:val="24"/>
        </w:rPr>
        <w:t>Հատուկ, հակագնագցման, փոխհատուցման տուրքերի հ</w:t>
      </w:r>
      <w:r w:rsidRPr="006209BE">
        <w:rPr>
          <w:rFonts w:ascii="Sylfaen" w:hAnsi="Sylfaen"/>
          <w:sz w:val="24"/>
          <w:szCs w:val="24"/>
        </w:rPr>
        <w:t xml:space="preserve">աշվեգրված </w:t>
      </w:r>
      <w:r w:rsidR="006209BE">
        <w:rPr>
          <w:rFonts w:ascii="Sylfaen" w:hAnsi="Sylfaen"/>
          <w:sz w:val="24"/>
          <w:szCs w:val="24"/>
        </w:rPr>
        <w:t>եւ</w:t>
      </w:r>
      <w:r w:rsidRPr="006209BE">
        <w:rPr>
          <w:rFonts w:ascii="Sylfaen" w:hAnsi="Sylfaen"/>
          <w:sz w:val="24"/>
          <w:szCs w:val="24"/>
        </w:rPr>
        <w:t xml:space="preserve"> բաշխված գումարների մասին տեղեկությունների փոխանակման ապահովում, ինչպես նա</w:t>
      </w:r>
      <w:r w:rsidR="006209BE">
        <w:rPr>
          <w:rFonts w:ascii="Sylfaen" w:hAnsi="Sylfaen"/>
          <w:sz w:val="24"/>
          <w:szCs w:val="24"/>
        </w:rPr>
        <w:t>եւ</w:t>
      </w:r>
      <w:r w:rsidRPr="006209BE">
        <w:rPr>
          <w:rFonts w:ascii="Sylfaen" w:hAnsi="Sylfaen"/>
          <w:sz w:val="24"/>
          <w:szCs w:val="24"/>
        </w:rPr>
        <w:t xml:space="preserve"> այդպիսի տեղեկություններ պարունակող տվյալների բազայի ձ</w:t>
      </w:r>
      <w:r w:rsidR="006209BE">
        <w:rPr>
          <w:rFonts w:ascii="Sylfaen" w:hAnsi="Sylfaen"/>
          <w:sz w:val="24"/>
          <w:szCs w:val="24"/>
        </w:rPr>
        <w:t>եւ</w:t>
      </w:r>
      <w:r w:rsidRPr="006209BE">
        <w:rPr>
          <w:rFonts w:ascii="Sylfaen" w:hAnsi="Sylfaen"/>
          <w:sz w:val="24"/>
          <w:szCs w:val="24"/>
        </w:rPr>
        <w:t xml:space="preserve">ավորում, վարում </w:t>
      </w:r>
      <w:r w:rsidR="006209BE">
        <w:rPr>
          <w:rFonts w:ascii="Sylfaen" w:hAnsi="Sylfaen"/>
          <w:sz w:val="24"/>
          <w:szCs w:val="24"/>
        </w:rPr>
        <w:t>եւ</w:t>
      </w:r>
      <w:r w:rsidRPr="006209BE">
        <w:rPr>
          <w:rFonts w:ascii="Sylfaen" w:hAnsi="Sylfaen"/>
          <w:sz w:val="24"/>
          <w:szCs w:val="24"/>
        </w:rPr>
        <w:t xml:space="preserve"> օգտագործում» ընդհանուր գործընթացին միանալու</w:t>
      </w:r>
    </w:p>
    <w:p w:rsidR="00444B6F" w:rsidRPr="006209BE" w:rsidRDefault="00444B6F" w:rsidP="006209BE">
      <w:pPr>
        <w:spacing w:after="160" w:line="360" w:lineRule="auto"/>
        <w:rPr>
          <w:rFonts w:ascii="Sylfaen" w:hAnsi="Sylfaen"/>
        </w:rPr>
      </w:pPr>
    </w:p>
    <w:p w:rsidR="00444B6F" w:rsidRPr="006209BE" w:rsidRDefault="00496B9A"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I. Ընդհանուր դրույթներ</w:t>
      </w:r>
    </w:p>
    <w:p w:rsidR="00444B6F" w:rsidRPr="006209BE" w:rsidRDefault="00496B9A" w:rsidP="00BB77B1">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1.</w:t>
      </w:r>
      <w:r w:rsidR="00BB77B1" w:rsidRPr="00BB77B1">
        <w:rPr>
          <w:rFonts w:ascii="Sylfaen" w:hAnsi="Sylfaen"/>
          <w:sz w:val="24"/>
          <w:szCs w:val="24"/>
        </w:rPr>
        <w:tab/>
      </w:r>
      <w:r w:rsidRPr="006209BE">
        <w:rPr>
          <w:rFonts w:ascii="Sylfaen" w:hAnsi="Sylfaen"/>
          <w:sz w:val="24"/>
          <w:szCs w:val="24"/>
        </w:rPr>
        <w:t>Սույն կարգը մշակվել է Եվրասիական տնտեսական միության (այսուհետ՝ Միություն) իրավունքի մաս կազմող հետ</w:t>
      </w:r>
      <w:r w:rsidR="006209BE">
        <w:rPr>
          <w:rFonts w:ascii="Sylfaen" w:hAnsi="Sylfaen"/>
          <w:sz w:val="24"/>
          <w:szCs w:val="24"/>
        </w:rPr>
        <w:t>եւ</w:t>
      </w:r>
      <w:r w:rsidRPr="006209BE">
        <w:rPr>
          <w:rFonts w:ascii="Sylfaen" w:hAnsi="Sylfaen"/>
          <w:sz w:val="24"/>
          <w:szCs w:val="24"/>
        </w:rPr>
        <w:t xml:space="preserve">յալ միջազգային պայմանագրերին </w:t>
      </w:r>
      <w:r w:rsidR="006209BE">
        <w:rPr>
          <w:rFonts w:ascii="Sylfaen" w:hAnsi="Sylfaen"/>
          <w:sz w:val="24"/>
          <w:szCs w:val="24"/>
        </w:rPr>
        <w:t>եւ</w:t>
      </w:r>
      <w:r w:rsidRPr="006209BE">
        <w:rPr>
          <w:rFonts w:ascii="Sylfaen" w:hAnsi="Sylfaen"/>
          <w:sz w:val="24"/>
          <w:szCs w:val="24"/>
        </w:rPr>
        <w:t xml:space="preserve"> ակտերին համապատասխան՝</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«Եվրասիական տնտեսական միության մասին» 2014 թվականի մայիսի 29-ի պայմանագիր.</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 xml:space="preserve">Եվրասիական տնտեսական հանձնաժողովի կոլեգիայի 2014 թվականի նոյեմբերի 6-ի «Ընդհանուր գործընթացներն արտաքին </w:t>
      </w:r>
      <w:r w:rsidR="006209BE">
        <w:rPr>
          <w:rFonts w:ascii="Sylfaen" w:hAnsi="Sylfaen"/>
          <w:sz w:val="24"/>
          <w:szCs w:val="24"/>
        </w:rPr>
        <w:t>եւ</w:t>
      </w:r>
      <w:r w:rsidRPr="006209BE">
        <w:rPr>
          <w:rFonts w:ascii="Sylfaen" w:hAnsi="Sylfaen"/>
          <w:sz w:val="24"/>
          <w:szCs w:val="24"/>
        </w:rPr>
        <w:t xml:space="preserve"> փոխադարձ առ</w:t>
      </w:r>
      <w:r w:rsidR="006209BE">
        <w:rPr>
          <w:rFonts w:ascii="Sylfaen" w:hAnsi="Sylfaen"/>
          <w:sz w:val="24"/>
          <w:szCs w:val="24"/>
        </w:rPr>
        <w:t>եւ</w:t>
      </w:r>
      <w:r w:rsidRPr="006209BE">
        <w:rPr>
          <w:rFonts w:ascii="Sylfaen" w:hAnsi="Sylfaen"/>
          <w:sz w:val="24"/>
          <w:szCs w:val="24"/>
        </w:rPr>
        <w:t>տրի ինտեգրված տեղեկատվական համակարգի միջոցներով իրագործելիս տեղեկատվական փոխգործակցությունը կանոնակարգող տեխնոլոգիական փաստաթղթերի մասին» թիվ 200 որոշում.</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Եվրասիական տնտեսական հանձնաժողովի կոլեգիայի 20</w:t>
      </w:r>
      <w:r w:rsidR="00F4617D" w:rsidRPr="006209BE">
        <w:rPr>
          <w:rFonts w:ascii="Sylfaen" w:hAnsi="Sylfaen"/>
          <w:sz w:val="24"/>
          <w:szCs w:val="24"/>
        </w:rPr>
        <w:t>14</w:t>
      </w:r>
      <w:r w:rsidRPr="006209BE">
        <w:rPr>
          <w:rFonts w:ascii="Sylfaen" w:hAnsi="Sylfaen"/>
          <w:sz w:val="24"/>
          <w:szCs w:val="24"/>
        </w:rPr>
        <w:t xml:space="preserve"> թվականի </w:t>
      </w:r>
      <w:r w:rsidR="00F4617D" w:rsidRPr="006209BE">
        <w:rPr>
          <w:rFonts w:ascii="Sylfaen" w:hAnsi="Sylfaen"/>
          <w:sz w:val="24"/>
          <w:szCs w:val="24"/>
        </w:rPr>
        <w:t>դեկտեմբեր</w:t>
      </w:r>
      <w:r w:rsidRPr="006209BE">
        <w:rPr>
          <w:rFonts w:ascii="Sylfaen" w:hAnsi="Sylfaen"/>
          <w:sz w:val="24"/>
          <w:szCs w:val="24"/>
        </w:rPr>
        <w:t>ի 1</w:t>
      </w:r>
      <w:r w:rsidR="00F4617D" w:rsidRPr="006209BE">
        <w:rPr>
          <w:rFonts w:ascii="Sylfaen" w:hAnsi="Sylfaen"/>
          <w:sz w:val="24"/>
          <w:szCs w:val="24"/>
        </w:rPr>
        <w:t>8</w:t>
      </w:r>
      <w:r w:rsidRPr="006209BE">
        <w:rPr>
          <w:rFonts w:ascii="Sylfaen" w:hAnsi="Sylfaen"/>
          <w:sz w:val="24"/>
          <w:szCs w:val="24"/>
        </w:rPr>
        <w:t>-ի «Եվրասիական տնտեսական միության անդամ պետությունների լիազորված մարմինների միջ</w:t>
      </w:r>
      <w:r w:rsidR="006209BE">
        <w:rPr>
          <w:rFonts w:ascii="Sylfaen" w:hAnsi="Sylfaen"/>
          <w:sz w:val="24"/>
          <w:szCs w:val="24"/>
        </w:rPr>
        <w:t>եւ</w:t>
      </w:r>
      <w:r w:rsidRPr="006209BE">
        <w:rPr>
          <w:rFonts w:ascii="Sylfaen" w:hAnsi="Sylfaen"/>
          <w:sz w:val="24"/>
          <w:szCs w:val="24"/>
        </w:rPr>
        <w:t xml:space="preserve"> հատուկ, հակագնագցման, փոխհատուցման </w:t>
      </w:r>
      <w:r w:rsidRPr="006209BE">
        <w:rPr>
          <w:rFonts w:ascii="Sylfaen" w:hAnsi="Sylfaen"/>
          <w:sz w:val="24"/>
          <w:szCs w:val="24"/>
        </w:rPr>
        <w:lastRenderedPageBreak/>
        <w:t xml:space="preserve">տուրքերի հաշվեգրմանը, բաշխմանը, փոխանցմանը </w:t>
      </w:r>
      <w:r w:rsidR="006209BE">
        <w:rPr>
          <w:rFonts w:ascii="Sylfaen" w:hAnsi="Sylfaen"/>
          <w:sz w:val="24"/>
          <w:szCs w:val="24"/>
        </w:rPr>
        <w:t>եւ</w:t>
      </w:r>
      <w:r w:rsidRPr="006209BE">
        <w:rPr>
          <w:rFonts w:ascii="Sylfaen" w:hAnsi="Sylfaen"/>
          <w:sz w:val="24"/>
          <w:szCs w:val="24"/>
        </w:rPr>
        <w:t xml:space="preserve"> վերադարձին առնչվող տեղեկատվության փոխանակման </w:t>
      </w:r>
      <w:r w:rsidR="00F4617D" w:rsidRPr="006209BE">
        <w:rPr>
          <w:rFonts w:ascii="Sylfaen" w:hAnsi="Sylfaen"/>
          <w:sz w:val="24"/>
          <w:szCs w:val="24"/>
        </w:rPr>
        <w:t xml:space="preserve">վերաբերյալ </w:t>
      </w:r>
      <w:r w:rsidRPr="006209BE">
        <w:rPr>
          <w:rFonts w:ascii="Sylfaen" w:hAnsi="Sylfaen"/>
          <w:sz w:val="24"/>
          <w:szCs w:val="24"/>
        </w:rPr>
        <w:t>հիմնադրույթ</w:t>
      </w:r>
      <w:r w:rsidR="00F4617D" w:rsidRPr="006209BE">
        <w:rPr>
          <w:rFonts w:ascii="Sylfaen" w:hAnsi="Sylfaen"/>
          <w:sz w:val="24"/>
          <w:szCs w:val="24"/>
        </w:rPr>
        <w:t>ի</w:t>
      </w:r>
      <w:r w:rsidRPr="006209BE">
        <w:rPr>
          <w:rFonts w:ascii="Sylfaen" w:hAnsi="Sylfaen"/>
          <w:sz w:val="24"/>
          <w:szCs w:val="24"/>
        </w:rPr>
        <w:t xml:space="preserve"> մասին» թիվ </w:t>
      </w:r>
      <w:r w:rsidR="00F4617D" w:rsidRPr="006209BE">
        <w:rPr>
          <w:rFonts w:ascii="Sylfaen" w:hAnsi="Sylfaen"/>
          <w:sz w:val="24"/>
          <w:szCs w:val="24"/>
        </w:rPr>
        <w:t>240</w:t>
      </w:r>
      <w:r w:rsidRPr="006209BE">
        <w:rPr>
          <w:rFonts w:ascii="Sylfaen" w:hAnsi="Sylfaen"/>
          <w:sz w:val="24"/>
          <w:szCs w:val="24"/>
        </w:rPr>
        <w:t xml:space="preserve"> որոշում</w:t>
      </w:r>
      <w:r w:rsidR="004B2806" w:rsidRPr="006209BE">
        <w:rPr>
          <w:rFonts w:ascii="Sylfaen" w:hAnsi="Sylfaen"/>
          <w:sz w:val="24"/>
          <w:szCs w:val="24"/>
        </w:rPr>
        <w:t>.</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 xml:space="preserve">Եվրասիական տնտեսական հանձնաժողովի կոլեգիայի 2015 թվականի հունվարի 27-ի «Արտաքին </w:t>
      </w:r>
      <w:r w:rsidR="006209BE">
        <w:rPr>
          <w:rFonts w:ascii="Sylfaen" w:hAnsi="Sylfaen"/>
          <w:sz w:val="24"/>
          <w:szCs w:val="24"/>
        </w:rPr>
        <w:t>եւ</w:t>
      </w:r>
      <w:r w:rsidRPr="006209BE">
        <w:rPr>
          <w:rFonts w:ascii="Sylfaen" w:hAnsi="Sylfaen"/>
          <w:sz w:val="24"/>
          <w:szCs w:val="24"/>
        </w:rPr>
        <w:t xml:space="preserve"> փոխադարձ առ</w:t>
      </w:r>
      <w:r w:rsidR="006209BE">
        <w:rPr>
          <w:rFonts w:ascii="Sylfaen" w:hAnsi="Sylfaen"/>
          <w:sz w:val="24"/>
          <w:szCs w:val="24"/>
        </w:rPr>
        <w:t>եւ</w:t>
      </w:r>
      <w:r w:rsidRPr="006209BE">
        <w:rPr>
          <w:rFonts w:ascii="Sylfaen" w:hAnsi="Sylfaen"/>
          <w:sz w:val="24"/>
          <w:szCs w:val="24"/>
        </w:rPr>
        <w:t>տրի ինտեգրված տեղեկատվական համակարգում տվյալների էլեկտրոնային փոխանակման կանոնները հաստատելու մասին» թիվ 5 որոշում.</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 xml:space="preserve">Եվրասիական տնտեսական հանձնաժողովի կոլեգիայի 2015 թվականի ապրիլի 14-ի «Եվրասիական տնտեսական միության շրջանակներում ընդհանուր գործընթացների ցանկի </w:t>
      </w:r>
      <w:r w:rsidR="006209BE">
        <w:rPr>
          <w:rFonts w:ascii="Sylfaen" w:hAnsi="Sylfaen"/>
          <w:sz w:val="24"/>
          <w:szCs w:val="24"/>
        </w:rPr>
        <w:t>եւ</w:t>
      </w:r>
      <w:r w:rsidRPr="006209BE">
        <w:rPr>
          <w:rFonts w:ascii="Sylfaen" w:hAnsi="Sylfaen"/>
          <w:sz w:val="24"/>
          <w:szCs w:val="24"/>
        </w:rPr>
        <w:t xml:space="preserve"> Եվրասիական տնտեսական հանձնաժողովի կոլեգիայի 2014 թվականի օգոստոսի 19-ի թիվ 132 որոշման մեջ փոփոխություն կատարելու մասին» թիվ 29 որոշում.</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 xml:space="preserve">Եվրասիական տնտեսական հանձնաժողովի կոլեգիայի 2015 թվականի հունիսի 9-ի «Եվրասիական տնտեսական միության շրջանակներում ընդհանուր գործընթացների վերլուծության, օպտիմալացման, ներդաշնակեցման </w:t>
      </w:r>
      <w:r w:rsidR="006209BE">
        <w:rPr>
          <w:rFonts w:ascii="Sylfaen" w:hAnsi="Sylfaen"/>
          <w:sz w:val="24"/>
          <w:szCs w:val="24"/>
        </w:rPr>
        <w:t>եւ</w:t>
      </w:r>
      <w:r w:rsidRPr="006209BE">
        <w:rPr>
          <w:rFonts w:ascii="Sylfaen" w:hAnsi="Sylfaen"/>
          <w:sz w:val="24"/>
          <w:szCs w:val="24"/>
        </w:rPr>
        <w:t xml:space="preserve"> նկարագրության մեթոդիկայի մասին» թիվ 63 որոշում։</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Եվրասիական տնտեսական հանձնաժողովի կոլեգիայի 2015 թվականի սեպտեմբերի 28-ի «Եվրասիական տնտեսական միության անդամ պետությունների պետական իշխանության մարմինների՝ միմյանց միջ</w:t>
      </w:r>
      <w:r w:rsidR="006209BE">
        <w:rPr>
          <w:rFonts w:ascii="Sylfaen" w:hAnsi="Sylfaen"/>
          <w:sz w:val="24"/>
          <w:szCs w:val="24"/>
        </w:rPr>
        <w:t>եւ</w:t>
      </w:r>
      <w:r w:rsidRPr="006209BE">
        <w:rPr>
          <w:rFonts w:ascii="Sylfaen" w:hAnsi="Sylfaen"/>
          <w:sz w:val="24"/>
          <w:szCs w:val="24"/>
        </w:rPr>
        <w:t xml:space="preserve"> </w:t>
      </w:r>
      <w:r w:rsidR="006209BE">
        <w:rPr>
          <w:rFonts w:ascii="Sylfaen" w:hAnsi="Sylfaen"/>
          <w:sz w:val="24"/>
          <w:szCs w:val="24"/>
        </w:rPr>
        <w:t>եւ</w:t>
      </w:r>
      <w:r w:rsidRPr="006209BE">
        <w:rPr>
          <w:rFonts w:ascii="Sylfaen" w:hAnsi="Sylfaen"/>
          <w:sz w:val="24"/>
          <w:szCs w:val="24"/>
        </w:rPr>
        <w:t xml:space="preserve"> Եվրասիական տնտեսական հանձնաժողովի հետ անդրսահմանային փոխգործակցության ընթացքում էլեկտրոնային փաստաթղթերի փոխանակման վերաբերյալ հիմնադրույթը հաստատելու մասին» թիվ 125 որոշում</w:t>
      </w:r>
      <w:r w:rsidR="008725C9" w:rsidRPr="006209BE">
        <w:rPr>
          <w:rFonts w:ascii="Sylfaen" w:hAnsi="Sylfaen"/>
          <w:sz w:val="24"/>
          <w:szCs w:val="24"/>
        </w:rPr>
        <w:t>։</w:t>
      </w:r>
    </w:p>
    <w:p w:rsidR="00444B6F" w:rsidRPr="006209BE" w:rsidRDefault="00444B6F" w:rsidP="006209BE">
      <w:pPr>
        <w:spacing w:after="160" w:line="360" w:lineRule="auto"/>
        <w:ind w:firstLine="567"/>
        <w:rPr>
          <w:rFonts w:ascii="Sylfaen" w:hAnsi="Sylfaen"/>
        </w:rPr>
      </w:pPr>
    </w:p>
    <w:p w:rsidR="00444B6F" w:rsidRPr="006209BE" w:rsidRDefault="00496B9A"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II. Կիրառման ոլորտը</w:t>
      </w:r>
    </w:p>
    <w:p w:rsidR="00444B6F" w:rsidRPr="006209BE" w:rsidRDefault="00496B9A" w:rsidP="00BB77B1">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2.</w:t>
      </w:r>
      <w:r w:rsidR="00BB77B1" w:rsidRPr="00BB77B1">
        <w:rPr>
          <w:rFonts w:ascii="Sylfaen" w:hAnsi="Sylfaen"/>
          <w:sz w:val="24"/>
          <w:szCs w:val="24"/>
        </w:rPr>
        <w:tab/>
      </w:r>
      <w:r w:rsidRPr="006209BE">
        <w:rPr>
          <w:rFonts w:ascii="Sylfaen" w:hAnsi="Sylfaen"/>
          <w:sz w:val="24"/>
          <w:szCs w:val="24"/>
        </w:rPr>
        <w:t>Սույն կարգով սահմանվում են «</w:t>
      </w:r>
      <w:r w:rsidR="00AE081A" w:rsidRPr="006209BE">
        <w:rPr>
          <w:rFonts w:ascii="Sylfaen" w:hAnsi="Sylfaen"/>
          <w:sz w:val="24"/>
          <w:szCs w:val="24"/>
        </w:rPr>
        <w:t>Հատուկ, հակագնագցման, փոխհատուցման տուրքերի հ</w:t>
      </w:r>
      <w:r w:rsidRPr="006209BE">
        <w:rPr>
          <w:rFonts w:ascii="Sylfaen" w:hAnsi="Sylfaen"/>
          <w:sz w:val="24"/>
          <w:szCs w:val="24"/>
        </w:rPr>
        <w:t xml:space="preserve">աշվեգրված </w:t>
      </w:r>
      <w:r w:rsidR="006209BE">
        <w:rPr>
          <w:rFonts w:ascii="Sylfaen" w:hAnsi="Sylfaen"/>
          <w:sz w:val="24"/>
          <w:szCs w:val="24"/>
        </w:rPr>
        <w:t>եւ</w:t>
      </w:r>
      <w:r w:rsidRPr="006209BE">
        <w:rPr>
          <w:rFonts w:ascii="Sylfaen" w:hAnsi="Sylfaen"/>
          <w:sz w:val="24"/>
          <w:szCs w:val="24"/>
        </w:rPr>
        <w:t xml:space="preserve"> բաշխված գումարների մասին տեղեկությունների փոխանակման ապահովում, ինչպես նա</w:t>
      </w:r>
      <w:r w:rsidR="006209BE">
        <w:rPr>
          <w:rFonts w:ascii="Sylfaen" w:hAnsi="Sylfaen"/>
          <w:sz w:val="24"/>
          <w:szCs w:val="24"/>
        </w:rPr>
        <w:t>եւ</w:t>
      </w:r>
      <w:r w:rsidRPr="006209BE">
        <w:rPr>
          <w:rFonts w:ascii="Sylfaen" w:hAnsi="Sylfaen"/>
          <w:sz w:val="24"/>
          <w:szCs w:val="24"/>
        </w:rPr>
        <w:t xml:space="preserve"> այդպիսի </w:t>
      </w:r>
      <w:r w:rsidRPr="006209BE">
        <w:rPr>
          <w:rFonts w:ascii="Sylfaen" w:hAnsi="Sylfaen"/>
          <w:sz w:val="24"/>
          <w:szCs w:val="24"/>
        </w:rPr>
        <w:lastRenderedPageBreak/>
        <w:t>տեղեկություններ պարունակող տվյալների բազայի ձ</w:t>
      </w:r>
      <w:r w:rsidR="006209BE">
        <w:rPr>
          <w:rFonts w:ascii="Sylfaen" w:hAnsi="Sylfaen"/>
          <w:sz w:val="24"/>
          <w:szCs w:val="24"/>
        </w:rPr>
        <w:t>եւ</w:t>
      </w:r>
      <w:r w:rsidRPr="006209BE">
        <w:rPr>
          <w:rFonts w:ascii="Sylfaen" w:hAnsi="Sylfaen"/>
          <w:sz w:val="24"/>
          <w:szCs w:val="24"/>
        </w:rPr>
        <w:t xml:space="preserve">ավորում, վարում </w:t>
      </w:r>
      <w:r w:rsidR="006209BE">
        <w:rPr>
          <w:rFonts w:ascii="Sylfaen" w:hAnsi="Sylfaen"/>
          <w:sz w:val="24"/>
          <w:szCs w:val="24"/>
        </w:rPr>
        <w:t>եւ</w:t>
      </w:r>
      <w:r w:rsidRPr="006209BE">
        <w:rPr>
          <w:rFonts w:ascii="Sylfaen" w:hAnsi="Sylfaen"/>
          <w:sz w:val="24"/>
          <w:szCs w:val="24"/>
        </w:rPr>
        <w:t xml:space="preserve"> օգտագործում» (P.DS.0</w:t>
      </w:r>
      <w:r w:rsidR="000F338C" w:rsidRPr="006209BE">
        <w:rPr>
          <w:rFonts w:ascii="Sylfaen" w:hAnsi="Sylfaen"/>
          <w:sz w:val="24"/>
          <w:szCs w:val="24"/>
        </w:rPr>
        <w:t>6</w:t>
      </w:r>
      <w:r w:rsidRPr="006209BE">
        <w:rPr>
          <w:rFonts w:ascii="Sylfaen" w:hAnsi="Sylfaen"/>
          <w:sz w:val="24"/>
          <w:szCs w:val="24"/>
        </w:rPr>
        <w:t>) ընդհանուր գործընթացը (այսուհետ՝ ընդհանուր գործընթաց) գործողության մեջ դնելու եւ դրան նոր մասնակցի միանալու ընթացակարգերի կազմին եւ բովանդակությանը ներկայացվող պահանջները, ինչպես նաեւ դրանց կատարման ժամանակ իրականացվող տեղեկատվական փոխգործակցությանը ներկայացվող պահանջները։</w:t>
      </w:r>
    </w:p>
    <w:p w:rsidR="00444B6F" w:rsidRPr="006209BE" w:rsidRDefault="00444B6F" w:rsidP="006209BE">
      <w:pPr>
        <w:spacing w:after="160" w:line="360" w:lineRule="auto"/>
        <w:rPr>
          <w:rFonts w:ascii="Sylfaen" w:hAnsi="Sylfaen"/>
        </w:rPr>
      </w:pPr>
    </w:p>
    <w:p w:rsidR="00444B6F" w:rsidRPr="006209BE" w:rsidRDefault="00D23036"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III. Հիմնական հասկացությունները</w:t>
      </w:r>
    </w:p>
    <w:p w:rsidR="00444B6F" w:rsidRPr="006209BE" w:rsidRDefault="00D23036" w:rsidP="00BB77B1">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3.</w:t>
      </w:r>
      <w:r w:rsidR="00BB77B1" w:rsidRPr="00BB77B1">
        <w:rPr>
          <w:rFonts w:ascii="Sylfaen" w:hAnsi="Sylfaen"/>
          <w:sz w:val="24"/>
          <w:szCs w:val="24"/>
        </w:rPr>
        <w:tab/>
      </w:r>
      <w:r w:rsidRPr="006209BE">
        <w:rPr>
          <w:rFonts w:ascii="Sylfaen" w:hAnsi="Sylfaen"/>
          <w:sz w:val="24"/>
          <w:szCs w:val="24"/>
        </w:rPr>
        <w:t>Սույն կարգի նպատակներով օգտագործվում են հասկացություններ, որոնք ունեն հետ</w:t>
      </w:r>
      <w:r w:rsidR="006209BE">
        <w:rPr>
          <w:rFonts w:ascii="Sylfaen" w:hAnsi="Sylfaen"/>
          <w:sz w:val="24"/>
          <w:szCs w:val="24"/>
        </w:rPr>
        <w:t>եւ</w:t>
      </w:r>
      <w:r w:rsidRPr="006209BE">
        <w:rPr>
          <w:rFonts w:ascii="Sylfaen" w:hAnsi="Sylfaen"/>
          <w:sz w:val="24"/>
          <w:szCs w:val="24"/>
        </w:rPr>
        <w:t>յալ իմաստը՝</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BB77B1">
        <w:rPr>
          <w:rFonts w:ascii="Sylfaen" w:hAnsi="Sylfaen"/>
          <w:b/>
          <w:sz w:val="24"/>
          <w:szCs w:val="24"/>
        </w:rPr>
        <w:t>ինտեգրված համակարգի գործունեության ապահովման ժամանակ կիրառվող փաստաթղթեր՝</w:t>
      </w:r>
      <w:r w:rsidRPr="006209BE">
        <w:rPr>
          <w:rFonts w:ascii="Sylfaen" w:hAnsi="Sylfaen"/>
          <w:sz w:val="24"/>
          <w:szCs w:val="24"/>
        </w:rPr>
        <w:t xml:space="preserve"> տեխնիկական, տեխնոլոգիական, մեթոդական </w:t>
      </w:r>
      <w:r w:rsidR="006209BE">
        <w:rPr>
          <w:rFonts w:ascii="Sylfaen" w:hAnsi="Sylfaen"/>
          <w:sz w:val="24"/>
          <w:szCs w:val="24"/>
        </w:rPr>
        <w:t>եւ</w:t>
      </w:r>
      <w:r w:rsidRPr="006209BE">
        <w:rPr>
          <w:rFonts w:ascii="Sylfaen" w:hAnsi="Sylfaen"/>
          <w:sz w:val="24"/>
          <w:szCs w:val="24"/>
        </w:rPr>
        <w:t xml:space="preserve"> կազմակերպչական փաստաթղթեր, որոնք նախատեսված են «Եվրասիական տնտեսական միության շրջանակներում տեղեկատվական-հաղորդակցական տեխնոլոգիաների </w:t>
      </w:r>
      <w:r w:rsidR="006209BE">
        <w:rPr>
          <w:rFonts w:ascii="Sylfaen" w:hAnsi="Sylfaen"/>
          <w:sz w:val="24"/>
          <w:szCs w:val="24"/>
        </w:rPr>
        <w:t>եւ</w:t>
      </w:r>
      <w:r w:rsidRPr="006209BE">
        <w:rPr>
          <w:rFonts w:ascii="Sylfaen" w:hAnsi="Sylfaen"/>
          <w:sz w:val="24"/>
          <w:szCs w:val="24"/>
        </w:rPr>
        <w:t xml:space="preserve"> տեղեկատվական փոխգործակցության մասին» արձանագրության («Եվրասիական տնտեսական միության մասին» 2014 թվականի մայիսի 29-ի պայմանագրի թիվ 3 հավելված) 30-րդ կետով.</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BB77B1">
        <w:rPr>
          <w:rFonts w:ascii="Sylfaen" w:hAnsi="Sylfaen"/>
          <w:b/>
          <w:sz w:val="24"/>
          <w:szCs w:val="24"/>
        </w:rPr>
        <w:t>տեխնոլոգիական փաստաթղթեր</w:t>
      </w:r>
      <w:r w:rsidRPr="006209BE">
        <w:rPr>
          <w:rFonts w:ascii="Sylfaen" w:hAnsi="Sylfaen"/>
          <w:sz w:val="24"/>
          <w:szCs w:val="24"/>
        </w:rPr>
        <w:t>՝ փաստաթղթեր, որոնք ընդգրկված են Եվրասիական տնտեսական հանձնաժողովի կոլեգիայի 2014 թվականի նոյեմբերի</w:t>
      </w:r>
      <w:r w:rsidR="00BB77B1" w:rsidRPr="00BB77B1">
        <w:rPr>
          <w:rFonts w:ascii="Sylfaen" w:hAnsi="Sylfaen"/>
          <w:sz w:val="24"/>
          <w:szCs w:val="24"/>
        </w:rPr>
        <w:t> </w:t>
      </w:r>
      <w:r w:rsidRPr="006209BE">
        <w:rPr>
          <w:rFonts w:ascii="Sylfaen" w:hAnsi="Sylfaen"/>
          <w:sz w:val="24"/>
          <w:szCs w:val="24"/>
        </w:rPr>
        <w:t>6-ի թիվ 200 որոշման 1-ին կետով նախատեսված՝ ընդհանուր գործընթացն իրագործելիս տեղեկատվական փոխգործակցությունը կանոնակարգող տեխնոլոգիական փաստաթղթերի տիպային ցանկում։</w:t>
      </w:r>
    </w:p>
    <w:p w:rsidR="00444B6F" w:rsidRPr="006209BE" w:rsidRDefault="00496B9A" w:rsidP="006209BE">
      <w:pPr>
        <w:pStyle w:val="Bodytext20"/>
        <w:shd w:val="clear" w:color="auto" w:fill="auto"/>
        <w:spacing w:before="0" w:after="160" w:line="360" w:lineRule="auto"/>
        <w:ind w:firstLine="567"/>
        <w:rPr>
          <w:rFonts w:ascii="Sylfaen" w:hAnsi="Sylfaen"/>
          <w:sz w:val="24"/>
          <w:szCs w:val="24"/>
        </w:rPr>
      </w:pPr>
      <w:r w:rsidRPr="006209BE">
        <w:rPr>
          <w:rFonts w:ascii="Sylfaen" w:hAnsi="Sylfaen"/>
          <w:sz w:val="24"/>
          <w:szCs w:val="24"/>
        </w:rPr>
        <w:t>Սույն կանոնակարգում օգտագործվող այլ հասկացություններ կիրառվում են Եվրասիական տնտեսական հանձնաժողովի կոլեգիայի 201</w:t>
      </w:r>
      <w:r w:rsidR="001671A0" w:rsidRPr="006209BE">
        <w:rPr>
          <w:rFonts w:ascii="Sylfaen" w:hAnsi="Sylfaen"/>
          <w:sz w:val="24"/>
          <w:szCs w:val="24"/>
        </w:rPr>
        <w:t>8</w:t>
      </w:r>
      <w:r w:rsidRPr="006209BE">
        <w:rPr>
          <w:rFonts w:ascii="Sylfaen" w:hAnsi="Sylfaen"/>
          <w:sz w:val="24"/>
          <w:szCs w:val="24"/>
        </w:rPr>
        <w:t xml:space="preserve"> թվականի</w:t>
      </w:r>
      <w:r w:rsidR="00793D6C" w:rsidRPr="006209BE">
        <w:rPr>
          <w:rFonts w:ascii="Sylfaen" w:hAnsi="Sylfaen"/>
          <w:sz w:val="24"/>
          <w:szCs w:val="24"/>
        </w:rPr>
        <w:t xml:space="preserve"> </w:t>
      </w:r>
      <w:r w:rsidR="001671A0" w:rsidRPr="006209BE">
        <w:rPr>
          <w:rFonts w:ascii="Sylfaen" w:hAnsi="Sylfaen"/>
          <w:sz w:val="24"/>
          <w:szCs w:val="24"/>
        </w:rPr>
        <w:t>հուլիս</w:t>
      </w:r>
      <w:r w:rsidRPr="006209BE">
        <w:rPr>
          <w:rFonts w:ascii="Sylfaen" w:hAnsi="Sylfaen"/>
          <w:sz w:val="24"/>
          <w:szCs w:val="24"/>
        </w:rPr>
        <w:t>ի</w:t>
      </w:r>
      <w:r w:rsidR="00BB77B1" w:rsidRPr="00BB77B1">
        <w:rPr>
          <w:rFonts w:ascii="Sylfaen" w:hAnsi="Sylfaen"/>
          <w:sz w:val="24"/>
          <w:szCs w:val="24"/>
        </w:rPr>
        <w:t> </w:t>
      </w:r>
      <w:r w:rsidR="001671A0" w:rsidRPr="006209BE">
        <w:rPr>
          <w:rFonts w:ascii="Sylfaen" w:hAnsi="Sylfaen"/>
          <w:sz w:val="24"/>
          <w:szCs w:val="24"/>
        </w:rPr>
        <w:t>31</w:t>
      </w:r>
      <w:r w:rsidRPr="006209BE">
        <w:rPr>
          <w:rFonts w:ascii="Sylfaen" w:hAnsi="Sylfaen"/>
          <w:sz w:val="24"/>
          <w:szCs w:val="24"/>
        </w:rPr>
        <w:t>-ի թիվ 127 որոշմամբ հաստատված՝ «</w:t>
      </w:r>
      <w:r w:rsidR="001671A0" w:rsidRPr="006209BE">
        <w:rPr>
          <w:rFonts w:ascii="Sylfaen" w:hAnsi="Sylfaen"/>
          <w:sz w:val="24"/>
          <w:szCs w:val="24"/>
        </w:rPr>
        <w:t>Հատուկ, հակագնագցման, փոխհատուցման տուրքերի հ</w:t>
      </w:r>
      <w:r w:rsidRPr="006209BE">
        <w:rPr>
          <w:rFonts w:ascii="Sylfaen" w:hAnsi="Sylfaen"/>
          <w:sz w:val="24"/>
          <w:szCs w:val="24"/>
        </w:rPr>
        <w:t xml:space="preserve">աշվեգրված </w:t>
      </w:r>
      <w:r w:rsidR="006209BE">
        <w:rPr>
          <w:rFonts w:ascii="Sylfaen" w:hAnsi="Sylfaen"/>
          <w:sz w:val="24"/>
          <w:szCs w:val="24"/>
        </w:rPr>
        <w:t>եւ</w:t>
      </w:r>
      <w:r w:rsidRPr="006209BE">
        <w:rPr>
          <w:rFonts w:ascii="Sylfaen" w:hAnsi="Sylfaen"/>
          <w:sz w:val="24"/>
          <w:szCs w:val="24"/>
        </w:rPr>
        <w:t xml:space="preserve"> բաշխված գումարների մասին տեղեկությունների փոխանակման ապահովում, ինչպես նա</w:t>
      </w:r>
      <w:r w:rsidR="006209BE">
        <w:rPr>
          <w:rFonts w:ascii="Sylfaen" w:hAnsi="Sylfaen"/>
          <w:sz w:val="24"/>
          <w:szCs w:val="24"/>
        </w:rPr>
        <w:t>եւ</w:t>
      </w:r>
      <w:r w:rsidRPr="006209BE">
        <w:rPr>
          <w:rFonts w:ascii="Sylfaen" w:hAnsi="Sylfaen"/>
          <w:sz w:val="24"/>
          <w:szCs w:val="24"/>
        </w:rPr>
        <w:t xml:space="preserve"> այդպիսի </w:t>
      </w:r>
      <w:r w:rsidRPr="006209BE">
        <w:rPr>
          <w:rFonts w:ascii="Sylfaen" w:hAnsi="Sylfaen"/>
          <w:sz w:val="24"/>
          <w:szCs w:val="24"/>
        </w:rPr>
        <w:lastRenderedPageBreak/>
        <w:t>տեղեկություններ պարունակող տվյալների բազայի ձ</w:t>
      </w:r>
      <w:r w:rsidR="006209BE">
        <w:rPr>
          <w:rFonts w:ascii="Sylfaen" w:hAnsi="Sylfaen"/>
          <w:sz w:val="24"/>
          <w:szCs w:val="24"/>
        </w:rPr>
        <w:t>եւ</w:t>
      </w:r>
      <w:r w:rsidRPr="006209BE">
        <w:rPr>
          <w:rFonts w:ascii="Sylfaen" w:hAnsi="Sylfaen"/>
          <w:sz w:val="24"/>
          <w:szCs w:val="24"/>
        </w:rPr>
        <w:t xml:space="preserve">ավորում, վարում </w:t>
      </w:r>
      <w:r w:rsidR="006209BE">
        <w:rPr>
          <w:rFonts w:ascii="Sylfaen" w:hAnsi="Sylfaen"/>
          <w:sz w:val="24"/>
          <w:szCs w:val="24"/>
        </w:rPr>
        <w:t>եւ</w:t>
      </w:r>
      <w:r w:rsidRPr="006209BE">
        <w:rPr>
          <w:rFonts w:ascii="Sylfaen" w:hAnsi="Sylfaen"/>
          <w:sz w:val="24"/>
          <w:szCs w:val="24"/>
        </w:rPr>
        <w:t xml:space="preserve"> օգտագործում» ընդհանուր գործընթացն արտաքին </w:t>
      </w:r>
      <w:r w:rsidR="006209BE">
        <w:rPr>
          <w:rFonts w:ascii="Sylfaen" w:hAnsi="Sylfaen"/>
          <w:sz w:val="24"/>
          <w:szCs w:val="24"/>
        </w:rPr>
        <w:t>եւ</w:t>
      </w:r>
      <w:r w:rsidRPr="006209BE">
        <w:rPr>
          <w:rFonts w:ascii="Sylfaen" w:hAnsi="Sylfaen"/>
          <w:sz w:val="24"/>
          <w:szCs w:val="24"/>
        </w:rPr>
        <w:t xml:space="preserve"> փոխադարձ առ</w:t>
      </w:r>
      <w:r w:rsidR="006209BE">
        <w:rPr>
          <w:rFonts w:ascii="Sylfaen" w:hAnsi="Sylfaen"/>
          <w:sz w:val="24"/>
          <w:szCs w:val="24"/>
        </w:rPr>
        <w:t>եւ</w:t>
      </w:r>
      <w:r w:rsidRPr="006209BE">
        <w:rPr>
          <w:rFonts w:ascii="Sylfaen" w:hAnsi="Sylfaen"/>
          <w:sz w:val="24"/>
          <w:szCs w:val="24"/>
        </w:rPr>
        <w:t>տրի ինտեգրված տեղեկատվական համակարգի միջոցներով իրագործելիս տեղեկատվական փոխգործակցության կանոնների (այսուհետ՝ Տեղեկատվական փոխգործակցության կանոններ) 4-րդ կետով սահմանված իմաստներով։</w:t>
      </w:r>
    </w:p>
    <w:p w:rsidR="00444B6F" w:rsidRPr="006209BE" w:rsidRDefault="00444B6F" w:rsidP="006209BE">
      <w:pPr>
        <w:spacing w:after="160" w:line="360" w:lineRule="auto"/>
        <w:rPr>
          <w:rFonts w:ascii="Sylfaen" w:hAnsi="Sylfaen"/>
        </w:rPr>
      </w:pPr>
    </w:p>
    <w:p w:rsidR="00444B6F" w:rsidRPr="006209BE" w:rsidRDefault="00D23036"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IV. Փոխգործակցության մասնակիցները</w:t>
      </w:r>
    </w:p>
    <w:p w:rsidR="00444B6F" w:rsidRPr="006209BE" w:rsidRDefault="00D23036" w:rsidP="00BB77B1">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4.</w:t>
      </w:r>
      <w:r w:rsidR="00BB77B1" w:rsidRPr="00BB77B1">
        <w:rPr>
          <w:rFonts w:ascii="Sylfaen" w:hAnsi="Sylfaen"/>
          <w:sz w:val="24"/>
          <w:szCs w:val="24"/>
        </w:rPr>
        <w:tab/>
      </w:r>
      <w:r w:rsidRPr="006209BE">
        <w:rPr>
          <w:rFonts w:ascii="Sylfaen" w:hAnsi="Sylfaen"/>
          <w:sz w:val="24"/>
          <w:szCs w:val="24"/>
        </w:rPr>
        <w:t>Սույն կարգով նախատեսված ընթացակարգերը փոխգործակցության մասնակիցների կողմից կատարվել</w:t>
      </w:r>
      <w:r w:rsidR="003454D7" w:rsidRPr="006209BE">
        <w:rPr>
          <w:rFonts w:ascii="Sylfaen" w:hAnsi="Sylfaen"/>
          <w:sz w:val="24"/>
          <w:szCs w:val="24"/>
        </w:rPr>
        <w:t>իս</w:t>
      </w:r>
      <w:r w:rsidRPr="006209BE">
        <w:rPr>
          <w:rFonts w:ascii="Sylfaen" w:hAnsi="Sylfaen"/>
          <w:sz w:val="24"/>
          <w:szCs w:val="24"/>
        </w:rPr>
        <w:t xml:space="preserve"> վերջիններիս դերերը բերված են 1-ին աղյուսակում։</w:t>
      </w:r>
    </w:p>
    <w:p w:rsidR="00444B6F" w:rsidRPr="006209BE" w:rsidRDefault="00444B6F" w:rsidP="006209BE">
      <w:pPr>
        <w:spacing w:after="160" w:line="360" w:lineRule="auto"/>
        <w:rPr>
          <w:rFonts w:ascii="Sylfaen" w:hAnsi="Sylfaen"/>
        </w:rPr>
      </w:pPr>
    </w:p>
    <w:p w:rsidR="00444B6F" w:rsidRPr="006209BE" w:rsidRDefault="00496B9A" w:rsidP="006209BE">
      <w:pPr>
        <w:pStyle w:val="Tablecaption0"/>
        <w:shd w:val="clear" w:color="auto" w:fill="auto"/>
        <w:spacing w:after="160" w:line="360" w:lineRule="auto"/>
        <w:rPr>
          <w:rFonts w:ascii="Sylfaen" w:hAnsi="Sylfaen"/>
          <w:sz w:val="24"/>
          <w:szCs w:val="24"/>
        </w:rPr>
      </w:pPr>
      <w:r w:rsidRPr="006209BE">
        <w:rPr>
          <w:rFonts w:ascii="Sylfaen" w:hAnsi="Sylfaen"/>
          <w:sz w:val="24"/>
          <w:szCs w:val="24"/>
        </w:rPr>
        <w:t>Աղյուսակ 1</w:t>
      </w:r>
    </w:p>
    <w:p w:rsidR="00444B6F" w:rsidRPr="006209BE" w:rsidRDefault="00496B9A" w:rsidP="006209BE">
      <w:pPr>
        <w:pStyle w:val="Tablecaption0"/>
        <w:shd w:val="clear" w:color="auto" w:fill="auto"/>
        <w:spacing w:after="160" w:line="360" w:lineRule="auto"/>
        <w:jc w:val="center"/>
        <w:rPr>
          <w:rFonts w:ascii="Sylfaen" w:hAnsi="Sylfaen"/>
          <w:sz w:val="24"/>
          <w:szCs w:val="24"/>
        </w:rPr>
      </w:pPr>
      <w:r w:rsidRPr="006209BE">
        <w:rPr>
          <w:rFonts w:ascii="Sylfaen" w:hAnsi="Sylfaen"/>
          <w:sz w:val="24"/>
          <w:szCs w:val="24"/>
        </w:rPr>
        <w:t>Փոխգործակցության մասնակիցների դերեր</w:t>
      </w:r>
    </w:p>
    <w:tbl>
      <w:tblPr>
        <w:tblOverlap w:val="never"/>
        <w:tblW w:w="9771" w:type="dxa"/>
        <w:jc w:val="center"/>
        <w:tblLayout w:type="fixed"/>
        <w:tblCellMar>
          <w:left w:w="10" w:type="dxa"/>
          <w:right w:w="10" w:type="dxa"/>
        </w:tblCellMar>
        <w:tblLook w:val="0000" w:firstRow="0" w:lastRow="0" w:firstColumn="0" w:lastColumn="0" w:noHBand="0" w:noVBand="0"/>
      </w:tblPr>
      <w:tblGrid>
        <w:gridCol w:w="850"/>
        <w:gridCol w:w="2405"/>
        <w:gridCol w:w="3683"/>
        <w:gridCol w:w="2833"/>
      </w:tblGrid>
      <w:tr w:rsidR="00444B6F" w:rsidRPr="00BB77B1" w:rsidTr="00BB77B1">
        <w:trPr>
          <w:jc w:val="center"/>
        </w:trPr>
        <w:tc>
          <w:tcPr>
            <w:tcW w:w="850" w:type="dxa"/>
            <w:tcBorders>
              <w:top w:val="single" w:sz="4" w:space="0" w:color="auto"/>
              <w:left w:val="single" w:sz="4" w:space="0" w:color="auto"/>
            </w:tcBorders>
            <w:shd w:val="clear" w:color="auto" w:fill="FFFFFF"/>
          </w:tcPr>
          <w:p w:rsidR="00444B6F" w:rsidRPr="00BB77B1" w:rsidRDefault="003454D7" w:rsidP="00BB77B1">
            <w:pPr>
              <w:pStyle w:val="Bodytext20"/>
              <w:shd w:val="clear" w:color="auto" w:fill="auto"/>
              <w:spacing w:before="0" w:after="120" w:line="240" w:lineRule="auto"/>
              <w:jc w:val="center"/>
              <w:rPr>
                <w:rFonts w:ascii="Sylfaen" w:hAnsi="Sylfaen"/>
                <w:color w:val="000000"/>
                <w:sz w:val="20"/>
                <w:szCs w:val="24"/>
                <w:lang w:bidi="hy-AM"/>
              </w:rPr>
            </w:pPr>
            <w:r w:rsidRPr="00BB77B1">
              <w:rPr>
                <w:rStyle w:val="Bodytext212pt"/>
                <w:rFonts w:ascii="Sylfaen" w:hAnsi="Sylfaen"/>
                <w:sz w:val="20"/>
              </w:rPr>
              <w:t xml:space="preserve">Համարը՝ </w:t>
            </w:r>
            <w:r w:rsidR="00496B9A" w:rsidRPr="00BB77B1">
              <w:rPr>
                <w:rStyle w:val="Bodytext212pt"/>
                <w:rFonts w:ascii="Sylfaen" w:hAnsi="Sylfaen"/>
                <w:sz w:val="20"/>
              </w:rPr>
              <w:t>ը/կ</w:t>
            </w:r>
          </w:p>
        </w:tc>
        <w:tc>
          <w:tcPr>
            <w:tcW w:w="2405" w:type="dxa"/>
            <w:tcBorders>
              <w:top w:val="single" w:sz="4" w:space="0" w:color="auto"/>
              <w:left w:val="single" w:sz="4" w:space="0" w:color="auto"/>
            </w:tcBorders>
            <w:shd w:val="clear" w:color="auto" w:fill="FFFFFF"/>
          </w:tcPr>
          <w:p w:rsidR="00444B6F" w:rsidRPr="00BB77B1" w:rsidRDefault="00496B9A" w:rsidP="00BB77B1">
            <w:pPr>
              <w:pStyle w:val="Bodytext20"/>
              <w:shd w:val="clear" w:color="auto" w:fill="auto"/>
              <w:spacing w:before="0" w:after="120" w:line="240" w:lineRule="auto"/>
              <w:jc w:val="center"/>
              <w:rPr>
                <w:rFonts w:ascii="Sylfaen" w:hAnsi="Sylfaen"/>
                <w:color w:val="000000"/>
                <w:sz w:val="20"/>
                <w:szCs w:val="24"/>
                <w:lang w:bidi="hy-AM"/>
              </w:rPr>
            </w:pPr>
            <w:r w:rsidRPr="00BB77B1">
              <w:rPr>
                <w:rStyle w:val="Bodytext212pt"/>
                <w:rFonts w:ascii="Sylfaen" w:hAnsi="Sylfaen"/>
                <w:sz w:val="20"/>
              </w:rPr>
              <w:t>Դերի անվանումը</w:t>
            </w:r>
          </w:p>
        </w:tc>
        <w:tc>
          <w:tcPr>
            <w:tcW w:w="3683" w:type="dxa"/>
            <w:tcBorders>
              <w:top w:val="single" w:sz="4" w:space="0" w:color="auto"/>
              <w:left w:val="single" w:sz="4" w:space="0" w:color="auto"/>
            </w:tcBorders>
            <w:shd w:val="clear" w:color="auto" w:fill="FFFFFF"/>
          </w:tcPr>
          <w:p w:rsidR="00444B6F" w:rsidRPr="00BB77B1" w:rsidRDefault="00496B9A" w:rsidP="00BB77B1">
            <w:pPr>
              <w:pStyle w:val="Bodytext20"/>
              <w:shd w:val="clear" w:color="auto" w:fill="auto"/>
              <w:spacing w:before="0" w:after="120" w:line="240" w:lineRule="auto"/>
              <w:jc w:val="center"/>
              <w:rPr>
                <w:rFonts w:ascii="Sylfaen" w:hAnsi="Sylfaen"/>
                <w:color w:val="000000"/>
                <w:sz w:val="20"/>
                <w:szCs w:val="24"/>
                <w:lang w:bidi="hy-AM"/>
              </w:rPr>
            </w:pPr>
            <w:r w:rsidRPr="00BB77B1">
              <w:rPr>
                <w:rStyle w:val="Bodytext212pt"/>
                <w:rFonts w:ascii="Sylfaen" w:hAnsi="Sylfaen"/>
                <w:sz w:val="20"/>
              </w:rPr>
              <w:t>Դերի նկարագրությունը</w:t>
            </w:r>
          </w:p>
        </w:tc>
        <w:tc>
          <w:tcPr>
            <w:tcW w:w="2833" w:type="dxa"/>
            <w:tcBorders>
              <w:top w:val="single" w:sz="4" w:space="0" w:color="auto"/>
              <w:left w:val="single" w:sz="4" w:space="0" w:color="auto"/>
              <w:right w:val="single" w:sz="4" w:space="0" w:color="auto"/>
            </w:tcBorders>
            <w:shd w:val="clear" w:color="auto" w:fill="FFFFFF"/>
          </w:tcPr>
          <w:p w:rsidR="00444B6F" w:rsidRPr="00BB77B1" w:rsidRDefault="00496B9A" w:rsidP="00BB77B1">
            <w:pPr>
              <w:pStyle w:val="Bodytext20"/>
              <w:shd w:val="clear" w:color="auto" w:fill="auto"/>
              <w:spacing w:before="0" w:after="120" w:line="240" w:lineRule="auto"/>
              <w:jc w:val="center"/>
              <w:rPr>
                <w:rFonts w:ascii="Sylfaen" w:hAnsi="Sylfaen"/>
                <w:color w:val="000000"/>
                <w:sz w:val="20"/>
                <w:szCs w:val="24"/>
                <w:lang w:bidi="hy-AM"/>
              </w:rPr>
            </w:pPr>
            <w:r w:rsidRPr="00BB77B1">
              <w:rPr>
                <w:rStyle w:val="Bodytext212pt"/>
                <w:rFonts w:ascii="Sylfaen" w:hAnsi="Sylfaen"/>
                <w:sz w:val="20"/>
              </w:rPr>
              <w:t>Դերը կատարող մասնակիցը</w:t>
            </w:r>
          </w:p>
        </w:tc>
      </w:tr>
      <w:tr w:rsidR="00444B6F" w:rsidRPr="00BB77B1" w:rsidTr="00BB77B1">
        <w:trPr>
          <w:jc w:val="center"/>
        </w:trPr>
        <w:tc>
          <w:tcPr>
            <w:tcW w:w="850" w:type="dxa"/>
            <w:tcBorders>
              <w:top w:val="single" w:sz="4" w:space="0" w:color="auto"/>
              <w:left w:val="single" w:sz="4" w:space="0" w:color="auto"/>
            </w:tcBorders>
            <w:shd w:val="clear" w:color="auto" w:fill="FFFFFF"/>
          </w:tcPr>
          <w:p w:rsidR="00444B6F" w:rsidRPr="00BB77B1" w:rsidRDefault="00496B9A" w:rsidP="00BB77B1">
            <w:pPr>
              <w:pStyle w:val="Bodytext20"/>
              <w:shd w:val="clear" w:color="auto" w:fill="auto"/>
              <w:spacing w:before="0" w:after="120" w:line="240" w:lineRule="auto"/>
              <w:jc w:val="center"/>
              <w:rPr>
                <w:rFonts w:ascii="Sylfaen" w:hAnsi="Sylfaen"/>
                <w:color w:val="000000"/>
                <w:sz w:val="20"/>
                <w:szCs w:val="24"/>
                <w:lang w:bidi="hy-AM"/>
              </w:rPr>
            </w:pPr>
            <w:r w:rsidRPr="00BB77B1">
              <w:rPr>
                <w:rStyle w:val="Bodytext212pt"/>
                <w:rFonts w:ascii="Sylfaen" w:hAnsi="Sylfaen"/>
                <w:sz w:val="20"/>
              </w:rPr>
              <w:t>1.</w:t>
            </w:r>
          </w:p>
        </w:tc>
        <w:tc>
          <w:tcPr>
            <w:tcW w:w="2405" w:type="dxa"/>
            <w:tcBorders>
              <w:top w:val="single" w:sz="4" w:space="0" w:color="auto"/>
              <w:left w:val="single" w:sz="4" w:space="0" w:color="auto"/>
            </w:tcBorders>
            <w:shd w:val="clear" w:color="auto" w:fill="FFFFFF"/>
          </w:tcPr>
          <w:p w:rsidR="00444B6F" w:rsidRPr="00BB77B1" w:rsidRDefault="00496B9A" w:rsidP="00BB77B1">
            <w:pPr>
              <w:pStyle w:val="Bodytext20"/>
              <w:shd w:val="clear" w:color="auto" w:fill="auto"/>
              <w:spacing w:before="0" w:after="120" w:line="240" w:lineRule="auto"/>
              <w:jc w:val="left"/>
              <w:rPr>
                <w:rFonts w:ascii="Sylfaen" w:hAnsi="Sylfaen"/>
                <w:color w:val="000000"/>
                <w:sz w:val="20"/>
                <w:szCs w:val="24"/>
                <w:lang w:bidi="hy-AM"/>
              </w:rPr>
            </w:pPr>
            <w:r w:rsidRPr="00BB77B1">
              <w:rPr>
                <w:rStyle w:val="Bodytext212pt"/>
                <w:rFonts w:ascii="Sylfaen" w:hAnsi="Sylfaen"/>
                <w:sz w:val="20"/>
              </w:rPr>
              <w:t>Ընդհանուր գործընթացին միացող մասնակիցը</w:t>
            </w:r>
          </w:p>
        </w:tc>
        <w:tc>
          <w:tcPr>
            <w:tcW w:w="3683" w:type="dxa"/>
            <w:tcBorders>
              <w:top w:val="single" w:sz="4" w:space="0" w:color="auto"/>
              <w:left w:val="single" w:sz="4" w:space="0" w:color="auto"/>
            </w:tcBorders>
            <w:shd w:val="clear" w:color="auto" w:fill="FFFFFF"/>
          </w:tcPr>
          <w:p w:rsidR="00444B6F" w:rsidRPr="00BB77B1" w:rsidRDefault="00496B9A" w:rsidP="00BB77B1">
            <w:pPr>
              <w:pStyle w:val="Bodytext20"/>
              <w:shd w:val="clear" w:color="auto" w:fill="auto"/>
              <w:spacing w:before="0" w:after="120" w:line="240" w:lineRule="auto"/>
              <w:jc w:val="left"/>
              <w:rPr>
                <w:rFonts w:ascii="Sylfaen" w:hAnsi="Sylfaen"/>
                <w:color w:val="000000"/>
                <w:sz w:val="20"/>
                <w:szCs w:val="24"/>
                <w:lang w:bidi="hy-AM"/>
              </w:rPr>
            </w:pPr>
            <w:r w:rsidRPr="00BB77B1">
              <w:rPr>
                <w:rStyle w:val="Bodytext212pt"/>
                <w:rFonts w:ascii="Sylfaen" w:hAnsi="Sylfaen"/>
                <w:sz w:val="20"/>
              </w:rPr>
              <w:t>կատարում է սույն կարգով նախատեսված ընթացակարգերը</w:t>
            </w:r>
          </w:p>
        </w:tc>
        <w:tc>
          <w:tcPr>
            <w:tcW w:w="2833" w:type="dxa"/>
            <w:tcBorders>
              <w:top w:val="single" w:sz="4" w:space="0" w:color="auto"/>
              <w:left w:val="single" w:sz="4" w:space="0" w:color="auto"/>
              <w:right w:val="single" w:sz="4" w:space="0" w:color="auto"/>
            </w:tcBorders>
            <w:shd w:val="clear" w:color="auto" w:fill="FFFFFF"/>
          </w:tcPr>
          <w:p w:rsidR="00444B6F" w:rsidRPr="00BB77B1" w:rsidRDefault="00496B9A" w:rsidP="00BB77B1">
            <w:pPr>
              <w:pStyle w:val="Bodytext20"/>
              <w:shd w:val="clear" w:color="auto" w:fill="auto"/>
              <w:spacing w:before="0" w:after="120" w:line="240" w:lineRule="auto"/>
              <w:jc w:val="left"/>
              <w:rPr>
                <w:rFonts w:ascii="Sylfaen" w:hAnsi="Sylfaen"/>
                <w:color w:val="000000"/>
                <w:sz w:val="20"/>
                <w:szCs w:val="24"/>
                <w:lang w:bidi="hy-AM"/>
              </w:rPr>
            </w:pPr>
            <w:r w:rsidRPr="00BB77B1">
              <w:rPr>
                <w:rStyle w:val="Bodytext212pt"/>
                <w:rFonts w:ascii="Sylfaen" w:hAnsi="Sylfaen"/>
                <w:sz w:val="20"/>
              </w:rPr>
              <w:t>Միության անդամ պետության լիազորված մարմին</w:t>
            </w:r>
          </w:p>
        </w:tc>
      </w:tr>
      <w:tr w:rsidR="00444B6F" w:rsidRPr="00BB77B1" w:rsidTr="00BB77B1">
        <w:trPr>
          <w:jc w:val="center"/>
        </w:trPr>
        <w:tc>
          <w:tcPr>
            <w:tcW w:w="850" w:type="dxa"/>
            <w:tcBorders>
              <w:top w:val="single" w:sz="4" w:space="0" w:color="auto"/>
              <w:left w:val="single" w:sz="4" w:space="0" w:color="auto"/>
            </w:tcBorders>
            <w:shd w:val="clear" w:color="auto" w:fill="FFFFFF"/>
          </w:tcPr>
          <w:p w:rsidR="00444B6F" w:rsidRPr="00BB77B1" w:rsidRDefault="00496B9A" w:rsidP="00BB77B1">
            <w:pPr>
              <w:pStyle w:val="Bodytext20"/>
              <w:shd w:val="clear" w:color="auto" w:fill="auto"/>
              <w:spacing w:before="0" w:after="120" w:line="240" w:lineRule="auto"/>
              <w:jc w:val="center"/>
              <w:rPr>
                <w:rFonts w:ascii="Sylfaen" w:hAnsi="Sylfaen"/>
                <w:color w:val="000000"/>
                <w:sz w:val="20"/>
                <w:szCs w:val="24"/>
                <w:lang w:bidi="hy-AM"/>
              </w:rPr>
            </w:pPr>
            <w:r w:rsidRPr="00BB77B1">
              <w:rPr>
                <w:rStyle w:val="Bodytext212pt"/>
                <w:rFonts w:ascii="Sylfaen" w:hAnsi="Sylfaen"/>
                <w:sz w:val="20"/>
              </w:rPr>
              <w:t>2.</w:t>
            </w:r>
          </w:p>
        </w:tc>
        <w:tc>
          <w:tcPr>
            <w:tcW w:w="2405" w:type="dxa"/>
            <w:tcBorders>
              <w:top w:val="single" w:sz="4" w:space="0" w:color="auto"/>
              <w:left w:val="single" w:sz="4" w:space="0" w:color="auto"/>
            </w:tcBorders>
            <w:shd w:val="clear" w:color="auto" w:fill="FFFFFF"/>
          </w:tcPr>
          <w:p w:rsidR="00444B6F" w:rsidRPr="00BB77B1" w:rsidRDefault="00496B9A" w:rsidP="00BB77B1">
            <w:pPr>
              <w:pStyle w:val="Bodytext20"/>
              <w:shd w:val="clear" w:color="auto" w:fill="auto"/>
              <w:spacing w:before="0" w:after="120" w:line="240" w:lineRule="auto"/>
              <w:jc w:val="left"/>
              <w:rPr>
                <w:rFonts w:ascii="Sylfaen" w:hAnsi="Sylfaen"/>
                <w:color w:val="000000"/>
                <w:sz w:val="20"/>
                <w:szCs w:val="24"/>
                <w:lang w:bidi="hy-AM"/>
              </w:rPr>
            </w:pPr>
            <w:r w:rsidRPr="00BB77B1">
              <w:rPr>
                <w:rStyle w:val="Bodytext212pt"/>
                <w:rFonts w:ascii="Sylfaen" w:hAnsi="Sylfaen"/>
                <w:sz w:val="20"/>
              </w:rPr>
              <w:t>Ադմինիստրատորը</w:t>
            </w:r>
          </w:p>
        </w:tc>
        <w:tc>
          <w:tcPr>
            <w:tcW w:w="3683" w:type="dxa"/>
            <w:tcBorders>
              <w:top w:val="single" w:sz="4" w:space="0" w:color="auto"/>
              <w:left w:val="single" w:sz="4" w:space="0" w:color="auto"/>
            </w:tcBorders>
            <w:shd w:val="clear" w:color="auto" w:fill="FFFFFF"/>
          </w:tcPr>
          <w:p w:rsidR="00444B6F" w:rsidRPr="00BB77B1" w:rsidRDefault="00496B9A" w:rsidP="00BB77B1">
            <w:pPr>
              <w:pStyle w:val="Bodytext20"/>
              <w:shd w:val="clear" w:color="auto" w:fill="auto"/>
              <w:spacing w:before="0" w:after="120" w:line="240" w:lineRule="auto"/>
              <w:jc w:val="left"/>
              <w:rPr>
                <w:rFonts w:ascii="Sylfaen" w:hAnsi="Sylfaen"/>
                <w:color w:val="000000"/>
                <w:sz w:val="20"/>
                <w:szCs w:val="24"/>
                <w:lang w:bidi="hy-AM"/>
              </w:rPr>
            </w:pPr>
            <w:r w:rsidRPr="00BB77B1">
              <w:rPr>
                <w:rStyle w:val="Bodytext212pt"/>
                <w:rFonts w:ascii="Sylfaen" w:hAnsi="Sylfaen"/>
                <w:sz w:val="20"/>
              </w:rPr>
              <w:t>համակարգում է սույն կարգով նախատեսված ընթացակարգերի կատարումը</w:t>
            </w:r>
          </w:p>
        </w:tc>
        <w:tc>
          <w:tcPr>
            <w:tcW w:w="2833" w:type="dxa"/>
            <w:tcBorders>
              <w:top w:val="single" w:sz="4" w:space="0" w:color="auto"/>
              <w:left w:val="single" w:sz="4" w:space="0" w:color="auto"/>
              <w:right w:val="single" w:sz="4" w:space="0" w:color="auto"/>
            </w:tcBorders>
            <w:shd w:val="clear" w:color="auto" w:fill="FFFFFF"/>
          </w:tcPr>
          <w:p w:rsidR="00444B6F" w:rsidRPr="00BB77B1" w:rsidRDefault="00496B9A" w:rsidP="00BB77B1">
            <w:pPr>
              <w:pStyle w:val="Bodytext20"/>
              <w:shd w:val="clear" w:color="auto" w:fill="auto"/>
              <w:spacing w:before="0" w:after="120" w:line="240" w:lineRule="auto"/>
              <w:jc w:val="left"/>
              <w:rPr>
                <w:rFonts w:ascii="Sylfaen" w:hAnsi="Sylfaen"/>
                <w:color w:val="000000"/>
                <w:sz w:val="20"/>
                <w:szCs w:val="24"/>
                <w:lang w:bidi="hy-AM"/>
              </w:rPr>
            </w:pPr>
            <w:r w:rsidRPr="00BB77B1">
              <w:rPr>
                <w:rStyle w:val="Bodytext212pt"/>
                <w:rFonts w:ascii="Sylfaen" w:hAnsi="Sylfaen"/>
                <w:sz w:val="20"/>
              </w:rPr>
              <w:t>Եվրասիական տնտեսական հանձնաժողով</w:t>
            </w:r>
          </w:p>
        </w:tc>
      </w:tr>
      <w:tr w:rsidR="00444B6F" w:rsidRPr="00BB77B1" w:rsidTr="00BB77B1">
        <w:trPr>
          <w:jc w:val="center"/>
        </w:trPr>
        <w:tc>
          <w:tcPr>
            <w:tcW w:w="850" w:type="dxa"/>
            <w:tcBorders>
              <w:top w:val="single" w:sz="4" w:space="0" w:color="auto"/>
              <w:left w:val="single" w:sz="4" w:space="0" w:color="auto"/>
              <w:bottom w:val="single" w:sz="4" w:space="0" w:color="auto"/>
            </w:tcBorders>
            <w:shd w:val="clear" w:color="auto" w:fill="FFFFFF"/>
          </w:tcPr>
          <w:p w:rsidR="00444B6F" w:rsidRPr="00BB77B1" w:rsidRDefault="00496B9A" w:rsidP="00BB77B1">
            <w:pPr>
              <w:pStyle w:val="Bodytext20"/>
              <w:shd w:val="clear" w:color="auto" w:fill="auto"/>
              <w:spacing w:before="0" w:after="120" w:line="240" w:lineRule="auto"/>
              <w:jc w:val="center"/>
              <w:rPr>
                <w:rFonts w:ascii="Sylfaen" w:hAnsi="Sylfaen"/>
                <w:color w:val="000000"/>
                <w:sz w:val="20"/>
                <w:szCs w:val="24"/>
                <w:lang w:bidi="hy-AM"/>
              </w:rPr>
            </w:pPr>
            <w:r w:rsidRPr="00BB77B1">
              <w:rPr>
                <w:rStyle w:val="Bodytext212pt"/>
                <w:rFonts w:ascii="Sylfaen" w:hAnsi="Sylfaen"/>
                <w:sz w:val="20"/>
              </w:rPr>
              <w:t>3.</w:t>
            </w:r>
          </w:p>
        </w:tc>
        <w:tc>
          <w:tcPr>
            <w:tcW w:w="2405" w:type="dxa"/>
            <w:tcBorders>
              <w:top w:val="single" w:sz="4" w:space="0" w:color="auto"/>
              <w:left w:val="single" w:sz="4" w:space="0" w:color="auto"/>
              <w:bottom w:val="single" w:sz="4" w:space="0" w:color="auto"/>
            </w:tcBorders>
            <w:shd w:val="clear" w:color="auto" w:fill="FFFFFF"/>
          </w:tcPr>
          <w:p w:rsidR="00444B6F" w:rsidRPr="00BB77B1" w:rsidRDefault="00496B9A" w:rsidP="00BB77B1">
            <w:pPr>
              <w:pStyle w:val="Bodytext20"/>
              <w:shd w:val="clear" w:color="auto" w:fill="auto"/>
              <w:spacing w:before="0" w:after="120" w:line="240" w:lineRule="auto"/>
              <w:jc w:val="left"/>
              <w:rPr>
                <w:rFonts w:ascii="Sylfaen" w:hAnsi="Sylfaen"/>
                <w:color w:val="000000"/>
                <w:sz w:val="20"/>
                <w:szCs w:val="24"/>
                <w:lang w:bidi="hy-AM"/>
              </w:rPr>
            </w:pPr>
            <w:r w:rsidRPr="00BB77B1">
              <w:rPr>
                <w:rStyle w:val="Bodytext212pt"/>
                <w:rFonts w:ascii="Sylfaen" w:hAnsi="Sylfaen"/>
                <w:sz w:val="20"/>
              </w:rPr>
              <w:t>Ընդհանուր գործընթացի մասնակիցը</w:t>
            </w:r>
          </w:p>
        </w:tc>
        <w:tc>
          <w:tcPr>
            <w:tcW w:w="3683" w:type="dxa"/>
            <w:tcBorders>
              <w:top w:val="single" w:sz="4" w:space="0" w:color="auto"/>
              <w:left w:val="single" w:sz="4" w:space="0" w:color="auto"/>
              <w:bottom w:val="single" w:sz="4" w:space="0" w:color="auto"/>
            </w:tcBorders>
            <w:shd w:val="clear" w:color="auto" w:fill="FFFFFF"/>
          </w:tcPr>
          <w:p w:rsidR="00444B6F" w:rsidRPr="00BB77B1" w:rsidRDefault="00496B9A" w:rsidP="00BB77B1">
            <w:pPr>
              <w:pStyle w:val="Bodytext20"/>
              <w:shd w:val="clear" w:color="auto" w:fill="auto"/>
              <w:spacing w:before="0" w:after="120" w:line="240" w:lineRule="auto"/>
              <w:jc w:val="left"/>
              <w:rPr>
                <w:rFonts w:ascii="Sylfaen" w:hAnsi="Sylfaen"/>
                <w:color w:val="000000"/>
                <w:sz w:val="20"/>
                <w:szCs w:val="24"/>
                <w:lang w:bidi="hy-AM"/>
              </w:rPr>
            </w:pPr>
            <w:r w:rsidRPr="00BB77B1">
              <w:rPr>
                <w:rStyle w:val="Bodytext212pt"/>
                <w:rFonts w:ascii="Sylfaen" w:hAnsi="Sylfaen"/>
                <w:sz w:val="20"/>
              </w:rPr>
              <w:t xml:space="preserve">իրականացնում է փոխգործակցություն՝ տեխնոլոգիական փաստաթղթերին համապատասխան, </w:t>
            </w:r>
            <w:r w:rsidR="006209BE" w:rsidRPr="00BB77B1">
              <w:rPr>
                <w:rStyle w:val="Bodytext212pt"/>
                <w:rFonts w:ascii="Sylfaen" w:hAnsi="Sylfaen"/>
                <w:sz w:val="20"/>
              </w:rPr>
              <w:t>եւ</w:t>
            </w:r>
            <w:r w:rsidRPr="00BB77B1">
              <w:rPr>
                <w:rStyle w:val="Bodytext212pt"/>
                <w:rFonts w:ascii="Sylfaen" w:hAnsi="Sylfaen"/>
                <w:sz w:val="20"/>
              </w:rPr>
              <w:t xml:space="preserve"> մասնակցում է ընդհանուր գործընթացին միացող մասնակցի հետ տեղեկատվական փոխգործակցության թեստավորմանը</w:t>
            </w:r>
          </w:p>
        </w:tc>
        <w:tc>
          <w:tcPr>
            <w:tcW w:w="2833" w:type="dxa"/>
            <w:tcBorders>
              <w:top w:val="single" w:sz="4" w:space="0" w:color="auto"/>
              <w:left w:val="single" w:sz="4" w:space="0" w:color="auto"/>
              <w:bottom w:val="single" w:sz="4" w:space="0" w:color="auto"/>
              <w:right w:val="single" w:sz="4" w:space="0" w:color="auto"/>
            </w:tcBorders>
            <w:shd w:val="clear" w:color="auto" w:fill="FFFFFF"/>
          </w:tcPr>
          <w:p w:rsidR="00444B6F" w:rsidRPr="00BB77B1" w:rsidRDefault="00496B9A" w:rsidP="00BB77B1">
            <w:pPr>
              <w:pStyle w:val="Bodytext20"/>
              <w:shd w:val="clear" w:color="auto" w:fill="auto"/>
              <w:spacing w:before="0" w:after="120" w:line="240" w:lineRule="auto"/>
              <w:jc w:val="left"/>
              <w:rPr>
                <w:rFonts w:ascii="Sylfaen" w:hAnsi="Sylfaen"/>
                <w:color w:val="000000"/>
                <w:sz w:val="20"/>
                <w:szCs w:val="24"/>
                <w:lang w:bidi="hy-AM"/>
              </w:rPr>
            </w:pPr>
            <w:r w:rsidRPr="00BB77B1">
              <w:rPr>
                <w:rStyle w:val="Bodytext212pt"/>
                <w:rFonts w:ascii="Sylfaen" w:hAnsi="Sylfaen"/>
                <w:sz w:val="20"/>
              </w:rPr>
              <w:t>Միության անդամ պետության լիազորված մարմին, Եվրասիական տնտեսական հանձնաժողով</w:t>
            </w:r>
          </w:p>
        </w:tc>
      </w:tr>
    </w:tbl>
    <w:p w:rsidR="00444B6F" w:rsidRPr="006209BE" w:rsidRDefault="00444B6F" w:rsidP="006209BE">
      <w:pPr>
        <w:spacing w:after="160" w:line="360" w:lineRule="auto"/>
        <w:rPr>
          <w:rFonts w:ascii="Sylfaen" w:hAnsi="Sylfaen"/>
        </w:rPr>
      </w:pPr>
    </w:p>
    <w:p w:rsidR="00444B6F" w:rsidRPr="006209BE" w:rsidRDefault="00D23036"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t>V. Ընդհանուր գործընթացը գործողության մեջ դնելը</w:t>
      </w:r>
    </w:p>
    <w:p w:rsidR="00444B6F" w:rsidRPr="006209BE" w:rsidRDefault="00D23036" w:rsidP="00BB77B1">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5.</w:t>
      </w:r>
      <w:r w:rsidR="00BB77B1" w:rsidRPr="00BB77B1">
        <w:rPr>
          <w:rFonts w:ascii="Sylfaen" w:hAnsi="Sylfaen"/>
          <w:sz w:val="24"/>
          <w:szCs w:val="24"/>
        </w:rPr>
        <w:tab/>
      </w:r>
      <w:r w:rsidRPr="006209BE">
        <w:rPr>
          <w:rFonts w:ascii="Sylfaen" w:hAnsi="Sylfaen"/>
          <w:sz w:val="24"/>
          <w:szCs w:val="24"/>
        </w:rPr>
        <w:t>Հանձնաժողովի կոլեգիայի 201</w:t>
      </w:r>
      <w:r w:rsidR="002F5B5C" w:rsidRPr="006209BE">
        <w:rPr>
          <w:rFonts w:ascii="Sylfaen" w:hAnsi="Sylfaen"/>
          <w:sz w:val="24"/>
          <w:szCs w:val="24"/>
        </w:rPr>
        <w:t>8</w:t>
      </w:r>
      <w:r w:rsidRPr="006209BE">
        <w:rPr>
          <w:rFonts w:ascii="Sylfaen" w:hAnsi="Sylfaen"/>
          <w:sz w:val="24"/>
          <w:szCs w:val="24"/>
        </w:rPr>
        <w:t xml:space="preserve"> թվականի հ</w:t>
      </w:r>
      <w:r w:rsidR="002F5B5C" w:rsidRPr="006209BE">
        <w:rPr>
          <w:rFonts w:ascii="Sylfaen" w:hAnsi="Sylfaen"/>
          <w:sz w:val="24"/>
          <w:szCs w:val="24"/>
        </w:rPr>
        <w:t>ուլիսի</w:t>
      </w:r>
      <w:r w:rsidRPr="006209BE">
        <w:rPr>
          <w:rFonts w:ascii="Sylfaen" w:hAnsi="Sylfaen"/>
          <w:sz w:val="24"/>
          <w:szCs w:val="24"/>
        </w:rPr>
        <w:t xml:space="preserve"> </w:t>
      </w:r>
      <w:r w:rsidR="002F5B5C" w:rsidRPr="006209BE">
        <w:rPr>
          <w:rFonts w:ascii="Sylfaen" w:hAnsi="Sylfaen"/>
          <w:sz w:val="24"/>
          <w:szCs w:val="24"/>
        </w:rPr>
        <w:t>31</w:t>
      </w:r>
      <w:r w:rsidRPr="006209BE">
        <w:rPr>
          <w:rFonts w:ascii="Sylfaen" w:hAnsi="Sylfaen"/>
          <w:sz w:val="24"/>
          <w:szCs w:val="24"/>
        </w:rPr>
        <w:t>-ի ««</w:t>
      </w:r>
      <w:r w:rsidR="002F5B5C" w:rsidRPr="006209BE">
        <w:rPr>
          <w:rFonts w:ascii="Sylfaen" w:hAnsi="Sylfaen"/>
          <w:sz w:val="24"/>
          <w:szCs w:val="24"/>
        </w:rPr>
        <w:t>Հատուկ, հակագնագցման, փոխհատուցման տուրքերի հ</w:t>
      </w:r>
      <w:r w:rsidRPr="006209BE">
        <w:rPr>
          <w:rFonts w:ascii="Sylfaen" w:hAnsi="Sylfaen"/>
          <w:sz w:val="24"/>
          <w:szCs w:val="24"/>
        </w:rPr>
        <w:t xml:space="preserve">աշվեգրված </w:t>
      </w:r>
      <w:r w:rsidR="006209BE">
        <w:rPr>
          <w:rFonts w:ascii="Sylfaen" w:hAnsi="Sylfaen"/>
          <w:sz w:val="24"/>
          <w:szCs w:val="24"/>
        </w:rPr>
        <w:t>եւ</w:t>
      </w:r>
      <w:r w:rsidRPr="006209BE">
        <w:rPr>
          <w:rFonts w:ascii="Sylfaen" w:hAnsi="Sylfaen"/>
          <w:sz w:val="24"/>
          <w:szCs w:val="24"/>
        </w:rPr>
        <w:t xml:space="preserve"> բաշխված գումարների մասին տեղեկությունների փոխանակման ապահովում, ինչպես նա</w:t>
      </w:r>
      <w:r w:rsidR="006209BE">
        <w:rPr>
          <w:rFonts w:ascii="Sylfaen" w:hAnsi="Sylfaen"/>
          <w:sz w:val="24"/>
          <w:szCs w:val="24"/>
        </w:rPr>
        <w:t>եւ</w:t>
      </w:r>
      <w:r w:rsidRPr="006209BE">
        <w:rPr>
          <w:rFonts w:ascii="Sylfaen" w:hAnsi="Sylfaen"/>
          <w:sz w:val="24"/>
          <w:szCs w:val="24"/>
        </w:rPr>
        <w:t xml:space="preserve"> </w:t>
      </w:r>
      <w:r w:rsidRPr="006209BE">
        <w:rPr>
          <w:rFonts w:ascii="Sylfaen" w:hAnsi="Sylfaen"/>
          <w:sz w:val="24"/>
          <w:szCs w:val="24"/>
        </w:rPr>
        <w:lastRenderedPageBreak/>
        <w:t>այդպիսի տեղեկություններ պարունակող տվյալների բազայի ձ</w:t>
      </w:r>
      <w:r w:rsidR="006209BE">
        <w:rPr>
          <w:rFonts w:ascii="Sylfaen" w:hAnsi="Sylfaen"/>
          <w:sz w:val="24"/>
          <w:szCs w:val="24"/>
        </w:rPr>
        <w:t>եւ</w:t>
      </w:r>
      <w:r w:rsidRPr="006209BE">
        <w:rPr>
          <w:rFonts w:ascii="Sylfaen" w:hAnsi="Sylfaen"/>
          <w:sz w:val="24"/>
          <w:szCs w:val="24"/>
        </w:rPr>
        <w:t xml:space="preserve">ավորում, վարում </w:t>
      </w:r>
      <w:r w:rsidR="006209BE">
        <w:rPr>
          <w:rFonts w:ascii="Sylfaen" w:hAnsi="Sylfaen"/>
          <w:sz w:val="24"/>
          <w:szCs w:val="24"/>
        </w:rPr>
        <w:t>եւ</w:t>
      </w:r>
      <w:r w:rsidRPr="006209BE">
        <w:rPr>
          <w:rFonts w:ascii="Sylfaen" w:hAnsi="Sylfaen"/>
          <w:sz w:val="24"/>
          <w:szCs w:val="24"/>
        </w:rPr>
        <w:t xml:space="preserve"> օգտագործում» ընդհանուր գործընթացն արտաքին </w:t>
      </w:r>
      <w:r w:rsidR="006209BE">
        <w:rPr>
          <w:rFonts w:ascii="Sylfaen" w:hAnsi="Sylfaen"/>
          <w:sz w:val="24"/>
          <w:szCs w:val="24"/>
        </w:rPr>
        <w:t>եւ</w:t>
      </w:r>
      <w:r w:rsidRPr="006209BE">
        <w:rPr>
          <w:rFonts w:ascii="Sylfaen" w:hAnsi="Sylfaen"/>
          <w:sz w:val="24"/>
          <w:szCs w:val="24"/>
        </w:rPr>
        <w:t xml:space="preserve"> փոխադարձ առ</w:t>
      </w:r>
      <w:r w:rsidR="006209BE">
        <w:rPr>
          <w:rFonts w:ascii="Sylfaen" w:hAnsi="Sylfaen"/>
          <w:sz w:val="24"/>
          <w:szCs w:val="24"/>
        </w:rPr>
        <w:t>եւ</w:t>
      </w:r>
      <w:r w:rsidRPr="006209BE">
        <w:rPr>
          <w:rFonts w:ascii="Sylfaen" w:hAnsi="Sylfaen"/>
          <w:sz w:val="24"/>
          <w:szCs w:val="24"/>
        </w:rPr>
        <w:t>տրի ինտեգրված տեղեկատվական համակարգի միջոցներով իրագործելիս տեղեկատվական փոխգործակցությունը կանոնակարգող տեխնոլոգիական փաստաթղթերի մասին» թիվ 1</w:t>
      </w:r>
      <w:r w:rsidR="002F5B5C" w:rsidRPr="006209BE">
        <w:rPr>
          <w:rFonts w:ascii="Sylfaen" w:hAnsi="Sylfaen"/>
          <w:sz w:val="24"/>
          <w:szCs w:val="24"/>
        </w:rPr>
        <w:t>27</w:t>
      </w:r>
      <w:r w:rsidRPr="006209BE">
        <w:rPr>
          <w:rFonts w:ascii="Sylfaen" w:hAnsi="Sylfaen"/>
          <w:sz w:val="24"/>
          <w:szCs w:val="24"/>
        </w:rPr>
        <w:t xml:space="preserve"> որոշումն ուժի մեջ մտնելու օրվանից Միության անդամ պետությունները (այսուհետ՝ անդամ պետություններ)՝ Եվրասիական </w:t>
      </w:r>
      <w:r w:rsidRPr="00BB77B1">
        <w:rPr>
          <w:rFonts w:ascii="Sylfaen" w:hAnsi="Sylfaen"/>
          <w:spacing w:val="-4"/>
          <w:sz w:val="24"/>
          <w:szCs w:val="24"/>
        </w:rPr>
        <w:t>տնտեսական հանձնաժողովի (այսուհետ՝ Հանձնաժողով) համակարգմամբ, սկսում են ընդհանուր</w:t>
      </w:r>
      <w:r w:rsidRPr="006209BE">
        <w:rPr>
          <w:rFonts w:ascii="Sylfaen" w:hAnsi="Sylfaen"/>
          <w:sz w:val="24"/>
          <w:szCs w:val="24"/>
        </w:rPr>
        <w:t xml:space="preserve"> գործընթացը գործողության մեջ դնելու ընթացակարգի կատարումը։</w:t>
      </w:r>
    </w:p>
    <w:p w:rsidR="00444B6F" w:rsidRPr="006209BE" w:rsidRDefault="00096B50" w:rsidP="00BB77B1">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6.</w:t>
      </w:r>
      <w:r w:rsidR="00BB77B1" w:rsidRPr="00BB77B1">
        <w:rPr>
          <w:rFonts w:ascii="Sylfaen" w:hAnsi="Sylfaen"/>
          <w:sz w:val="24"/>
          <w:szCs w:val="24"/>
        </w:rPr>
        <w:tab/>
      </w:r>
      <w:r w:rsidRPr="006209BE">
        <w:rPr>
          <w:rFonts w:ascii="Sylfaen" w:hAnsi="Sylfaen"/>
          <w:sz w:val="24"/>
          <w:szCs w:val="24"/>
        </w:rPr>
        <w:t>Ընդհանուր գործընթացը գործողության մեջ դնելու համար անդամ պետությունների կողմից պետք է իրականացվեն ընդհանուր գործընթացին միանալու ընթացակարգով սահմանված անհրաժեշտ միջոցառումները՝ սույն կարգի VI բաժնին համապատասխան։</w:t>
      </w:r>
    </w:p>
    <w:p w:rsidR="00444B6F" w:rsidRPr="006209BE" w:rsidRDefault="00096B50" w:rsidP="00BB77B1">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7.</w:t>
      </w:r>
      <w:r w:rsidR="00BB77B1" w:rsidRPr="00BB77B1">
        <w:rPr>
          <w:rFonts w:ascii="Sylfaen" w:hAnsi="Sylfaen"/>
          <w:sz w:val="24"/>
          <w:szCs w:val="24"/>
        </w:rPr>
        <w:tab/>
      </w:r>
      <w:r w:rsidRPr="006209BE">
        <w:rPr>
          <w:rFonts w:ascii="Sylfaen" w:hAnsi="Sylfaen"/>
          <w:sz w:val="24"/>
          <w:szCs w:val="24"/>
        </w:rPr>
        <w:t xml:space="preserve">Արտաքին </w:t>
      </w:r>
      <w:r w:rsidR="006209BE">
        <w:rPr>
          <w:rFonts w:ascii="Sylfaen" w:hAnsi="Sylfaen"/>
          <w:sz w:val="24"/>
          <w:szCs w:val="24"/>
        </w:rPr>
        <w:t>եւ</w:t>
      </w:r>
      <w:r w:rsidRPr="006209BE">
        <w:rPr>
          <w:rFonts w:ascii="Sylfaen" w:hAnsi="Sylfaen"/>
          <w:sz w:val="24"/>
          <w:szCs w:val="24"/>
        </w:rPr>
        <w:t xml:space="preserve"> փոխադարձ առ</w:t>
      </w:r>
      <w:r w:rsidR="006209BE">
        <w:rPr>
          <w:rFonts w:ascii="Sylfaen" w:hAnsi="Sylfaen"/>
          <w:sz w:val="24"/>
          <w:szCs w:val="24"/>
        </w:rPr>
        <w:t>եւ</w:t>
      </w:r>
      <w:r w:rsidRPr="006209BE">
        <w:rPr>
          <w:rFonts w:ascii="Sylfaen" w:hAnsi="Sylfaen"/>
          <w:sz w:val="24"/>
          <w:szCs w:val="24"/>
        </w:rPr>
        <w:t xml:space="preserve">տրի ինտեգրված տեղեկատվական համակարգի միջպետական փորձարկումների անցկացման հարցերով հանձնաժողովի հանձնարարականների հիման վրա Հանձնաժողովի կոլեգիան կարգադրություն է </w:t>
      </w:r>
      <w:r w:rsidR="006A7F60" w:rsidRPr="006209BE">
        <w:rPr>
          <w:rFonts w:ascii="Sylfaen" w:hAnsi="Sylfaen"/>
          <w:sz w:val="24"/>
          <w:szCs w:val="24"/>
        </w:rPr>
        <w:t xml:space="preserve">տալիս </w:t>
      </w:r>
      <w:r w:rsidRPr="006209BE">
        <w:rPr>
          <w:rFonts w:ascii="Sylfaen" w:hAnsi="Sylfaen"/>
          <w:sz w:val="24"/>
          <w:szCs w:val="24"/>
        </w:rPr>
        <w:t>ընդհանուր գործընթացը գործողության մեջ դնելու մասին։</w:t>
      </w:r>
    </w:p>
    <w:p w:rsidR="00444B6F" w:rsidRPr="006209BE" w:rsidRDefault="00096B50" w:rsidP="00BB77B1">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8.</w:t>
      </w:r>
      <w:r w:rsidR="00BB77B1" w:rsidRPr="00BB77B1">
        <w:rPr>
          <w:rFonts w:ascii="Sylfaen" w:hAnsi="Sylfaen"/>
          <w:sz w:val="24"/>
          <w:szCs w:val="24"/>
        </w:rPr>
        <w:tab/>
      </w:r>
      <w:r w:rsidRPr="006209BE">
        <w:rPr>
          <w:rFonts w:ascii="Sylfaen" w:hAnsi="Sylfaen"/>
          <w:sz w:val="24"/>
          <w:szCs w:val="24"/>
        </w:rPr>
        <w:t xml:space="preserve">Ընդհանուր գործընթացը գործարկելու համար պատրաստ լինելու մասով արտաքին եւ փոխադարձ առեւտրի ինտեգրված տեղեկատվական համակարգի միջպետական փորձարկումների անցկացման հարցերով հանձնաժողովի հանձնարարականն ընդունելու համար հիմք են բոլոր անդամ պետությունների տեղեկատվական համակարգերի </w:t>
      </w:r>
      <w:r w:rsidR="006209BE">
        <w:rPr>
          <w:rFonts w:ascii="Sylfaen" w:hAnsi="Sylfaen"/>
          <w:sz w:val="24"/>
          <w:szCs w:val="24"/>
        </w:rPr>
        <w:t>եւ</w:t>
      </w:r>
      <w:r w:rsidRPr="006209BE">
        <w:rPr>
          <w:rFonts w:ascii="Sylfaen" w:hAnsi="Sylfaen"/>
          <w:sz w:val="24"/>
          <w:szCs w:val="24"/>
        </w:rPr>
        <w:t xml:space="preserve"> Հանձնաժողովի միջ</w:t>
      </w:r>
      <w:r w:rsidR="006209BE">
        <w:rPr>
          <w:rFonts w:ascii="Sylfaen" w:hAnsi="Sylfaen"/>
          <w:sz w:val="24"/>
          <w:szCs w:val="24"/>
        </w:rPr>
        <w:t>եւ</w:t>
      </w:r>
      <w:r w:rsidRPr="006209BE">
        <w:rPr>
          <w:rFonts w:ascii="Sylfaen" w:hAnsi="Sylfaen"/>
          <w:sz w:val="24"/>
          <w:szCs w:val="24"/>
        </w:rPr>
        <w:t xml:space="preserve"> տեղեկատվական փոխգործակցության թեստավորման արդյունքները։</w:t>
      </w:r>
    </w:p>
    <w:p w:rsidR="00096B50" w:rsidRPr="006209BE" w:rsidRDefault="00096B50" w:rsidP="00BB77B1">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9.</w:t>
      </w:r>
      <w:r w:rsidR="00BB77B1" w:rsidRPr="00BB77B1">
        <w:rPr>
          <w:rFonts w:ascii="Sylfaen" w:hAnsi="Sylfaen"/>
          <w:sz w:val="24"/>
          <w:szCs w:val="24"/>
        </w:rPr>
        <w:tab/>
      </w:r>
      <w:r w:rsidRPr="006209BE">
        <w:rPr>
          <w:rFonts w:ascii="Sylfaen" w:hAnsi="Sylfaen"/>
          <w:sz w:val="24"/>
          <w:szCs w:val="24"/>
        </w:rPr>
        <w:t>Ընդհանուր գործընթացը գործողության մեջ դնելուց հետո դրան կարող են միանալ նոր մասնակիցներ՝ ընդհանուր գործընթացին միանալու ընթացակարգը կատարելու միջոցով։</w:t>
      </w:r>
    </w:p>
    <w:p w:rsidR="00096B50" w:rsidRPr="006209BE" w:rsidRDefault="00096B50" w:rsidP="006209BE">
      <w:pPr>
        <w:pStyle w:val="Bodytext20"/>
        <w:shd w:val="clear" w:color="auto" w:fill="auto"/>
        <w:spacing w:before="0" w:after="160" w:line="360" w:lineRule="auto"/>
        <w:jc w:val="center"/>
        <w:rPr>
          <w:rFonts w:ascii="Sylfaen" w:hAnsi="Sylfaen"/>
          <w:sz w:val="24"/>
          <w:szCs w:val="24"/>
        </w:rPr>
      </w:pPr>
    </w:p>
    <w:p w:rsidR="00444B6F" w:rsidRPr="006209BE" w:rsidRDefault="00D23036" w:rsidP="006209BE">
      <w:pPr>
        <w:pStyle w:val="Bodytext20"/>
        <w:shd w:val="clear" w:color="auto" w:fill="auto"/>
        <w:spacing w:before="0" w:after="160" w:line="360" w:lineRule="auto"/>
        <w:jc w:val="center"/>
        <w:rPr>
          <w:rFonts w:ascii="Sylfaen" w:hAnsi="Sylfaen"/>
          <w:sz w:val="24"/>
          <w:szCs w:val="24"/>
        </w:rPr>
      </w:pPr>
      <w:r w:rsidRPr="006209BE">
        <w:rPr>
          <w:rFonts w:ascii="Sylfaen" w:hAnsi="Sylfaen"/>
          <w:sz w:val="24"/>
          <w:szCs w:val="24"/>
        </w:rPr>
        <w:lastRenderedPageBreak/>
        <w:t>IV. Միանալու ընթացակարգի նկարագրությունը</w:t>
      </w:r>
    </w:p>
    <w:p w:rsidR="00444B6F" w:rsidRPr="006209BE" w:rsidRDefault="00096B50" w:rsidP="00BB77B1">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10.</w:t>
      </w:r>
      <w:r w:rsidR="00BB77B1" w:rsidRPr="00BB77B1">
        <w:rPr>
          <w:rFonts w:ascii="Sylfaen" w:hAnsi="Sylfaen"/>
          <w:sz w:val="24"/>
          <w:szCs w:val="24"/>
        </w:rPr>
        <w:tab/>
      </w:r>
      <w:r w:rsidRPr="006209BE">
        <w:rPr>
          <w:rFonts w:ascii="Sylfaen" w:hAnsi="Sylfaen"/>
          <w:sz w:val="24"/>
          <w:szCs w:val="24"/>
        </w:rPr>
        <w:t>Ընդհանուր գործընթացին միանալու համա</w:t>
      </w:r>
      <w:r w:rsidR="001666FA" w:rsidRPr="006209BE">
        <w:rPr>
          <w:rFonts w:ascii="Sylfaen" w:hAnsi="Sylfaen"/>
          <w:sz w:val="24"/>
          <w:szCs w:val="24"/>
        </w:rPr>
        <w:t>ր</w:t>
      </w:r>
      <w:r w:rsidR="006209BE">
        <w:rPr>
          <w:rFonts w:ascii="Sylfaen" w:hAnsi="Sylfaen"/>
          <w:sz w:val="24"/>
          <w:szCs w:val="24"/>
        </w:rPr>
        <w:t xml:space="preserve"> </w:t>
      </w:r>
      <w:r w:rsidRPr="006209BE">
        <w:rPr>
          <w:rFonts w:ascii="Sylfaen" w:hAnsi="Sylfaen"/>
          <w:sz w:val="24"/>
          <w:szCs w:val="24"/>
        </w:rPr>
        <w:t>աշխատանքի ապահովման ժամանակ կիրառվող փաստաթղթերում, տեխնոլոգիական փաստաթղթերում նշված պահանջները, ինչպես նա</w:t>
      </w:r>
      <w:r w:rsidR="006209BE">
        <w:rPr>
          <w:rFonts w:ascii="Sylfaen" w:hAnsi="Sylfaen"/>
          <w:sz w:val="24"/>
          <w:szCs w:val="24"/>
        </w:rPr>
        <w:t>եւ</w:t>
      </w:r>
      <w:r w:rsidRPr="006209BE">
        <w:rPr>
          <w:rFonts w:ascii="Sylfaen" w:hAnsi="Sylfaen"/>
          <w:sz w:val="24"/>
          <w:szCs w:val="24"/>
        </w:rPr>
        <w:t xml:space="preserve"> ազգային հատվածի շրջանակներում տեղեկատվական փոխգործակցությունը կանոնակարգող՝ անդամ պետության օրենսդրության պահանջները։</w:t>
      </w:r>
    </w:p>
    <w:p w:rsidR="00444B6F" w:rsidRPr="006209BE" w:rsidRDefault="00096B50" w:rsidP="00BB77B1">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11.</w:t>
      </w:r>
      <w:r w:rsidR="00BB77B1" w:rsidRPr="00BB77B1">
        <w:rPr>
          <w:rFonts w:ascii="Sylfaen" w:hAnsi="Sylfaen"/>
          <w:sz w:val="24"/>
          <w:szCs w:val="24"/>
        </w:rPr>
        <w:tab/>
      </w:r>
      <w:r w:rsidRPr="006209BE">
        <w:rPr>
          <w:rFonts w:ascii="Sylfaen" w:hAnsi="Sylfaen"/>
          <w:sz w:val="24"/>
          <w:szCs w:val="24"/>
        </w:rPr>
        <w:t>Ընդհանուր գործընթացին նոր մասնակցի միանալու ընթացակարգի կատարումը ներառում է՝</w:t>
      </w:r>
    </w:p>
    <w:p w:rsidR="00444B6F" w:rsidRPr="006209BE" w:rsidRDefault="00496B9A" w:rsidP="00BB77B1">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ա)</w:t>
      </w:r>
      <w:r w:rsidR="00BB77B1" w:rsidRPr="00BB77B1">
        <w:rPr>
          <w:rFonts w:ascii="Sylfaen" w:hAnsi="Sylfaen"/>
          <w:sz w:val="24"/>
          <w:szCs w:val="24"/>
        </w:rPr>
        <w:tab/>
      </w:r>
      <w:r w:rsidR="002E7316" w:rsidRPr="006209BE">
        <w:rPr>
          <w:rFonts w:ascii="Sylfaen" w:hAnsi="Sylfaen"/>
          <w:sz w:val="24"/>
          <w:szCs w:val="24"/>
        </w:rPr>
        <w:t xml:space="preserve">անդամ պետության կողմից </w:t>
      </w:r>
      <w:r w:rsidRPr="006209BE">
        <w:rPr>
          <w:rFonts w:ascii="Sylfaen" w:hAnsi="Sylfaen"/>
          <w:sz w:val="24"/>
          <w:szCs w:val="24"/>
        </w:rPr>
        <w:t>ընդհանուր գործընթացին նոր մասնակցի միանալու մասին Հանձնաժողովին տեղեկաց</w:t>
      </w:r>
      <w:r w:rsidR="0086555E" w:rsidRPr="006209BE">
        <w:rPr>
          <w:rFonts w:ascii="Sylfaen" w:hAnsi="Sylfaen"/>
          <w:sz w:val="24"/>
          <w:szCs w:val="24"/>
        </w:rPr>
        <w:t>վ</w:t>
      </w:r>
      <w:r w:rsidRPr="006209BE">
        <w:rPr>
          <w:rFonts w:ascii="Sylfaen" w:hAnsi="Sylfaen"/>
          <w:sz w:val="24"/>
          <w:szCs w:val="24"/>
        </w:rPr>
        <w:t>ելը (նշելով ընդհանուր գործընթացի շրջանակներում տեղեկատվական փոխգործակցության ապահովման համար պատասխանատու լիազորված մարմինը).</w:t>
      </w:r>
    </w:p>
    <w:p w:rsidR="00444B6F" w:rsidRPr="006209BE" w:rsidRDefault="00496B9A" w:rsidP="00BB77B1">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բ)</w:t>
      </w:r>
      <w:r w:rsidR="00BB77B1" w:rsidRPr="00BB77B1">
        <w:rPr>
          <w:rFonts w:ascii="Sylfaen" w:hAnsi="Sylfaen"/>
          <w:sz w:val="24"/>
          <w:szCs w:val="24"/>
        </w:rPr>
        <w:tab/>
      </w:r>
      <w:r w:rsidRPr="006209BE">
        <w:rPr>
          <w:rFonts w:ascii="Sylfaen" w:hAnsi="Sylfaen"/>
          <w:sz w:val="24"/>
          <w:szCs w:val="24"/>
        </w:rPr>
        <w:t>անդամ պետության նորմատիվ իրավական ակտերում տեխնոլոգիական փաստաթղթերի պահանջների կատարման համար անհրաժեշտ փոփոխություններ կատարելը (միանալու ընթացակարգի կատարումն սկսելու օրվանից 2 ամսվա ընթացքում).</w:t>
      </w:r>
    </w:p>
    <w:p w:rsidR="00444B6F" w:rsidRPr="006209BE" w:rsidRDefault="00496B9A" w:rsidP="00BB77B1">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գ)</w:t>
      </w:r>
      <w:r w:rsidR="00BB77B1" w:rsidRPr="00BB77B1">
        <w:rPr>
          <w:rFonts w:ascii="Sylfaen" w:hAnsi="Sylfaen"/>
          <w:sz w:val="24"/>
          <w:szCs w:val="24"/>
        </w:rPr>
        <w:tab/>
      </w:r>
      <w:r w:rsidRPr="006209BE">
        <w:rPr>
          <w:rFonts w:ascii="Sylfaen" w:hAnsi="Sylfaen"/>
          <w:sz w:val="24"/>
          <w:szCs w:val="24"/>
        </w:rPr>
        <w:t>անհրաժեշտության դեպքում ընդհանուր գործընթացին միացող մասնակցի տեղեկատվական համակարգի մշակում (լրամշակում), այդ թվում՝ ազգային հատվածի վստահված երրորդ կողմի ծառայությունների հետ համատեղելի էլեկտրոնային թվային ստորագրության (էլեկտրոնային ստորագրության) միջոցների կիրառման մասով (միանալու ընթացակարգի կատարումն սկսելու օրվանից 3 ամսվա ընթացքում).</w:t>
      </w:r>
    </w:p>
    <w:p w:rsidR="00BB77B1" w:rsidRDefault="00496B9A" w:rsidP="00BB77B1">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t>դ)</w:t>
      </w:r>
      <w:r w:rsidR="00BB77B1" w:rsidRPr="00BB77B1">
        <w:rPr>
          <w:rFonts w:ascii="Sylfaen" w:hAnsi="Sylfaen"/>
          <w:sz w:val="24"/>
          <w:szCs w:val="24"/>
        </w:rPr>
        <w:tab/>
      </w:r>
      <w:r w:rsidRPr="006209BE">
        <w:rPr>
          <w:rFonts w:ascii="Sylfaen" w:hAnsi="Sylfaen"/>
          <w:sz w:val="24"/>
          <w:szCs w:val="24"/>
        </w:rPr>
        <w:t>ընդհանուր գործընթացին միացող մասնակցի տեղեկատվական համակարգի միացումն ազգային հատվածին, եթե այդպիսի միացումը նախկինում չի իրականացվել (միանալու ընթացակարգի կատարումն սկսելու օրվանից 3 ամսվա ընթացքում).</w:t>
      </w:r>
    </w:p>
    <w:p w:rsidR="00BB77B1" w:rsidRDefault="00BB77B1">
      <w:pPr>
        <w:widowControl/>
        <w:rPr>
          <w:rFonts w:ascii="Sylfaen" w:eastAsia="Times New Roman" w:hAnsi="Sylfaen" w:cs="Times New Roman"/>
          <w:color w:val="auto"/>
          <w:lang w:bidi="ar-SA"/>
        </w:rPr>
      </w:pPr>
      <w:r>
        <w:rPr>
          <w:rFonts w:ascii="Sylfaen" w:hAnsi="Sylfaen"/>
        </w:rPr>
        <w:br w:type="page"/>
      </w:r>
    </w:p>
    <w:p w:rsidR="00444B6F" w:rsidRPr="006209BE" w:rsidRDefault="00496B9A" w:rsidP="00BB77B1">
      <w:pPr>
        <w:pStyle w:val="Bodytext20"/>
        <w:shd w:val="clear" w:color="auto" w:fill="auto"/>
        <w:tabs>
          <w:tab w:val="left" w:pos="1134"/>
        </w:tabs>
        <w:spacing w:before="0" w:after="160" w:line="360" w:lineRule="auto"/>
        <w:ind w:firstLine="567"/>
        <w:rPr>
          <w:rFonts w:ascii="Sylfaen" w:hAnsi="Sylfaen"/>
          <w:sz w:val="24"/>
          <w:szCs w:val="24"/>
        </w:rPr>
      </w:pPr>
      <w:r w:rsidRPr="006209BE">
        <w:rPr>
          <w:rFonts w:ascii="Sylfaen" w:hAnsi="Sylfaen"/>
          <w:sz w:val="24"/>
          <w:szCs w:val="24"/>
        </w:rPr>
        <w:lastRenderedPageBreak/>
        <w:t>ե)</w:t>
      </w:r>
      <w:r w:rsidR="00BB77B1" w:rsidRPr="00BB77B1">
        <w:rPr>
          <w:rFonts w:ascii="Sylfaen" w:hAnsi="Sylfaen"/>
          <w:sz w:val="24"/>
          <w:szCs w:val="24"/>
        </w:rPr>
        <w:tab/>
      </w:r>
      <w:r w:rsidRPr="006209BE">
        <w:rPr>
          <w:rFonts w:ascii="Sylfaen" w:hAnsi="Sylfaen"/>
          <w:sz w:val="24"/>
          <w:szCs w:val="24"/>
        </w:rPr>
        <w:t>Տեղեկատվական փոխգործակցության կանոններում նշված՝ ադմինիստրատորի կողմից տարածվող տեղեկա</w:t>
      </w:r>
      <w:r w:rsidR="00541FF8" w:rsidRPr="006209BE">
        <w:rPr>
          <w:rFonts w:ascii="Sylfaen" w:hAnsi="Sylfaen"/>
          <w:sz w:val="24"/>
          <w:szCs w:val="24"/>
        </w:rPr>
        <w:t>գրք</w:t>
      </w:r>
      <w:r w:rsidRPr="006209BE">
        <w:rPr>
          <w:rFonts w:ascii="Sylfaen" w:hAnsi="Sylfaen"/>
          <w:sz w:val="24"/>
          <w:szCs w:val="24"/>
        </w:rPr>
        <w:t>երի ու դասակարգիչների ստացումն ընդհանուր գործընթացին միացող մասնակցի կողմից.</w:t>
      </w:r>
    </w:p>
    <w:p w:rsidR="00444B6F" w:rsidRDefault="00496B9A" w:rsidP="00BB77B1">
      <w:pPr>
        <w:pStyle w:val="Bodytext20"/>
        <w:shd w:val="clear" w:color="auto" w:fill="auto"/>
        <w:tabs>
          <w:tab w:val="left" w:pos="1134"/>
        </w:tabs>
        <w:spacing w:before="0" w:after="160" w:line="360" w:lineRule="auto"/>
        <w:ind w:firstLine="567"/>
        <w:rPr>
          <w:rFonts w:ascii="Sylfaen" w:hAnsi="Sylfaen"/>
          <w:sz w:val="24"/>
          <w:szCs w:val="24"/>
          <w:lang w:val="en-US"/>
        </w:rPr>
      </w:pPr>
      <w:r w:rsidRPr="006209BE">
        <w:rPr>
          <w:rFonts w:ascii="Sylfaen" w:hAnsi="Sylfaen"/>
          <w:sz w:val="24"/>
          <w:szCs w:val="24"/>
        </w:rPr>
        <w:t>զ)</w:t>
      </w:r>
      <w:r w:rsidR="00BB77B1" w:rsidRPr="00BB77B1">
        <w:rPr>
          <w:rFonts w:ascii="Sylfaen" w:hAnsi="Sylfaen"/>
          <w:sz w:val="24"/>
          <w:szCs w:val="24"/>
        </w:rPr>
        <w:tab/>
      </w:r>
      <w:r w:rsidRPr="006209BE">
        <w:rPr>
          <w:rFonts w:ascii="Sylfaen" w:hAnsi="Sylfaen"/>
          <w:sz w:val="24"/>
          <w:szCs w:val="24"/>
        </w:rPr>
        <w:t xml:space="preserve">ընդհանուր գործընթացին միացող մասնակիցների </w:t>
      </w:r>
      <w:r w:rsidR="006209BE">
        <w:rPr>
          <w:rFonts w:ascii="Sylfaen" w:hAnsi="Sylfaen"/>
          <w:sz w:val="24"/>
          <w:szCs w:val="24"/>
        </w:rPr>
        <w:t>եւ</w:t>
      </w:r>
      <w:r w:rsidRPr="006209BE">
        <w:rPr>
          <w:rFonts w:ascii="Sylfaen" w:hAnsi="Sylfaen"/>
          <w:sz w:val="24"/>
          <w:szCs w:val="24"/>
        </w:rPr>
        <w:t xml:space="preserve"> ընդհանուր գործընթացի մասնակիցների տեղեկատվական համակարգերի միջ</w:t>
      </w:r>
      <w:r w:rsidR="006209BE">
        <w:rPr>
          <w:rFonts w:ascii="Sylfaen" w:hAnsi="Sylfaen"/>
          <w:sz w:val="24"/>
          <w:szCs w:val="24"/>
        </w:rPr>
        <w:t>եւ</w:t>
      </w:r>
      <w:r w:rsidRPr="006209BE">
        <w:rPr>
          <w:rFonts w:ascii="Sylfaen" w:hAnsi="Sylfaen"/>
          <w:sz w:val="24"/>
          <w:szCs w:val="24"/>
        </w:rPr>
        <w:t xml:space="preserve"> տեղեկատվական փոխգործակցության՝ տեխնոլոգիական փաստաթղթերի պահանջներին համապատասխանության թեստավորումը (միանալու ընթացակարգի կատարումն սկսելու օրվանից 6 ամսվա ընթացքում):</w:t>
      </w:r>
    </w:p>
    <w:p w:rsidR="00BB77B1" w:rsidRPr="00BB77B1" w:rsidRDefault="00BB77B1" w:rsidP="00BB77B1">
      <w:pPr>
        <w:pStyle w:val="Bodytext20"/>
        <w:shd w:val="clear" w:color="auto" w:fill="auto"/>
        <w:spacing w:before="0" w:after="160" w:line="360" w:lineRule="auto"/>
        <w:jc w:val="center"/>
        <w:rPr>
          <w:rFonts w:ascii="Sylfaen" w:hAnsi="Sylfaen"/>
          <w:sz w:val="24"/>
          <w:szCs w:val="24"/>
          <w:lang w:val="en-US"/>
        </w:rPr>
      </w:pPr>
      <w:r>
        <w:rPr>
          <w:rFonts w:ascii="Sylfaen" w:hAnsi="Sylfaen"/>
          <w:sz w:val="24"/>
          <w:szCs w:val="24"/>
          <w:lang w:val="en-US"/>
        </w:rPr>
        <w:t>____________</w:t>
      </w:r>
    </w:p>
    <w:sectPr w:rsidR="00BB77B1" w:rsidRPr="00BB77B1" w:rsidSect="003C5B4D">
      <w:headerReference w:type="even" r:id="rId28"/>
      <w:headerReference w:type="default" r:id="rId29"/>
      <w:headerReference w:type="first" r:id="rId30"/>
      <w:pgSz w:w="11907" w:h="16840" w:code="9"/>
      <w:pgMar w:top="1418" w:right="1418" w:bottom="1418" w:left="1418" w:header="0" w:footer="474"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0F4B" w:rsidRDefault="00180F4B" w:rsidP="00444B6F">
      <w:r>
        <w:separator/>
      </w:r>
    </w:p>
  </w:endnote>
  <w:endnote w:type="continuationSeparator" w:id="0">
    <w:p w:rsidR="00180F4B" w:rsidRDefault="00180F4B" w:rsidP="00444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Yu Gothic"/>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272804"/>
      <w:docPartObj>
        <w:docPartGallery w:val="Page Numbers (Bottom of Page)"/>
        <w:docPartUnique/>
      </w:docPartObj>
    </w:sdtPr>
    <w:sdtEndPr>
      <w:rPr>
        <w:rFonts w:ascii="Sylfaen" w:hAnsi="Sylfaen"/>
        <w:sz w:val="24"/>
      </w:rPr>
    </w:sdtEndPr>
    <w:sdtContent>
      <w:p w:rsidR="00544C09" w:rsidRPr="003C5B4D" w:rsidRDefault="007009FA">
        <w:pPr>
          <w:pStyle w:val="Footer"/>
          <w:jc w:val="center"/>
          <w:rPr>
            <w:rFonts w:ascii="Sylfaen" w:hAnsi="Sylfaen"/>
            <w:sz w:val="24"/>
          </w:rPr>
        </w:pPr>
        <w:r w:rsidRPr="003C5B4D">
          <w:rPr>
            <w:rFonts w:ascii="Sylfaen" w:hAnsi="Sylfaen"/>
            <w:sz w:val="24"/>
          </w:rPr>
          <w:fldChar w:fldCharType="begin"/>
        </w:r>
        <w:r w:rsidR="00544C09" w:rsidRPr="003C5B4D">
          <w:rPr>
            <w:rFonts w:ascii="Sylfaen" w:hAnsi="Sylfaen"/>
            <w:sz w:val="24"/>
          </w:rPr>
          <w:instrText xml:space="preserve"> PAGE   \* MERGEFORMAT </w:instrText>
        </w:r>
        <w:r w:rsidRPr="003C5B4D">
          <w:rPr>
            <w:rFonts w:ascii="Sylfaen" w:hAnsi="Sylfaen"/>
            <w:sz w:val="24"/>
          </w:rPr>
          <w:fldChar w:fldCharType="separate"/>
        </w:r>
        <w:r w:rsidR="00B53742">
          <w:rPr>
            <w:rFonts w:ascii="Sylfaen" w:hAnsi="Sylfaen"/>
            <w:noProof/>
            <w:sz w:val="24"/>
          </w:rPr>
          <w:t>23</w:t>
        </w:r>
        <w:r w:rsidRPr="003C5B4D">
          <w:rPr>
            <w:rFonts w:ascii="Sylfaen" w:hAnsi="Sylfae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0F4B" w:rsidRDefault="00180F4B"/>
  </w:footnote>
  <w:footnote w:type="continuationSeparator" w:id="0">
    <w:p w:rsidR="00180F4B" w:rsidRDefault="00180F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C09" w:rsidRDefault="00544C0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C09" w:rsidRDefault="00544C0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C09" w:rsidRDefault="00544C0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C09" w:rsidRDefault="00544C0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C09" w:rsidRDefault="00544C0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C09" w:rsidRDefault="00544C0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C09" w:rsidRDefault="00544C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85E65"/>
    <w:multiLevelType w:val="multilevel"/>
    <w:tmpl w:val="14EACC8E"/>
    <w:lvl w:ilvl="0">
      <w:start w:val="9"/>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621EC2"/>
    <w:multiLevelType w:val="multilevel"/>
    <w:tmpl w:val="401E424E"/>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815740"/>
    <w:multiLevelType w:val="multilevel"/>
    <w:tmpl w:val="FA868D12"/>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506A31"/>
    <w:multiLevelType w:val="multilevel"/>
    <w:tmpl w:val="46F69C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74B76BE"/>
    <w:multiLevelType w:val="multilevel"/>
    <w:tmpl w:val="58F87D0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571D38"/>
    <w:multiLevelType w:val="multilevel"/>
    <w:tmpl w:val="53405564"/>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DC157C"/>
    <w:multiLevelType w:val="multilevel"/>
    <w:tmpl w:val="CC94F86C"/>
    <w:lvl w:ilvl="0">
      <w:start w:val="9"/>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EE459A"/>
    <w:multiLevelType w:val="multilevel"/>
    <w:tmpl w:val="E1B6AAB2"/>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61E2CAD"/>
    <w:multiLevelType w:val="multilevel"/>
    <w:tmpl w:val="33408E3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985071"/>
    <w:multiLevelType w:val="multilevel"/>
    <w:tmpl w:val="6E620106"/>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4A69DD"/>
    <w:multiLevelType w:val="multilevel"/>
    <w:tmpl w:val="1F5C64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57775AD"/>
    <w:multiLevelType w:val="multilevel"/>
    <w:tmpl w:val="9C7CEFB2"/>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AC878B2"/>
    <w:multiLevelType w:val="multilevel"/>
    <w:tmpl w:val="1A3A85AE"/>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A22E4D"/>
    <w:multiLevelType w:val="multilevel"/>
    <w:tmpl w:val="165E917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BA26AF"/>
    <w:multiLevelType w:val="multilevel"/>
    <w:tmpl w:val="75E2EB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D9B61AE"/>
    <w:multiLevelType w:val="multilevel"/>
    <w:tmpl w:val="461C34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CC57FF"/>
    <w:multiLevelType w:val="multilevel"/>
    <w:tmpl w:val="34CCFB70"/>
    <w:lvl w:ilvl="0">
      <w:start w:val="9"/>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C376D8"/>
    <w:multiLevelType w:val="multilevel"/>
    <w:tmpl w:val="0DE8FDDA"/>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5B0FDB"/>
    <w:multiLevelType w:val="multilevel"/>
    <w:tmpl w:val="E89E9BDA"/>
    <w:lvl w:ilvl="0">
      <w:start w:val="4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5E720E9"/>
    <w:multiLevelType w:val="multilevel"/>
    <w:tmpl w:val="630C5068"/>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4E2D4D"/>
    <w:multiLevelType w:val="multilevel"/>
    <w:tmpl w:val="5BCCFA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E074E09"/>
    <w:multiLevelType w:val="multilevel"/>
    <w:tmpl w:val="DB96C956"/>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E8408B5"/>
    <w:multiLevelType w:val="multilevel"/>
    <w:tmpl w:val="91CE02D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F8572C"/>
    <w:multiLevelType w:val="multilevel"/>
    <w:tmpl w:val="2EC221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97C5114"/>
    <w:multiLevelType w:val="multilevel"/>
    <w:tmpl w:val="5DE23578"/>
    <w:lvl w:ilvl="0">
      <w:start w:val="4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FF61B9"/>
    <w:multiLevelType w:val="multilevel"/>
    <w:tmpl w:val="7638BB92"/>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D1678CF"/>
    <w:multiLevelType w:val="multilevel"/>
    <w:tmpl w:val="FBF488AE"/>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DA337C9"/>
    <w:multiLevelType w:val="multilevel"/>
    <w:tmpl w:val="A4388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0A1034B"/>
    <w:multiLevelType w:val="multilevel"/>
    <w:tmpl w:val="F1389F52"/>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1C404A6"/>
    <w:multiLevelType w:val="multilevel"/>
    <w:tmpl w:val="0584E5A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1E6314F"/>
    <w:multiLevelType w:val="multilevel"/>
    <w:tmpl w:val="9E8CD4B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21827A6"/>
    <w:multiLevelType w:val="multilevel"/>
    <w:tmpl w:val="811A51C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25973CF"/>
    <w:multiLevelType w:val="multilevel"/>
    <w:tmpl w:val="30C2F4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8644EDC"/>
    <w:multiLevelType w:val="multilevel"/>
    <w:tmpl w:val="4B5A29F0"/>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B214907"/>
    <w:multiLevelType w:val="multilevel"/>
    <w:tmpl w:val="8D72E642"/>
    <w:lvl w:ilvl="0">
      <w:start w:val="4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72A7FF8"/>
    <w:multiLevelType w:val="multilevel"/>
    <w:tmpl w:val="3AD45FBE"/>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5284160"/>
    <w:multiLevelType w:val="multilevel"/>
    <w:tmpl w:val="638EDC4E"/>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55E6037"/>
    <w:multiLevelType w:val="multilevel"/>
    <w:tmpl w:val="CDEA2588"/>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840017A"/>
    <w:multiLevelType w:val="multilevel"/>
    <w:tmpl w:val="891099D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98A797B"/>
    <w:multiLevelType w:val="multilevel"/>
    <w:tmpl w:val="5E60EB06"/>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C051C5D"/>
    <w:multiLevelType w:val="multilevel"/>
    <w:tmpl w:val="C6CAE46A"/>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E1C5902"/>
    <w:multiLevelType w:val="multilevel"/>
    <w:tmpl w:val="C388B4E0"/>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FE546FB"/>
    <w:multiLevelType w:val="multilevel"/>
    <w:tmpl w:val="B0A07722"/>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41"/>
  </w:num>
  <w:num w:numId="3">
    <w:abstractNumId w:val="32"/>
  </w:num>
  <w:num w:numId="4">
    <w:abstractNumId w:val="28"/>
  </w:num>
  <w:num w:numId="5">
    <w:abstractNumId w:val="31"/>
  </w:num>
  <w:num w:numId="6">
    <w:abstractNumId w:val="27"/>
  </w:num>
  <w:num w:numId="7">
    <w:abstractNumId w:val="3"/>
  </w:num>
  <w:num w:numId="8">
    <w:abstractNumId w:val="5"/>
  </w:num>
  <w:num w:numId="9">
    <w:abstractNumId w:val="18"/>
  </w:num>
  <w:num w:numId="10">
    <w:abstractNumId w:val="24"/>
  </w:num>
  <w:num w:numId="11">
    <w:abstractNumId w:val="34"/>
  </w:num>
  <w:num w:numId="12">
    <w:abstractNumId w:val="6"/>
  </w:num>
  <w:num w:numId="13">
    <w:abstractNumId w:val="38"/>
  </w:num>
  <w:num w:numId="14">
    <w:abstractNumId w:val="15"/>
  </w:num>
  <w:num w:numId="15">
    <w:abstractNumId w:val="10"/>
  </w:num>
  <w:num w:numId="16">
    <w:abstractNumId w:val="8"/>
  </w:num>
  <w:num w:numId="17">
    <w:abstractNumId w:val="39"/>
  </w:num>
  <w:num w:numId="18">
    <w:abstractNumId w:val="40"/>
  </w:num>
  <w:num w:numId="19">
    <w:abstractNumId w:val="14"/>
  </w:num>
  <w:num w:numId="20">
    <w:abstractNumId w:val="30"/>
  </w:num>
  <w:num w:numId="21">
    <w:abstractNumId w:val="37"/>
  </w:num>
  <w:num w:numId="22">
    <w:abstractNumId w:val="7"/>
  </w:num>
  <w:num w:numId="23">
    <w:abstractNumId w:val="0"/>
  </w:num>
  <w:num w:numId="24">
    <w:abstractNumId w:val="36"/>
  </w:num>
  <w:num w:numId="25">
    <w:abstractNumId w:val="12"/>
  </w:num>
  <w:num w:numId="26">
    <w:abstractNumId w:val="2"/>
  </w:num>
  <w:num w:numId="27">
    <w:abstractNumId w:val="22"/>
  </w:num>
  <w:num w:numId="28">
    <w:abstractNumId w:val="29"/>
  </w:num>
  <w:num w:numId="29">
    <w:abstractNumId w:val="33"/>
  </w:num>
  <w:num w:numId="30">
    <w:abstractNumId w:val="16"/>
  </w:num>
  <w:num w:numId="31">
    <w:abstractNumId w:val="25"/>
  </w:num>
  <w:num w:numId="32">
    <w:abstractNumId w:val="20"/>
  </w:num>
  <w:num w:numId="33">
    <w:abstractNumId w:val="13"/>
  </w:num>
  <w:num w:numId="34">
    <w:abstractNumId w:val="19"/>
  </w:num>
  <w:num w:numId="35">
    <w:abstractNumId w:val="42"/>
  </w:num>
  <w:num w:numId="36">
    <w:abstractNumId w:val="35"/>
  </w:num>
  <w:num w:numId="37">
    <w:abstractNumId w:val="26"/>
  </w:num>
  <w:num w:numId="38">
    <w:abstractNumId w:val="1"/>
  </w:num>
  <w:num w:numId="39">
    <w:abstractNumId w:val="9"/>
  </w:num>
  <w:num w:numId="40">
    <w:abstractNumId w:val="21"/>
  </w:num>
  <w:num w:numId="41">
    <w:abstractNumId w:val="17"/>
  </w:num>
  <w:num w:numId="42">
    <w:abstractNumId w:val="11"/>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defaultTabStop w:val="72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444B6F"/>
    <w:rsid w:val="00000F72"/>
    <w:rsid w:val="00001384"/>
    <w:rsid w:val="00001723"/>
    <w:rsid w:val="00001811"/>
    <w:rsid w:val="000022D9"/>
    <w:rsid w:val="00002A4A"/>
    <w:rsid w:val="00002FA6"/>
    <w:rsid w:val="00004304"/>
    <w:rsid w:val="000058E8"/>
    <w:rsid w:val="0000610E"/>
    <w:rsid w:val="00007F07"/>
    <w:rsid w:val="0001137D"/>
    <w:rsid w:val="00012FAC"/>
    <w:rsid w:val="00016259"/>
    <w:rsid w:val="00016832"/>
    <w:rsid w:val="000175E0"/>
    <w:rsid w:val="00017AD6"/>
    <w:rsid w:val="00017B41"/>
    <w:rsid w:val="000206F2"/>
    <w:rsid w:val="00020EB8"/>
    <w:rsid w:val="000231BD"/>
    <w:rsid w:val="00024D85"/>
    <w:rsid w:val="00025225"/>
    <w:rsid w:val="000259B6"/>
    <w:rsid w:val="000261C2"/>
    <w:rsid w:val="000269BD"/>
    <w:rsid w:val="00026B73"/>
    <w:rsid w:val="00026BC2"/>
    <w:rsid w:val="00030D6D"/>
    <w:rsid w:val="00032991"/>
    <w:rsid w:val="00034827"/>
    <w:rsid w:val="00036075"/>
    <w:rsid w:val="0003636A"/>
    <w:rsid w:val="0003751D"/>
    <w:rsid w:val="0003757E"/>
    <w:rsid w:val="00042761"/>
    <w:rsid w:val="00042B89"/>
    <w:rsid w:val="0004482A"/>
    <w:rsid w:val="000471CA"/>
    <w:rsid w:val="00047ACA"/>
    <w:rsid w:val="00047B46"/>
    <w:rsid w:val="00051F95"/>
    <w:rsid w:val="00054309"/>
    <w:rsid w:val="00054FF8"/>
    <w:rsid w:val="00060008"/>
    <w:rsid w:val="000609D3"/>
    <w:rsid w:val="00060BE5"/>
    <w:rsid w:val="00060C80"/>
    <w:rsid w:val="00061C09"/>
    <w:rsid w:val="000627AC"/>
    <w:rsid w:val="0006727A"/>
    <w:rsid w:val="00070AF3"/>
    <w:rsid w:val="00071EC2"/>
    <w:rsid w:val="000748A6"/>
    <w:rsid w:val="00076F86"/>
    <w:rsid w:val="0007739B"/>
    <w:rsid w:val="00081721"/>
    <w:rsid w:val="00083B53"/>
    <w:rsid w:val="00084403"/>
    <w:rsid w:val="00084F4B"/>
    <w:rsid w:val="000864C1"/>
    <w:rsid w:val="00087721"/>
    <w:rsid w:val="00090187"/>
    <w:rsid w:val="000908FA"/>
    <w:rsid w:val="00092884"/>
    <w:rsid w:val="000947A0"/>
    <w:rsid w:val="00094D38"/>
    <w:rsid w:val="00094DAF"/>
    <w:rsid w:val="00094FDC"/>
    <w:rsid w:val="00095A5E"/>
    <w:rsid w:val="00095DE3"/>
    <w:rsid w:val="000963D8"/>
    <w:rsid w:val="0009690D"/>
    <w:rsid w:val="00096B50"/>
    <w:rsid w:val="000A06E0"/>
    <w:rsid w:val="000A2CCD"/>
    <w:rsid w:val="000A4E59"/>
    <w:rsid w:val="000A545E"/>
    <w:rsid w:val="000A6DE9"/>
    <w:rsid w:val="000B0D31"/>
    <w:rsid w:val="000B2733"/>
    <w:rsid w:val="000B302B"/>
    <w:rsid w:val="000B3B87"/>
    <w:rsid w:val="000B63BE"/>
    <w:rsid w:val="000B7EC1"/>
    <w:rsid w:val="000C0052"/>
    <w:rsid w:val="000C006F"/>
    <w:rsid w:val="000C067D"/>
    <w:rsid w:val="000C1EDA"/>
    <w:rsid w:val="000C3003"/>
    <w:rsid w:val="000C4AB1"/>
    <w:rsid w:val="000D0FC3"/>
    <w:rsid w:val="000D1025"/>
    <w:rsid w:val="000D1B96"/>
    <w:rsid w:val="000D26FC"/>
    <w:rsid w:val="000D5044"/>
    <w:rsid w:val="000D5744"/>
    <w:rsid w:val="000D5819"/>
    <w:rsid w:val="000D5986"/>
    <w:rsid w:val="000D6276"/>
    <w:rsid w:val="000D69EB"/>
    <w:rsid w:val="000D6BE8"/>
    <w:rsid w:val="000D77C7"/>
    <w:rsid w:val="000E13A7"/>
    <w:rsid w:val="000E3214"/>
    <w:rsid w:val="000E322D"/>
    <w:rsid w:val="000E4583"/>
    <w:rsid w:val="000E4AD6"/>
    <w:rsid w:val="000E6102"/>
    <w:rsid w:val="000F03B3"/>
    <w:rsid w:val="000F0F07"/>
    <w:rsid w:val="000F26E4"/>
    <w:rsid w:val="000F3169"/>
    <w:rsid w:val="000F338C"/>
    <w:rsid w:val="000F5243"/>
    <w:rsid w:val="000F7060"/>
    <w:rsid w:val="000F776D"/>
    <w:rsid w:val="001056B8"/>
    <w:rsid w:val="00110708"/>
    <w:rsid w:val="00110DF8"/>
    <w:rsid w:val="00114B8D"/>
    <w:rsid w:val="001164C6"/>
    <w:rsid w:val="00116B53"/>
    <w:rsid w:val="00117455"/>
    <w:rsid w:val="001206C6"/>
    <w:rsid w:val="00121A3E"/>
    <w:rsid w:val="00122A1C"/>
    <w:rsid w:val="0012314B"/>
    <w:rsid w:val="001235A2"/>
    <w:rsid w:val="001245FC"/>
    <w:rsid w:val="0012579F"/>
    <w:rsid w:val="001266D3"/>
    <w:rsid w:val="00130ED0"/>
    <w:rsid w:val="00132D7B"/>
    <w:rsid w:val="001363B0"/>
    <w:rsid w:val="00137B3E"/>
    <w:rsid w:val="00140DC8"/>
    <w:rsid w:val="0014114B"/>
    <w:rsid w:val="00141C72"/>
    <w:rsid w:val="00142052"/>
    <w:rsid w:val="00142E22"/>
    <w:rsid w:val="001457D1"/>
    <w:rsid w:val="00146116"/>
    <w:rsid w:val="00147E1A"/>
    <w:rsid w:val="00151332"/>
    <w:rsid w:val="00151A2C"/>
    <w:rsid w:val="001532CD"/>
    <w:rsid w:val="001538E6"/>
    <w:rsid w:val="00154670"/>
    <w:rsid w:val="001563FF"/>
    <w:rsid w:val="00156C3A"/>
    <w:rsid w:val="001636CB"/>
    <w:rsid w:val="00163983"/>
    <w:rsid w:val="00165D1F"/>
    <w:rsid w:val="001666FA"/>
    <w:rsid w:val="00167165"/>
    <w:rsid w:val="001671A0"/>
    <w:rsid w:val="00167624"/>
    <w:rsid w:val="0017076C"/>
    <w:rsid w:val="00170C2A"/>
    <w:rsid w:val="00171B96"/>
    <w:rsid w:val="00173837"/>
    <w:rsid w:val="0017549A"/>
    <w:rsid w:val="001757FE"/>
    <w:rsid w:val="00175A9E"/>
    <w:rsid w:val="00180F4B"/>
    <w:rsid w:val="00182321"/>
    <w:rsid w:val="001830D7"/>
    <w:rsid w:val="00183BD0"/>
    <w:rsid w:val="00183C29"/>
    <w:rsid w:val="00183E63"/>
    <w:rsid w:val="001848ED"/>
    <w:rsid w:val="00184FAA"/>
    <w:rsid w:val="001852E9"/>
    <w:rsid w:val="00185B57"/>
    <w:rsid w:val="0019239C"/>
    <w:rsid w:val="001927E5"/>
    <w:rsid w:val="00192C24"/>
    <w:rsid w:val="001932FD"/>
    <w:rsid w:val="001938B1"/>
    <w:rsid w:val="00194EB4"/>
    <w:rsid w:val="001966B0"/>
    <w:rsid w:val="001A06DB"/>
    <w:rsid w:val="001A0BB5"/>
    <w:rsid w:val="001A20ED"/>
    <w:rsid w:val="001A2F5C"/>
    <w:rsid w:val="001A3C5F"/>
    <w:rsid w:val="001A481A"/>
    <w:rsid w:val="001A627E"/>
    <w:rsid w:val="001A7835"/>
    <w:rsid w:val="001B039C"/>
    <w:rsid w:val="001B0840"/>
    <w:rsid w:val="001B0CCA"/>
    <w:rsid w:val="001B44AC"/>
    <w:rsid w:val="001B5207"/>
    <w:rsid w:val="001B5790"/>
    <w:rsid w:val="001B5E40"/>
    <w:rsid w:val="001B7336"/>
    <w:rsid w:val="001C1884"/>
    <w:rsid w:val="001C240C"/>
    <w:rsid w:val="001C3938"/>
    <w:rsid w:val="001C3F70"/>
    <w:rsid w:val="001C5630"/>
    <w:rsid w:val="001C5E88"/>
    <w:rsid w:val="001C6671"/>
    <w:rsid w:val="001D0BD3"/>
    <w:rsid w:val="001D1552"/>
    <w:rsid w:val="001D19EF"/>
    <w:rsid w:val="001D320D"/>
    <w:rsid w:val="001D443E"/>
    <w:rsid w:val="001D47B8"/>
    <w:rsid w:val="001D5CFF"/>
    <w:rsid w:val="001D6D97"/>
    <w:rsid w:val="001E0B72"/>
    <w:rsid w:val="001E5417"/>
    <w:rsid w:val="001E57A7"/>
    <w:rsid w:val="001E63D8"/>
    <w:rsid w:val="001E7BF1"/>
    <w:rsid w:val="001F23A1"/>
    <w:rsid w:val="001F266C"/>
    <w:rsid w:val="001F49D2"/>
    <w:rsid w:val="001F5123"/>
    <w:rsid w:val="001F65F0"/>
    <w:rsid w:val="001F6F26"/>
    <w:rsid w:val="001F6FD8"/>
    <w:rsid w:val="001F7448"/>
    <w:rsid w:val="001F7DA8"/>
    <w:rsid w:val="002001F2"/>
    <w:rsid w:val="002032AC"/>
    <w:rsid w:val="00205504"/>
    <w:rsid w:val="002078F9"/>
    <w:rsid w:val="00211CFC"/>
    <w:rsid w:val="00212924"/>
    <w:rsid w:val="002129D5"/>
    <w:rsid w:val="002130F3"/>
    <w:rsid w:val="002145CD"/>
    <w:rsid w:val="00217C5A"/>
    <w:rsid w:val="00217CE1"/>
    <w:rsid w:val="002215D4"/>
    <w:rsid w:val="00222CB4"/>
    <w:rsid w:val="002233FF"/>
    <w:rsid w:val="0022663A"/>
    <w:rsid w:val="00226DE2"/>
    <w:rsid w:val="0023160D"/>
    <w:rsid w:val="002344BA"/>
    <w:rsid w:val="00234B7A"/>
    <w:rsid w:val="0023585E"/>
    <w:rsid w:val="00235EC5"/>
    <w:rsid w:val="00236347"/>
    <w:rsid w:val="00236A0F"/>
    <w:rsid w:val="00236EB8"/>
    <w:rsid w:val="002370D4"/>
    <w:rsid w:val="0023771B"/>
    <w:rsid w:val="00237C0F"/>
    <w:rsid w:val="00240049"/>
    <w:rsid w:val="002423F2"/>
    <w:rsid w:val="002429C7"/>
    <w:rsid w:val="002451FB"/>
    <w:rsid w:val="00246A26"/>
    <w:rsid w:val="002472DC"/>
    <w:rsid w:val="00247437"/>
    <w:rsid w:val="00247D1B"/>
    <w:rsid w:val="0025145D"/>
    <w:rsid w:val="00252103"/>
    <w:rsid w:val="00253715"/>
    <w:rsid w:val="00254BFC"/>
    <w:rsid w:val="00260E54"/>
    <w:rsid w:val="002635DF"/>
    <w:rsid w:val="00264F0A"/>
    <w:rsid w:val="002657FD"/>
    <w:rsid w:val="00266E53"/>
    <w:rsid w:val="00267A04"/>
    <w:rsid w:val="002707AD"/>
    <w:rsid w:val="002711B3"/>
    <w:rsid w:val="00273C13"/>
    <w:rsid w:val="002740FD"/>
    <w:rsid w:val="00275187"/>
    <w:rsid w:val="002765DF"/>
    <w:rsid w:val="00280AD0"/>
    <w:rsid w:val="002822E5"/>
    <w:rsid w:val="002846D0"/>
    <w:rsid w:val="00290409"/>
    <w:rsid w:val="002913E4"/>
    <w:rsid w:val="00292FDA"/>
    <w:rsid w:val="00293306"/>
    <w:rsid w:val="00293AC2"/>
    <w:rsid w:val="00294036"/>
    <w:rsid w:val="002943E5"/>
    <w:rsid w:val="00294719"/>
    <w:rsid w:val="00295074"/>
    <w:rsid w:val="00295CC7"/>
    <w:rsid w:val="002A080B"/>
    <w:rsid w:val="002A318A"/>
    <w:rsid w:val="002A318F"/>
    <w:rsid w:val="002A33E9"/>
    <w:rsid w:val="002A35A9"/>
    <w:rsid w:val="002A36F8"/>
    <w:rsid w:val="002A3B18"/>
    <w:rsid w:val="002A40A9"/>
    <w:rsid w:val="002B142C"/>
    <w:rsid w:val="002B2CC2"/>
    <w:rsid w:val="002B36BC"/>
    <w:rsid w:val="002B50BC"/>
    <w:rsid w:val="002B541A"/>
    <w:rsid w:val="002B6518"/>
    <w:rsid w:val="002B7500"/>
    <w:rsid w:val="002C04C0"/>
    <w:rsid w:val="002C0BE6"/>
    <w:rsid w:val="002C17CE"/>
    <w:rsid w:val="002C4C48"/>
    <w:rsid w:val="002C5229"/>
    <w:rsid w:val="002C564D"/>
    <w:rsid w:val="002C6604"/>
    <w:rsid w:val="002C685F"/>
    <w:rsid w:val="002C741A"/>
    <w:rsid w:val="002D0222"/>
    <w:rsid w:val="002D1AAB"/>
    <w:rsid w:val="002D2A53"/>
    <w:rsid w:val="002D426A"/>
    <w:rsid w:val="002D4A3A"/>
    <w:rsid w:val="002D5492"/>
    <w:rsid w:val="002D5A93"/>
    <w:rsid w:val="002D6513"/>
    <w:rsid w:val="002E3A8E"/>
    <w:rsid w:val="002E425D"/>
    <w:rsid w:val="002E44DC"/>
    <w:rsid w:val="002E4716"/>
    <w:rsid w:val="002E55A6"/>
    <w:rsid w:val="002E55C0"/>
    <w:rsid w:val="002E5ECB"/>
    <w:rsid w:val="002E7316"/>
    <w:rsid w:val="002E75E6"/>
    <w:rsid w:val="002E7B21"/>
    <w:rsid w:val="002F14FB"/>
    <w:rsid w:val="002F2017"/>
    <w:rsid w:val="002F267D"/>
    <w:rsid w:val="002F2826"/>
    <w:rsid w:val="002F5B5C"/>
    <w:rsid w:val="002F5DF4"/>
    <w:rsid w:val="002F6079"/>
    <w:rsid w:val="002F69E9"/>
    <w:rsid w:val="002F736F"/>
    <w:rsid w:val="002F73EA"/>
    <w:rsid w:val="002F7BF6"/>
    <w:rsid w:val="002F7C65"/>
    <w:rsid w:val="00302842"/>
    <w:rsid w:val="00303A0F"/>
    <w:rsid w:val="00304B58"/>
    <w:rsid w:val="00306FB2"/>
    <w:rsid w:val="0031002F"/>
    <w:rsid w:val="00315BF3"/>
    <w:rsid w:val="0031658D"/>
    <w:rsid w:val="00317102"/>
    <w:rsid w:val="00321D69"/>
    <w:rsid w:val="00322E8D"/>
    <w:rsid w:val="00323072"/>
    <w:rsid w:val="0032357B"/>
    <w:rsid w:val="003238E1"/>
    <w:rsid w:val="00325A02"/>
    <w:rsid w:val="00326305"/>
    <w:rsid w:val="0033095F"/>
    <w:rsid w:val="003311D6"/>
    <w:rsid w:val="003317F0"/>
    <w:rsid w:val="00332B8E"/>
    <w:rsid w:val="003342B4"/>
    <w:rsid w:val="00334AC0"/>
    <w:rsid w:val="00336D45"/>
    <w:rsid w:val="00336ED5"/>
    <w:rsid w:val="00341D1A"/>
    <w:rsid w:val="00344DAB"/>
    <w:rsid w:val="00345411"/>
    <w:rsid w:val="003454CD"/>
    <w:rsid w:val="003454D7"/>
    <w:rsid w:val="003459D1"/>
    <w:rsid w:val="003475B4"/>
    <w:rsid w:val="003501B2"/>
    <w:rsid w:val="0035377F"/>
    <w:rsid w:val="00353DD6"/>
    <w:rsid w:val="00354E52"/>
    <w:rsid w:val="00356F63"/>
    <w:rsid w:val="0035701C"/>
    <w:rsid w:val="00357892"/>
    <w:rsid w:val="00361DB7"/>
    <w:rsid w:val="003633F6"/>
    <w:rsid w:val="00363A13"/>
    <w:rsid w:val="00364191"/>
    <w:rsid w:val="003642BE"/>
    <w:rsid w:val="003667EF"/>
    <w:rsid w:val="00366988"/>
    <w:rsid w:val="00366BBC"/>
    <w:rsid w:val="00367B08"/>
    <w:rsid w:val="0037007E"/>
    <w:rsid w:val="00370420"/>
    <w:rsid w:val="00370872"/>
    <w:rsid w:val="00370B1B"/>
    <w:rsid w:val="00370E59"/>
    <w:rsid w:val="00371F34"/>
    <w:rsid w:val="003720F1"/>
    <w:rsid w:val="003727D8"/>
    <w:rsid w:val="00373559"/>
    <w:rsid w:val="003741C0"/>
    <w:rsid w:val="00375919"/>
    <w:rsid w:val="00380C4F"/>
    <w:rsid w:val="00380ECD"/>
    <w:rsid w:val="00381EDF"/>
    <w:rsid w:val="00382D78"/>
    <w:rsid w:val="00383794"/>
    <w:rsid w:val="00383F66"/>
    <w:rsid w:val="00384D4E"/>
    <w:rsid w:val="003861D1"/>
    <w:rsid w:val="00386391"/>
    <w:rsid w:val="00386591"/>
    <w:rsid w:val="003924A5"/>
    <w:rsid w:val="00393145"/>
    <w:rsid w:val="00394B04"/>
    <w:rsid w:val="003959A1"/>
    <w:rsid w:val="00395D8C"/>
    <w:rsid w:val="0039705B"/>
    <w:rsid w:val="003A3090"/>
    <w:rsid w:val="003A3E22"/>
    <w:rsid w:val="003A6316"/>
    <w:rsid w:val="003A651F"/>
    <w:rsid w:val="003B060F"/>
    <w:rsid w:val="003B2BD6"/>
    <w:rsid w:val="003B5AA8"/>
    <w:rsid w:val="003C03B9"/>
    <w:rsid w:val="003C06FB"/>
    <w:rsid w:val="003C1486"/>
    <w:rsid w:val="003C1CEB"/>
    <w:rsid w:val="003C25DB"/>
    <w:rsid w:val="003C383A"/>
    <w:rsid w:val="003C3F42"/>
    <w:rsid w:val="003C4A90"/>
    <w:rsid w:val="003C5B4D"/>
    <w:rsid w:val="003C61C2"/>
    <w:rsid w:val="003C736F"/>
    <w:rsid w:val="003D4683"/>
    <w:rsid w:val="003D4917"/>
    <w:rsid w:val="003D6823"/>
    <w:rsid w:val="003E0B05"/>
    <w:rsid w:val="003E165E"/>
    <w:rsid w:val="003E1EF0"/>
    <w:rsid w:val="003E24EA"/>
    <w:rsid w:val="003E42A2"/>
    <w:rsid w:val="003E6337"/>
    <w:rsid w:val="003E6DC7"/>
    <w:rsid w:val="003E75BC"/>
    <w:rsid w:val="003E76F8"/>
    <w:rsid w:val="003E7EAE"/>
    <w:rsid w:val="003F0297"/>
    <w:rsid w:val="003F0CAC"/>
    <w:rsid w:val="003F1AC4"/>
    <w:rsid w:val="003F3FC4"/>
    <w:rsid w:val="00400DD9"/>
    <w:rsid w:val="00400FC7"/>
    <w:rsid w:val="00401BA0"/>
    <w:rsid w:val="0040322E"/>
    <w:rsid w:val="00403269"/>
    <w:rsid w:val="004046AC"/>
    <w:rsid w:val="00406058"/>
    <w:rsid w:val="00406C5F"/>
    <w:rsid w:val="00411D59"/>
    <w:rsid w:val="0041364B"/>
    <w:rsid w:val="004138FB"/>
    <w:rsid w:val="004165EA"/>
    <w:rsid w:val="00417203"/>
    <w:rsid w:val="00420DD1"/>
    <w:rsid w:val="00421279"/>
    <w:rsid w:val="00421696"/>
    <w:rsid w:val="00421787"/>
    <w:rsid w:val="00422016"/>
    <w:rsid w:val="004230B2"/>
    <w:rsid w:val="004235DE"/>
    <w:rsid w:val="0042443D"/>
    <w:rsid w:val="004255ED"/>
    <w:rsid w:val="004267FA"/>
    <w:rsid w:val="0042747F"/>
    <w:rsid w:val="00430230"/>
    <w:rsid w:val="00431AF3"/>
    <w:rsid w:val="00431F63"/>
    <w:rsid w:val="00432C8D"/>
    <w:rsid w:val="00433A30"/>
    <w:rsid w:val="004362AC"/>
    <w:rsid w:val="00436578"/>
    <w:rsid w:val="004400EB"/>
    <w:rsid w:val="00440626"/>
    <w:rsid w:val="00440D09"/>
    <w:rsid w:val="00443C4E"/>
    <w:rsid w:val="00443CF1"/>
    <w:rsid w:val="0044435A"/>
    <w:rsid w:val="00444B6F"/>
    <w:rsid w:val="004461FD"/>
    <w:rsid w:val="00446375"/>
    <w:rsid w:val="0044644A"/>
    <w:rsid w:val="00446D14"/>
    <w:rsid w:val="00447BE5"/>
    <w:rsid w:val="00450366"/>
    <w:rsid w:val="00453D01"/>
    <w:rsid w:val="00453D46"/>
    <w:rsid w:val="00454DB3"/>
    <w:rsid w:val="00455E2C"/>
    <w:rsid w:val="00456DFE"/>
    <w:rsid w:val="004624B7"/>
    <w:rsid w:val="00462907"/>
    <w:rsid w:val="00462BF4"/>
    <w:rsid w:val="00463A70"/>
    <w:rsid w:val="00465C68"/>
    <w:rsid w:val="00465C9E"/>
    <w:rsid w:val="00467473"/>
    <w:rsid w:val="004709F3"/>
    <w:rsid w:val="00474128"/>
    <w:rsid w:val="004744DD"/>
    <w:rsid w:val="00477533"/>
    <w:rsid w:val="004807AA"/>
    <w:rsid w:val="0048141E"/>
    <w:rsid w:val="00482344"/>
    <w:rsid w:val="00483D52"/>
    <w:rsid w:val="004853EA"/>
    <w:rsid w:val="00485BBC"/>
    <w:rsid w:val="0049375E"/>
    <w:rsid w:val="00495001"/>
    <w:rsid w:val="004963F5"/>
    <w:rsid w:val="00496B10"/>
    <w:rsid w:val="00496B9A"/>
    <w:rsid w:val="004974AE"/>
    <w:rsid w:val="004A07DD"/>
    <w:rsid w:val="004A3009"/>
    <w:rsid w:val="004A4436"/>
    <w:rsid w:val="004A6170"/>
    <w:rsid w:val="004A76AA"/>
    <w:rsid w:val="004B00C6"/>
    <w:rsid w:val="004B1ACC"/>
    <w:rsid w:val="004B2806"/>
    <w:rsid w:val="004B3232"/>
    <w:rsid w:val="004B333D"/>
    <w:rsid w:val="004B39A7"/>
    <w:rsid w:val="004B770F"/>
    <w:rsid w:val="004B7C23"/>
    <w:rsid w:val="004C0A0C"/>
    <w:rsid w:val="004C1ADD"/>
    <w:rsid w:val="004C2D55"/>
    <w:rsid w:val="004C3558"/>
    <w:rsid w:val="004C4F5B"/>
    <w:rsid w:val="004C5E7B"/>
    <w:rsid w:val="004D19FE"/>
    <w:rsid w:val="004D2332"/>
    <w:rsid w:val="004D38BF"/>
    <w:rsid w:val="004D471B"/>
    <w:rsid w:val="004D58E8"/>
    <w:rsid w:val="004D60B8"/>
    <w:rsid w:val="004D6747"/>
    <w:rsid w:val="004D763A"/>
    <w:rsid w:val="004E029A"/>
    <w:rsid w:val="004E2430"/>
    <w:rsid w:val="004E2E50"/>
    <w:rsid w:val="004E3724"/>
    <w:rsid w:val="004E5F41"/>
    <w:rsid w:val="004E62CC"/>
    <w:rsid w:val="004E6365"/>
    <w:rsid w:val="004F13AD"/>
    <w:rsid w:val="004F3762"/>
    <w:rsid w:val="004F4A14"/>
    <w:rsid w:val="004F5DD6"/>
    <w:rsid w:val="005006C7"/>
    <w:rsid w:val="00500BA3"/>
    <w:rsid w:val="00501D67"/>
    <w:rsid w:val="005031E8"/>
    <w:rsid w:val="00504ECA"/>
    <w:rsid w:val="00505340"/>
    <w:rsid w:val="005057B0"/>
    <w:rsid w:val="00506B6C"/>
    <w:rsid w:val="00507AC6"/>
    <w:rsid w:val="005148FC"/>
    <w:rsid w:val="00516A5E"/>
    <w:rsid w:val="005174DD"/>
    <w:rsid w:val="005205AB"/>
    <w:rsid w:val="00522063"/>
    <w:rsid w:val="005261BA"/>
    <w:rsid w:val="005265FC"/>
    <w:rsid w:val="00526A94"/>
    <w:rsid w:val="0052737A"/>
    <w:rsid w:val="005339AB"/>
    <w:rsid w:val="0053512D"/>
    <w:rsid w:val="005356C3"/>
    <w:rsid w:val="00535C10"/>
    <w:rsid w:val="00537ECC"/>
    <w:rsid w:val="0054024D"/>
    <w:rsid w:val="00541C5D"/>
    <w:rsid w:val="00541D94"/>
    <w:rsid w:val="00541EDB"/>
    <w:rsid w:val="00541FF8"/>
    <w:rsid w:val="00542B40"/>
    <w:rsid w:val="00544C09"/>
    <w:rsid w:val="00545692"/>
    <w:rsid w:val="005469A3"/>
    <w:rsid w:val="00546FF2"/>
    <w:rsid w:val="00547129"/>
    <w:rsid w:val="00547970"/>
    <w:rsid w:val="00550035"/>
    <w:rsid w:val="00550C62"/>
    <w:rsid w:val="00550E3C"/>
    <w:rsid w:val="00551EC8"/>
    <w:rsid w:val="00552E8D"/>
    <w:rsid w:val="005561A3"/>
    <w:rsid w:val="005573E6"/>
    <w:rsid w:val="005578A6"/>
    <w:rsid w:val="005579EC"/>
    <w:rsid w:val="005609EA"/>
    <w:rsid w:val="005611BA"/>
    <w:rsid w:val="00561898"/>
    <w:rsid w:val="0056283A"/>
    <w:rsid w:val="00562B83"/>
    <w:rsid w:val="00565063"/>
    <w:rsid w:val="00567AF6"/>
    <w:rsid w:val="005708BF"/>
    <w:rsid w:val="005718EB"/>
    <w:rsid w:val="00572220"/>
    <w:rsid w:val="005725CC"/>
    <w:rsid w:val="005729AD"/>
    <w:rsid w:val="00576504"/>
    <w:rsid w:val="00576D4D"/>
    <w:rsid w:val="0058019A"/>
    <w:rsid w:val="00580E19"/>
    <w:rsid w:val="0058160F"/>
    <w:rsid w:val="00582ABF"/>
    <w:rsid w:val="005840AA"/>
    <w:rsid w:val="00591296"/>
    <w:rsid w:val="005913CD"/>
    <w:rsid w:val="00591889"/>
    <w:rsid w:val="00592554"/>
    <w:rsid w:val="00592820"/>
    <w:rsid w:val="00592823"/>
    <w:rsid w:val="00595B1F"/>
    <w:rsid w:val="00596417"/>
    <w:rsid w:val="005968AE"/>
    <w:rsid w:val="00596FE8"/>
    <w:rsid w:val="005A11B3"/>
    <w:rsid w:val="005A1ECD"/>
    <w:rsid w:val="005A3E0B"/>
    <w:rsid w:val="005A6928"/>
    <w:rsid w:val="005A7F11"/>
    <w:rsid w:val="005B0323"/>
    <w:rsid w:val="005B0688"/>
    <w:rsid w:val="005B149B"/>
    <w:rsid w:val="005B2AA5"/>
    <w:rsid w:val="005B4199"/>
    <w:rsid w:val="005B42B8"/>
    <w:rsid w:val="005B5627"/>
    <w:rsid w:val="005B649C"/>
    <w:rsid w:val="005B7358"/>
    <w:rsid w:val="005C03A7"/>
    <w:rsid w:val="005C15D6"/>
    <w:rsid w:val="005C3879"/>
    <w:rsid w:val="005C3F7C"/>
    <w:rsid w:val="005C46C4"/>
    <w:rsid w:val="005C5343"/>
    <w:rsid w:val="005C53E9"/>
    <w:rsid w:val="005C55CD"/>
    <w:rsid w:val="005C5C1B"/>
    <w:rsid w:val="005C61E7"/>
    <w:rsid w:val="005C7991"/>
    <w:rsid w:val="005C79F5"/>
    <w:rsid w:val="005D388D"/>
    <w:rsid w:val="005D4194"/>
    <w:rsid w:val="005D432F"/>
    <w:rsid w:val="005D7A11"/>
    <w:rsid w:val="005D7FBC"/>
    <w:rsid w:val="005E04D7"/>
    <w:rsid w:val="005E0C4B"/>
    <w:rsid w:val="005E30F5"/>
    <w:rsid w:val="005E3FB6"/>
    <w:rsid w:val="005E53AB"/>
    <w:rsid w:val="005E5A5F"/>
    <w:rsid w:val="005E6746"/>
    <w:rsid w:val="005F0227"/>
    <w:rsid w:val="005F30B8"/>
    <w:rsid w:val="005F4A2D"/>
    <w:rsid w:val="005F5818"/>
    <w:rsid w:val="005F6459"/>
    <w:rsid w:val="005F7E6D"/>
    <w:rsid w:val="00600FE8"/>
    <w:rsid w:val="00601FA9"/>
    <w:rsid w:val="00603861"/>
    <w:rsid w:val="0060392B"/>
    <w:rsid w:val="00607526"/>
    <w:rsid w:val="00610EDE"/>
    <w:rsid w:val="00611390"/>
    <w:rsid w:val="00613FFE"/>
    <w:rsid w:val="00614B5C"/>
    <w:rsid w:val="0061680E"/>
    <w:rsid w:val="00616EE4"/>
    <w:rsid w:val="00617030"/>
    <w:rsid w:val="0061711C"/>
    <w:rsid w:val="00617EA8"/>
    <w:rsid w:val="006209BE"/>
    <w:rsid w:val="00624769"/>
    <w:rsid w:val="006249C3"/>
    <w:rsid w:val="00624D6A"/>
    <w:rsid w:val="00626ED7"/>
    <w:rsid w:val="0062721C"/>
    <w:rsid w:val="0063108E"/>
    <w:rsid w:val="00632D8E"/>
    <w:rsid w:val="006337EB"/>
    <w:rsid w:val="00634027"/>
    <w:rsid w:val="00635130"/>
    <w:rsid w:val="00635D6F"/>
    <w:rsid w:val="00637526"/>
    <w:rsid w:val="006378B9"/>
    <w:rsid w:val="0064124D"/>
    <w:rsid w:val="00641B9C"/>
    <w:rsid w:val="00643A1B"/>
    <w:rsid w:val="00644E1D"/>
    <w:rsid w:val="00645E8A"/>
    <w:rsid w:val="0064626C"/>
    <w:rsid w:val="00646BB2"/>
    <w:rsid w:val="006477AE"/>
    <w:rsid w:val="0065155A"/>
    <w:rsid w:val="006515DA"/>
    <w:rsid w:val="0065450F"/>
    <w:rsid w:val="00655B7B"/>
    <w:rsid w:val="006564A0"/>
    <w:rsid w:val="00657779"/>
    <w:rsid w:val="0066097D"/>
    <w:rsid w:val="00660BB7"/>
    <w:rsid w:val="006610B5"/>
    <w:rsid w:val="00662A89"/>
    <w:rsid w:val="00663267"/>
    <w:rsid w:val="006666EA"/>
    <w:rsid w:val="0066787B"/>
    <w:rsid w:val="00670738"/>
    <w:rsid w:val="00670FC0"/>
    <w:rsid w:val="0067342A"/>
    <w:rsid w:val="006735E5"/>
    <w:rsid w:val="00673FA6"/>
    <w:rsid w:val="0067423C"/>
    <w:rsid w:val="006759CB"/>
    <w:rsid w:val="006761E0"/>
    <w:rsid w:val="00676D8E"/>
    <w:rsid w:val="006803EC"/>
    <w:rsid w:val="00680F87"/>
    <w:rsid w:val="00681882"/>
    <w:rsid w:val="00682CCA"/>
    <w:rsid w:val="00682E3B"/>
    <w:rsid w:val="00683343"/>
    <w:rsid w:val="00683873"/>
    <w:rsid w:val="0068510A"/>
    <w:rsid w:val="00686700"/>
    <w:rsid w:val="00686A29"/>
    <w:rsid w:val="00686F86"/>
    <w:rsid w:val="00687B61"/>
    <w:rsid w:val="006900D8"/>
    <w:rsid w:val="0069240E"/>
    <w:rsid w:val="006928DA"/>
    <w:rsid w:val="00692FAA"/>
    <w:rsid w:val="0069498B"/>
    <w:rsid w:val="0069547F"/>
    <w:rsid w:val="00696967"/>
    <w:rsid w:val="00696B1E"/>
    <w:rsid w:val="006A05ED"/>
    <w:rsid w:val="006A0A49"/>
    <w:rsid w:val="006A0E45"/>
    <w:rsid w:val="006A1097"/>
    <w:rsid w:val="006A1D87"/>
    <w:rsid w:val="006A36EB"/>
    <w:rsid w:val="006A3796"/>
    <w:rsid w:val="006A3B43"/>
    <w:rsid w:val="006A4B3E"/>
    <w:rsid w:val="006A4B9A"/>
    <w:rsid w:val="006A7F60"/>
    <w:rsid w:val="006B0972"/>
    <w:rsid w:val="006B104F"/>
    <w:rsid w:val="006B1D6A"/>
    <w:rsid w:val="006B44EC"/>
    <w:rsid w:val="006B4C86"/>
    <w:rsid w:val="006B4D1B"/>
    <w:rsid w:val="006B55D5"/>
    <w:rsid w:val="006B5F49"/>
    <w:rsid w:val="006B6069"/>
    <w:rsid w:val="006B74BF"/>
    <w:rsid w:val="006C00AA"/>
    <w:rsid w:val="006C06C8"/>
    <w:rsid w:val="006C150A"/>
    <w:rsid w:val="006C3791"/>
    <w:rsid w:val="006C6011"/>
    <w:rsid w:val="006C6023"/>
    <w:rsid w:val="006C743F"/>
    <w:rsid w:val="006D05E7"/>
    <w:rsid w:val="006D7E65"/>
    <w:rsid w:val="006E0D35"/>
    <w:rsid w:val="006E1472"/>
    <w:rsid w:val="006E2305"/>
    <w:rsid w:val="006E58F2"/>
    <w:rsid w:val="006E670D"/>
    <w:rsid w:val="006E6863"/>
    <w:rsid w:val="006E6AC0"/>
    <w:rsid w:val="006E7076"/>
    <w:rsid w:val="006E7B2D"/>
    <w:rsid w:val="006E7F59"/>
    <w:rsid w:val="006F19B7"/>
    <w:rsid w:val="006F1C25"/>
    <w:rsid w:val="006F4BFF"/>
    <w:rsid w:val="006F50B3"/>
    <w:rsid w:val="00700340"/>
    <w:rsid w:val="007006EF"/>
    <w:rsid w:val="00700825"/>
    <w:rsid w:val="007009FA"/>
    <w:rsid w:val="00700CC2"/>
    <w:rsid w:val="007020B4"/>
    <w:rsid w:val="00704851"/>
    <w:rsid w:val="00705A34"/>
    <w:rsid w:val="00705D81"/>
    <w:rsid w:val="007060F6"/>
    <w:rsid w:val="00706B99"/>
    <w:rsid w:val="0070763F"/>
    <w:rsid w:val="00707714"/>
    <w:rsid w:val="00711628"/>
    <w:rsid w:val="00711F41"/>
    <w:rsid w:val="007128FF"/>
    <w:rsid w:val="00714ADF"/>
    <w:rsid w:val="00720017"/>
    <w:rsid w:val="00721E0F"/>
    <w:rsid w:val="00722811"/>
    <w:rsid w:val="00723645"/>
    <w:rsid w:val="007264BB"/>
    <w:rsid w:val="00726A3A"/>
    <w:rsid w:val="00726E60"/>
    <w:rsid w:val="00730A77"/>
    <w:rsid w:val="0073203C"/>
    <w:rsid w:val="00732811"/>
    <w:rsid w:val="00732989"/>
    <w:rsid w:val="00732E0D"/>
    <w:rsid w:val="007352CA"/>
    <w:rsid w:val="00735949"/>
    <w:rsid w:val="00737925"/>
    <w:rsid w:val="00737A22"/>
    <w:rsid w:val="0074085F"/>
    <w:rsid w:val="00740E12"/>
    <w:rsid w:val="0074205D"/>
    <w:rsid w:val="00742DBA"/>
    <w:rsid w:val="0074319F"/>
    <w:rsid w:val="00746A10"/>
    <w:rsid w:val="00746A7A"/>
    <w:rsid w:val="00750B94"/>
    <w:rsid w:val="007535FB"/>
    <w:rsid w:val="00753A0A"/>
    <w:rsid w:val="00753B53"/>
    <w:rsid w:val="00753C74"/>
    <w:rsid w:val="00753E5B"/>
    <w:rsid w:val="00756128"/>
    <w:rsid w:val="00757FFA"/>
    <w:rsid w:val="0076016E"/>
    <w:rsid w:val="00760626"/>
    <w:rsid w:val="00764674"/>
    <w:rsid w:val="00764AD5"/>
    <w:rsid w:val="0077071A"/>
    <w:rsid w:val="007712C1"/>
    <w:rsid w:val="007741D6"/>
    <w:rsid w:val="00775222"/>
    <w:rsid w:val="00777C53"/>
    <w:rsid w:val="007802A9"/>
    <w:rsid w:val="007817DC"/>
    <w:rsid w:val="007834A8"/>
    <w:rsid w:val="0078354F"/>
    <w:rsid w:val="00783B22"/>
    <w:rsid w:val="00785CAF"/>
    <w:rsid w:val="00787549"/>
    <w:rsid w:val="00787EDB"/>
    <w:rsid w:val="00793D6C"/>
    <w:rsid w:val="0079430E"/>
    <w:rsid w:val="00794338"/>
    <w:rsid w:val="00795B0C"/>
    <w:rsid w:val="007A04F6"/>
    <w:rsid w:val="007A267A"/>
    <w:rsid w:val="007A2FA8"/>
    <w:rsid w:val="007A3AB1"/>
    <w:rsid w:val="007A48B9"/>
    <w:rsid w:val="007B0954"/>
    <w:rsid w:val="007B11F0"/>
    <w:rsid w:val="007B1A7D"/>
    <w:rsid w:val="007B3AD9"/>
    <w:rsid w:val="007B3B84"/>
    <w:rsid w:val="007B465D"/>
    <w:rsid w:val="007B5B06"/>
    <w:rsid w:val="007B5E31"/>
    <w:rsid w:val="007B64F5"/>
    <w:rsid w:val="007B72F6"/>
    <w:rsid w:val="007B7C75"/>
    <w:rsid w:val="007C0C47"/>
    <w:rsid w:val="007C189A"/>
    <w:rsid w:val="007C388A"/>
    <w:rsid w:val="007C4FBE"/>
    <w:rsid w:val="007C63BA"/>
    <w:rsid w:val="007C6A31"/>
    <w:rsid w:val="007D0C27"/>
    <w:rsid w:val="007D0C7A"/>
    <w:rsid w:val="007D1F6E"/>
    <w:rsid w:val="007D21B4"/>
    <w:rsid w:val="007D2446"/>
    <w:rsid w:val="007D25AA"/>
    <w:rsid w:val="007D28A5"/>
    <w:rsid w:val="007D30F3"/>
    <w:rsid w:val="007D3919"/>
    <w:rsid w:val="007D5AAA"/>
    <w:rsid w:val="007D73C7"/>
    <w:rsid w:val="007D76C9"/>
    <w:rsid w:val="007D7929"/>
    <w:rsid w:val="007E0D43"/>
    <w:rsid w:val="007E1E33"/>
    <w:rsid w:val="007E5DC0"/>
    <w:rsid w:val="007F0985"/>
    <w:rsid w:val="007F0BA7"/>
    <w:rsid w:val="007F24F9"/>
    <w:rsid w:val="007F3126"/>
    <w:rsid w:val="007F5FAC"/>
    <w:rsid w:val="007F767B"/>
    <w:rsid w:val="007F79AA"/>
    <w:rsid w:val="00800C12"/>
    <w:rsid w:val="00803426"/>
    <w:rsid w:val="00803A37"/>
    <w:rsid w:val="008069A8"/>
    <w:rsid w:val="00806A6D"/>
    <w:rsid w:val="008070C8"/>
    <w:rsid w:val="008078A0"/>
    <w:rsid w:val="00810024"/>
    <w:rsid w:val="0081305B"/>
    <w:rsid w:val="008139CD"/>
    <w:rsid w:val="00815F2D"/>
    <w:rsid w:val="00820A3D"/>
    <w:rsid w:val="008216D3"/>
    <w:rsid w:val="008219E8"/>
    <w:rsid w:val="008225E1"/>
    <w:rsid w:val="008249B6"/>
    <w:rsid w:val="0082590A"/>
    <w:rsid w:val="00827114"/>
    <w:rsid w:val="00831733"/>
    <w:rsid w:val="00832EBE"/>
    <w:rsid w:val="008342C4"/>
    <w:rsid w:val="008351A8"/>
    <w:rsid w:val="008377A4"/>
    <w:rsid w:val="00841228"/>
    <w:rsid w:val="0084142D"/>
    <w:rsid w:val="00842B6E"/>
    <w:rsid w:val="00843C57"/>
    <w:rsid w:val="00844D6B"/>
    <w:rsid w:val="00844F4B"/>
    <w:rsid w:val="008450D9"/>
    <w:rsid w:val="0084530C"/>
    <w:rsid w:val="00847604"/>
    <w:rsid w:val="00851E90"/>
    <w:rsid w:val="00852395"/>
    <w:rsid w:val="00852D8D"/>
    <w:rsid w:val="008545C1"/>
    <w:rsid w:val="0085536E"/>
    <w:rsid w:val="008558B2"/>
    <w:rsid w:val="008600A2"/>
    <w:rsid w:val="00860243"/>
    <w:rsid w:val="00860B3E"/>
    <w:rsid w:val="0086353E"/>
    <w:rsid w:val="0086555E"/>
    <w:rsid w:val="00866441"/>
    <w:rsid w:val="0086688E"/>
    <w:rsid w:val="008703F1"/>
    <w:rsid w:val="00870B39"/>
    <w:rsid w:val="008725C9"/>
    <w:rsid w:val="00873E71"/>
    <w:rsid w:val="0087720E"/>
    <w:rsid w:val="008775C7"/>
    <w:rsid w:val="008802F9"/>
    <w:rsid w:val="00880E0D"/>
    <w:rsid w:val="00881A81"/>
    <w:rsid w:val="008820D4"/>
    <w:rsid w:val="008835D4"/>
    <w:rsid w:val="0088360A"/>
    <w:rsid w:val="00883C4F"/>
    <w:rsid w:val="00884BDE"/>
    <w:rsid w:val="00884D48"/>
    <w:rsid w:val="008857E9"/>
    <w:rsid w:val="00887653"/>
    <w:rsid w:val="00890724"/>
    <w:rsid w:val="00890DBC"/>
    <w:rsid w:val="0089108A"/>
    <w:rsid w:val="00892B6A"/>
    <w:rsid w:val="00892DD3"/>
    <w:rsid w:val="00893D5F"/>
    <w:rsid w:val="00894169"/>
    <w:rsid w:val="0089417E"/>
    <w:rsid w:val="00894694"/>
    <w:rsid w:val="00895C9E"/>
    <w:rsid w:val="00895F4C"/>
    <w:rsid w:val="008968D2"/>
    <w:rsid w:val="00896A3C"/>
    <w:rsid w:val="00896C5A"/>
    <w:rsid w:val="00896D63"/>
    <w:rsid w:val="0089741D"/>
    <w:rsid w:val="008A160D"/>
    <w:rsid w:val="008A5595"/>
    <w:rsid w:val="008A73AA"/>
    <w:rsid w:val="008B1129"/>
    <w:rsid w:val="008B17D1"/>
    <w:rsid w:val="008B1955"/>
    <w:rsid w:val="008B1BB1"/>
    <w:rsid w:val="008B2511"/>
    <w:rsid w:val="008B28B9"/>
    <w:rsid w:val="008B2FE3"/>
    <w:rsid w:val="008B4249"/>
    <w:rsid w:val="008B4611"/>
    <w:rsid w:val="008B7C03"/>
    <w:rsid w:val="008C05BD"/>
    <w:rsid w:val="008C1324"/>
    <w:rsid w:val="008C133D"/>
    <w:rsid w:val="008C13DB"/>
    <w:rsid w:val="008C5854"/>
    <w:rsid w:val="008C6AF5"/>
    <w:rsid w:val="008D1E46"/>
    <w:rsid w:val="008D4701"/>
    <w:rsid w:val="008D5951"/>
    <w:rsid w:val="008D5F39"/>
    <w:rsid w:val="008D6ABB"/>
    <w:rsid w:val="008E13BB"/>
    <w:rsid w:val="008E3D99"/>
    <w:rsid w:val="008E4169"/>
    <w:rsid w:val="008E5984"/>
    <w:rsid w:val="008E5D20"/>
    <w:rsid w:val="008E7EF1"/>
    <w:rsid w:val="008F078A"/>
    <w:rsid w:val="008F15E4"/>
    <w:rsid w:val="008F161A"/>
    <w:rsid w:val="008F38D2"/>
    <w:rsid w:val="008F40D6"/>
    <w:rsid w:val="008F48D4"/>
    <w:rsid w:val="008F5689"/>
    <w:rsid w:val="008F5ABA"/>
    <w:rsid w:val="008F7711"/>
    <w:rsid w:val="008F7F07"/>
    <w:rsid w:val="00900984"/>
    <w:rsid w:val="00901398"/>
    <w:rsid w:val="00901E41"/>
    <w:rsid w:val="00902150"/>
    <w:rsid w:val="00902602"/>
    <w:rsid w:val="0090389D"/>
    <w:rsid w:val="00905629"/>
    <w:rsid w:val="009063C4"/>
    <w:rsid w:val="0091052D"/>
    <w:rsid w:val="00912113"/>
    <w:rsid w:val="0091253E"/>
    <w:rsid w:val="009134DE"/>
    <w:rsid w:val="009142E0"/>
    <w:rsid w:val="009145F3"/>
    <w:rsid w:val="00914889"/>
    <w:rsid w:val="00914C06"/>
    <w:rsid w:val="00921824"/>
    <w:rsid w:val="00922012"/>
    <w:rsid w:val="00922D72"/>
    <w:rsid w:val="00923150"/>
    <w:rsid w:val="0092503D"/>
    <w:rsid w:val="00925F97"/>
    <w:rsid w:val="0093022D"/>
    <w:rsid w:val="009302D3"/>
    <w:rsid w:val="00931614"/>
    <w:rsid w:val="0093259E"/>
    <w:rsid w:val="00932E13"/>
    <w:rsid w:val="00934BC3"/>
    <w:rsid w:val="00936558"/>
    <w:rsid w:val="00936BE4"/>
    <w:rsid w:val="00937ACD"/>
    <w:rsid w:val="009426D5"/>
    <w:rsid w:val="00943357"/>
    <w:rsid w:val="00945978"/>
    <w:rsid w:val="00945B88"/>
    <w:rsid w:val="00945DA8"/>
    <w:rsid w:val="009504DE"/>
    <w:rsid w:val="00952055"/>
    <w:rsid w:val="009527A4"/>
    <w:rsid w:val="0095593F"/>
    <w:rsid w:val="00956A1A"/>
    <w:rsid w:val="00956C40"/>
    <w:rsid w:val="00960AD5"/>
    <w:rsid w:val="00961AC1"/>
    <w:rsid w:val="009620DE"/>
    <w:rsid w:val="00962E7A"/>
    <w:rsid w:val="0096329E"/>
    <w:rsid w:val="00963BAF"/>
    <w:rsid w:val="00963BF2"/>
    <w:rsid w:val="00964F22"/>
    <w:rsid w:val="00965DB1"/>
    <w:rsid w:val="00966EB2"/>
    <w:rsid w:val="009705EB"/>
    <w:rsid w:val="0097100C"/>
    <w:rsid w:val="00973FD3"/>
    <w:rsid w:val="00974C46"/>
    <w:rsid w:val="009754CD"/>
    <w:rsid w:val="00975834"/>
    <w:rsid w:val="00976180"/>
    <w:rsid w:val="00985BBA"/>
    <w:rsid w:val="00985C6C"/>
    <w:rsid w:val="009866C5"/>
    <w:rsid w:val="00987315"/>
    <w:rsid w:val="009873B7"/>
    <w:rsid w:val="00987CD7"/>
    <w:rsid w:val="00992E92"/>
    <w:rsid w:val="00995D1B"/>
    <w:rsid w:val="00997716"/>
    <w:rsid w:val="009A0AFE"/>
    <w:rsid w:val="009A1BF8"/>
    <w:rsid w:val="009A2489"/>
    <w:rsid w:val="009A3DF8"/>
    <w:rsid w:val="009A5538"/>
    <w:rsid w:val="009B1682"/>
    <w:rsid w:val="009B2B87"/>
    <w:rsid w:val="009B31FF"/>
    <w:rsid w:val="009B4EC8"/>
    <w:rsid w:val="009B5CA4"/>
    <w:rsid w:val="009B745A"/>
    <w:rsid w:val="009B7943"/>
    <w:rsid w:val="009C08CE"/>
    <w:rsid w:val="009C25F2"/>
    <w:rsid w:val="009C2C93"/>
    <w:rsid w:val="009C3DA2"/>
    <w:rsid w:val="009C5C22"/>
    <w:rsid w:val="009C5CD7"/>
    <w:rsid w:val="009C70E5"/>
    <w:rsid w:val="009C71CA"/>
    <w:rsid w:val="009C74D0"/>
    <w:rsid w:val="009D1BE9"/>
    <w:rsid w:val="009D26E2"/>
    <w:rsid w:val="009D5B28"/>
    <w:rsid w:val="009D6153"/>
    <w:rsid w:val="009D75A8"/>
    <w:rsid w:val="009E0965"/>
    <w:rsid w:val="009E1C70"/>
    <w:rsid w:val="009E201D"/>
    <w:rsid w:val="009E2994"/>
    <w:rsid w:val="009E2F7D"/>
    <w:rsid w:val="009E48A9"/>
    <w:rsid w:val="009E4A06"/>
    <w:rsid w:val="009E4D11"/>
    <w:rsid w:val="009E5569"/>
    <w:rsid w:val="009E571A"/>
    <w:rsid w:val="009E60AF"/>
    <w:rsid w:val="009F0417"/>
    <w:rsid w:val="009F1048"/>
    <w:rsid w:val="009F141A"/>
    <w:rsid w:val="009F1DC4"/>
    <w:rsid w:val="009F5148"/>
    <w:rsid w:val="009F526B"/>
    <w:rsid w:val="009F7B8E"/>
    <w:rsid w:val="00A00CD5"/>
    <w:rsid w:val="00A0310C"/>
    <w:rsid w:val="00A04743"/>
    <w:rsid w:val="00A06D4D"/>
    <w:rsid w:val="00A06D52"/>
    <w:rsid w:val="00A1107F"/>
    <w:rsid w:val="00A13130"/>
    <w:rsid w:val="00A13EE1"/>
    <w:rsid w:val="00A1433C"/>
    <w:rsid w:val="00A16147"/>
    <w:rsid w:val="00A17800"/>
    <w:rsid w:val="00A17C21"/>
    <w:rsid w:val="00A20F7D"/>
    <w:rsid w:val="00A239B7"/>
    <w:rsid w:val="00A251E4"/>
    <w:rsid w:val="00A26677"/>
    <w:rsid w:val="00A26864"/>
    <w:rsid w:val="00A277FD"/>
    <w:rsid w:val="00A3121E"/>
    <w:rsid w:val="00A3311E"/>
    <w:rsid w:val="00A33407"/>
    <w:rsid w:val="00A36CCF"/>
    <w:rsid w:val="00A36E5C"/>
    <w:rsid w:val="00A419F3"/>
    <w:rsid w:val="00A42028"/>
    <w:rsid w:val="00A43198"/>
    <w:rsid w:val="00A456A0"/>
    <w:rsid w:val="00A5389D"/>
    <w:rsid w:val="00A54343"/>
    <w:rsid w:val="00A5447C"/>
    <w:rsid w:val="00A569DB"/>
    <w:rsid w:val="00A62854"/>
    <w:rsid w:val="00A63D1F"/>
    <w:rsid w:val="00A64363"/>
    <w:rsid w:val="00A65024"/>
    <w:rsid w:val="00A6582E"/>
    <w:rsid w:val="00A6685F"/>
    <w:rsid w:val="00A6688B"/>
    <w:rsid w:val="00A67123"/>
    <w:rsid w:val="00A67365"/>
    <w:rsid w:val="00A67FE4"/>
    <w:rsid w:val="00A71E21"/>
    <w:rsid w:val="00A74EFD"/>
    <w:rsid w:val="00A76559"/>
    <w:rsid w:val="00A7685A"/>
    <w:rsid w:val="00A76B65"/>
    <w:rsid w:val="00A80688"/>
    <w:rsid w:val="00A80817"/>
    <w:rsid w:val="00A80901"/>
    <w:rsid w:val="00A80D6A"/>
    <w:rsid w:val="00A8127C"/>
    <w:rsid w:val="00A81763"/>
    <w:rsid w:val="00A8399A"/>
    <w:rsid w:val="00A84138"/>
    <w:rsid w:val="00A8567C"/>
    <w:rsid w:val="00A90055"/>
    <w:rsid w:val="00A900C2"/>
    <w:rsid w:val="00A91008"/>
    <w:rsid w:val="00A94B11"/>
    <w:rsid w:val="00A94C28"/>
    <w:rsid w:val="00A95275"/>
    <w:rsid w:val="00A95713"/>
    <w:rsid w:val="00A96F3A"/>
    <w:rsid w:val="00AA06CD"/>
    <w:rsid w:val="00AA16EF"/>
    <w:rsid w:val="00AA1C24"/>
    <w:rsid w:val="00AA1F18"/>
    <w:rsid w:val="00AA2E23"/>
    <w:rsid w:val="00AA372A"/>
    <w:rsid w:val="00AA522F"/>
    <w:rsid w:val="00AA568D"/>
    <w:rsid w:val="00AA6220"/>
    <w:rsid w:val="00AB271D"/>
    <w:rsid w:val="00AB2D6C"/>
    <w:rsid w:val="00AB37DE"/>
    <w:rsid w:val="00AB48DF"/>
    <w:rsid w:val="00AB5B70"/>
    <w:rsid w:val="00AB6D88"/>
    <w:rsid w:val="00AB7984"/>
    <w:rsid w:val="00AC1847"/>
    <w:rsid w:val="00AC2045"/>
    <w:rsid w:val="00AC2092"/>
    <w:rsid w:val="00AC352D"/>
    <w:rsid w:val="00AC5FCD"/>
    <w:rsid w:val="00AC60E7"/>
    <w:rsid w:val="00AC7C85"/>
    <w:rsid w:val="00AD0123"/>
    <w:rsid w:val="00AD04F8"/>
    <w:rsid w:val="00AD349A"/>
    <w:rsid w:val="00AD4042"/>
    <w:rsid w:val="00AD4129"/>
    <w:rsid w:val="00AD4643"/>
    <w:rsid w:val="00AD5C3A"/>
    <w:rsid w:val="00AD6146"/>
    <w:rsid w:val="00AE0620"/>
    <w:rsid w:val="00AE081A"/>
    <w:rsid w:val="00AE08C6"/>
    <w:rsid w:val="00AE3DF9"/>
    <w:rsid w:val="00AE42FB"/>
    <w:rsid w:val="00AE5A09"/>
    <w:rsid w:val="00AE78EE"/>
    <w:rsid w:val="00AF0019"/>
    <w:rsid w:val="00AF063D"/>
    <w:rsid w:val="00AF1E8C"/>
    <w:rsid w:val="00AF2235"/>
    <w:rsid w:val="00AF29E3"/>
    <w:rsid w:val="00AF4916"/>
    <w:rsid w:val="00AF6C42"/>
    <w:rsid w:val="00AF7AC6"/>
    <w:rsid w:val="00B024A5"/>
    <w:rsid w:val="00B0263C"/>
    <w:rsid w:val="00B039B5"/>
    <w:rsid w:val="00B06D13"/>
    <w:rsid w:val="00B075E9"/>
    <w:rsid w:val="00B10105"/>
    <w:rsid w:val="00B102DF"/>
    <w:rsid w:val="00B12A34"/>
    <w:rsid w:val="00B130FE"/>
    <w:rsid w:val="00B13440"/>
    <w:rsid w:val="00B15CA9"/>
    <w:rsid w:val="00B160C4"/>
    <w:rsid w:val="00B177D2"/>
    <w:rsid w:val="00B2025C"/>
    <w:rsid w:val="00B21F15"/>
    <w:rsid w:val="00B22764"/>
    <w:rsid w:val="00B22DB9"/>
    <w:rsid w:val="00B23D9C"/>
    <w:rsid w:val="00B24E25"/>
    <w:rsid w:val="00B256C3"/>
    <w:rsid w:val="00B25C35"/>
    <w:rsid w:val="00B26037"/>
    <w:rsid w:val="00B26F62"/>
    <w:rsid w:val="00B274B7"/>
    <w:rsid w:val="00B30885"/>
    <w:rsid w:val="00B31416"/>
    <w:rsid w:val="00B325E2"/>
    <w:rsid w:val="00B33279"/>
    <w:rsid w:val="00B33FC9"/>
    <w:rsid w:val="00B35A54"/>
    <w:rsid w:val="00B36104"/>
    <w:rsid w:val="00B36E52"/>
    <w:rsid w:val="00B3795E"/>
    <w:rsid w:val="00B40E5E"/>
    <w:rsid w:val="00B416FF"/>
    <w:rsid w:val="00B42173"/>
    <w:rsid w:val="00B42D05"/>
    <w:rsid w:val="00B46B1C"/>
    <w:rsid w:val="00B47782"/>
    <w:rsid w:val="00B47D62"/>
    <w:rsid w:val="00B51B0E"/>
    <w:rsid w:val="00B53742"/>
    <w:rsid w:val="00B53BE5"/>
    <w:rsid w:val="00B558AD"/>
    <w:rsid w:val="00B55B8A"/>
    <w:rsid w:val="00B56037"/>
    <w:rsid w:val="00B6052D"/>
    <w:rsid w:val="00B6372E"/>
    <w:rsid w:val="00B664C9"/>
    <w:rsid w:val="00B67ECA"/>
    <w:rsid w:val="00B706AB"/>
    <w:rsid w:val="00B741BD"/>
    <w:rsid w:val="00B74AB9"/>
    <w:rsid w:val="00B756AE"/>
    <w:rsid w:val="00B76E77"/>
    <w:rsid w:val="00B81905"/>
    <w:rsid w:val="00B82516"/>
    <w:rsid w:val="00B83598"/>
    <w:rsid w:val="00B842B5"/>
    <w:rsid w:val="00B85D40"/>
    <w:rsid w:val="00B877F0"/>
    <w:rsid w:val="00B87B4D"/>
    <w:rsid w:val="00B90FD1"/>
    <w:rsid w:val="00B917F8"/>
    <w:rsid w:val="00B936CA"/>
    <w:rsid w:val="00B93817"/>
    <w:rsid w:val="00B954F4"/>
    <w:rsid w:val="00B95E30"/>
    <w:rsid w:val="00B97029"/>
    <w:rsid w:val="00B9702D"/>
    <w:rsid w:val="00BA03EB"/>
    <w:rsid w:val="00BA09DE"/>
    <w:rsid w:val="00BA0B60"/>
    <w:rsid w:val="00BA1A6B"/>
    <w:rsid w:val="00BA1EAD"/>
    <w:rsid w:val="00BA55E7"/>
    <w:rsid w:val="00BA7D3E"/>
    <w:rsid w:val="00BB1204"/>
    <w:rsid w:val="00BB2C6B"/>
    <w:rsid w:val="00BB30E6"/>
    <w:rsid w:val="00BB3676"/>
    <w:rsid w:val="00BB375E"/>
    <w:rsid w:val="00BB4B5F"/>
    <w:rsid w:val="00BB6201"/>
    <w:rsid w:val="00BB6AFD"/>
    <w:rsid w:val="00BB71DA"/>
    <w:rsid w:val="00BB77B1"/>
    <w:rsid w:val="00BB7D94"/>
    <w:rsid w:val="00BC03DD"/>
    <w:rsid w:val="00BC0D4A"/>
    <w:rsid w:val="00BC1254"/>
    <w:rsid w:val="00BC277F"/>
    <w:rsid w:val="00BC2F16"/>
    <w:rsid w:val="00BC381E"/>
    <w:rsid w:val="00BC43B2"/>
    <w:rsid w:val="00BC48A3"/>
    <w:rsid w:val="00BC4A54"/>
    <w:rsid w:val="00BC70AE"/>
    <w:rsid w:val="00BD1001"/>
    <w:rsid w:val="00BD1568"/>
    <w:rsid w:val="00BD1A2C"/>
    <w:rsid w:val="00BD2B83"/>
    <w:rsid w:val="00BD31E0"/>
    <w:rsid w:val="00BD447B"/>
    <w:rsid w:val="00BD68B2"/>
    <w:rsid w:val="00BE0B6E"/>
    <w:rsid w:val="00BE11B4"/>
    <w:rsid w:val="00BE17AA"/>
    <w:rsid w:val="00BE17F9"/>
    <w:rsid w:val="00BE19BD"/>
    <w:rsid w:val="00BE3873"/>
    <w:rsid w:val="00BE430E"/>
    <w:rsid w:val="00BE47C5"/>
    <w:rsid w:val="00BF1D11"/>
    <w:rsid w:val="00BF39B1"/>
    <w:rsid w:val="00BF4289"/>
    <w:rsid w:val="00C01607"/>
    <w:rsid w:val="00C01AE6"/>
    <w:rsid w:val="00C01E98"/>
    <w:rsid w:val="00C03277"/>
    <w:rsid w:val="00C03388"/>
    <w:rsid w:val="00C0369E"/>
    <w:rsid w:val="00C03F9C"/>
    <w:rsid w:val="00C0542A"/>
    <w:rsid w:val="00C0610B"/>
    <w:rsid w:val="00C064E6"/>
    <w:rsid w:val="00C11749"/>
    <w:rsid w:val="00C140AE"/>
    <w:rsid w:val="00C14CDC"/>
    <w:rsid w:val="00C15D66"/>
    <w:rsid w:val="00C211B6"/>
    <w:rsid w:val="00C217F5"/>
    <w:rsid w:val="00C21D6A"/>
    <w:rsid w:val="00C22142"/>
    <w:rsid w:val="00C229C6"/>
    <w:rsid w:val="00C23F34"/>
    <w:rsid w:val="00C26A4F"/>
    <w:rsid w:val="00C26C28"/>
    <w:rsid w:val="00C270AB"/>
    <w:rsid w:val="00C3033C"/>
    <w:rsid w:val="00C31408"/>
    <w:rsid w:val="00C3141C"/>
    <w:rsid w:val="00C32346"/>
    <w:rsid w:val="00C336D4"/>
    <w:rsid w:val="00C33C7F"/>
    <w:rsid w:val="00C355A9"/>
    <w:rsid w:val="00C35F27"/>
    <w:rsid w:val="00C3656A"/>
    <w:rsid w:val="00C37B4F"/>
    <w:rsid w:val="00C40186"/>
    <w:rsid w:val="00C4177E"/>
    <w:rsid w:val="00C42CF0"/>
    <w:rsid w:val="00C42FD0"/>
    <w:rsid w:val="00C432B0"/>
    <w:rsid w:val="00C43E28"/>
    <w:rsid w:val="00C45DE0"/>
    <w:rsid w:val="00C462A4"/>
    <w:rsid w:val="00C4702E"/>
    <w:rsid w:val="00C5184C"/>
    <w:rsid w:val="00C52038"/>
    <w:rsid w:val="00C52143"/>
    <w:rsid w:val="00C52C7F"/>
    <w:rsid w:val="00C5310E"/>
    <w:rsid w:val="00C540C1"/>
    <w:rsid w:val="00C55C67"/>
    <w:rsid w:val="00C57736"/>
    <w:rsid w:val="00C61313"/>
    <w:rsid w:val="00C61599"/>
    <w:rsid w:val="00C62538"/>
    <w:rsid w:val="00C625BF"/>
    <w:rsid w:val="00C64820"/>
    <w:rsid w:val="00C64A7B"/>
    <w:rsid w:val="00C65427"/>
    <w:rsid w:val="00C66E8A"/>
    <w:rsid w:val="00C67F20"/>
    <w:rsid w:val="00C70AC9"/>
    <w:rsid w:val="00C71DCF"/>
    <w:rsid w:val="00C721A3"/>
    <w:rsid w:val="00C72A9C"/>
    <w:rsid w:val="00C74D1E"/>
    <w:rsid w:val="00C75164"/>
    <w:rsid w:val="00C75DA6"/>
    <w:rsid w:val="00C75FDF"/>
    <w:rsid w:val="00C77D0C"/>
    <w:rsid w:val="00C80B52"/>
    <w:rsid w:val="00C80E78"/>
    <w:rsid w:val="00C81C34"/>
    <w:rsid w:val="00C822FB"/>
    <w:rsid w:val="00C83919"/>
    <w:rsid w:val="00C84A5D"/>
    <w:rsid w:val="00C84E5A"/>
    <w:rsid w:val="00C856F9"/>
    <w:rsid w:val="00C86AC8"/>
    <w:rsid w:val="00C86D15"/>
    <w:rsid w:val="00C87DCD"/>
    <w:rsid w:val="00C907D7"/>
    <w:rsid w:val="00C90A7A"/>
    <w:rsid w:val="00C946A8"/>
    <w:rsid w:val="00C94CD6"/>
    <w:rsid w:val="00CA002A"/>
    <w:rsid w:val="00CA5024"/>
    <w:rsid w:val="00CA543C"/>
    <w:rsid w:val="00CA5F35"/>
    <w:rsid w:val="00CB117D"/>
    <w:rsid w:val="00CB13F0"/>
    <w:rsid w:val="00CB1636"/>
    <w:rsid w:val="00CB36DD"/>
    <w:rsid w:val="00CB5099"/>
    <w:rsid w:val="00CB6055"/>
    <w:rsid w:val="00CB69D1"/>
    <w:rsid w:val="00CC049E"/>
    <w:rsid w:val="00CC060E"/>
    <w:rsid w:val="00CC0C5F"/>
    <w:rsid w:val="00CC1B69"/>
    <w:rsid w:val="00CC216B"/>
    <w:rsid w:val="00CC648F"/>
    <w:rsid w:val="00CC6B8A"/>
    <w:rsid w:val="00CC753C"/>
    <w:rsid w:val="00CC78DC"/>
    <w:rsid w:val="00CD1542"/>
    <w:rsid w:val="00CD1DDA"/>
    <w:rsid w:val="00CD219F"/>
    <w:rsid w:val="00CD38D5"/>
    <w:rsid w:val="00CD5BCA"/>
    <w:rsid w:val="00CD5D05"/>
    <w:rsid w:val="00CD5D41"/>
    <w:rsid w:val="00CE150C"/>
    <w:rsid w:val="00CE1F32"/>
    <w:rsid w:val="00CE5E62"/>
    <w:rsid w:val="00CF2D41"/>
    <w:rsid w:val="00CF30E8"/>
    <w:rsid w:val="00CF32A4"/>
    <w:rsid w:val="00CF479A"/>
    <w:rsid w:val="00CF5DFE"/>
    <w:rsid w:val="00CF652A"/>
    <w:rsid w:val="00CF7384"/>
    <w:rsid w:val="00CF7C5D"/>
    <w:rsid w:val="00D016A0"/>
    <w:rsid w:val="00D01857"/>
    <w:rsid w:val="00D02888"/>
    <w:rsid w:val="00D05D14"/>
    <w:rsid w:val="00D06A8D"/>
    <w:rsid w:val="00D0719E"/>
    <w:rsid w:val="00D074E6"/>
    <w:rsid w:val="00D10E04"/>
    <w:rsid w:val="00D118B3"/>
    <w:rsid w:val="00D11D54"/>
    <w:rsid w:val="00D12FF9"/>
    <w:rsid w:val="00D132C9"/>
    <w:rsid w:val="00D13C85"/>
    <w:rsid w:val="00D1463A"/>
    <w:rsid w:val="00D1506E"/>
    <w:rsid w:val="00D152A3"/>
    <w:rsid w:val="00D15D02"/>
    <w:rsid w:val="00D16B77"/>
    <w:rsid w:val="00D17408"/>
    <w:rsid w:val="00D20AEC"/>
    <w:rsid w:val="00D2170C"/>
    <w:rsid w:val="00D225EF"/>
    <w:rsid w:val="00D23036"/>
    <w:rsid w:val="00D235CB"/>
    <w:rsid w:val="00D23690"/>
    <w:rsid w:val="00D240E4"/>
    <w:rsid w:val="00D24145"/>
    <w:rsid w:val="00D24556"/>
    <w:rsid w:val="00D25CD2"/>
    <w:rsid w:val="00D311D1"/>
    <w:rsid w:val="00D32BE0"/>
    <w:rsid w:val="00D32D8B"/>
    <w:rsid w:val="00D33488"/>
    <w:rsid w:val="00D35DCE"/>
    <w:rsid w:val="00D3728F"/>
    <w:rsid w:val="00D37F01"/>
    <w:rsid w:val="00D4132C"/>
    <w:rsid w:val="00D42FA8"/>
    <w:rsid w:val="00D46ED4"/>
    <w:rsid w:val="00D4771D"/>
    <w:rsid w:val="00D51042"/>
    <w:rsid w:val="00D5111F"/>
    <w:rsid w:val="00D545A0"/>
    <w:rsid w:val="00D54765"/>
    <w:rsid w:val="00D55C30"/>
    <w:rsid w:val="00D60792"/>
    <w:rsid w:val="00D62883"/>
    <w:rsid w:val="00D67FCC"/>
    <w:rsid w:val="00D70E81"/>
    <w:rsid w:val="00D715BD"/>
    <w:rsid w:val="00D7692C"/>
    <w:rsid w:val="00D770F4"/>
    <w:rsid w:val="00D77A5D"/>
    <w:rsid w:val="00D77B07"/>
    <w:rsid w:val="00D8034A"/>
    <w:rsid w:val="00D81947"/>
    <w:rsid w:val="00D81B1D"/>
    <w:rsid w:val="00D841BA"/>
    <w:rsid w:val="00D858CE"/>
    <w:rsid w:val="00D9019E"/>
    <w:rsid w:val="00D90C14"/>
    <w:rsid w:val="00D913CD"/>
    <w:rsid w:val="00D95246"/>
    <w:rsid w:val="00D96085"/>
    <w:rsid w:val="00D96855"/>
    <w:rsid w:val="00DA072A"/>
    <w:rsid w:val="00DA0F69"/>
    <w:rsid w:val="00DA30BA"/>
    <w:rsid w:val="00DA602D"/>
    <w:rsid w:val="00DA74DA"/>
    <w:rsid w:val="00DA78F3"/>
    <w:rsid w:val="00DB0D5B"/>
    <w:rsid w:val="00DB1AE8"/>
    <w:rsid w:val="00DB2103"/>
    <w:rsid w:val="00DC13AF"/>
    <w:rsid w:val="00DC1446"/>
    <w:rsid w:val="00DC19DD"/>
    <w:rsid w:val="00DC216A"/>
    <w:rsid w:val="00DC5747"/>
    <w:rsid w:val="00DC62EA"/>
    <w:rsid w:val="00DC6B58"/>
    <w:rsid w:val="00DC7B2B"/>
    <w:rsid w:val="00DD03C6"/>
    <w:rsid w:val="00DD0CC4"/>
    <w:rsid w:val="00DD2C22"/>
    <w:rsid w:val="00DD2DB7"/>
    <w:rsid w:val="00DD2DC4"/>
    <w:rsid w:val="00DD433B"/>
    <w:rsid w:val="00DD5561"/>
    <w:rsid w:val="00DD7454"/>
    <w:rsid w:val="00DD7BFD"/>
    <w:rsid w:val="00DE2828"/>
    <w:rsid w:val="00DE2E6E"/>
    <w:rsid w:val="00DE4BC1"/>
    <w:rsid w:val="00DE6345"/>
    <w:rsid w:val="00DE698A"/>
    <w:rsid w:val="00DE6F5A"/>
    <w:rsid w:val="00DE70F4"/>
    <w:rsid w:val="00DE713D"/>
    <w:rsid w:val="00DE71BD"/>
    <w:rsid w:val="00DE7FA6"/>
    <w:rsid w:val="00DF06BC"/>
    <w:rsid w:val="00DF39BD"/>
    <w:rsid w:val="00DF4B2C"/>
    <w:rsid w:val="00DF4BF6"/>
    <w:rsid w:val="00DF7E0E"/>
    <w:rsid w:val="00E01B0A"/>
    <w:rsid w:val="00E01FAA"/>
    <w:rsid w:val="00E03242"/>
    <w:rsid w:val="00E0362D"/>
    <w:rsid w:val="00E048E2"/>
    <w:rsid w:val="00E04A2C"/>
    <w:rsid w:val="00E07019"/>
    <w:rsid w:val="00E119CC"/>
    <w:rsid w:val="00E14010"/>
    <w:rsid w:val="00E144DB"/>
    <w:rsid w:val="00E156B6"/>
    <w:rsid w:val="00E166CA"/>
    <w:rsid w:val="00E17693"/>
    <w:rsid w:val="00E217F1"/>
    <w:rsid w:val="00E2230E"/>
    <w:rsid w:val="00E24930"/>
    <w:rsid w:val="00E24AB7"/>
    <w:rsid w:val="00E3022D"/>
    <w:rsid w:val="00E315A1"/>
    <w:rsid w:val="00E337CE"/>
    <w:rsid w:val="00E34831"/>
    <w:rsid w:val="00E36F25"/>
    <w:rsid w:val="00E37357"/>
    <w:rsid w:val="00E41BD7"/>
    <w:rsid w:val="00E4243E"/>
    <w:rsid w:val="00E45687"/>
    <w:rsid w:val="00E45841"/>
    <w:rsid w:val="00E45D05"/>
    <w:rsid w:val="00E4602C"/>
    <w:rsid w:val="00E51F46"/>
    <w:rsid w:val="00E5201C"/>
    <w:rsid w:val="00E52F19"/>
    <w:rsid w:val="00E538DE"/>
    <w:rsid w:val="00E54B61"/>
    <w:rsid w:val="00E56D39"/>
    <w:rsid w:val="00E602CE"/>
    <w:rsid w:val="00E60717"/>
    <w:rsid w:val="00E61E12"/>
    <w:rsid w:val="00E632CC"/>
    <w:rsid w:val="00E632F7"/>
    <w:rsid w:val="00E637F8"/>
    <w:rsid w:val="00E64C24"/>
    <w:rsid w:val="00E6710A"/>
    <w:rsid w:val="00E67182"/>
    <w:rsid w:val="00E70FC6"/>
    <w:rsid w:val="00E73FE3"/>
    <w:rsid w:val="00E759CD"/>
    <w:rsid w:val="00E75ACB"/>
    <w:rsid w:val="00E80879"/>
    <w:rsid w:val="00E80897"/>
    <w:rsid w:val="00E823E7"/>
    <w:rsid w:val="00E83BC5"/>
    <w:rsid w:val="00E843E2"/>
    <w:rsid w:val="00E8647A"/>
    <w:rsid w:val="00E86546"/>
    <w:rsid w:val="00E87180"/>
    <w:rsid w:val="00E87CB8"/>
    <w:rsid w:val="00E90DDF"/>
    <w:rsid w:val="00E910CB"/>
    <w:rsid w:val="00E91209"/>
    <w:rsid w:val="00E91426"/>
    <w:rsid w:val="00E91673"/>
    <w:rsid w:val="00E91E51"/>
    <w:rsid w:val="00E920FC"/>
    <w:rsid w:val="00E92693"/>
    <w:rsid w:val="00E950CB"/>
    <w:rsid w:val="00E9529A"/>
    <w:rsid w:val="00E971F8"/>
    <w:rsid w:val="00EA3D92"/>
    <w:rsid w:val="00EA42DE"/>
    <w:rsid w:val="00EA66E9"/>
    <w:rsid w:val="00EA6849"/>
    <w:rsid w:val="00EA6DCA"/>
    <w:rsid w:val="00EA7C79"/>
    <w:rsid w:val="00EB07CC"/>
    <w:rsid w:val="00EB1D32"/>
    <w:rsid w:val="00EB205C"/>
    <w:rsid w:val="00EB558D"/>
    <w:rsid w:val="00EC0385"/>
    <w:rsid w:val="00EC0759"/>
    <w:rsid w:val="00EC1E30"/>
    <w:rsid w:val="00EC2622"/>
    <w:rsid w:val="00EC26B9"/>
    <w:rsid w:val="00EC3B26"/>
    <w:rsid w:val="00EC3ECB"/>
    <w:rsid w:val="00EC4C7B"/>
    <w:rsid w:val="00EC6820"/>
    <w:rsid w:val="00EC6EE4"/>
    <w:rsid w:val="00EC7135"/>
    <w:rsid w:val="00ED0C59"/>
    <w:rsid w:val="00ED1C7B"/>
    <w:rsid w:val="00ED2655"/>
    <w:rsid w:val="00ED267B"/>
    <w:rsid w:val="00ED34E8"/>
    <w:rsid w:val="00ED4E7A"/>
    <w:rsid w:val="00ED50FB"/>
    <w:rsid w:val="00ED5A6B"/>
    <w:rsid w:val="00ED7539"/>
    <w:rsid w:val="00EE0EA7"/>
    <w:rsid w:val="00EE23A2"/>
    <w:rsid w:val="00EE3AD3"/>
    <w:rsid w:val="00EE64B1"/>
    <w:rsid w:val="00EF267D"/>
    <w:rsid w:val="00EF2C32"/>
    <w:rsid w:val="00EF4289"/>
    <w:rsid w:val="00EF4404"/>
    <w:rsid w:val="00EF5342"/>
    <w:rsid w:val="00EF5AA8"/>
    <w:rsid w:val="00F0302D"/>
    <w:rsid w:val="00F03404"/>
    <w:rsid w:val="00F039A0"/>
    <w:rsid w:val="00F07B49"/>
    <w:rsid w:val="00F105E9"/>
    <w:rsid w:val="00F128A1"/>
    <w:rsid w:val="00F131DA"/>
    <w:rsid w:val="00F132A7"/>
    <w:rsid w:val="00F133C2"/>
    <w:rsid w:val="00F15AE9"/>
    <w:rsid w:val="00F21E68"/>
    <w:rsid w:val="00F25CB6"/>
    <w:rsid w:val="00F26B2F"/>
    <w:rsid w:val="00F27DD6"/>
    <w:rsid w:val="00F31F5C"/>
    <w:rsid w:val="00F3329C"/>
    <w:rsid w:val="00F34A7C"/>
    <w:rsid w:val="00F3516D"/>
    <w:rsid w:val="00F36BBD"/>
    <w:rsid w:val="00F376A3"/>
    <w:rsid w:val="00F37F44"/>
    <w:rsid w:val="00F42A0E"/>
    <w:rsid w:val="00F42F06"/>
    <w:rsid w:val="00F43DB8"/>
    <w:rsid w:val="00F44FAE"/>
    <w:rsid w:val="00F4617D"/>
    <w:rsid w:val="00F52176"/>
    <w:rsid w:val="00F53AA4"/>
    <w:rsid w:val="00F53D1C"/>
    <w:rsid w:val="00F540BC"/>
    <w:rsid w:val="00F55302"/>
    <w:rsid w:val="00F56EAB"/>
    <w:rsid w:val="00F5766E"/>
    <w:rsid w:val="00F60889"/>
    <w:rsid w:val="00F60F0D"/>
    <w:rsid w:val="00F633A2"/>
    <w:rsid w:val="00F63CB7"/>
    <w:rsid w:val="00F64158"/>
    <w:rsid w:val="00F64844"/>
    <w:rsid w:val="00F676FE"/>
    <w:rsid w:val="00F73982"/>
    <w:rsid w:val="00F746E8"/>
    <w:rsid w:val="00F74938"/>
    <w:rsid w:val="00F75B9C"/>
    <w:rsid w:val="00F76124"/>
    <w:rsid w:val="00F7732C"/>
    <w:rsid w:val="00F77683"/>
    <w:rsid w:val="00F77833"/>
    <w:rsid w:val="00F800AD"/>
    <w:rsid w:val="00F80CE5"/>
    <w:rsid w:val="00F80F30"/>
    <w:rsid w:val="00F827E9"/>
    <w:rsid w:val="00F836C8"/>
    <w:rsid w:val="00F868BA"/>
    <w:rsid w:val="00F877B7"/>
    <w:rsid w:val="00F91D42"/>
    <w:rsid w:val="00F93E91"/>
    <w:rsid w:val="00F957DA"/>
    <w:rsid w:val="00F959BE"/>
    <w:rsid w:val="00F960E5"/>
    <w:rsid w:val="00F97457"/>
    <w:rsid w:val="00FA09F9"/>
    <w:rsid w:val="00FA2284"/>
    <w:rsid w:val="00FA2881"/>
    <w:rsid w:val="00FA3793"/>
    <w:rsid w:val="00FA4BA4"/>
    <w:rsid w:val="00FA58D2"/>
    <w:rsid w:val="00FB1E91"/>
    <w:rsid w:val="00FB2886"/>
    <w:rsid w:val="00FB4006"/>
    <w:rsid w:val="00FB4AA2"/>
    <w:rsid w:val="00FB5A03"/>
    <w:rsid w:val="00FB5CE3"/>
    <w:rsid w:val="00FC0C6A"/>
    <w:rsid w:val="00FC1872"/>
    <w:rsid w:val="00FC2C13"/>
    <w:rsid w:val="00FC39F5"/>
    <w:rsid w:val="00FC4B2A"/>
    <w:rsid w:val="00FC6EF4"/>
    <w:rsid w:val="00FC7CAF"/>
    <w:rsid w:val="00FD0135"/>
    <w:rsid w:val="00FD13B5"/>
    <w:rsid w:val="00FD3714"/>
    <w:rsid w:val="00FD4B25"/>
    <w:rsid w:val="00FD6ECC"/>
    <w:rsid w:val="00FD7292"/>
    <w:rsid w:val="00FD77C3"/>
    <w:rsid w:val="00FE032F"/>
    <w:rsid w:val="00FE0E07"/>
    <w:rsid w:val="00FE2C9D"/>
    <w:rsid w:val="00FE39A5"/>
    <w:rsid w:val="00FE6859"/>
    <w:rsid w:val="00FF2363"/>
    <w:rsid w:val="00FF27F9"/>
    <w:rsid w:val="00FF30D4"/>
    <w:rsid w:val="00FF3890"/>
    <w:rsid w:val="00FF6BF4"/>
    <w:rsid w:val="00FF6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444B6F"/>
    <w:pPr>
      <w:widowControl w:val="0"/>
    </w:pPr>
    <w:rPr>
      <w:color w:val="000000"/>
      <w:sz w:val="24"/>
      <w:szCs w:val="24"/>
      <w:lang w:val="hy-AM" w:eastAsia="hy-AM" w:bidi="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44B6F"/>
    <w:rPr>
      <w:color w:val="0066CC"/>
      <w:u w:val="single"/>
    </w:rPr>
  </w:style>
  <w:style w:type="character" w:customStyle="1" w:styleId="Bodytext3">
    <w:name w:val="Body text (3)_"/>
    <w:link w:val="Bodytext30"/>
    <w:rsid w:val="00444B6F"/>
    <w:rPr>
      <w:rFonts w:ascii="Times New Roman" w:eastAsia="Times New Roman" w:hAnsi="Times New Roman" w:cs="Times New Roman"/>
      <w:b/>
      <w:bCs/>
      <w:i w:val="0"/>
      <w:iCs w:val="0"/>
      <w:smallCaps w:val="0"/>
      <w:strike w:val="0"/>
      <w:sz w:val="30"/>
      <w:szCs w:val="30"/>
      <w:u w:val="none"/>
    </w:rPr>
  </w:style>
  <w:style w:type="character" w:customStyle="1" w:styleId="Heading1">
    <w:name w:val="Heading #1_"/>
    <w:link w:val="Heading10"/>
    <w:rsid w:val="00444B6F"/>
    <w:rPr>
      <w:rFonts w:ascii="Times New Roman" w:eastAsia="Times New Roman" w:hAnsi="Times New Roman" w:cs="Times New Roman"/>
      <w:b/>
      <w:bCs/>
      <w:i w:val="0"/>
      <w:iCs w:val="0"/>
      <w:smallCaps w:val="0"/>
      <w:strike w:val="0"/>
      <w:sz w:val="36"/>
      <w:szCs w:val="36"/>
      <w:u w:val="none"/>
    </w:rPr>
  </w:style>
  <w:style w:type="character" w:customStyle="1" w:styleId="Tablecaption2">
    <w:name w:val="Table caption (2)_"/>
    <w:link w:val="Tablecaption20"/>
    <w:rsid w:val="00444B6F"/>
    <w:rPr>
      <w:rFonts w:ascii="Times New Roman" w:eastAsia="Times New Roman" w:hAnsi="Times New Roman" w:cs="Times New Roman"/>
      <w:b/>
      <w:bCs/>
      <w:i w:val="0"/>
      <w:iCs w:val="0"/>
      <w:smallCaps w:val="0"/>
      <w:strike w:val="0"/>
      <w:sz w:val="30"/>
      <w:szCs w:val="30"/>
      <w:u w:val="none"/>
    </w:rPr>
  </w:style>
  <w:style w:type="character" w:customStyle="1" w:styleId="Tablecaption2Spacing4pt">
    <w:name w:val="Table caption (2) + Spacing 4 pt"/>
    <w:rsid w:val="00444B6F"/>
    <w:rPr>
      <w:rFonts w:ascii="Times New Roman" w:eastAsia="Times New Roman" w:hAnsi="Times New Roman" w:cs="Times New Roman"/>
      <w:b/>
      <w:bCs/>
      <w:i w:val="0"/>
      <w:iCs w:val="0"/>
      <w:smallCaps w:val="0"/>
      <w:strike w:val="0"/>
      <w:color w:val="000000"/>
      <w:spacing w:val="90"/>
      <w:w w:val="100"/>
      <w:position w:val="0"/>
      <w:sz w:val="30"/>
      <w:szCs w:val="30"/>
      <w:u w:val="none"/>
      <w:lang w:val="hy-AM" w:eastAsia="hy-AM" w:bidi="hy-AM"/>
    </w:rPr>
  </w:style>
  <w:style w:type="character" w:customStyle="1" w:styleId="Bodytext2">
    <w:name w:val="Body text (2)_"/>
    <w:link w:val="Bodytext20"/>
    <w:rsid w:val="00444B6F"/>
    <w:rPr>
      <w:rFonts w:ascii="Times New Roman" w:eastAsia="Times New Roman" w:hAnsi="Times New Roman" w:cs="Times New Roman"/>
      <w:b w:val="0"/>
      <w:bCs w:val="0"/>
      <w:i w:val="0"/>
      <w:iCs w:val="0"/>
      <w:smallCaps w:val="0"/>
      <w:strike w:val="0"/>
      <w:sz w:val="30"/>
      <w:szCs w:val="30"/>
      <w:u w:val="none"/>
    </w:rPr>
  </w:style>
  <w:style w:type="character" w:customStyle="1" w:styleId="Bodytext2Tahoma12pt">
    <w:name w:val="Body text (2) + Tahoma;12 pt"/>
    <w:rsid w:val="00444B6F"/>
    <w:rPr>
      <w:rFonts w:ascii="Tahoma" w:eastAsia="Tahoma" w:hAnsi="Tahoma" w:cs="Tahoma"/>
      <w:b w:val="0"/>
      <w:bCs w:val="0"/>
      <w:i w:val="0"/>
      <w:iCs w:val="0"/>
      <w:smallCaps w:val="0"/>
      <w:strike w:val="0"/>
      <w:color w:val="000000"/>
      <w:spacing w:val="0"/>
      <w:w w:val="100"/>
      <w:position w:val="0"/>
      <w:sz w:val="24"/>
      <w:szCs w:val="24"/>
      <w:u w:val="none"/>
      <w:lang w:val="hy-AM" w:eastAsia="hy-AM" w:bidi="hy-AM"/>
    </w:rPr>
  </w:style>
  <w:style w:type="character" w:customStyle="1" w:styleId="Bodytext213ptBold">
    <w:name w:val="Body text (2) + 13 pt;Bold"/>
    <w:rsid w:val="00444B6F"/>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2BoldSpacing2pt">
    <w:name w:val="Body text (2) + Bold;Spacing 2 pt"/>
    <w:rsid w:val="00444B6F"/>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Bodytext3Spacing2pt">
    <w:name w:val="Body text (3) + Spacing 2 pt"/>
    <w:rsid w:val="00444B6F"/>
    <w:rPr>
      <w:rFonts w:ascii="Times New Roman" w:eastAsia="Times New Roman" w:hAnsi="Times New Roman" w:cs="Times New Roman"/>
      <w:b/>
      <w:bCs/>
      <w:i w:val="0"/>
      <w:iCs w:val="0"/>
      <w:smallCaps w:val="0"/>
      <w:strike w:val="0"/>
      <w:color w:val="000000"/>
      <w:spacing w:val="40"/>
      <w:w w:val="100"/>
      <w:position w:val="0"/>
      <w:sz w:val="30"/>
      <w:szCs w:val="30"/>
      <w:u w:val="none"/>
      <w:lang w:val="hy-AM" w:eastAsia="hy-AM" w:bidi="hy-AM"/>
    </w:rPr>
  </w:style>
  <w:style w:type="character" w:customStyle="1" w:styleId="Headerorfooter4">
    <w:name w:val="Header or footer (4)_"/>
    <w:link w:val="Headerorfooter40"/>
    <w:rsid w:val="00444B6F"/>
    <w:rPr>
      <w:rFonts w:ascii="Times New Roman" w:eastAsia="Times New Roman" w:hAnsi="Times New Roman" w:cs="Times New Roman"/>
      <w:b w:val="0"/>
      <w:bCs w:val="0"/>
      <w:i w:val="0"/>
      <w:iCs w:val="0"/>
      <w:smallCaps w:val="0"/>
      <w:strike w:val="0"/>
      <w:sz w:val="30"/>
      <w:szCs w:val="30"/>
      <w:u w:val="none"/>
    </w:rPr>
  </w:style>
  <w:style w:type="character" w:customStyle="1" w:styleId="Headerorfooter41">
    <w:name w:val="Header or footer (4)"/>
    <w:rsid w:val="00444B6F"/>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Tablecaption">
    <w:name w:val="Table caption_"/>
    <w:link w:val="Tablecaption0"/>
    <w:rsid w:val="00444B6F"/>
    <w:rPr>
      <w:rFonts w:ascii="Times New Roman" w:eastAsia="Times New Roman" w:hAnsi="Times New Roman" w:cs="Times New Roman"/>
      <w:b w:val="0"/>
      <w:bCs w:val="0"/>
      <w:i w:val="0"/>
      <w:iCs w:val="0"/>
      <w:smallCaps w:val="0"/>
      <w:strike w:val="0"/>
      <w:sz w:val="30"/>
      <w:szCs w:val="30"/>
      <w:u w:val="none"/>
    </w:rPr>
  </w:style>
  <w:style w:type="character" w:customStyle="1" w:styleId="Bodytext212pt">
    <w:name w:val="Body text (2) + 12 pt"/>
    <w:rsid w:val="00444B6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hy-AM" w:eastAsia="hy-AM" w:bidi="hy-AM"/>
    </w:rPr>
  </w:style>
  <w:style w:type="character" w:customStyle="1" w:styleId="Picturecaption">
    <w:name w:val="Picture caption_"/>
    <w:link w:val="Picturecaption0"/>
    <w:rsid w:val="00444B6F"/>
    <w:rPr>
      <w:rFonts w:ascii="Times New Roman" w:eastAsia="Times New Roman" w:hAnsi="Times New Roman" w:cs="Times New Roman"/>
      <w:b w:val="0"/>
      <w:bCs w:val="0"/>
      <w:i w:val="0"/>
      <w:iCs w:val="0"/>
      <w:smallCaps w:val="0"/>
      <w:strike w:val="0"/>
      <w:u w:val="none"/>
    </w:rPr>
  </w:style>
  <w:style w:type="character" w:customStyle="1" w:styleId="Bodytext3Spacing2pt0">
    <w:name w:val="Body text (3) + Spacing 2 pt"/>
    <w:rsid w:val="00444B6F"/>
    <w:rPr>
      <w:rFonts w:ascii="Times New Roman" w:eastAsia="Times New Roman" w:hAnsi="Times New Roman" w:cs="Times New Roman"/>
      <w:b/>
      <w:bCs/>
      <w:i w:val="0"/>
      <w:iCs w:val="0"/>
      <w:smallCaps w:val="0"/>
      <w:strike w:val="0"/>
      <w:color w:val="000000"/>
      <w:spacing w:val="50"/>
      <w:w w:val="100"/>
      <w:position w:val="0"/>
      <w:sz w:val="30"/>
      <w:szCs w:val="30"/>
      <w:u w:val="none"/>
      <w:lang w:val="hy-AM" w:eastAsia="hy-AM" w:bidi="hy-AM"/>
    </w:rPr>
  </w:style>
  <w:style w:type="character" w:customStyle="1" w:styleId="Headerorfooter">
    <w:name w:val="Header or footer_"/>
    <w:link w:val="Headerorfooter0"/>
    <w:rsid w:val="00444B6F"/>
    <w:rPr>
      <w:rFonts w:ascii="Times New Roman" w:eastAsia="Times New Roman" w:hAnsi="Times New Roman" w:cs="Times New Roman"/>
      <w:b w:val="0"/>
      <w:bCs w:val="0"/>
      <w:i w:val="0"/>
      <w:iCs w:val="0"/>
      <w:smallCaps w:val="0"/>
      <w:strike w:val="0"/>
      <w:sz w:val="28"/>
      <w:szCs w:val="28"/>
      <w:u w:val="none"/>
    </w:rPr>
  </w:style>
  <w:style w:type="character" w:customStyle="1" w:styleId="Headerorfooter15pt">
    <w:name w:val="Header or footer + 15 pt"/>
    <w:rsid w:val="00444B6F"/>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Bodytext212ptSpacing1pt">
    <w:name w:val="Body text (2) + 12 pt;Spacing 1 pt"/>
    <w:rsid w:val="00444B6F"/>
    <w:rPr>
      <w:rFonts w:ascii="Times New Roman" w:eastAsia="Times New Roman" w:hAnsi="Times New Roman" w:cs="Times New Roman"/>
      <w:b w:val="0"/>
      <w:bCs w:val="0"/>
      <w:i w:val="0"/>
      <w:iCs w:val="0"/>
      <w:smallCaps w:val="0"/>
      <w:strike w:val="0"/>
      <w:color w:val="000000"/>
      <w:spacing w:val="30"/>
      <w:w w:val="100"/>
      <w:position w:val="0"/>
      <w:sz w:val="24"/>
      <w:szCs w:val="24"/>
      <w:u w:val="none"/>
      <w:lang w:val="hy-AM" w:eastAsia="hy-AM" w:bidi="hy-AM"/>
    </w:rPr>
  </w:style>
  <w:style w:type="character" w:customStyle="1" w:styleId="Bodytext11">
    <w:name w:val="Body text (11)"/>
    <w:rsid w:val="00444B6F"/>
    <w:rPr>
      <w:rFonts w:ascii="Times New Roman" w:eastAsia="Times New Roman" w:hAnsi="Times New Roman" w:cs="Times New Roman"/>
      <w:b w:val="0"/>
      <w:bCs w:val="0"/>
      <w:i w:val="0"/>
      <w:iCs w:val="0"/>
      <w:smallCaps w:val="0"/>
      <w:strike w:val="0"/>
      <w:sz w:val="30"/>
      <w:szCs w:val="30"/>
      <w:u w:val="none"/>
    </w:rPr>
  </w:style>
  <w:style w:type="character" w:customStyle="1" w:styleId="Headerorfooter8">
    <w:name w:val="Header or footer (8)_"/>
    <w:link w:val="Headerorfooter80"/>
    <w:rsid w:val="00444B6F"/>
    <w:rPr>
      <w:rFonts w:ascii="Times New Roman" w:eastAsia="Times New Roman" w:hAnsi="Times New Roman" w:cs="Times New Roman"/>
      <w:b w:val="0"/>
      <w:bCs w:val="0"/>
      <w:i w:val="0"/>
      <w:iCs w:val="0"/>
      <w:smallCaps w:val="0"/>
      <w:strike w:val="0"/>
      <w:sz w:val="20"/>
      <w:szCs w:val="20"/>
      <w:u w:val="none"/>
    </w:rPr>
  </w:style>
  <w:style w:type="character" w:customStyle="1" w:styleId="Bodytext12">
    <w:name w:val="Body text (12)_"/>
    <w:link w:val="Bodytext120"/>
    <w:rsid w:val="00444B6F"/>
    <w:rPr>
      <w:rFonts w:ascii="Times New Roman" w:eastAsia="Times New Roman" w:hAnsi="Times New Roman" w:cs="Times New Roman"/>
      <w:b w:val="0"/>
      <w:bCs w:val="0"/>
      <w:i w:val="0"/>
      <w:iCs w:val="0"/>
      <w:smallCaps w:val="0"/>
      <w:strike w:val="0"/>
      <w:sz w:val="20"/>
      <w:szCs w:val="20"/>
      <w:u w:val="none"/>
    </w:rPr>
  </w:style>
  <w:style w:type="character" w:customStyle="1" w:styleId="Bodytext1215pt">
    <w:name w:val="Body text (12) + 15 pt"/>
    <w:rsid w:val="00444B6F"/>
    <w:rPr>
      <w:rFonts w:ascii="Times New Roman" w:eastAsia="Times New Roman" w:hAnsi="Times New Roman" w:cs="Times New Roman"/>
      <w:b w:val="0"/>
      <w:bCs w:val="0"/>
      <w:i w:val="0"/>
      <w:iCs w:val="0"/>
      <w:smallCaps w:val="0"/>
      <w:strike w:val="0"/>
      <w:color w:val="000000"/>
      <w:spacing w:val="0"/>
      <w:w w:val="100"/>
      <w:position w:val="0"/>
      <w:sz w:val="30"/>
      <w:szCs w:val="30"/>
      <w:u w:val="none"/>
      <w:lang w:val="hy-AM" w:eastAsia="hy-AM" w:bidi="hy-AM"/>
    </w:rPr>
  </w:style>
  <w:style w:type="character" w:customStyle="1" w:styleId="Heading2">
    <w:name w:val="Heading #2"/>
    <w:rsid w:val="00444B6F"/>
    <w:rPr>
      <w:rFonts w:ascii="Times New Roman" w:eastAsia="Times New Roman" w:hAnsi="Times New Roman" w:cs="Times New Roman"/>
      <w:b w:val="0"/>
      <w:bCs w:val="0"/>
      <w:i w:val="0"/>
      <w:iCs w:val="0"/>
      <w:smallCaps w:val="0"/>
      <w:strike w:val="0"/>
      <w:spacing w:val="30"/>
      <w:sz w:val="26"/>
      <w:szCs w:val="26"/>
      <w:u w:val="none"/>
      <w:lang w:val="hy-AM" w:eastAsia="hy-AM" w:bidi="hy-AM"/>
    </w:rPr>
  </w:style>
  <w:style w:type="character" w:customStyle="1" w:styleId="Bodytext2115pt">
    <w:name w:val="Body text (2) + 11;5 pt"/>
    <w:rsid w:val="00444B6F"/>
    <w:rPr>
      <w:rFonts w:ascii="Times New Roman" w:eastAsia="Times New Roman" w:hAnsi="Times New Roman" w:cs="Times New Roman"/>
      <w:b w:val="0"/>
      <w:bCs w:val="0"/>
      <w:i w:val="0"/>
      <w:iCs w:val="0"/>
      <w:smallCaps w:val="0"/>
      <w:strike w:val="0"/>
      <w:color w:val="000000"/>
      <w:spacing w:val="0"/>
      <w:w w:val="100"/>
      <w:position w:val="0"/>
      <w:sz w:val="23"/>
      <w:szCs w:val="23"/>
      <w:u w:val="none"/>
      <w:lang w:val="hy-AM" w:eastAsia="hy-AM" w:bidi="hy-AM"/>
    </w:rPr>
  </w:style>
  <w:style w:type="character" w:customStyle="1" w:styleId="Bodytext285ptBold">
    <w:name w:val="Body text (2) + 8;5 pt;Bold"/>
    <w:rsid w:val="00444B6F"/>
    <w:rPr>
      <w:rFonts w:ascii="Times New Roman" w:eastAsia="Times New Roman" w:hAnsi="Times New Roman" w:cs="Times New Roman"/>
      <w:b/>
      <w:bCs/>
      <w:i w:val="0"/>
      <w:iCs w:val="0"/>
      <w:smallCaps w:val="0"/>
      <w:strike w:val="0"/>
      <w:color w:val="000000"/>
      <w:spacing w:val="0"/>
      <w:w w:val="100"/>
      <w:position w:val="0"/>
      <w:sz w:val="17"/>
      <w:szCs w:val="17"/>
      <w:u w:val="none"/>
      <w:lang w:val="hy-AM" w:eastAsia="hy-AM" w:bidi="hy-AM"/>
    </w:rPr>
  </w:style>
  <w:style w:type="paragraph" w:customStyle="1" w:styleId="Bodytext30">
    <w:name w:val="Body text (3)"/>
    <w:basedOn w:val="Normal"/>
    <w:link w:val="Bodytext3"/>
    <w:rsid w:val="00444B6F"/>
    <w:pPr>
      <w:shd w:val="clear" w:color="auto" w:fill="FFFFFF"/>
      <w:spacing w:after="120" w:line="0" w:lineRule="atLeast"/>
      <w:jc w:val="center"/>
    </w:pPr>
    <w:rPr>
      <w:rFonts w:ascii="Times New Roman" w:eastAsia="Times New Roman" w:hAnsi="Times New Roman" w:cs="Times New Roman"/>
      <w:b/>
      <w:bCs/>
      <w:color w:val="auto"/>
      <w:sz w:val="30"/>
      <w:szCs w:val="30"/>
      <w:lang w:bidi="ar-SA"/>
    </w:rPr>
  </w:style>
  <w:style w:type="paragraph" w:customStyle="1" w:styleId="Heading10">
    <w:name w:val="Heading #1"/>
    <w:basedOn w:val="Normal"/>
    <w:link w:val="Heading1"/>
    <w:rsid w:val="00444B6F"/>
    <w:pPr>
      <w:shd w:val="clear" w:color="auto" w:fill="FFFFFF"/>
      <w:spacing w:before="120" w:after="1020" w:line="0" w:lineRule="atLeast"/>
      <w:jc w:val="center"/>
      <w:outlineLvl w:val="0"/>
    </w:pPr>
    <w:rPr>
      <w:rFonts w:ascii="Times New Roman" w:eastAsia="Times New Roman" w:hAnsi="Times New Roman" w:cs="Times New Roman"/>
      <w:b/>
      <w:bCs/>
      <w:color w:val="auto"/>
      <w:sz w:val="36"/>
      <w:szCs w:val="36"/>
      <w:lang w:bidi="ar-SA"/>
    </w:rPr>
  </w:style>
  <w:style w:type="paragraph" w:customStyle="1" w:styleId="Tablecaption20">
    <w:name w:val="Table caption (2)"/>
    <w:basedOn w:val="Normal"/>
    <w:link w:val="Tablecaption2"/>
    <w:rsid w:val="00444B6F"/>
    <w:pPr>
      <w:shd w:val="clear" w:color="auto" w:fill="FFFFFF"/>
      <w:spacing w:line="0" w:lineRule="atLeast"/>
    </w:pPr>
    <w:rPr>
      <w:rFonts w:ascii="Times New Roman" w:eastAsia="Times New Roman" w:hAnsi="Times New Roman" w:cs="Times New Roman"/>
      <w:b/>
      <w:bCs/>
      <w:color w:val="auto"/>
      <w:sz w:val="30"/>
      <w:szCs w:val="30"/>
      <w:lang w:bidi="ar-SA"/>
    </w:rPr>
  </w:style>
  <w:style w:type="paragraph" w:customStyle="1" w:styleId="Bodytext20">
    <w:name w:val="Body text (2)"/>
    <w:basedOn w:val="Normal"/>
    <w:link w:val="Bodytext2"/>
    <w:rsid w:val="00444B6F"/>
    <w:pPr>
      <w:shd w:val="clear" w:color="auto" w:fill="FFFFFF"/>
      <w:spacing w:before="420" w:after="540" w:line="0" w:lineRule="atLeast"/>
      <w:jc w:val="both"/>
    </w:pPr>
    <w:rPr>
      <w:rFonts w:ascii="Times New Roman" w:eastAsia="Times New Roman" w:hAnsi="Times New Roman" w:cs="Times New Roman"/>
      <w:color w:val="auto"/>
      <w:sz w:val="30"/>
      <w:szCs w:val="30"/>
      <w:lang w:bidi="ar-SA"/>
    </w:rPr>
  </w:style>
  <w:style w:type="paragraph" w:customStyle="1" w:styleId="Headerorfooter40">
    <w:name w:val="Header or footer (4)"/>
    <w:basedOn w:val="Normal"/>
    <w:link w:val="Headerorfooter4"/>
    <w:rsid w:val="00444B6F"/>
    <w:pPr>
      <w:shd w:val="clear" w:color="auto" w:fill="FFFFFF"/>
      <w:spacing w:line="0" w:lineRule="atLeast"/>
    </w:pPr>
    <w:rPr>
      <w:rFonts w:ascii="Times New Roman" w:eastAsia="Times New Roman" w:hAnsi="Times New Roman" w:cs="Times New Roman"/>
      <w:color w:val="auto"/>
      <w:sz w:val="30"/>
      <w:szCs w:val="30"/>
      <w:lang w:bidi="ar-SA"/>
    </w:rPr>
  </w:style>
  <w:style w:type="paragraph" w:customStyle="1" w:styleId="Tablecaption0">
    <w:name w:val="Table caption"/>
    <w:basedOn w:val="Normal"/>
    <w:link w:val="Tablecaption"/>
    <w:rsid w:val="00444B6F"/>
    <w:pPr>
      <w:shd w:val="clear" w:color="auto" w:fill="FFFFFF"/>
      <w:spacing w:line="0" w:lineRule="atLeast"/>
      <w:jc w:val="right"/>
    </w:pPr>
    <w:rPr>
      <w:rFonts w:ascii="Times New Roman" w:eastAsia="Times New Roman" w:hAnsi="Times New Roman" w:cs="Times New Roman"/>
      <w:color w:val="auto"/>
      <w:sz w:val="30"/>
      <w:szCs w:val="30"/>
      <w:lang w:bidi="ar-SA"/>
    </w:rPr>
  </w:style>
  <w:style w:type="paragraph" w:customStyle="1" w:styleId="Picturecaption0">
    <w:name w:val="Picture caption"/>
    <w:basedOn w:val="Normal"/>
    <w:link w:val="Picturecaption"/>
    <w:rsid w:val="00444B6F"/>
    <w:pPr>
      <w:shd w:val="clear" w:color="auto" w:fill="FFFFFF"/>
      <w:spacing w:line="0" w:lineRule="atLeast"/>
      <w:jc w:val="center"/>
    </w:pPr>
    <w:rPr>
      <w:rFonts w:ascii="Times New Roman" w:eastAsia="Times New Roman" w:hAnsi="Times New Roman" w:cs="Times New Roman"/>
      <w:color w:val="auto"/>
      <w:sz w:val="20"/>
      <w:szCs w:val="20"/>
      <w:lang w:bidi="ar-SA"/>
    </w:rPr>
  </w:style>
  <w:style w:type="paragraph" w:customStyle="1" w:styleId="Headerorfooter0">
    <w:name w:val="Header or footer"/>
    <w:basedOn w:val="Normal"/>
    <w:link w:val="Headerorfooter"/>
    <w:rsid w:val="00444B6F"/>
    <w:pPr>
      <w:shd w:val="clear" w:color="auto" w:fill="FFFFFF"/>
      <w:spacing w:line="0" w:lineRule="atLeast"/>
      <w:jc w:val="center"/>
    </w:pPr>
    <w:rPr>
      <w:rFonts w:ascii="Times New Roman" w:eastAsia="Times New Roman" w:hAnsi="Times New Roman" w:cs="Times New Roman"/>
      <w:color w:val="auto"/>
      <w:sz w:val="28"/>
      <w:szCs w:val="28"/>
      <w:lang w:bidi="ar-SA"/>
    </w:rPr>
  </w:style>
  <w:style w:type="paragraph" w:customStyle="1" w:styleId="Headerorfooter80">
    <w:name w:val="Header or footer (8)"/>
    <w:basedOn w:val="Normal"/>
    <w:link w:val="Headerorfooter8"/>
    <w:rsid w:val="00444B6F"/>
    <w:pPr>
      <w:shd w:val="clear" w:color="auto" w:fill="FFFFFF"/>
      <w:spacing w:line="522" w:lineRule="exact"/>
    </w:pPr>
    <w:rPr>
      <w:rFonts w:ascii="Times New Roman" w:eastAsia="Times New Roman" w:hAnsi="Times New Roman" w:cs="Times New Roman"/>
      <w:color w:val="auto"/>
      <w:sz w:val="20"/>
      <w:szCs w:val="20"/>
      <w:lang w:bidi="ar-SA"/>
    </w:rPr>
  </w:style>
  <w:style w:type="paragraph" w:customStyle="1" w:styleId="Bodytext120">
    <w:name w:val="Body text (12)"/>
    <w:basedOn w:val="Normal"/>
    <w:link w:val="Bodytext12"/>
    <w:rsid w:val="00444B6F"/>
    <w:pPr>
      <w:shd w:val="clear" w:color="auto" w:fill="FFFFFF"/>
      <w:spacing w:line="0" w:lineRule="atLeast"/>
    </w:pPr>
    <w:rPr>
      <w:rFonts w:ascii="Times New Roman" w:eastAsia="Times New Roman" w:hAnsi="Times New Roman" w:cs="Times New Roman"/>
      <w:color w:val="auto"/>
      <w:sz w:val="20"/>
      <w:szCs w:val="20"/>
      <w:lang w:bidi="ar-SA"/>
    </w:rPr>
  </w:style>
  <w:style w:type="paragraph" w:styleId="Footer">
    <w:name w:val="footer"/>
    <w:basedOn w:val="Normal"/>
    <w:link w:val="FooterChar"/>
    <w:uiPriority w:val="99"/>
    <w:unhideWhenUsed/>
    <w:rsid w:val="005968AE"/>
    <w:pPr>
      <w:tabs>
        <w:tab w:val="center" w:pos="4844"/>
        <w:tab w:val="right" w:pos="9689"/>
      </w:tabs>
    </w:pPr>
    <w:rPr>
      <w:rFonts w:cs="Times New Roman"/>
      <w:sz w:val="20"/>
      <w:szCs w:val="20"/>
      <w:lang w:bidi="ar-SA"/>
    </w:rPr>
  </w:style>
  <w:style w:type="character" w:customStyle="1" w:styleId="FooterChar">
    <w:name w:val="Footer Char"/>
    <w:link w:val="Footer"/>
    <w:uiPriority w:val="99"/>
    <w:rsid w:val="005968AE"/>
    <w:rPr>
      <w:color w:val="000000"/>
    </w:rPr>
  </w:style>
  <w:style w:type="paragraph" w:styleId="Header">
    <w:name w:val="header"/>
    <w:basedOn w:val="Normal"/>
    <w:link w:val="HeaderChar"/>
    <w:uiPriority w:val="99"/>
    <w:semiHidden/>
    <w:unhideWhenUsed/>
    <w:rsid w:val="005968AE"/>
    <w:pPr>
      <w:tabs>
        <w:tab w:val="center" w:pos="4844"/>
        <w:tab w:val="right" w:pos="9689"/>
      </w:tabs>
    </w:pPr>
    <w:rPr>
      <w:rFonts w:cs="Times New Roman"/>
      <w:sz w:val="20"/>
      <w:szCs w:val="20"/>
      <w:lang w:bidi="ar-SA"/>
    </w:rPr>
  </w:style>
  <w:style w:type="character" w:customStyle="1" w:styleId="HeaderChar">
    <w:name w:val="Header Char"/>
    <w:link w:val="Header"/>
    <w:uiPriority w:val="99"/>
    <w:semiHidden/>
    <w:rsid w:val="005968AE"/>
    <w:rPr>
      <w:color w:val="000000"/>
    </w:rPr>
  </w:style>
  <w:style w:type="paragraph" w:styleId="BalloonText">
    <w:name w:val="Balloon Text"/>
    <w:basedOn w:val="Normal"/>
    <w:link w:val="BalloonTextChar"/>
    <w:uiPriority w:val="99"/>
    <w:semiHidden/>
    <w:unhideWhenUsed/>
    <w:rsid w:val="00C856F9"/>
    <w:rPr>
      <w:rFonts w:ascii="Tahoma" w:hAnsi="Tahoma" w:cs="Times New Roman"/>
      <w:sz w:val="16"/>
      <w:szCs w:val="16"/>
      <w:lang w:bidi="ar-SA"/>
    </w:rPr>
  </w:style>
  <w:style w:type="character" w:customStyle="1" w:styleId="BalloonTextChar">
    <w:name w:val="Balloon Text Char"/>
    <w:link w:val="BalloonText"/>
    <w:uiPriority w:val="99"/>
    <w:semiHidden/>
    <w:rsid w:val="00C856F9"/>
    <w:rPr>
      <w:rFonts w:ascii="Tahoma" w:hAnsi="Tahoma" w:cs="Tahoma"/>
      <w:color w:val="000000"/>
      <w:sz w:val="16"/>
      <w:szCs w:val="16"/>
    </w:rPr>
  </w:style>
  <w:style w:type="table" w:styleId="TableGrid">
    <w:name w:val="Table Grid"/>
    <w:basedOn w:val="TableNormal"/>
    <w:uiPriority w:val="59"/>
    <w:rsid w:val="00BE430E"/>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2.xml"/><Relationship Id="rId26" Type="http://schemas.openxmlformats.org/officeDocument/2006/relationships/image" Target="media/image14.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5" Type="http://schemas.openxmlformats.org/officeDocument/2006/relationships/image" Target="media/image13.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0.jpe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2.jpe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eader" Target="header4.xml"/><Relationship Id="rId28" Type="http://schemas.openxmlformats.org/officeDocument/2006/relationships/header" Target="header5.xml"/><Relationship Id="rId10" Type="http://schemas.openxmlformats.org/officeDocument/2006/relationships/image" Target="media/image3.jpeg"/><Relationship Id="rId19" Type="http://schemas.openxmlformats.org/officeDocument/2006/relationships/image" Target="media/image9.jpe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image" Target="media/image15.jpeg"/><Relationship Id="rId30"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376B4-ECB3-4715-8253-8BA95BB50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141</Pages>
  <Words>28601</Words>
  <Characters>163032</Characters>
  <Application>Microsoft Office Word</Application>
  <DocSecurity>0</DocSecurity>
  <Lines>1358</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2020-10-20T13:05:00Z</dcterms:created>
  <dcterms:modified xsi:type="dcterms:W3CDTF">2022-07-11T07:34:00Z</dcterms:modified>
</cp:coreProperties>
</file>