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DD76" w14:textId="77777777" w:rsidR="007148AF" w:rsidRPr="00FA78EB" w:rsidRDefault="006540E8" w:rsidP="00A053D2">
      <w:pPr>
        <w:pStyle w:val="420"/>
        <w:shd w:val="clear" w:color="auto" w:fill="auto"/>
        <w:spacing w:after="160" w:line="360" w:lineRule="auto"/>
        <w:ind w:left="5103" w:right="1" w:firstLine="0"/>
        <w:outlineLvl w:val="9"/>
        <w:rPr>
          <w:rFonts w:ascii="Sylfaen" w:hAnsi="Sylfaen"/>
          <w:sz w:val="24"/>
          <w:szCs w:val="24"/>
          <w:lang w:val="hy-AM"/>
        </w:rPr>
      </w:pPr>
      <w:bookmarkStart w:id="0" w:name="bookmark2"/>
      <w:r w:rsidRPr="00FA78EB">
        <w:rPr>
          <w:rFonts w:ascii="Sylfaen" w:hAnsi="Sylfaen"/>
          <w:sz w:val="24"/>
          <w:szCs w:val="24"/>
          <w:lang w:val="hy-AM"/>
        </w:rPr>
        <w:t>ՀԱՍՏԱՏՎԱԾ Է</w:t>
      </w:r>
    </w:p>
    <w:p w14:paraId="7626EE2D" w14:textId="77777777" w:rsidR="007148AF" w:rsidRPr="00FA78EB" w:rsidRDefault="006540E8" w:rsidP="00A053D2">
      <w:pPr>
        <w:pStyle w:val="420"/>
        <w:shd w:val="clear" w:color="auto" w:fill="auto"/>
        <w:spacing w:after="160" w:line="360" w:lineRule="auto"/>
        <w:ind w:left="5103" w:right="1" w:firstLine="0"/>
        <w:outlineLvl w:val="9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կոլեգիայի </w:t>
      </w:r>
      <w:r w:rsidR="00A053D2">
        <w:rPr>
          <w:rFonts w:ascii="Sylfaen" w:hAnsi="Sylfaen"/>
          <w:sz w:val="24"/>
          <w:szCs w:val="24"/>
          <w:lang w:val="hy-AM"/>
        </w:rPr>
        <w:br/>
      </w:r>
      <w:r w:rsidRPr="00FA78EB">
        <w:rPr>
          <w:rFonts w:ascii="Sylfaen" w:hAnsi="Sylfaen"/>
          <w:sz w:val="24"/>
          <w:szCs w:val="24"/>
          <w:lang w:val="hy-AM"/>
        </w:rPr>
        <w:t xml:space="preserve">2018 թվականի ապրիլի 24-ի </w:t>
      </w:r>
      <w:r w:rsidR="00A053D2">
        <w:rPr>
          <w:rFonts w:ascii="Sylfaen" w:hAnsi="Sylfaen"/>
          <w:sz w:val="24"/>
          <w:szCs w:val="24"/>
          <w:lang w:val="hy-AM"/>
        </w:rPr>
        <w:br/>
      </w:r>
      <w:r w:rsidRPr="00FA78EB">
        <w:rPr>
          <w:rFonts w:ascii="Sylfaen" w:hAnsi="Sylfaen"/>
          <w:sz w:val="24"/>
          <w:szCs w:val="24"/>
          <w:lang w:val="hy-AM"/>
        </w:rPr>
        <w:t>թիվ 64 որոշմամբ</w:t>
      </w:r>
    </w:p>
    <w:bookmarkEnd w:id="0"/>
    <w:p w14:paraId="4E8C2D5B" w14:textId="77777777" w:rsidR="007148AF" w:rsidRPr="00FA78EB" w:rsidRDefault="007148AF" w:rsidP="00FA78EB">
      <w:pPr>
        <w:pStyle w:val="420"/>
        <w:shd w:val="clear" w:color="auto" w:fill="auto"/>
        <w:spacing w:after="160" w:line="360" w:lineRule="auto"/>
        <w:ind w:left="5103" w:right="1" w:firstLine="0"/>
        <w:jc w:val="both"/>
        <w:outlineLvl w:val="9"/>
        <w:rPr>
          <w:rFonts w:ascii="Sylfaen" w:hAnsi="Sylfaen"/>
          <w:sz w:val="24"/>
          <w:szCs w:val="24"/>
          <w:lang w:val="hy-AM"/>
        </w:rPr>
      </w:pPr>
    </w:p>
    <w:p w14:paraId="72B4E362" w14:textId="77777777" w:rsidR="007148AF" w:rsidRPr="00FA78EB" w:rsidRDefault="006540E8" w:rsidP="00A053D2">
      <w:pPr>
        <w:pStyle w:val="60"/>
        <w:shd w:val="clear" w:color="auto" w:fill="auto"/>
        <w:spacing w:after="160" w:line="360" w:lineRule="auto"/>
        <w:jc w:val="center"/>
        <w:rPr>
          <w:rStyle w:val="6135pt2pt"/>
          <w:rFonts w:ascii="Sylfaen" w:hAnsi="Sylfaen"/>
          <w:b/>
          <w:bCs/>
          <w:spacing w:val="0"/>
          <w:sz w:val="24"/>
          <w:szCs w:val="24"/>
          <w:lang w:val="hy-AM"/>
        </w:rPr>
      </w:pPr>
      <w:bookmarkStart w:id="1" w:name="bookmark3"/>
      <w:r w:rsidRPr="00FA78EB">
        <w:rPr>
          <w:rStyle w:val="6135pt2pt"/>
          <w:rFonts w:ascii="Sylfaen" w:hAnsi="Sylfaen"/>
          <w:b/>
          <w:bCs/>
          <w:spacing w:val="0"/>
          <w:sz w:val="24"/>
          <w:szCs w:val="24"/>
          <w:lang w:val="hy-AM"/>
        </w:rPr>
        <w:t>ԴԱՍԱԿԱՐԳԻՉ</w:t>
      </w:r>
    </w:p>
    <w:p w14:paraId="208412F3" w14:textId="77777777" w:rsidR="00405911" w:rsidRPr="00FA78EB" w:rsidRDefault="006540E8" w:rsidP="00A053D2">
      <w:pPr>
        <w:pStyle w:val="6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FA78EB">
        <w:rPr>
          <w:rStyle w:val="6135pt2pt"/>
          <w:rFonts w:ascii="Sylfaen" w:hAnsi="Sylfaen"/>
          <w:b/>
          <w:bCs/>
          <w:spacing w:val="0"/>
          <w:sz w:val="24"/>
          <w:szCs w:val="24"/>
          <w:lang w:val="hy-AM"/>
        </w:rPr>
        <w:t>դեղապատրաստուկի գրանցման գործի փաստաթղթերի տեսակների</w:t>
      </w:r>
      <w:bookmarkEnd w:id="1"/>
    </w:p>
    <w:p w14:paraId="05D7C0EF" w14:textId="77777777" w:rsidR="00405911" w:rsidRPr="00FA78EB" w:rsidRDefault="006540E8" w:rsidP="00A053D2">
      <w:pPr>
        <w:pStyle w:val="420"/>
        <w:shd w:val="clear" w:color="auto" w:fill="auto"/>
        <w:spacing w:after="160" w:line="360" w:lineRule="auto"/>
        <w:ind w:right="1" w:firstLine="0"/>
        <w:outlineLvl w:val="9"/>
        <w:rPr>
          <w:rFonts w:ascii="Sylfaen" w:hAnsi="Sylfaen"/>
          <w:sz w:val="24"/>
          <w:szCs w:val="24"/>
          <w:lang w:val="hy-AM"/>
        </w:rPr>
      </w:pPr>
      <w:bookmarkStart w:id="2" w:name="bookmark4"/>
      <w:r w:rsidRPr="00FA78EB">
        <w:rPr>
          <w:rFonts w:ascii="Sylfaen" w:hAnsi="Sylfaen"/>
          <w:sz w:val="24"/>
          <w:szCs w:val="24"/>
          <w:lang w:val="hy-AM"/>
        </w:rPr>
        <w:t>I. Դեղապատրաստուկի գրանցման գործի փաստաթղթերի տեսակների դասակարգչի մանրամասնեցված տեղեկություններ</w:t>
      </w:r>
      <w:r w:rsidR="00870B18" w:rsidRPr="00FA78EB">
        <w:rPr>
          <w:rFonts w:ascii="Sylfaen" w:hAnsi="Sylfaen"/>
          <w:sz w:val="24"/>
          <w:szCs w:val="24"/>
          <w:lang w:val="hy-AM"/>
        </w:rPr>
        <w:t>ը</w:t>
      </w:r>
      <w:bookmarkEnd w:id="2"/>
    </w:p>
    <w:tbl>
      <w:tblPr>
        <w:tblOverlap w:val="never"/>
        <w:tblW w:w="94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1680"/>
        <w:gridCol w:w="6299"/>
      </w:tblGrid>
      <w:tr w:rsidR="00405911" w:rsidRPr="00A053D2" w14:paraId="4D9D963F" w14:textId="77777777" w:rsidTr="00A053D2">
        <w:trPr>
          <w:tblHeader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13D55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Փաստաթղթերի խմբի ծածկագիրը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ABBA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Փաստաթղթի տեսակի ծածկագիրը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8E8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Անվանումը</w:t>
            </w:r>
          </w:p>
        </w:tc>
      </w:tr>
      <w:tr w:rsidR="00405911" w:rsidRPr="00DD4DF4" w14:paraId="2F787567" w14:textId="77777777" w:rsidTr="00A053D2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CF3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TrebuchetMS10pt1pt"/>
                <w:rFonts w:ascii="Sylfaen" w:hAnsi="Sylfaen"/>
                <w:spacing w:val="0"/>
                <w:lang w:val="hy-AM"/>
              </w:rPr>
              <w:t>01</w:t>
            </w:r>
          </w:p>
        </w:tc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06DF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Հայտատուի կողմից լրացուցիչ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պարզաբանող տեղեկությունների տրամադրման ժամանակ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ակերպվող փաստաթղթեր</w:t>
            </w:r>
          </w:p>
        </w:tc>
      </w:tr>
      <w:tr w:rsidR="00405911" w:rsidRPr="00DD4DF4" w14:paraId="4B9E0FD9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3B3CB8E0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D35A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"/>
                <w:rFonts w:ascii="Sylfaen" w:hAnsi="Sylfaen"/>
                <w:sz w:val="20"/>
                <w:szCs w:val="20"/>
                <w:lang w:val="hy-AM"/>
              </w:rPr>
              <w:t>0101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01E0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Պակասող լրացուցիչ տեղեկատվության, փաստաթղթերի անհրաժեշտ բացատրությունների կամ պարզաբանումների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դեղապատրաստուկի գրանցման դոսյեում ներկայացված տվյալների տրամադրման մասին հարցում</w:t>
            </w:r>
          </w:p>
        </w:tc>
      </w:tr>
      <w:tr w:rsidR="00405911" w:rsidRPr="00DD4DF4" w14:paraId="25226CBD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09D2CEFA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B09C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0"/>
                <w:rFonts w:ascii="Sylfaen" w:hAnsi="Sylfaen"/>
                <w:sz w:val="20"/>
                <w:szCs w:val="20"/>
                <w:lang w:val="hy-AM"/>
              </w:rPr>
              <w:t>0102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444DB" w14:textId="77777777" w:rsidR="00405911" w:rsidRPr="00A053D2" w:rsidRDefault="00135062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Ճանաչման պետության հարցում՝ դ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եղապատրաստուկի գրանցման դոսյեի փաստաթղթերի մասով</w:t>
            </w:r>
          </w:p>
        </w:tc>
      </w:tr>
      <w:tr w:rsidR="00405911" w:rsidRPr="00DD4DF4" w14:paraId="14A84ADC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34B246C8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425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1"/>
                <w:rFonts w:ascii="Sylfaen" w:hAnsi="Sylfaen"/>
                <w:sz w:val="20"/>
                <w:szCs w:val="20"/>
                <w:lang w:val="hy-AM"/>
              </w:rPr>
              <w:t>0103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8F69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Ճանաչման պետության կողմից դեղապատրաստուկի գրանցման դոսյեի մասով նկատողություններ</w:t>
            </w:r>
            <w:r w:rsidR="0013506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</w:tr>
      <w:tr w:rsidR="00405911" w:rsidRPr="00DD4DF4" w14:paraId="09444897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74C8B27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3179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1"/>
                <w:rFonts w:ascii="Sylfaen" w:hAnsi="Sylfaen"/>
                <w:sz w:val="20"/>
                <w:szCs w:val="20"/>
                <w:lang w:val="hy-AM"/>
              </w:rPr>
              <w:t>0104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D773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Պակասող լրացուցիչ տեղեկատվության, փաստաթղթերի անհրաժեշտ բացատրությունների կամ պարզաբանումների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դեղապատրաստուկի գրանցման դոսյեում ներկայացված տվյալների տրամադրման </w:t>
            </w:r>
            <w:r w:rsidR="0013506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վերաբերյալ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հարցման պատասխան</w:t>
            </w:r>
            <w:r w:rsidR="000B76A5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</w:tr>
      <w:tr w:rsidR="00405911" w:rsidRPr="00DD4DF4" w14:paraId="26A4D473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BA16BC6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0572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1"/>
                <w:rFonts w:ascii="Sylfaen" w:hAnsi="Sylfaen"/>
                <w:sz w:val="20"/>
                <w:szCs w:val="20"/>
                <w:lang w:val="hy-AM"/>
              </w:rPr>
              <w:t>0105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B82C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Դեղազգոնության համակարգի գլխավոր ֆայլի պատճենի տրամադրման</w:t>
            </w:r>
            <w:r w:rsidR="0013506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վերաբերյալ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հարցում</w:t>
            </w:r>
          </w:p>
        </w:tc>
      </w:tr>
      <w:tr w:rsidR="00405911" w:rsidRPr="00DD4DF4" w14:paraId="71D1A393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C77169F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B993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1"/>
                <w:rFonts w:ascii="Sylfaen" w:hAnsi="Sylfaen"/>
                <w:sz w:val="20"/>
                <w:szCs w:val="20"/>
                <w:lang w:val="hy-AM"/>
              </w:rPr>
              <w:t>0106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C44E" w14:textId="77777777" w:rsidR="00405911" w:rsidRPr="00A053D2" w:rsidRDefault="00135062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Ճանաչման պետության՝ դ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եղապատրաստուկի գրանցման դոսյեի փաստաթղթերի մասով հարցմանը հայտատուի պատասխանը</w:t>
            </w:r>
          </w:p>
        </w:tc>
      </w:tr>
      <w:tr w:rsidR="00405911" w:rsidRPr="00DD4DF4" w14:paraId="41706E55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27D23EF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401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1"/>
                <w:rFonts w:ascii="Sylfaen" w:hAnsi="Sylfaen"/>
                <w:sz w:val="20"/>
                <w:szCs w:val="20"/>
                <w:lang w:val="hy-AM"/>
              </w:rPr>
              <w:t>0107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FC25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Ճանաչման պետության նկատողությանը հայտատուի պատասխանը</w:t>
            </w:r>
          </w:p>
        </w:tc>
      </w:tr>
      <w:tr w:rsidR="00405911" w:rsidRPr="00A053D2" w14:paraId="2E6508CD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1459916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E8B2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MSGothic105pt1"/>
                <w:rFonts w:ascii="Sylfaen" w:hAnsi="Sylfaen"/>
                <w:sz w:val="20"/>
                <w:szCs w:val="20"/>
                <w:lang w:val="hy-AM"/>
              </w:rPr>
              <w:t>0199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E214D" w14:textId="77777777" w:rsidR="00405911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Այլ</w:t>
            </w:r>
          </w:p>
          <w:p w14:paraId="3E506CA7" w14:textId="77777777" w:rsidR="00A053D2" w:rsidRPr="00A053D2" w:rsidRDefault="00A053D2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05911" w:rsidRPr="00DD4DF4" w14:paraId="702BF4F5" w14:textId="77777777" w:rsidTr="00A053D2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F7AE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lastRenderedPageBreak/>
              <w:t>02</w:t>
            </w:r>
          </w:p>
        </w:tc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B1FB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դոսյեի փորձաքննության արդյունքում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ակերպվող փաստաթղթեր</w:t>
            </w:r>
          </w:p>
        </w:tc>
      </w:tr>
      <w:tr w:rsidR="00405911" w:rsidRPr="00DD4DF4" w14:paraId="50C16446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16099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3C8B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CenturyGothic10pt"/>
                <w:rFonts w:ascii="Sylfaen" w:hAnsi="Sylfaen"/>
                <w:lang w:val="hy-AM"/>
              </w:rPr>
              <w:t>0201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6F27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Նախակլինիկական (ոչ կլինիկական) հետազոտությունների արդյունքների գնահատման մասով փորձագիտական հաշվետվություն</w:t>
            </w:r>
          </w:p>
        </w:tc>
      </w:tr>
      <w:tr w:rsidR="00405911" w:rsidRPr="00DD4DF4" w14:paraId="1E51151D" w14:textId="77777777" w:rsidTr="00A053D2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BA7B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ECD7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0202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DEED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Կլինիկական հետազոտությունների գնահատման մասով փորձագետի հաշվետվություն</w:t>
            </w:r>
          </w:p>
        </w:tc>
      </w:tr>
      <w:tr w:rsidR="00405911" w:rsidRPr="00DD4DF4" w14:paraId="35B6A475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27A3ACF0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E3DE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0203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9315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որակի ասպեկտների կրիտիկական գնահատման մասով փորձագիտական հաշվետվություն</w:t>
            </w:r>
          </w:p>
        </w:tc>
      </w:tr>
      <w:tr w:rsidR="00405911" w:rsidRPr="00DD4DF4" w14:paraId="0CA29B2A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3ACFEBC8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28E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0205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E15A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Նոր ակտիվ դեղագործական </w:t>
            </w:r>
            <w:r w:rsidR="000B76A5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բաղադրամասի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կարգավիճակի շնորհման մասով փորձագիտական հաշվետվություն</w:t>
            </w:r>
          </w:p>
        </w:tc>
      </w:tr>
      <w:tr w:rsidR="00405911" w:rsidRPr="00A053D2" w14:paraId="6044BBE2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552763C3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B10F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0206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5FD5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Փորձարկումների արձանագրություն</w:t>
            </w:r>
          </w:p>
        </w:tc>
      </w:tr>
      <w:tr w:rsidR="00405911" w:rsidRPr="00DD4DF4" w14:paraId="25272939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47E8BFAB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D28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0207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30D0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Անվտանգության, արդյունավետության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որակի գնահատման մասին փորձագիտական հաշվետվություն</w:t>
            </w:r>
          </w:p>
        </w:tc>
      </w:tr>
      <w:tr w:rsidR="00405911" w:rsidRPr="00A053D2" w14:paraId="65D7C734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6A65305E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D7CF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0299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0AC8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Այլ</w:t>
            </w:r>
          </w:p>
        </w:tc>
      </w:tr>
      <w:tr w:rsidR="00405911" w:rsidRPr="00DD4DF4" w14:paraId="15F8C306" w14:textId="77777777" w:rsidTr="00A053D2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2020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03</w:t>
            </w:r>
          </w:p>
        </w:tc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40B0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ընթացքում արտադրության ստուգման անցկացման ժամանակ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ակերպվող փաստաթղթեր</w:t>
            </w:r>
          </w:p>
        </w:tc>
      </w:tr>
      <w:tr w:rsidR="00405911" w:rsidRPr="00DD4DF4" w14:paraId="70B98731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035E73BB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896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0301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5FE4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Եվրասիական տնտեսական միության պատշաճ արտադրական գործելակերպի կանոնների</w:t>
            </w:r>
            <w:r w:rsidR="000B76A5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պահանջներին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համապատասխանության մասով արտադրության ստուգման անցկացման մասին կարգադրություն</w:t>
            </w:r>
          </w:p>
        </w:tc>
      </w:tr>
      <w:tr w:rsidR="00405911" w:rsidRPr="00DD4DF4" w14:paraId="06F5F50A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8845DFC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657B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0302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F4EF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Եվրասիական տնտեսական միության պատշաճ արտադրական գործելակերպի կանոնների պահանջներին համապատասխանության մասով արտադրության ստուգման մասին հաշվետվություն</w:t>
            </w:r>
          </w:p>
        </w:tc>
      </w:tr>
      <w:tr w:rsidR="00405911" w:rsidRPr="00A053D2" w14:paraId="3BBF59A4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24C62BCB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AD63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0399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838F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Այլ</w:t>
            </w:r>
          </w:p>
        </w:tc>
      </w:tr>
      <w:tr w:rsidR="00405911" w:rsidRPr="00DD4DF4" w14:paraId="52118DD6" w14:textId="77777777" w:rsidTr="00A053D2">
        <w:trPr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EBB9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</w:t>
            </w:r>
          </w:p>
        </w:tc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FC05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դոսյեն քննարկելիս Եվրասիական տնտեսական միության անդամ պետությունների լիազորված մարմինների փոխգործակցության ընթացքում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ակերպվող փաստաթղթերը</w:t>
            </w:r>
          </w:p>
        </w:tc>
      </w:tr>
      <w:tr w:rsidR="00405911" w:rsidRPr="00DD4DF4" w14:paraId="0AC1A6A5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067B1D3E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867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CBD9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Անվտանգության, արդյունավետության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որակի գնահատման մասին փորձագիտական հաշվետվություն</w:t>
            </w:r>
          </w:p>
        </w:tc>
      </w:tr>
      <w:tr w:rsidR="00405911" w:rsidRPr="00DD4DF4" w14:paraId="4DD3F62A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4222AD2E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AA21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1BA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դոսյեում փոփոխությունների կատարման հնարավորության (անհնարինության) մասին փորձագիտական եզրակացություն</w:t>
            </w:r>
          </w:p>
        </w:tc>
      </w:tr>
      <w:tr w:rsidR="00405911" w:rsidRPr="00DD4DF4" w14:paraId="2815DB47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57978618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0229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B7C2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Ռեֆերենտ պետության լիազորված մարմին ուղ</w:t>
            </w:r>
            <w:r w:rsidR="002C7D1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արկ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ված</w:t>
            </w:r>
            <w:r w:rsidR="003C19A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`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ճանաչման պետության լիազորված մարմնի (փորձագիտական կազմակերպության) հարցում</w:t>
            </w:r>
          </w:p>
        </w:tc>
      </w:tr>
      <w:tr w:rsidR="00405911" w:rsidRPr="00DD4DF4" w14:paraId="1CB2D208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6989EBD0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6D2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0E5F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Ճանաչման պետության լիազորված մարմին ուղ</w:t>
            </w:r>
            <w:r w:rsidR="002C7D1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արկ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ված</w:t>
            </w:r>
            <w:r w:rsidR="003C19A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`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ռե</w:t>
            </w:r>
            <w:r w:rsidR="003C19A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ֆ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</w:t>
            </w:r>
            <w:r w:rsidR="003C19A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ր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ենտ պետության լիազորված մարմնի (փորձագիտական կազմակերպության) պատասխանը</w:t>
            </w:r>
          </w:p>
        </w:tc>
      </w:tr>
      <w:tr w:rsidR="00405911" w:rsidRPr="00DD4DF4" w14:paraId="78F82FBE" w14:textId="77777777" w:rsidTr="00A053D2">
        <w:trPr>
          <w:jc w:val="center"/>
        </w:trPr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14:paraId="13303136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8FD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0405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7709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Որակի մասով փորձագիտական եզրափակիչ հաշվետվության </w:t>
            </w:r>
            <w:r w:rsidR="002C7D1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առնչությամբ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ճանաչման պետության դիտողությունները</w:t>
            </w:r>
          </w:p>
        </w:tc>
      </w:tr>
      <w:tr w:rsidR="00D303FA" w:rsidRPr="00DD4DF4" w14:paraId="450BA561" w14:textId="77777777" w:rsidTr="00A053D2">
        <w:trPr>
          <w:trHeight w:val="1183"/>
          <w:jc w:val="center"/>
        </w:trPr>
        <w:tc>
          <w:tcPr>
            <w:tcW w:w="1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C7DC3" w14:textId="77777777" w:rsidR="00D303FA" w:rsidRPr="00A053D2" w:rsidRDefault="00D303FA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197DA" w14:textId="77777777" w:rsidR="00D303FA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0406</w:t>
            </w:r>
          </w:p>
        </w:tc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B6342" w14:textId="77777777" w:rsidR="00D303FA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Ռեֆերենտ պետության լիազորված մարմին ուղ</w:t>
            </w:r>
            <w:r w:rsidR="002C7D1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արկ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ված՝ որակի եզրափակիչ փորձագիտական հաշվետվության մասով ճանաչման պետության լիազորված մարմնի (փորձագիտական կազմակերպության) առաջարկություն</w:t>
            </w:r>
          </w:p>
        </w:tc>
      </w:tr>
      <w:tr w:rsidR="00D303FA" w:rsidRPr="00DD4DF4" w14:paraId="79D89642" w14:textId="77777777" w:rsidTr="00A053D2">
        <w:trPr>
          <w:trHeight w:val="63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623D" w14:textId="77777777" w:rsidR="00D303FA" w:rsidRPr="00A053D2" w:rsidRDefault="00D303FA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99C7E" w14:textId="77777777" w:rsidR="00D303FA" w:rsidRPr="00A053D2" w:rsidRDefault="00D303FA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6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581FE" w14:textId="77777777" w:rsidR="00D303FA" w:rsidRPr="00A053D2" w:rsidRDefault="00D303FA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405911" w:rsidRPr="00DD4DF4" w14:paraId="7142B6F3" w14:textId="77777777" w:rsidTr="00A053D2">
        <w:trPr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94988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6A67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0407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D2F0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արտադրատեսակների անվտանգության, արդյունավետության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որակի փորձաքննության արդյունքների մասով ռեֆերենտ պետության՝ որակի եզրափակիչ փորձագիտական հաշվետվության </w:t>
            </w:r>
            <w:r w:rsidR="002C7D1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առնչությամբ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համաձայնեցման (չհամաձայնեցման) հաստատում</w:t>
            </w:r>
          </w:p>
        </w:tc>
      </w:tr>
      <w:tr w:rsidR="00405911" w:rsidRPr="00A053D2" w14:paraId="3157C944" w14:textId="77777777" w:rsidTr="00A053D2">
        <w:trPr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16F15" w14:textId="77777777" w:rsidR="00405911" w:rsidRPr="00A053D2" w:rsidRDefault="00405911" w:rsidP="00A053D2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F343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0499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4B8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Այլ</w:t>
            </w:r>
          </w:p>
        </w:tc>
      </w:tr>
    </w:tbl>
    <w:p w14:paraId="0FD10608" w14:textId="77777777" w:rsidR="00D12FA4" w:rsidRPr="00FA78EB" w:rsidRDefault="00D12FA4" w:rsidP="00FA78EB">
      <w:pPr>
        <w:spacing w:after="160" w:line="360" w:lineRule="auto"/>
        <w:jc w:val="both"/>
        <w:rPr>
          <w:rFonts w:ascii="Sylfaen" w:hAnsi="Sylfaen"/>
          <w:lang w:val="hy-AM"/>
        </w:rPr>
      </w:pPr>
    </w:p>
    <w:p w14:paraId="60E10997" w14:textId="77777777" w:rsidR="00405911" w:rsidRPr="00FA78EB" w:rsidRDefault="006540E8" w:rsidP="00A053D2">
      <w:pPr>
        <w:pStyle w:val="420"/>
        <w:shd w:val="clear" w:color="auto" w:fill="auto"/>
        <w:spacing w:after="160" w:line="360" w:lineRule="auto"/>
        <w:ind w:right="1" w:firstLine="0"/>
        <w:outlineLvl w:val="9"/>
        <w:rPr>
          <w:rFonts w:ascii="Sylfaen" w:hAnsi="Sylfaen"/>
          <w:sz w:val="24"/>
          <w:szCs w:val="24"/>
          <w:lang w:val="hy-AM"/>
        </w:rPr>
      </w:pPr>
      <w:bookmarkStart w:id="3" w:name="bookmark5"/>
      <w:r w:rsidRPr="00FA78EB">
        <w:rPr>
          <w:rFonts w:ascii="Sylfaen" w:hAnsi="Sylfaen"/>
          <w:sz w:val="24"/>
          <w:szCs w:val="24"/>
          <w:lang w:val="hy-AM"/>
        </w:rPr>
        <w:t>II. Դեղապատրաստուկի գրանցման գործի փաստաթղթերի տեսակների դասակարգչի անձնագիրը</w:t>
      </w:r>
      <w:bookmarkEnd w:id="3"/>
    </w:p>
    <w:tbl>
      <w:tblPr>
        <w:tblOverlap w:val="never"/>
        <w:tblW w:w="93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152"/>
        <w:gridCol w:w="5207"/>
      </w:tblGrid>
      <w:tr w:rsidR="00405911" w:rsidRPr="00A053D2" w14:paraId="7A103B91" w14:textId="77777777" w:rsidTr="00A053D2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D7E6" w14:textId="77777777" w:rsidR="00405911" w:rsidRPr="00A053D2" w:rsidRDefault="00870B1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</w:rPr>
              <w:t>Համարը՝ ը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/</w:t>
            </w:r>
            <w:r w:rsidRPr="00A053D2">
              <w:rPr>
                <w:rStyle w:val="11pt"/>
                <w:rFonts w:ascii="Sylfaen" w:hAnsi="Sylfaen"/>
                <w:sz w:val="20"/>
                <w:szCs w:val="20"/>
              </w:rPr>
              <w:t>կ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C579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Տարրի նշագիրը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8145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Նկարագրությունը</w:t>
            </w:r>
          </w:p>
        </w:tc>
      </w:tr>
      <w:tr w:rsidR="00405911" w:rsidRPr="00A053D2" w14:paraId="6128D719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A293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B8FB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924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</w:tr>
      <w:tr w:rsidR="00405911" w:rsidRPr="00A053D2" w14:paraId="2122368C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0D44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FE8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Ծածկագիր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DBE1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040</w:t>
            </w:r>
          </w:p>
        </w:tc>
      </w:tr>
      <w:tr w:rsidR="00405911" w:rsidRPr="00A053D2" w14:paraId="7DD5185B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698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55E7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Տիպ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64BC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դասակարգիչ</w:t>
            </w:r>
          </w:p>
        </w:tc>
      </w:tr>
      <w:tr w:rsidR="00405911" w:rsidRPr="00A053D2" w14:paraId="2BBEB44F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54D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6B635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F8D5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դեղապատրաստուկի գրանցման գործի փաստաթղթերի տեսակների դասակարգիչ </w:t>
            </w:r>
          </w:p>
        </w:tc>
      </w:tr>
      <w:tr w:rsidR="00405911" w:rsidRPr="00A053D2" w14:paraId="021D19F3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05A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CBD8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Հապավում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03EF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ԴԳԳՓՏԴ</w:t>
            </w:r>
          </w:p>
        </w:tc>
      </w:tr>
      <w:tr w:rsidR="00405911" w:rsidRPr="00A053D2" w14:paraId="39837F54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92EE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4E6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DE1F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ԵՀ 040-2018 (խմբ. 1)</w:t>
            </w:r>
          </w:p>
        </w:tc>
      </w:tr>
      <w:tr w:rsidR="00405911" w:rsidRPr="00DD4DF4" w14:paraId="778DAF6F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879E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887B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ընդունման (հաստատման) մասին ակտի վավերապայմանները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ACB8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հանձնաժողովի կոլեգիայի 2018 թվականի ապրիլի 24-ի թիվ 64 որոշում </w:t>
            </w:r>
          </w:p>
        </w:tc>
      </w:tr>
      <w:tr w:rsidR="00405911" w:rsidRPr="00A053D2" w14:paraId="308218E8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2F8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C582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գործողության մեջ դնելու (կիրառման 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մեկնարկի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) ամսաթիվը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E077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20 թ.</w:t>
            </w:r>
          </w:p>
        </w:tc>
      </w:tr>
      <w:tr w:rsidR="00405911" w:rsidRPr="00A053D2" w14:paraId="49DD336C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559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A95D7" w14:textId="77777777" w:rsidR="00405911" w:rsidRPr="00DD4DF4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կիրառման դադարեցման մասին ակտի վավերապայմանները </w:t>
            </w:r>
          </w:p>
          <w:p w14:paraId="437328FB" w14:textId="77777777" w:rsidR="00033834" w:rsidRPr="00DD4DF4" w:rsidRDefault="00033834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7F0CA" w14:textId="77777777" w:rsidR="00405911" w:rsidRPr="00A053D2" w:rsidRDefault="00A544AD" w:rsidP="00A053D2">
            <w:pPr>
              <w:spacing w:after="120"/>
              <w:ind w:left="127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Fonts w:ascii="Sylfaen" w:hAnsi="Sylfaen"/>
                <w:sz w:val="20"/>
                <w:szCs w:val="20"/>
              </w:rPr>
              <w:t>–</w:t>
            </w:r>
          </w:p>
        </w:tc>
      </w:tr>
      <w:tr w:rsidR="00405911" w:rsidRPr="00A053D2" w14:paraId="3969CD56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A9F5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0603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կիրառ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ավարտ</w:t>
            </w:r>
            <w:r w:rsidR="00A544AD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ամսաթիվը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147C" w14:textId="77777777" w:rsidR="00405911" w:rsidRPr="00A053D2" w:rsidRDefault="00A544AD" w:rsidP="00A053D2">
            <w:pPr>
              <w:spacing w:after="120"/>
              <w:ind w:left="127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Fonts w:ascii="Sylfaen" w:hAnsi="Sylfaen"/>
                <w:sz w:val="20"/>
                <w:szCs w:val="20"/>
              </w:rPr>
              <w:t>–</w:t>
            </w:r>
          </w:p>
        </w:tc>
      </w:tr>
      <w:tr w:rsidR="00405911" w:rsidRPr="00DD4DF4" w14:paraId="4041A847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7327C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9B8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Օպերատոր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(օպերատորներ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A99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BY, Բելառուսի Հանրապետության առողջապահության նախարարություն։ Լիազորված կազմակերպություն․ «Առողջապահության ոլորտում փորձաքննությունների </w:t>
            </w:r>
            <w:r w:rsidR="00FA78EB" w:rsidRPr="00A053D2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փորձարկումների կենտրոն» հանրապետական ունիտար կազմակերպություն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405911" w:rsidRPr="00A053D2" w14:paraId="7E77ABD1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872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9E6F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Նշանակու</w:t>
            </w:r>
            <w:r w:rsidR="00F729D2" w:rsidRPr="00A053D2">
              <w:rPr>
                <w:rStyle w:val="11pt"/>
                <w:rFonts w:ascii="Sylfaen" w:hAnsi="Sylfaen"/>
                <w:sz w:val="20"/>
                <w:szCs w:val="20"/>
              </w:rPr>
              <w:t>թյուն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D58E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դասակարգիչը նախատեսված է դեղապատրաստուկի գրանցման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դրա հետ կապված ընթացակարգերի կատարման ժամանակ դրա գրանցման դոսյեն քննարկելիս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ակերպված փաստաթղթերի տեսակների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համակարգման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համար </w:t>
            </w:r>
          </w:p>
        </w:tc>
      </w:tr>
      <w:tr w:rsidR="00405911" w:rsidRPr="00DD4DF4" w14:paraId="182D0E0D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695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0DE2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Անոտացիա (կիրառ</w:t>
            </w:r>
            <w:r w:rsidR="00F729D2" w:rsidRPr="00A053D2">
              <w:rPr>
                <w:rStyle w:val="11pt"/>
                <w:rFonts w:ascii="Sylfaen" w:hAnsi="Sylfaen"/>
                <w:sz w:val="20"/>
                <w:szCs w:val="20"/>
              </w:rPr>
              <w:t>ությ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 ոլորտը)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8980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օգտագործվում է Եվրասիական տնտեսական միության անդամ պետությունների լիազորված մարմիններ</w:t>
            </w:r>
            <w:r w:rsidR="00F729D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դեղապատրաստուկների շրջանառության սուբյեկտների կողմից </w:t>
            </w:r>
            <w:r w:rsidR="00F729D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տրամադրվող փաստաթղթերի,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այդ թվում՝ էլեկտրոնային տեսքով</w:t>
            </w:r>
            <w:r w:rsidR="00F729D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ժամանակ, ինչպես նա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Եվրասիական տնտեսական միության շրջանակներում ընդհանուր գործընթացների իրականացման ժամանակ տեղեկատվական փոխգործակցության ապահովման համար </w:t>
            </w:r>
          </w:p>
        </w:tc>
      </w:tr>
      <w:tr w:rsidR="00405911" w:rsidRPr="00A053D2" w14:paraId="0CAC2445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0C37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795A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Առանցքային բառեր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174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փաստաթուղթ, գրանցման </w:t>
            </w:r>
            <w:r w:rsidR="008D1BF5" w:rsidRPr="00A053D2">
              <w:rPr>
                <w:rStyle w:val="11pt"/>
                <w:rFonts w:ascii="Sylfaen" w:hAnsi="Sylfaen"/>
                <w:sz w:val="20"/>
                <w:szCs w:val="20"/>
              </w:rPr>
              <w:t>գ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</w:t>
            </w:r>
            <w:r w:rsidR="008D1BF5" w:rsidRPr="00A053D2">
              <w:rPr>
                <w:rStyle w:val="11pt"/>
                <w:rFonts w:ascii="Sylfaen" w:hAnsi="Sylfaen"/>
                <w:sz w:val="20"/>
                <w:szCs w:val="20"/>
              </w:rPr>
              <w:t>րծ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 դեղապատրաստուկ, դասակարգիչ</w:t>
            </w:r>
          </w:p>
        </w:tc>
      </w:tr>
      <w:tr w:rsidR="00405911" w:rsidRPr="00A053D2" w14:paraId="6303E021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142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8FE25" w14:textId="77777777" w:rsidR="00405911" w:rsidRPr="00A053D2" w:rsidRDefault="00F729D2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Այն ո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լորտ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որում իրականացվում են Եվրասիական տնտեսական միության մարմինների լիազորությունները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AA83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տեխնիկական կարգավորում</w:t>
            </w:r>
          </w:p>
        </w:tc>
      </w:tr>
      <w:tr w:rsidR="00405911" w:rsidRPr="00DD4DF4" w14:paraId="30B4AF80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A3AE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FBB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Միջազգային (միջպետական, տարածաշրջանային) դասակարգման օգտագործում</w:t>
            </w:r>
            <w:r w:rsidR="00870B1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19E5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դասակարգիչը մշակելիս միջազգային (միջպետական, տարածաշրջանային) տեղեկա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գրքեր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ստանդարտներ չեն կիրառվել</w:t>
            </w:r>
          </w:p>
        </w:tc>
      </w:tr>
      <w:tr w:rsidR="00405911" w:rsidRPr="00DD4DF4" w14:paraId="480AF757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D7BF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8C07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Եվրասիական տնտեսական միության անդամ պետությունների պետական տեղեկա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գրքերի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(դասակարգիչների) առկայությունը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C6EF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դասակարգիչը չունի համանմանները Եվրասիական տնտեսական միության անդամ պետություններում </w:t>
            </w:r>
          </w:p>
        </w:tc>
      </w:tr>
      <w:tr w:rsidR="00405911" w:rsidRPr="00A053D2" w14:paraId="2245BDC4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FA21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B26C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Համակարգման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(դասակարգման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մեթոդ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630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</w:rPr>
              <w:t>ստորակարգային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 աստիճանների (մակարդակների) թիվը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2</w:t>
            </w:r>
          </w:p>
        </w:tc>
      </w:tr>
      <w:tr w:rsidR="00405911" w:rsidRPr="00DD4DF4" w14:paraId="68A79636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DC0D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C2AF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Վարման մեթոդիկա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8E8F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1C5C79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վարման կենտրոնացված մեթոդիկա։ 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 ա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րժեքների ավել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աց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ումը, փոփոխումը կամ բացառումը կատարվում է օպերատորի կողմից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Եվրասիական տնտեսական հանձնաժողովի ակտին համապատասխան։ Արժեքը բացառելու դեպքում դասակարգչի գրառումը նշվում է որպես բացառման ամսաթվից չգործող</w:t>
            </w:r>
            <w:r w:rsidR="00262876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`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նշելով դասակարգչի գրառման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>գործողության ավարտը կանոնակարգող՝ Եվրասիական տնտեսական հանձնաժողովի ակտը։</w:t>
            </w:r>
          </w:p>
          <w:p w14:paraId="578D73F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 գրառումների ծածկագրերը եզակի են, դասակարգչի գրառումների ծածկագրերի, այդ թվում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չգործողների կրկնակի օգտագործումը չի թույլատրվում</w:t>
            </w:r>
          </w:p>
        </w:tc>
      </w:tr>
      <w:tr w:rsidR="00405911" w:rsidRPr="00DD4DF4" w14:paraId="28109B4B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85A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586E5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Կառուցվածքը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4E06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դասակարգչի կառուցվածքի նկարագրությունը (դասակարգչի 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տողերի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կազմը, դրանց արժեքների 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տիրույթը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կանոնները) բերված է սույն դասակարգչի III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բաժնում</w:t>
            </w:r>
          </w:p>
        </w:tc>
      </w:tr>
      <w:tr w:rsidR="00405911" w:rsidRPr="00DD4DF4" w14:paraId="2161E517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24C9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1D7A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Տվյալների գաղտնիության աստիճանը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A4F5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դասակարգչի տեղեկությունները դասվում են բաց 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հասանելիությամբ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տեղեկատվության շարքին </w:t>
            </w:r>
          </w:p>
        </w:tc>
      </w:tr>
      <w:tr w:rsidR="00405911" w:rsidRPr="00A053D2" w14:paraId="7A71AD5A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773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FC32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Վերանայման որոշված պարբերականությունը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FABE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որոշված չէ</w:t>
            </w:r>
          </w:p>
        </w:tc>
      </w:tr>
      <w:tr w:rsidR="00405911" w:rsidRPr="00A053D2" w14:paraId="62F6206B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454F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DABD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Փոփոխություններ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6B5B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</w:tr>
      <w:tr w:rsidR="00405911" w:rsidRPr="00DD4DF4" w14:paraId="5E74BBA9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69B4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0276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ից (դասակարգչից) մանրամասնեցված տեղեկություններին հղումը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337E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դասակարգչից մանրամասնեցված տեղեկությունները բերված են սույն դասակարգչի 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I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բաժ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նում</w:t>
            </w:r>
          </w:p>
        </w:tc>
      </w:tr>
      <w:tr w:rsidR="00405911" w:rsidRPr="00DD4DF4" w14:paraId="32249F1E" w14:textId="77777777" w:rsidTr="00A053D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0305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A58D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834F5F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ից (դասակարգչից) տեղեկություններ</w:t>
            </w:r>
            <w:r w:rsidR="00172D83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ներկայաց</w:t>
            </w:r>
            <w:r w:rsidR="00172D83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նելու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եղանակը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DDEA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միության տեղեկատվական պորտալում հրապարակումը </w:t>
            </w:r>
          </w:p>
        </w:tc>
      </w:tr>
    </w:tbl>
    <w:p w14:paraId="41F90D94" w14:textId="77777777" w:rsidR="00405911" w:rsidRPr="00FA78EB" w:rsidRDefault="00405911" w:rsidP="00FA78EB">
      <w:pPr>
        <w:spacing w:after="160" w:line="360" w:lineRule="auto"/>
        <w:jc w:val="both"/>
        <w:rPr>
          <w:rFonts w:ascii="Sylfaen" w:hAnsi="Sylfaen"/>
          <w:lang w:val="hy-AM"/>
        </w:rPr>
      </w:pPr>
    </w:p>
    <w:p w14:paraId="0A8AABC7" w14:textId="77777777" w:rsidR="007148AF" w:rsidRPr="00FA78EB" w:rsidRDefault="006540E8" w:rsidP="00FA78EB">
      <w:pPr>
        <w:spacing w:after="160" w:line="360" w:lineRule="auto"/>
        <w:jc w:val="both"/>
        <w:rPr>
          <w:rFonts w:ascii="Sylfaen" w:eastAsia="Times New Roman" w:hAnsi="Sylfaen" w:cs="Times New Roman"/>
          <w:lang w:val="hy-AM"/>
        </w:rPr>
      </w:pPr>
      <w:r w:rsidRPr="00FA78EB">
        <w:rPr>
          <w:rFonts w:ascii="Sylfaen" w:hAnsi="Sylfaen"/>
          <w:lang w:val="hy-AM"/>
        </w:rPr>
        <w:br w:type="page"/>
      </w:r>
    </w:p>
    <w:p w14:paraId="04ECAFF0" w14:textId="77777777" w:rsidR="00405911" w:rsidRPr="00FA78EB" w:rsidRDefault="006540E8" w:rsidP="00A053D2">
      <w:pPr>
        <w:pStyle w:val="7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/>
          <w:sz w:val="24"/>
          <w:szCs w:val="24"/>
          <w:lang w:val="hy-AM"/>
        </w:rPr>
        <w:lastRenderedPageBreak/>
        <w:t>III. Դեղապատրաստուկի գրանցման գործի փաստաթղթերի տեսակների դասակարգչի կառուցվածքի նկարագրությունը</w:t>
      </w:r>
    </w:p>
    <w:p w14:paraId="072637F9" w14:textId="77777777" w:rsidR="00405911" w:rsidRPr="00FA78EB" w:rsidRDefault="006540E8" w:rsidP="00A053D2">
      <w:pPr>
        <w:pStyle w:val="70"/>
        <w:shd w:val="clear" w:color="auto" w:fill="auto"/>
        <w:tabs>
          <w:tab w:val="left" w:pos="1134"/>
        </w:tabs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/>
          <w:sz w:val="24"/>
          <w:szCs w:val="24"/>
          <w:lang w:val="hy-AM"/>
        </w:rPr>
        <w:t>1.</w:t>
      </w:r>
      <w:r w:rsidR="00A053D2">
        <w:rPr>
          <w:rFonts w:ascii="Sylfaen" w:hAnsi="Sylfaen"/>
          <w:sz w:val="24"/>
          <w:szCs w:val="24"/>
          <w:lang w:val="hy-AM"/>
        </w:rPr>
        <w:tab/>
      </w:r>
      <w:r w:rsidRPr="00FA78EB">
        <w:rPr>
          <w:rFonts w:ascii="Sylfaen" w:hAnsi="Sylfaen"/>
          <w:sz w:val="24"/>
          <w:szCs w:val="24"/>
          <w:lang w:val="hy-AM"/>
        </w:rPr>
        <w:t>Սույն նկարագրությամբ սահմանվում են դեղապատրաստուկի գրանցման գործի փաստաթղթերի տեսակների դասակարգչի կառուցվածքին ներկայացվող պահանջները, այդ թվում</w:t>
      </w:r>
      <w:r w:rsidR="00426E05" w:rsidRPr="00FA78EB">
        <w:rPr>
          <w:rFonts w:ascii="Sylfaen" w:hAnsi="Sylfaen"/>
          <w:sz w:val="24"/>
          <w:szCs w:val="24"/>
          <w:lang w:val="hy-AM"/>
        </w:rPr>
        <w:t>՝</w:t>
      </w:r>
      <w:r w:rsidRPr="00FA78EB">
        <w:rPr>
          <w:rFonts w:ascii="Sylfaen" w:hAnsi="Sylfaen"/>
          <w:sz w:val="24"/>
          <w:szCs w:val="24"/>
          <w:lang w:val="hy-AM"/>
        </w:rPr>
        <w:t xml:space="preserve"> որոշվում </w:t>
      </w:r>
      <w:r w:rsidR="001C33F2" w:rsidRPr="00FA78EB">
        <w:rPr>
          <w:rFonts w:ascii="Sylfaen" w:hAnsi="Sylfaen"/>
          <w:sz w:val="24"/>
          <w:szCs w:val="24"/>
          <w:lang w:val="hy-AM"/>
        </w:rPr>
        <w:t xml:space="preserve">են </w:t>
      </w:r>
      <w:r w:rsidRPr="00FA78EB">
        <w:rPr>
          <w:rFonts w:ascii="Sylfaen" w:hAnsi="Sylfaen"/>
          <w:sz w:val="24"/>
          <w:szCs w:val="24"/>
          <w:lang w:val="hy-AM"/>
        </w:rPr>
        <w:t xml:space="preserve">դասակարգչի կառուցվածքի վավերապայմանների կազմը, դրանց արժեքների </w:t>
      </w:r>
      <w:r w:rsidR="00834F5F" w:rsidRPr="00FA78EB">
        <w:rPr>
          <w:rFonts w:ascii="Sylfaen" w:hAnsi="Sylfaen"/>
          <w:sz w:val="24"/>
          <w:szCs w:val="24"/>
          <w:lang w:val="hy-AM"/>
        </w:rPr>
        <w:t>տիրույթները</w:t>
      </w:r>
      <w:r w:rsidRPr="00FA78EB">
        <w:rPr>
          <w:rFonts w:ascii="Sylfaen" w:hAnsi="Sylfaen"/>
          <w:sz w:val="24"/>
          <w:szCs w:val="24"/>
          <w:lang w:val="hy-AM"/>
        </w:rPr>
        <w:t xml:space="preserve"> </w:t>
      </w:r>
      <w:r w:rsidR="00FA78EB">
        <w:rPr>
          <w:rFonts w:ascii="Sylfaen" w:hAnsi="Sylfaen"/>
          <w:sz w:val="24"/>
          <w:szCs w:val="24"/>
          <w:lang w:val="hy-AM"/>
        </w:rPr>
        <w:t>եւ</w:t>
      </w:r>
      <w:r w:rsidRPr="00FA78EB">
        <w:rPr>
          <w:rFonts w:ascii="Sylfaen" w:hAnsi="Sylfaen"/>
          <w:sz w:val="24"/>
          <w:szCs w:val="24"/>
          <w:lang w:val="hy-AM"/>
        </w:rPr>
        <w:t xml:space="preserve"> ձ</w:t>
      </w:r>
      <w:r w:rsidR="00FA78EB">
        <w:rPr>
          <w:rFonts w:ascii="Sylfaen" w:hAnsi="Sylfaen"/>
          <w:sz w:val="24"/>
          <w:szCs w:val="24"/>
          <w:lang w:val="hy-AM"/>
        </w:rPr>
        <w:t>եւ</w:t>
      </w:r>
      <w:r w:rsidRPr="00FA78EB">
        <w:rPr>
          <w:rFonts w:ascii="Sylfaen" w:hAnsi="Sylfaen"/>
          <w:sz w:val="24"/>
          <w:szCs w:val="24"/>
          <w:lang w:val="hy-AM"/>
        </w:rPr>
        <w:t xml:space="preserve">ավորման կանոնները։ </w:t>
      </w:r>
    </w:p>
    <w:p w14:paraId="603DFE42" w14:textId="77777777" w:rsidR="00405911" w:rsidRPr="00FA78EB" w:rsidRDefault="006540E8" w:rsidP="00A053D2">
      <w:pPr>
        <w:pStyle w:val="70"/>
        <w:shd w:val="clear" w:color="auto" w:fill="auto"/>
        <w:tabs>
          <w:tab w:val="left" w:pos="1134"/>
        </w:tabs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/>
          <w:sz w:val="24"/>
          <w:szCs w:val="24"/>
          <w:lang w:val="hy-AM"/>
        </w:rPr>
        <w:t>2.</w:t>
      </w:r>
      <w:r w:rsidR="00A053D2">
        <w:rPr>
          <w:rFonts w:ascii="Sylfaen" w:hAnsi="Sylfaen"/>
          <w:sz w:val="24"/>
          <w:szCs w:val="24"/>
          <w:lang w:val="hy-AM"/>
        </w:rPr>
        <w:tab/>
      </w:r>
      <w:r w:rsidRPr="00FA78EB">
        <w:rPr>
          <w:rFonts w:ascii="Sylfaen" w:hAnsi="Sylfaen"/>
          <w:sz w:val="24"/>
          <w:szCs w:val="24"/>
          <w:lang w:val="hy-AM"/>
        </w:rPr>
        <w:t xml:space="preserve">Դեղապատրաստուկի գրանցման գործի փաստաթղթերի տեսակների դասակարգչի կառուցվածքը </w:t>
      </w:r>
      <w:r w:rsidR="00FA78EB">
        <w:rPr>
          <w:rFonts w:ascii="Sylfaen" w:hAnsi="Sylfaen"/>
          <w:sz w:val="24"/>
          <w:szCs w:val="24"/>
          <w:lang w:val="hy-AM"/>
        </w:rPr>
        <w:t>եւ</w:t>
      </w:r>
      <w:r w:rsidRPr="00FA78EB">
        <w:rPr>
          <w:rFonts w:ascii="Sylfaen" w:hAnsi="Sylfaen"/>
          <w:sz w:val="24"/>
          <w:szCs w:val="24"/>
          <w:lang w:val="hy-AM"/>
        </w:rPr>
        <w:t xml:space="preserve"> վավերապայման</w:t>
      </w:r>
      <w:r w:rsidR="004016EA" w:rsidRPr="00FA78EB">
        <w:rPr>
          <w:rFonts w:ascii="Sylfaen" w:hAnsi="Sylfaen"/>
          <w:sz w:val="24"/>
          <w:szCs w:val="24"/>
          <w:lang w:val="hy-AM"/>
        </w:rPr>
        <w:t>ների</w:t>
      </w:r>
      <w:r w:rsidRPr="00FA78EB">
        <w:rPr>
          <w:rFonts w:ascii="Sylfaen" w:hAnsi="Sylfaen"/>
          <w:sz w:val="24"/>
          <w:szCs w:val="24"/>
          <w:lang w:val="hy-AM"/>
        </w:rPr>
        <w:t xml:space="preserve"> կազմը բերված են աղյուսակում, որ</w:t>
      </w:r>
      <w:r w:rsidR="004016EA" w:rsidRPr="00FA78EB">
        <w:rPr>
          <w:rFonts w:ascii="Sylfaen" w:hAnsi="Sylfaen"/>
          <w:sz w:val="24"/>
          <w:szCs w:val="24"/>
          <w:lang w:val="hy-AM"/>
        </w:rPr>
        <w:t>տեղ</w:t>
      </w:r>
      <w:r w:rsidRPr="00FA78EB">
        <w:rPr>
          <w:rFonts w:ascii="Sylfaen" w:hAnsi="Sylfaen"/>
          <w:sz w:val="24"/>
          <w:szCs w:val="24"/>
          <w:lang w:val="hy-AM"/>
        </w:rPr>
        <w:t xml:space="preserve"> ձ</w:t>
      </w:r>
      <w:r w:rsidR="00FA78EB">
        <w:rPr>
          <w:rFonts w:ascii="Sylfaen" w:hAnsi="Sylfaen"/>
          <w:sz w:val="24"/>
          <w:szCs w:val="24"/>
          <w:lang w:val="hy-AM"/>
        </w:rPr>
        <w:t>եւ</w:t>
      </w:r>
      <w:r w:rsidRPr="00FA78EB">
        <w:rPr>
          <w:rFonts w:ascii="Sylfaen" w:hAnsi="Sylfaen"/>
          <w:sz w:val="24"/>
          <w:szCs w:val="24"/>
          <w:lang w:val="hy-AM"/>
        </w:rPr>
        <w:t>ավորվում են հետ</w:t>
      </w:r>
      <w:r w:rsidR="00FA78EB">
        <w:rPr>
          <w:rFonts w:ascii="Sylfaen" w:hAnsi="Sylfaen"/>
          <w:sz w:val="24"/>
          <w:szCs w:val="24"/>
          <w:lang w:val="hy-AM"/>
        </w:rPr>
        <w:t>եւ</w:t>
      </w:r>
      <w:r w:rsidRPr="00FA78EB">
        <w:rPr>
          <w:rFonts w:ascii="Sylfaen" w:hAnsi="Sylfaen"/>
          <w:sz w:val="24"/>
          <w:szCs w:val="24"/>
          <w:lang w:val="hy-AM"/>
        </w:rPr>
        <w:t>յալ տողերը (</w:t>
      </w:r>
      <w:r w:rsidR="004016EA" w:rsidRPr="00FA78EB">
        <w:rPr>
          <w:rFonts w:ascii="Sylfaen" w:hAnsi="Sylfaen"/>
          <w:sz w:val="24"/>
          <w:szCs w:val="24"/>
          <w:lang w:val="hy-AM"/>
        </w:rPr>
        <w:t>սյունակները</w:t>
      </w:r>
      <w:r w:rsidRPr="00FA78EB">
        <w:rPr>
          <w:rFonts w:ascii="Sylfaen" w:hAnsi="Sylfaen"/>
          <w:sz w:val="24"/>
          <w:szCs w:val="24"/>
          <w:lang w:val="hy-AM"/>
        </w:rPr>
        <w:t>)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455009A9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 xml:space="preserve">«վավերապայմանի նկարագրություն»՝ վավերապայմանի իմաստը 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(իմաստաբանությունը) </w:t>
      </w:r>
      <w:r w:rsidRPr="00FA78EB">
        <w:rPr>
          <w:rFonts w:ascii="Sylfaen" w:hAnsi="Sylfaen" w:cs="Sylfaen"/>
          <w:sz w:val="24"/>
          <w:szCs w:val="24"/>
          <w:lang w:val="hy-AM"/>
        </w:rPr>
        <w:t>պարզաբանող տեքս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տ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2A8F7083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«վավերապայմանի արժեքի ձ</w:t>
      </w:r>
      <w:r w:rsidR="00FA78EB">
        <w:rPr>
          <w:rFonts w:ascii="Sylfaen" w:hAnsi="Sylfaen" w:cs="Sylfaen"/>
          <w:sz w:val="24"/>
          <w:szCs w:val="24"/>
          <w:lang w:val="hy-AM"/>
        </w:rPr>
        <w:t>եւ</w:t>
      </w:r>
      <w:r w:rsidRPr="00FA78EB">
        <w:rPr>
          <w:rFonts w:ascii="Sylfaen" w:hAnsi="Sylfaen" w:cs="Sylfaen"/>
          <w:sz w:val="24"/>
          <w:szCs w:val="24"/>
          <w:lang w:val="hy-AM"/>
        </w:rPr>
        <w:t>ավորման կանոններ»՝ վավերապայմանի նշանակությունը պարզաբանող, դրա ձ</w:t>
      </w:r>
      <w:r w:rsidR="00FA78EB">
        <w:rPr>
          <w:rFonts w:ascii="Sylfaen" w:hAnsi="Sylfaen" w:cs="Sylfaen"/>
          <w:sz w:val="24"/>
          <w:szCs w:val="24"/>
          <w:lang w:val="hy-AM"/>
        </w:rPr>
        <w:t>եւ</w:t>
      </w:r>
      <w:r w:rsidRPr="00FA78EB">
        <w:rPr>
          <w:rFonts w:ascii="Sylfaen" w:hAnsi="Sylfaen" w:cs="Sylfaen"/>
          <w:sz w:val="24"/>
          <w:szCs w:val="24"/>
          <w:lang w:val="hy-AM"/>
        </w:rPr>
        <w:t>ավորման (լրացման) կանոնները սահմանող տեքստ կամ վավերապայմանի հնարավոր արժեքների բառային նկարագրություն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5BDC1C71" w14:textId="77777777" w:rsidR="00CC02C1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«բազմ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.</w:t>
      </w:r>
      <w:r w:rsidRPr="00FA78EB">
        <w:rPr>
          <w:rFonts w:ascii="Sylfaen" w:hAnsi="Sylfaen" w:cs="Sylfaen"/>
          <w:sz w:val="24"/>
          <w:szCs w:val="24"/>
          <w:lang w:val="hy-AM"/>
        </w:rPr>
        <w:t>»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՝ </w:t>
      </w:r>
      <w:r w:rsidRPr="00FA78EB">
        <w:rPr>
          <w:rFonts w:ascii="Sylfaen" w:hAnsi="Sylfaen" w:cs="Sylfaen"/>
          <w:sz w:val="24"/>
          <w:szCs w:val="24"/>
          <w:lang w:val="hy-AM"/>
        </w:rPr>
        <w:t>վավերապայմանների բազմաքանակությունը (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վավերապայմանների 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պարտադիր 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(կամընտրական) </w:t>
      </w:r>
      <w:r w:rsidRPr="00FA78EB">
        <w:rPr>
          <w:rFonts w:ascii="Sylfaen" w:hAnsi="Sylfaen" w:cs="Sylfaen"/>
          <w:sz w:val="24"/>
          <w:szCs w:val="24"/>
          <w:lang w:val="hy-AM"/>
        </w:rPr>
        <w:t>լինելը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A78EB">
        <w:rPr>
          <w:rFonts w:ascii="Sylfaen" w:hAnsi="Sylfaen" w:cs="Sylfaen"/>
          <w:sz w:val="24"/>
          <w:szCs w:val="24"/>
          <w:lang w:val="hy-AM"/>
        </w:rPr>
        <w:t>եւ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հնարավոր կրկնությունների քանակը)։</w:t>
      </w:r>
    </w:p>
    <w:p w14:paraId="263C0680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Փոխանցվող տվյալների վավերապայմանների բազմաքանակությունը նշելու համար օգտագործվում են հետ</w:t>
      </w:r>
      <w:r w:rsidR="00FA78EB">
        <w:rPr>
          <w:rFonts w:ascii="Sylfaen" w:hAnsi="Sylfaen" w:cs="Sylfaen"/>
          <w:sz w:val="24"/>
          <w:szCs w:val="24"/>
          <w:lang w:val="hy-AM"/>
        </w:rPr>
        <w:t>եւ</w:t>
      </w:r>
      <w:r w:rsidRPr="00FA78EB">
        <w:rPr>
          <w:rFonts w:ascii="Sylfaen" w:hAnsi="Sylfaen" w:cs="Sylfaen"/>
          <w:sz w:val="24"/>
          <w:szCs w:val="24"/>
          <w:lang w:val="hy-AM"/>
        </w:rPr>
        <w:t>յալ նշագրերը</w:t>
      </w:r>
      <w:r w:rsidR="004016EA" w:rsidRPr="00FA78EB">
        <w:rPr>
          <w:rFonts w:ascii="Sylfaen" w:hAnsi="Sylfaen"/>
          <w:sz w:val="24"/>
          <w:szCs w:val="24"/>
          <w:lang w:val="hy-AM"/>
        </w:rPr>
        <w:t>՝</w:t>
      </w:r>
    </w:p>
    <w:p w14:paraId="67D2221B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1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՝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վավերապայմանը պարտադիր է, կրկնություններ չեն թույլատրվում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03735C33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n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՝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վավերապայմանը պարտադիր է, պետք է կրկնվի n անգամ </w:t>
      </w:r>
      <w:r w:rsidRPr="00FA78EB">
        <w:rPr>
          <w:rFonts w:ascii="Sylfaen" w:hAnsi="Sylfaen" w:cs="Sylfaen"/>
          <w:sz w:val="24"/>
          <w:szCs w:val="24"/>
          <w:lang w:val="hy-AM" w:eastAsia="en-US" w:bidi="en-US"/>
        </w:rPr>
        <w:t xml:space="preserve">(n </w:t>
      </w:r>
      <w:r w:rsidRPr="00FA78EB">
        <w:rPr>
          <w:rFonts w:ascii="Sylfaen" w:hAnsi="Sylfaen" w:cs="Sylfaen"/>
          <w:sz w:val="24"/>
          <w:szCs w:val="24"/>
          <w:lang w:val="hy-AM"/>
        </w:rPr>
        <w:t>&gt; 1)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7BA4C3B3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1..*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՝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վավերապայմանը պարտադիր է, կարող է կրկնվել առանց սահմանափակումների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7AF4AC8D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>ո..*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՝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 xml:space="preserve"> 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վավերապայմանը պարտադիր է, պետք է կրկնվի 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ոչ պակաս, քան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n անգամ (n&gt;1)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178C8740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lastRenderedPageBreak/>
        <w:t>n..m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՝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 xml:space="preserve"> 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վավերապայմանը պարտադիր է, պետք է կրկնվի 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ոչ պակաս, քան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n անգամ </w:t>
      </w:r>
      <w:r w:rsidR="00FA78EB">
        <w:rPr>
          <w:rFonts w:ascii="Sylfaen" w:hAnsi="Sylfaen" w:cs="Sylfaen"/>
          <w:sz w:val="24"/>
          <w:szCs w:val="24"/>
          <w:lang w:val="hy-AM"/>
        </w:rPr>
        <w:t>եւ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ոչ ավելի, քան </w:t>
      </w:r>
      <w:r w:rsidRPr="00FA78EB">
        <w:rPr>
          <w:rFonts w:ascii="Sylfaen" w:hAnsi="Sylfaen" w:cs="Sylfaen"/>
          <w:sz w:val="24"/>
          <w:szCs w:val="24"/>
          <w:lang w:val="hy-AM" w:eastAsia="en-US" w:bidi="en-US"/>
        </w:rPr>
        <w:t>m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A78EB">
        <w:rPr>
          <w:rFonts w:ascii="Sylfaen" w:hAnsi="Sylfaen" w:cs="Sylfaen"/>
          <w:sz w:val="24"/>
          <w:szCs w:val="24"/>
          <w:lang w:val="hy-AM" w:eastAsia="en-US" w:bidi="en-US"/>
        </w:rPr>
        <w:t>(n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&gt;1, </w:t>
      </w:r>
      <w:r w:rsidRPr="00FA78EB">
        <w:rPr>
          <w:rFonts w:ascii="Sylfaen" w:hAnsi="Sylfaen" w:cs="Sylfaen"/>
          <w:sz w:val="24"/>
          <w:szCs w:val="24"/>
          <w:lang w:val="hy-AM" w:eastAsia="en-US" w:bidi="en-US"/>
        </w:rPr>
        <w:t>m</w:t>
      </w:r>
      <w:r w:rsidRPr="00FA78EB">
        <w:rPr>
          <w:rFonts w:ascii="Sylfaen" w:hAnsi="Sylfaen" w:cs="Sylfaen"/>
          <w:sz w:val="24"/>
          <w:szCs w:val="24"/>
          <w:lang w:val="hy-AM"/>
        </w:rPr>
        <w:t>&gt;n)</w:t>
      </w:r>
      <w:r w:rsidR="00A91613" w:rsidRPr="00FA78EB">
        <w:rPr>
          <w:rFonts w:ascii="Sylfaen" w:hAnsi="Sylfaen" w:cs="Sylfaen"/>
          <w:sz w:val="24"/>
          <w:szCs w:val="24"/>
          <w:lang w:val="hy-AM"/>
        </w:rPr>
        <w:t xml:space="preserve"> անգամ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.</w:t>
      </w:r>
    </w:p>
    <w:p w14:paraId="052D56A1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0..1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՝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 xml:space="preserve"> վավերապայմանը 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կամընտր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>ական է, կրկնություններ չեն թույլատրվում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,</w:t>
      </w:r>
    </w:p>
    <w:p w14:paraId="376110B1" w14:textId="77777777" w:rsidR="00AB10E4" w:rsidRPr="00FA78EB" w:rsidRDefault="006540E8" w:rsidP="00FA78EB">
      <w:pPr>
        <w:pStyle w:val="2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0..*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՝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վավերապայմանը 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կամ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>ընտրական է</w:t>
      </w:r>
      <w:r w:rsidRPr="00FA78EB">
        <w:rPr>
          <w:rFonts w:ascii="Sylfaen" w:hAnsi="Sylfaen" w:cs="Sylfaen"/>
          <w:sz w:val="24"/>
          <w:szCs w:val="24"/>
          <w:lang w:val="hy-AM"/>
        </w:rPr>
        <w:t>, կարող է կրկնվել առանց սահմանափակումների</w:t>
      </w:r>
      <w:r w:rsidR="004016EA" w:rsidRPr="00FA78EB">
        <w:rPr>
          <w:rFonts w:ascii="Sylfaen" w:hAnsi="Sylfaen"/>
          <w:sz w:val="24"/>
          <w:szCs w:val="24"/>
          <w:lang w:val="hy-AM"/>
        </w:rPr>
        <w:t>.</w:t>
      </w:r>
    </w:p>
    <w:p w14:paraId="21CA249A" w14:textId="77777777" w:rsidR="00405911" w:rsidRPr="00FA78EB" w:rsidRDefault="006540E8" w:rsidP="00FA78EB">
      <w:pPr>
        <w:pStyle w:val="70"/>
        <w:shd w:val="clear" w:color="auto" w:fill="auto"/>
        <w:spacing w:before="0" w:after="160" w:line="360" w:lineRule="auto"/>
        <w:ind w:left="20" w:right="20" w:firstLine="547"/>
        <w:rPr>
          <w:rStyle w:val="714pt"/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 w:cs="Sylfaen"/>
          <w:sz w:val="24"/>
          <w:szCs w:val="24"/>
          <w:lang w:val="hy-AM"/>
        </w:rPr>
        <w:t>0..m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>՝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վավերապայմանը </w:t>
      </w:r>
      <w:r w:rsidR="004016EA" w:rsidRPr="00FA78EB">
        <w:rPr>
          <w:rFonts w:ascii="Sylfaen" w:hAnsi="Sylfaen" w:cs="Sylfaen"/>
          <w:sz w:val="24"/>
          <w:szCs w:val="24"/>
          <w:lang w:val="hy-AM" w:eastAsia="hy-AM" w:bidi="hy-AM"/>
        </w:rPr>
        <w:t>կամ</w:t>
      </w:r>
      <w:r w:rsidRPr="00FA78EB">
        <w:rPr>
          <w:rFonts w:ascii="Sylfaen" w:hAnsi="Sylfaen" w:cs="Sylfaen"/>
          <w:sz w:val="24"/>
          <w:szCs w:val="24"/>
          <w:lang w:val="hy-AM" w:eastAsia="hy-AM" w:bidi="hy-AM"/>
        </w:rPr>
        <w:t>ընտրական է</w:t>
      </w:r>
      <w:r w:rsidRPr="00FA78EB">
        <w:rPr>
          <w:rFonts w:ascii="Sylfaen" w:hAnsi="Sylfaen" w:cs="Sylfaen"/>
          <w:sz w:val="24"/>
          <w:szCs w:val="24"/>
          <w:lang w:val="hy-AM"/>
        </w:rPr>
        <w:t xml:space="preserve">, կարող է կրկնվել 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ոչ ավելի, քան </w:t>
      </w:r>
      <w:r w:rsidRPr="00FA78EB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Pr="00FA78EB">
        <w:rPr>
          <w:rFonts w:ascii="Sylfaen" w:hAnsi="Sylfaen" w:cs="Sylfaen"/>
          <w:sz w:val="24"/>
          <w:szCs w:val="24"/>
          <w:lang w:val="hy-AM"/>
        </w:rPr>
        <w:t>անգամ</w:t>
      </w:r>
      <w:r w:rsidR="004016EA" w:rsidRPr="00FA78E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FA78EB">
        <w:rPr>
          <w:rFonts w:ascii="Sylfaen" w:hAnsi="Sylfaen" w:cs="Sylfaen"/>
          <w:sz w:val="24"/>
          <w:szCs w:val="24"/>
          <w:lang w:val="hy-AM" w:eastAsia="en-US" w:bidi="en-US"/>
        </w:rPr>
        <w:t>(m</w:t>
      </w:r>
      <w:r w:rsidRPr="00FA78EB">
        <w:rPr>
          <w:rFonts w:ascii="Sylfaen" w:hAnsi="Sylfaen" w:cs="Sylfaen"/>
          <w:sz w:val="24"/>
          <w:szCs w:val="24"/>
          <w:lang w:val="hy-AM"/>
        </w:rPr>
        <w:t>&gt;1)։</w:t>
      </w:r>
    </w:p>
    <w:p w14:paraId="62EAFAAA" w14:textId="77777777" w:rsidR="007148AF" w:rsidRPr="00FA78EB" w:rsidRDefault="007148AF" w:rsidP="00FA78EB">
      <w:pPr>
        <w:pStyle w:val="70"/>
        <w:shd w:val="clear" w:color="auto" w:fill="auto"/>
        <w:spacing w:before="0" w:after="160" w:line="360" w:lineRule="auto"/>
        <w:ind w:left="20" w:right="20" w:firstLine="720"/>
        <w:rPr>
          <w:rStyle w:val="714pt"/>
          <w:rFonts w:ascii="Sylfaen" w:hAnsi="Sylfaen"/>
          <w:sz w:val="24"/>
          <w:szCs w:val="24"/>
          <w:lang w:val="hy-AM"/>
        </w:rPr>
      </w:pPr>
    </w:p>
    <w:p w14:paraId="6B9F39FA" w14:textId="77777777" w:rsidR="007148AF" w:rsidRPr="00FA78EB" w:rsidRDefault="007148AF" w:rsidP="00FA78EB">
      <w:pPr>
        <w:pStyle w:val="70"/>
        <w:shd w:val="clear" w:color="auto" w:fill="auto"/>
        <w:spacing w:before="0" w:after="160" w:line="360" w:lineRule="auto"/>
        <w:ind w:left="20" w:right="20" w:firstLine="720"/>
        <w:rPr>
          <w:rFonts w:ascii="Sylfaen" w:hAnsi="Sylfaen"/>
          <w:sz w:val="24"/>
          <w:szCs w:val="24"/>
          <w:lang w:val="hy-AM"/>
        </w:rPr>
        <w:sectPr w:rsidR="007148AF" w:rsidRPr="00FA78EB" w:rsidSect="00901F65">
          <w:footerReference w:type="default" r:id="rId7"/>
          <w:pgSz w:w="11909" w:h="16838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56800D14" w14:textId="77777777" w:rsidR="00405911" w:rsidRPr="00FA78EB" w:rsidRDefault="006540E8" w:rsidP="00A053D2">
      <w:pPr>
        <w:pStyle w:val="420"/>
        <w:shd w:val="clear" w:color="auto" w:fill="auto"/>
        <w:spacing w:after="160" w:line="360" w:lineRule="auto"/>
        <w:ind w:right="40" w:firstLine="0"/>
        <w:jc w:val="right"/>
        <w:outlineLvl w:val="9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/>
          <w:sz w:val="24"/>
          <w:szCs w:val="24"/>
          <w:lang w:val="hy-AM"/>
        </w:rPr>
        <w:lastRenderedPageBreak/>
        <w:t>Աղյուսակ</w:t>
      </w:r>
    </w:p>
    <w:p w14:paraId="0982896B" w14:textId="77777777" w:rsidR="00405911" w:rsidRPr="00FA78EB" w:rsidRDefault="006540E8" w:rsidP="00A053D2">
      <w:pPr>
        <w:pStyle w:val="420"/>
        <w:shd w:val="clear" w:color="auto" w:fill="auto"/>
        <w:spacing w:after="160" w:line="360" w:lineRule="auto"/>
        <w:ind w:right="80" w:firstLine="0"/>
        <w:outlineLvl w:val="9"/>
        <w:rPr>
          <w:rFonts w:ascii="Sylfaen" w:hAnsi="Sylfaen"/>
          <w:sz w:val="24"/>
          <w:szCs w:val="24"/>
          <w:lang w:val="hy-AM"/>
        </w:rPr>
      </w:pPr>
      <w:r w:rsidRPr="00FA78EB">
        <w:rPr>
          <w:rFonts w:ascii="Sylfaen" w:hAnsi="Sylfaen"/>
          <w:sz w:val="24"/>
          <w:szCs w:val="24"/>
          <w:lang w:val="hy-AM"/>
        </w:rPr>
        <w:t xml:space="preserve">Դեղապատրաստուկի գրանցման գործի փաստաթղթերի տեսակների դասակարգչի կառուցվածքը </w:t>
      </w:r>
      <w:r w:rsidR="00FA78EB">
        <w:rPr>
          <w:rFonts w:ascii="Sylfaen" w:hAnsi="Sylfaen"/>
          <w:sz w:val="24"/>
          <w:szCs w:val="24"/>
          <w:lang w:val="hy-AM"/>
        </w:rPr>
        <w:t>եւ</w:t>
      </w:r>
      <w:r w:rsidRPr="00FA78EB">
        <w:rPr>
          <w:rFonts w:ascii="Sylfaen" w:hAnsi="Sylfaen"/>
          <w:sz w:val="24"/>
          <w:szCs w:val="24"/>
          <w:lang w:val="hy-AM"/>
        </w:rPr>
        <w:t xml:space="preserve"> </w:t>
      </w:r>
      <w:r w:rsidR="00A053D2">
        <w:rPr>
          <w:rFonts w:ascii="Sylfaen" w:hAnsi="Sylfaen"/>
          <w:sz w:val="24"/>
          <w:szCs w:val="24"/>
          <w:lang w:val="hy-AM"/>
        </w:rPr>
        <w:br/>
      </w:r>
      <w:r w:rsidRPr="00FA78EB">
        <w:rPr>
          <w:rFonts w:ascii="Sylfaen" w:hAnsi="Sylfaen"/>
          <w:sz w:val="24"/>
          <w:szCs w:val="24"/>
          <w:lang w:val="hy-AM"/>
        </w:rPr>
        <w:t>վավերապայմ</w:t>
      </w:r>
      <w:r w:rsidR="00B76732" w:rsidRPr="00FA78EB">
        <w:rPr>
          <w:rFonts w:ascii="Sylfaen" w:hAnsi="Sylfaen"/>
          <w:sz w:val="24"/>
          <w:szCs w:val="24"/>
          <w:lang w:val="hy-AM"/>
        </w:rPr>
        <w:t>անների</w:t>
      </w:r>
      <w:r w:rsidRPr="00FA78EB">
        <w:rPr>
          <w:rFonts w:ascii="Sylfaen" w:hAnsi="Sylfaen"/>
          <w:sz w:val="24"/>
          <w:szCs w:val="24"/>
          <w:lang w:val="hy-AM"/>
        </w:rPr>
        <w:t xml:space="preserve"> կազմը</w:t>
      </w:r>
    </w:p>
    <w:tbl>
      <w:tblPr>
        <w:tblOverlap w:val="never"/>
        <w:tblW w:w="147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256"/>
        <w:gridCol w:w="248"/>
        <w:gridCol w:w="259"/>
        <w:gridCol w:w="3134"/>
        <w:gridCol w:w="3975"/>
        <w:gridCol w:w="5867"/>
        <w:gridCol w:w="722"/>
      </w:tblGrid>
      <w:tr w:rsidR="00405911" w:rsidRPr="00A053D2" w14:paraId="57D324BE" w14:textId="77777777" w:rsidTr="00A053D2">
        <w:trPr>
          <w:tblHeader/>
          <w:jc w:val="center"/>
        </w:trPr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E767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Վավերապայմանի անվանումը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437C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Վավերապայմանի արժեքի 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</w:rPr>
              <w:t>տիրույթը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BD6A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Վավերապայմանի արժեքի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7BCC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Բազմ.</w:t>
            </w:r>
          </w:p>
        </w:tc>
      </w:tr>
      <w:tr w:rsidR="00405911" w:rsidRPr="00A053D2" w14:paraId="48B4311F" w14:textId="77777777" w:rsidTr="00A053D2">
        <w:trPr>
          <w:jc w:val="center"/>
        </w:trPr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57B2B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4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Դեղապատրաստուկի գրանցման գործի փաստաթղթերի տեսակների դասակարգչի բաժինը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2FAE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91C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ավորման կանոններով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4CCD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1..*</w:t>
            </w:r>
          </w:p>
        </w:tc>
      </w:tr>
      <w:tr w:rsidR="00405911" w:rsidRPr="00A053D2" w14:paraId="01C79D96" w14:textId="77777777" w:rsidTr="00A053D2">
        <w:trPr>
          <w:jc w:val="center"/>
        </w:trPr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14:paraId="43CD4F66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CD6D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4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1.1.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գործի փաստաթղթերի խմբի ծածկագիրը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4B27A" w14:textId="77777777" w:rsidR="005151D2" w:rsidRPr="00A053D2" w:rsidRDefault="00B7673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պայմանանշանների նորմալացված 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տող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։</w:t>
            </w:r>
          </w:p>
          <w:p w14:paraId="0F2FD108" w14:textId="77777777" w:rsidR="00405911" w:rsidRPr="00A053D2" w:rsidRDefault="00B7673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անմուշը՝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\d{2}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2EA29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ծածկագրային նշագիրը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ավորվում է ծածկագրման հերթական մեթոդի օգտագործմամբ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E00F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722DF22C" w14:textId="77777777" w:rsidTr="00A053D2">
        <w:trPr>
          <w:jc w:val="center"/>
        </w:trPr>
        <w:tc>
          <w:tcPr>
            <w:tcW w:w="250" w:type="dxa"/>
            <w:shd w:val="clear" w:color="auto" w:fill="FFFFFF"/>
          </w:tcPr>
          <w:p w14:paraId="61F52A27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F0FE3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4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1.2.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Դեղապատրաստուկի գրանցման գործի փաստաթղթերի խմբի անվանումը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294A" w14:textId="77777777" w:rsidR="00B76732" w:rsidRPr="00A053D2" w:rsidRDefault="00B7673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տողը։</w:t>
            </w:r>
          </w:p>
          <w:p w14:paraId="10C9F41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2EA5178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ելագույն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500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75DA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ռուսերենով բառակապակցությ</w:t>
            </w:r>
            <w:r w:rsidR="0048111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 տեսքով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CD255" w14:textId="77777777" w:rsidR="00405911" w:rsidRPr="00A053D2" w:rsidRDefault="0048111B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618C0980" w14:textId="77777777" w:rsidTr="00A053D2">
        <w:trPr>
          <w:jc w:val="center"/>
        </w:trPr>
        <w:tc>
          <w:tcPr>
            <w:tcW w:w="250" w:type="dxa"/>
            <w:shd w:val="clear" w:color="auto" w:fill="FFFFFF"/>
          </w:tcPr>
          <w:p w14:paraId="67B08661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035F0" w14:textId="77777777" w:rsidR="00405911" w:rsidRPr="00A053D2" w:rsidRDefault="00A053D2" w:rsidP="00A053D2">
            <w:pPr>
              <w:pStyle w:val="1"/>
              <w:shd w:val="clear" w:color="auto" w:fill="auto"/>
              <w:tabs>
                <w:tab w:val="left" w:pos="45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1.3.</w:t>
            </w:r>
            <w:r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գործի փաստաթղթի տեսակը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23E4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D3BE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1147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1..*</w:t>
            </w:r>
          </w:p>
        </w:tc>
      </w:tr>
      <w:tr w:rsidR="00405911" w:rsidRPr="00A053D2" w14:paraId="33CB4F42" w14:textId="77777777" w:rsidTr="00A053D2">
        <w:trPr>
          <w:jc w:val="center"/>
        </w:trPr>
        <w:tc>
          <w:tcPr>
            <w:tcW w:w="250" w:type="dxa"/>
            <w:shd w:val="clear" w:color="auto" w:fill="FFFFFF"/>
          </w:tcPr>
          <w:p w14:paraId="54556AA3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14:paraId="6BE8C1B5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C3C6E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61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1.3.1.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Դեղապատրաստուկի գրանցման գործի փաստաթղթի տեսակի ծածկագիրը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73594" w14:textId="77777777" w:rsidR="00B76732" w:rsidRPr="00A053D2" w:rsidRDefault="00B7673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տողը։</w:t>
            </w:r>
          </w:p>
          <w:p w14:paraId="6A1F6500" w14:textId="77777777" w:rsidR="00405911" w:rsidRPr="00A053D2" w:rsidRDefault="00B7673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անմուշը՝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\d{4}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A31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ծածկագրային նշագիրը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ծածկագրման հերթական մեթոդի օգտագործմամբ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881E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62807BCA" w14:textId="77777777" w:rsidTr="00A053D2">
        <w:trPr>
          <w:jc w:val="center"/>
        </w:trPr>
        <w:tc>
          <w:tcPr>
            <w:tcW w:w="250" w:type="dxa"/>
            <w:shd w:val="clear" w:color="auto" w:fill="FFFFFF"/>
          </w:tcPr>
          <w:p w14:paraId="19AC6B80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6" w:type="dxa"/>
            <w:shd w:val="clear" w:color="auto" w:fill="FFFFFF"/>
          </w:tcPr>
          <w:p w14:paraId="06A4BCC9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0FBB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61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1.3.2.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Դեղապատրաստուկի գրանցման գործի փաստաթղթի տեսակի անվանումը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77949" w14:textId="77777777" w:rsidR="00B76732" w:rsidRPr="00A053D2" w:rsidRDefault="00B7673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տողը։</w:t>
            </w:r>
          </w:p>
          <w:p w14:paraId="3B84C53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6F8E341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</w:rPr>
              <w:t>ելագույն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053D2">
              <w:rPr>
                <w:rStyle w:val="11pt"/>
                <w:rFonts w:ascii="Sylfaen" w:hAnsi="Sylfaen" w:cs="Sylfaen"/>
                <w:sz w:val="20"/>
                <w:szCs w:val="20"/>
                <w:lang w:val="hy-AM"/>
              </w:rPr>
              <w:t>երկարություն</w:t>
            </w:r>
            <w:r w:rsidR="00D67EC3" w:rsidRPr="00A053D2">
              <w:rPr>
                <w:rStyle w:val="11pt"/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="00B76732" w:rsidRPr="00A053D2">
              <w:rPr>
                <w:rStyle w:val="11pt"/>
                <w:rFonts w:ascii="Sylfaen" w:hAnsi="Sylfaen" w:cs="Sylfaen"/>
                <w:sz w:val="20"/>
                <w:szCs w:val="20"/>
              </w:rPr>
              <w:t>՝</w:t>
            </w:r>
            <w:r w:rsidR="005151D2" w:rsidRPr="00A053D2">
              <w:rPr>
                <w:rStyle w:val="11pt"/>
                <w:rFonts w:ascii="Sylfaen" w:hAnsi="Sylfaen" w:cs="Sylfaen"/>
                <w:sz w:val="20"/>
                <w:szCs w:val="20"/>
              </w:rPr>
              <w:t xml:space="preserve"> 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DB7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ռուսերենով բառակապակցության տեսքով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FB21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2D23032F" w14:textId="77777777" w:rsidTr="00A053D2">
        <w:trPr>
          <w:jc w:val="center"/>
        </w:trPr>
        <w:tc>
          <w:tcPr>
            <w:tcW w:w="250" w:type="dxa"/>
            <w:shd w:val="clear" w:color="auto" w:fill="FFFFFF"/>
          </w:tcPr>
          <w:p w14:paraId="7619E73F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56" w:type="dxa"/>
            <w:shd w:val="clear" w:color="auto" w:fill="FFFFFF"/>
          </w:tcPr>
          <w:p w14:paraId="5AC9472F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CB41B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61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1.3.3. 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գրառման մասին տեղեկություններ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66E7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797A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0C64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674EC2" w:rsidRPr="00A053D2" w14:paraId="27E7D3C1" w14:textId="77777777" w:rsidTr="00A053D2">
        <w:trPr>
          <w:jc w:val="center"/>
        </w:trPr>
        <w:tc>
          <w:tcPr>
            <w:tcW w:w="75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33DEBCE" w14:textId="77777777" w:rsidR="00674EC2" w:rsidRPr="00A053D2" w:rsidRDefault="00674EC2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C0D7C" w14:textId="77777777" w:rsidR="00674EC2" w:rsidRPr="00A053D2" w:rsidRDefault="006540E8" w:rsidP="00A053D2">
            <w:pPr>
              <w:pStyle w:val="1"/>
              <w:shd w:val="clear" w:color="auto" w:fill="auto"/>
              <w:tabs>
                <w:tab w:val="left" w:pos="37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*1.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Գործողության 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մեկնարկի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ամսաթիվը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E2B1C" w14:textId="77777777" w:rsidR="00674EC2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9B94" w14:textId="77777777" w:rsidR="00674EC2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ակտում նշված գործողության 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մեկնարկի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ամսաթվին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53E67" w14:textId="77777777" w:rsidR="00674EC2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0802EEF6" w14:textId="77777777" w:rsidTr="00A053D2">
        <w:trPr>
          <w:jc w:val="center"/>
        </w:trPr>
        <w:tc>
          <w:tcPr>
            <w:tcW w:w="754" w:type="dxa"/>
            <w:gridSpan w:val="3"/>
            <w:shd w:val="clear" w:color="auto" w:fill="FFFFFF"/>
          </w:tcPr>
          <w:p w14:paraId="03B360E5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8D323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37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*.2.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գրառման գործողության սկիզբը կանոնակարգող ակտի մասին տեղեկությունները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8A40E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A8BB8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EFB7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384C5ABD" w14:textId="77777777" w:rsidTr="00A053D2">
        <w:trPr>
          <w:jc w:val="center"/>
        </w:trPr>
        <w:tc>
          <w:tcPr>
            <w:tcW w:w="101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961334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BA8CD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50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*.2.1.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7A481" w14:textId="77777777" w:rsidR="00405911" w:rsidRPr="00A053D2" w:rsidRDefault="00981FA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տող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։ 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\d{5}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EAF2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ծածկագրային նշագիրը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միջազգային իրավունքի նորմատիվ իրավական ակտերի տեսակների դասակարգչին համապատասխան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206D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6FA85B10" w14:textId="77777777" w:rsidTr="00A053D2">
        <w:trPr>
          <w:jc w:val="center"/>
        </w:trPr>
        <w:tc>
          <w:tcPr>
            <w:tcW w:w="1013" w:type="dxa"/>
            <w:gridSpan w:val="4"/>
            <w:shd w:val="clear" w:color="auto" w:fill="FFFFFF"/>
          </w:tcPr>
          <w:p w14:paraId="6441E431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1C58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50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*.2.2.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82F10" w14:textId="77777777" w:rsidR="00981FA2" w:rsidRPr="00A053D2" w:rsidRDefault="00981FA2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պայմանանշանների նորմալացված 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տող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։</w:t>
            </w:r>
          </w:p>
          <w:p w14:paraId="1F726383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0260653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</w:rPr>
              <w:t>ելագույն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50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CE65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համարին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2CE7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56690EDF" w14:textId="77777777" w:rsidTr="00A053D2">
        <w:trPr>
          <w:jc w:val="center"/>
        </w:trPr>
        <w:tc>
          <w:tcPr>
            <w:tcW w:w="1013" w:type="dxa"/>
            <w:gridSpan w:val="4"/>
            <w:shd w:val="clear" w:color="auto" w:fill="FFFFFF"/>
          </w:tcPr>
          <w:p w14:paraId="28BA63DC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5A9E5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50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*.2.3.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ամսաթիվը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67CB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1BA0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A6BE0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674EC2" w:rsidRPr="00A053D2" w14:paraId="38E934D2" w14:textId="77777777" w:rsidTr="00A053D2">
        <w:trPr>
          <w:jc w:val="center"/>
        </w:trPr>
        <w:tc>
          <w:tcPr>
            <w:tcW w:w="754" w:type="dxa"/>
            <w:gridSpan w:val="3"/>
            <w:shd w:val="clear" w:color="auto" w:fill="FFFFFF"/>
          </w:tcPr>
          <w:p w14:paraId="176C5815" w14:textId="77777777" w:rsidR="00674EC2" w:rsidRPr="00A053D2" w:rsidRDefault="00674EC2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BDF1E" w14:textId="77777777" w:rsidR="00674EC2" w:rsidRPr="00A053D2" w:rsidRDefault="006540E8" w:rsidP="00A053D2">
            <w:pPr>
              <w:pStyle w:val="1"/>
              <w:shd w:val="clear" w:color="auto" w:fill="auto"/>
              <w:tabs>
                <w:tab w:val="left" w:pos="44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*3.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Գործողության ավարտի ամսաթիվը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B524C" w14:textId="77777777" w:rsidR="00674EC2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03A0" w14:textId="77777777" w:rsidR="00674EC2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ակտում նշված գործողության ավարտի ամսաթվին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4FF0C" w14:textId="77777777" w:rsidR="00674EC2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0..1</w:t>
            </w:r>
          </w:p>
        </w:tc>
      </w:tr>
      <w:tr w:rsidR="00405911" w:rsidRPr="00A053D2" w14:paraId="2B8A5429" w14:textId="77777777" w:rsidTr="00A053D2">
        <w:trPr>
          <w:jc w:val="center"/>
        </w:trPr>
        <w:tc>
          <w:tcPr>
            <w:tcW w:w="754" w:type="dxa"/>
            <w:gridSpan w:val="3"/>
            <w:shd w:val="clear" w:color="auto" w:fill="FFFFFF"/>
          </w:tcPr>
          <w:p w14:paraId="659C1E60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62AA8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44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*.4.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գրքի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գրառման գործողության ավարտը կանոնակարգող ակտի մասին տեղեկությունները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F4A71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7C1F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916BF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0..1</w:t>
            </w:r>
          </w:p>
        </w:tc>
      </w:tr>
      <w:tr w:rsidR="00405911" w:rsidRPr="00A053D2" w14:paraId="5C0F9285" w14:textId="77777777" w:rsidTr="00A053D2">
        <w:trPr>
          <w:jc w:val="center"/>
        </w:trPr>
        <w:tc>
          <w:tcPr>
            <w:tcW w:w="101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CB7A44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E6695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51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*.4.1.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40EA" w14:textId="77777777" w:rsidR="00405911" w:rsidRPr="00A053D2" w:rsidRDefault="00262876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տող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ը: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B7673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անմուշը՝</w:t>
            </w:r>
            <w:r w:rsidRPr="00A053D2">
              <w:rPr>
                <w:rStyle w:val="11pt"/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\d{5}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1223B" w14:textId="77777777" w:rsidR="00405911" w:rsidRPr="00DD4DF4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ծածկագրային նշագիրը</w:t>
            </w:r>
            <w:r w:rsidR="00262876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միջազգային իրավունքի նորմատիվ իրավական ակտերի տեսակների դասակարգչին համապատասխան</w:t>
            </w:r>
          </w:p>
          <w:p w14:paraId="32DB0761" w14:textId="77777777" w:rsidR="00901F65" w:rsidRPr="00DD4DF4" w:rsidRDefault="00901F65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D4D4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6950483A" w14:textId="77777777" w:rsidTr="00A053D2">
        <w:trPr>
          <w:jc w:val="center"/>
        </w:trPr>
        <w:tc>
          <w:tcPr>
            <w:tcW w:w="1013" w:type="dxa"/>
            <w:gridSpan w:val="4"/>
            <w:shd w:val="clear" w:color="auto" w:fill="FFFFFF"/>
          </w:tcPr>
          <w:p w14:paraId="5C74D96C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5EDAA" w14:textId="77777777" w:rsidR="00405911" w:rsidRPr="00A053D2" w:rsidRDefault="006540E8" w:rsidP="00A053D2">
            <w:pPr>
              <w:pStyle w:val="1"/>
              <w:shd w:val="clear" w:color="auto" w:fill="auto"/>
              <w:tabs>
                <w:tab w:val="left" w:pos="51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*.4.2.</w:t>
            </w:r>
            <w:r w:rsid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35AE" w14:textId="77777777" w:rsidR="00981FA2" w:rsidRPr="00A053D2" w:rsidRDefault="00262876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տող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։</w:t>
            </w:r>
          </w:p>
          <w:p w14:paraId="3F86FA0D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262876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262876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3833942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</w:rPr>
              <w:t>ելագույն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981FA2" w:rsidRPr="00A053D2">
              <w:rPr>
                <w:rStyle w:val="11pt"/>
                <w:rFonts w:ascii="Sylfaen" w:hAnsi="Sylfaen"/>
                <w:sz w:val="20"/>
                <w:szCs w:val="20"/>
              </w:rPr>
              <w:t>ը՝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50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73DF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համարին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0DD22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405911" w:rsidRPr="00A053D2" w14:paraId="19503AE9" w14:textId="77777777" w:rsidTr="00A053D2">
        <w:trPr>
          <w:jc w:val="center"/>
        </w:trPr>
        <w:tc>
          <w:tcPr>
            <w:tcW w:w="1013" w:type="dxa"/>
            <w:gridSpan w:val="4"/>
            <w:shd w:val="clear" w:color="auto" w:fill="FFFFFF"/>
          </w:tcPr>
          <w:p w14:paraId="47EFC1F8" w14:textId="77777777" w:rsidR="00405911" w:rsidRPr="00A053D2" w:rsidRDefault="00405911" w:rsidP="00A053D2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12C52" w14:textId="77777777" w:rsidR="00405911" w:rsidRPr="00A053D2" w:rsidRDefault="00A053D2" w:rsidP="00A053D2">
            <w:pPr>
              <w:pStyle w:val="1"/>
              <w:shd w:val="clear" w:color="auto" w:fill="auto"/>
              <w:tabs>
                <w:tab w:val="left" w:pos="51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*.4.3.</w:t>
            </w:r>
            <w:r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6540E8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ամսաթիվը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E2ED6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262876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FA78EB"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7BAE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A3717" w14:textId="77777777" w:rsidR="00405911" w:rsidRPr="00A053D2" w:rsidRDefault="006540E8" w:rsidP="00A053D2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053D2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</w:tbl>
    <w:p w14:paraId="35F0B00C" w14:textId="77777777" w:rsidR="00405911" w:rsidRDefault="00405911" w:rsidP="00FA78EB">
      <w:pPr>
        <w:spacing w:after="160" w:line="360" w:lineRule="auto"/>
        <w:jc w:val="both"/>
        <w:rPr>
          <w:rFonts w:ascii="Sylfaen" w:hAnsi="Sylfaen"/>
          <w:lang w:val="hy-AM"/>
        </w:rPr>
      </w:pPr>
    </w:p>
    <w:p w14:paraId="6D9E870F" w14:textId="77777777" w:rsidR="00A053D2" w:rsidRPr="00A053D2" w:rsidRDefault="00A053D2" w:rsidP="00A053D2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__________________</w:t>
      </w:r>
    </w:p>
    <w:sectPr w:rsidR="00A053D2" w:rsidRPr="00A053D2" w:rsidSect="00901F65">
      <w:pgSz w:w="16838" w:h="11909" w:orient="landscape" w:code="9"/>
      <w:pgMar w:top="1418" w:right="1418" w:bottom="1418" w:left="1418" w:header="0" w:footer="5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127B" w14:textId="77777777" w:rsidR="00BE4FCB" w:rsidRDefault="00BE4FCB" w:rsidP="00405911">
      <w:r>
        <w:separator/>
      </w:r>
    </w:p>
  </w:endnote>
  <w:endnote w:type="continuationSeparator" w:id="0">
    <w:p w14:paraId="06933BED" w14:textId="77777777" w:rsidR="00BE4FCB" w:rsidRDefault="00BE4FCB" w:rsidP="0040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5092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0A401EC6" w14:textId="77777777" w:rsidR="00901F65" w:rsidRPr="00901F65" w:rsidRDefault="00E558C0" w:rsidP="00901F65">
        <w:pPr>
          <w:pStyle w:val="Footer"/>
          <w:jc w:val="center"/>
          <w:rPr>
            <w:rFonts w:ascii="Sylfaen" w:hAnsi="Sylfaen"/>
          </w:rPr>
        </w:pPr>
        <w:r w:rsidRPr="00901F65">
          <w:rPr>
            <w:rFonts w:ascii="Sylfaen" w:hAnsi="Sylfaen"/>
          </w:rPr>
          <w:fldChar w:fldCharType="begin"/>
        </w:r>
        <w:r w:rsidR="00901F65" w:rsidRPr="00901F65">
          <w:rPr>
            <w:rFonts w:ascii="Sylfaen" w:hAnsi="Sylfaen"/>
          </w:rPr>
          <w:instrText xml:space="preserve"> PAGE   \* MERGEFORMAT </w:instrText>
        </w:r>
        <w:r w:rsidRPr="00901F65">
          <w:rPr>
            <w:rFonts w:ascii="Sylfaen" w:hAnsi="Sylfaen"/>
          </w:rPr>
          <w:fldChar w:fldCharType="separate"/>
        </w:r>
        <w:r w:rsidR="00862BB6">
          <w:rPr>
            <w:rFonts w:ascii="Sylfaen" w:hAnsi="Sylfaen"/>
            <w:noProof/>
          </w:rPr>
          <w:t>2</w:t>
        </w:r>
        <w:r w:rsidRPr="00901F6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A2E8" w14:textId="77777777" w:rsidR="00BE4FCB" w:rsidRDefault="00BE4FCB"/>
  </w:footnote>
  <w:footnote w:type="continuationSeparator" w:id="0">
    <w:p w14:paraId="185E7CE8" w14:textId="77777777" w:rsidR="00BE4FCB" w:rsidRDefault="00BE4F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8EE"/>
    <w:multiLevelType w:val="multilevel"/>
    <w:tmpl w:val="1E503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82B4A"/>
    <w:multiLevelType w:val="multilevel"/>
    <w:tmpl w:val="20EED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42A98"/>
    <w:multiLevelType w:val="multilevel"/>
    <w:tmpl w:val="8E5AAC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9514046">
    <w:abstractNumId w:val="1"/>
  </w:num>
  <w:num w:numId="2" w16cid:durableId="659961592">
    <w:abstractNumId w:val="2"/>
  </w:num>
  <w:num w:numId="3" w16cid:durableId="133819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911"/>
    <w:rsid w:val="00021D2F"/>
    <w:rsid w:val="00023CF1"/>
    <w:rsid w:val="00033834"/>
    <w:rsid w:val="00042959"/>
    <w:rsid w:val="000B76A5"/>
    <w:rsid w:val="000F4D11"/>
    <w:rsid w:val="000F6259"/>
    <w:rsid w:val="000F68FE"/>
    <w:rsid w:val="00125AD8"/>
    <w:rsid w:val="001301D8"/>
    <w:rsid w:val="00132B7C"/>
    <w:rsid w:val="00135062"/>
    <w:rsid w:val="0014630C"/>
    <w:rsid w:val="001614C3"/>
    <w:rsid w:val="00172D83"/>
    <w:rsid w:val="0018167A"/>
    <w:rsid w:val="001A1938"/>
    <w:rsid w:val="001C3132"/>
    <w:rsid w:val="001C33F2"/>
    <w:rsid w:val="001C5C79"/>
    <w:rsid w:val="001C5F17"/>
    <w:rsid w:val="00262876"/>
    <w:rsid w:val="00295217"/>
    <w:rsid w:val="002C0120"/>
    <w:rsid w:val="002C2BC8"/>
    <w:rsid w:val="002C7D1B"/>
    <w:rsid w:val="002F76B2"/>
    <w:rsid w:val="00312009"/>
    <w:rsid w:val="00360F42"/>
    <w:rsid w:val="00380456"/>
    <w:rsid w:val="003C19AB"/>
    <w:rsid w:val="004016EA"/>
    <w:rsid w:val="00405911"/>
    <w:rsid w:val="00411331"/>
    <w:rsid w:val="00413E71"/>
    <w:rsid w:val="00426E05"/>
    <w:rsid w:val="004353D3"/>
    <w:rsid w:val="00450DCB"/>
    <w:rsid w:val="004717FA"/>
    <w:rsid w:val="004778A3"/>
    <w:rsid w:val="0048111B"/>
    <w:rsid w:val="00485FD3"/>
    <w:rsid w:val="005151D2"/>
    <w:rsid w:val="00520C18"/>
    <w:rsid w:val="005454FB"/>
    <w:rsid w:val="005628CC"/>
    <w:rsid w:val="005C6793"/>
    <w:rsid w:val="005F433F"/>
    <w:rsid w:val="0063446F"/>
    <w:rsid w:val="006540E8"/>
    <w:rsid w:val="00672502"/>
    <w:rsid w:val="00674EC2"/>
    <w:rsid w:val="0069420A"/>
    <w:rsid w:val="006F6EE6"/>
    <w:rsid w:val="007148AF"/>
    <w:rsid w:val="0072187C"/>
    <w:rsid w:val="007A643F"/>
    <w:rsid w:val="007B6AAE"/>
    <w:rsid w:val="007C1F37"/>
    <w:rsid w:val="00810BEE"/>
    <w:rsid w:val="00834F5F"/>
    <w:rsid w:val="00841FC3"/>
    <w:rsid w:val="00843A6A"/>
    <w:rsid w:val="00846C0D"/>
    <w:rsid w:val="00862BB6"/>
    <w:rsid w:val="00862DA3"/>
    <w:rsid w:val="00870B18"/>
    <w:rsid w:val="00893F5A"/>
    <w:rsid w:val="008B0D5C"/>
    <w:rsid w:val="008B3292"/>
    <w:rsid w:val="008D1BF5"/>
    <w:rsid w:val="00901F65"/>
    <w:rsid w:val="009228C8"/>
    <w:rsid w:val="00981FA2"/>
    <w:rsid w:val="009A02E2"/>
    <w:rsid w:val="009A196C"/>
    <w:rsid w:val="009B7374"/>
    <w:rsid w:val="009C3646"/>
    <w:rsid w:val="00A03A4F"/>
    <w:rsid w:val="00A053D2"/>
    <w:rsid w:val="00A10E42"/>
    <w:rsid w:val="00A51AEC"/>
    <w:rsid w:val="00A544AD"/>
    <w:rsid w:val="00A73E0F"/>
    <w:rsid w:val="00A77648"/>
    <w:rsid w:val="00A91613"/>
    <w:rsid w:val="00AA2D36"/>
    <w:rsid w:val="00AB10E4"/>
    <w:rsid w:val="00AB1438"/>
    <w:rsid w:val="00B620A8"/>
    <w:rsid w:val="00B76732"/>
    <w:rsid w:val="00B8609F"/>
    <w:rsid w:val="00B90042"/>
    <w:rsid w:val="00BE4FCB"/>
    <w:rsid w:val="00BF3DC7"/>
    <w:rsid w:val="00BF4F46"/>
    <w:rsid w:val="00C55886"/>
    <w:rsid w:val="00CA5E0B"/>
    <w:rsid w:val="00CB6A73"/>
    <w:rsid w:val="00CC02C1"/>
    <w:rsid w:val="00D12FA4"/>
    <w:rsid w:val="00D303FA"/>
    <w:rsid w:val="00D42F82"/>
    <w:rsid w:val="00D67EC3"/>
    <w:rsid w:val="00D763EF"/>
    <w:rsid w:val="00DA51CF"/>
    <w:rsid w:val="00DD4DF4"/>
    <w:rsid w:val="00DE3D50"/>
    <w:rsid w:val="00DE535E"/>
    <w:rsid w:val="00DF0EBA"/>
    <w:rsid w:val="00DF7337"/>
    <w:rsid w:val="00E072CA"/>
    <w:rsid w:val="00E15665"/>
    <w:rsid w:val="00E24971"/>
    <w:rsid w:val="00E534E4"/>
    <w:rsid w:val="00E558C0"/>
    <w:rsid w:val="00E55E30"/>
    <w:rsid w:val="00E86D0F"/>
    <w:rsid w:val="00F47A8A"/>
    <w:rsid w:val="00F729D2"/>
    <w:rsid w:val="00F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419F"/>
  <w15:docId w15:val="{226F7BCF-364C-4BA3-8876-E5BA99D1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591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911"/>
    <w:rPr>
      <w:color w:val="0066CC"/>
      <w:u w:val="single"/>
    </w:rPr>
  </w:style>
  <w:style w:type="character" w:customStyle="1" w:styleId="6">
    <w:name w:val="Основной текст (6)_"/>
    <w:basedOn w:val="DefaultParagraphFont"/>
    <w:link w:val="60"/>
    <w:rsid w:val="00405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DefaultParagraphFont"/>
    <w:link w:val="120"/>
    <w:rsid w:val="00405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2">
    <w:name w:val="Заголовок №3 (2)_"/>
    <w:basedOn w:val="DefaultParagraphFont"/>
    <w:link w:val="320"/>
    <w:rsid w:val="0040591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7">
    <w:name w:val="Основной текст (7)_"/>
    <w:basedOn w:val="DefaultParagraphFont"/>
    <w:link w:val="70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72pt">
    <w:name w:val="Основной текст (7) + Полужирный;Интервал 2 pt"/>
    <w:basedOn w:val="7"/>
    <w:rsid w:val="00405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71">
    <w:name w:val="Основной текст (7)"/>
    <w:basedOn w:val="7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72pt0">
    <w:name w:val="Основной текст (7) + Интервал 2 pt"/>
    <w:basedOn w:val="7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9"/>
      <w:szCs w:val="29"/>
      <w:u w:val="none"/>
      <w:lang w:val="ru-RU"/>
    </w:rPr>
  </w:style>
  <w:style w:type="character" w:customStyle="1" w:styleId="a">
    <w:name w:val="Основной текст_"/>
    <w:basedOn w:val="DefaultParagraphFont"/>
    <w:link w:val="1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">
    <w:name w:val="Основной текст + 14;5 pt"/>
    <w:basedOn w:val="a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2">
    <w:name w:val="Заголовок №4 (2)_"/>
    <w:basedOn w:val="DefaultParagraphFont"/>
    <w:link w:val="420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6135pt2pt">
    <w:name w:val="Основной текст (6) + 13;5 pt;Интервал 2 pt"/>
    <w:basedOn w:val="6"/>
    <w:rsid w:val="00405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7"/>
      <w:szCs w:val="27"/>
      <w:u w:val="none"/>
      <w:lang w:val="ru-RU"/>
    </w:rPr>
  </w:style>
  <w:style w:type="character" w:customStyle="1" w:styleId="11pt">
    <w:name w:val="Основной текст + 11 pt"/>
    <w:basedOn w:val="a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TrebuchetMS10pt1pt">
    <w:name w:val="Основной текст + Trebuchet MS;10 pt;Интервал 1 pt"/>
    <w:basedOn w:val="a"/>
    <w:rsid w:val="004059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MSGothic105pt">
    <w:name w:val="Основной текст + MS Gothic;10;5 pt"/>
    <w:basedOn w:val="a"/>
    <w:rsid w:val="004059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MSGothic105pt0">
    <w:name w:val="Основной текст + MS Gothic;10;5 pt"/>
    <w:basedOn w:val="a"/>
    <w:rsid w:val="004059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MSGothic105pt1">
    <w:name w:val="Основной текст + MS Gothic;10;5 pt"/>
    <w:basedOn w:val="a"/>
    <w:rsid w:val="004059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0">
    <w:name w:val="Основной текст + 11 pt"/>
    <w:basedOn w:val="a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enturyGothic10pt">
    <w:name w:val="Основной текст + Century Gothic;10 pt"/>
    <w:basedOn w:val="a"/>
    <w:rsid w:val="004059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DefaultParagraphFont"/>
    <w:link w:val="220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714pt">
    <w:name w:val="Основной текст (7) + 14 pt"/>
    <w:basedOn w:val="7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14pt0">
    <w:name w:val="Основной текст (7) + 14 pt"/>
    <w:basedOn w:val="7"/>
    <w:rsid w:val="0040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60">
    <w:name w:val="Основной текст (6)"/>
    <w:basedOn w:val="Normal"/>
    <w:link w:val="6"/>
    <w:rsid w:val="00405911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Normal"/>
    <w:link w:val="12"/>
    <w:rsid w:val="0040591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0">
    <w:name w:val="Заголовок №3 (2)"/>
    <w:basedOn w:val="Normal"/>
    <w:link w:val="32"/>
    <w:rsid w:val="00405911"/>
    <w:pPr>
      <w:shd w:val="clear" w:color="auto" w:fill="FFFFFF"/>
      <w:spacing w:before="1020" w:after="420" w:line="0" w:lineRule="atLeast"/>
      <w:jc w:val="center"/>
      <w:outlineLvl w:val="2"/>
    </w:pPr>
    <w:rPr>
      <w:rFonts w:ascii="MS Mincho" w:eastAsia="MS Mincho" w:hAnsi="MS Mincho" w:cs="MS Mincho"/>
      <w:spacing w:val="10"/>
      <w:sz w:val="29"/>
      <w:szCs w:val="29"/>
    </w:rPr>
  </w:style>
  <w:style w:type="paragraph" w:customStyle="1" w:styleId="70">
    <w:name w:val="Основной текст (7)"/>
    <w:basedOn w:val="Normal"/>
    <w:link w:val="7"/>
    <w:rsid w:val="00405911"/>
    <w:pPr>
      <w:shd w:val="clear" w:color="auto" w:fill="FFFFFF"/>
      <w:spacing w:before="420" w:after="1020" w:line="0" w:lineRule="atLeast"/>
      <w:ind w:hanging="74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Основной текст1"/>
    <w:basedOn w:val="Normal"/>
    <w:link w:val="a"/>
    <w:rsid w:val="00405911"/>
    <w:pPr>
      <w:shd w:val="clear" w:color="auto" w:fill="FFFFFF"/>
      <w:spacing w:before="420" w:after="102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Normal"/>
    <w:link w:val="42"/>
    <w:rsid w:val="00405911"/>
    <w:pPr>
      <w:shd w:val="clear" w:color="auto" w:fill="FFFFFF"/>
      <w:spacing w:after="840" w:line="0" w:lineRule="atLeast"/>
      <w:ind w:hanging="1100"/>
      <w:jc w:val="center"/>
      <w:outlineLvl w:val="3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20">
    <w:name w:val="Заголовок №2 (2)"/>
    <w:basedOn w:val="Normal"/>
    <w:link w:val="22"/>
    <w:rsid w:val="00405911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TableGrid">
    <w:name w:val="Table Grid"/>
    <w:basedOn w:val="TableNormal"/>
    <w:uiPriority w:val="59"/>
    <w:rsid w:val="007148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DefaultParagraphFont"/>
    <w:link w:val="2"/>
    <w:rsid w:val="00AB10E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Основной текст2"/>
    <w:basedOn w:val="Normal"/>
    <w:link w:val="Bodytext"/>
    <w:qFormat/>
    <w:rsid w:val="00AB10E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1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F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10</Pages>
  <Words>1804</Words>
  <Characters>10285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Haroyan Ruben</dc:creator>
  <cp:lastModifiedBy>Tigran Ghandiljyan</cp:lastModifiedBy>
  <cp:revision>56</cp:revision>
  <dcterms:created xsi:type="dcterms:W3CDTF">2020-08-12T08:12:00Z</dcterms:created>
  <dcterms:modified xsi:type="dcterms:W3CDTF">2022-07-07T10:36:00Z</dcterms:modified>
</cp:coreProperties>
</file>