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F55C" w14:textId="77777777" w:rsidR="00012FE2" w:rsidRDefault="00012FE2" w:rsidP="000C77D5">
      <w:pPr>
        <w:pStyle w:val="NormalWeb"/>
        <w:divId w:val="1687293409"/>
        <w:rPr>
          <w:rStyle w:val="Strong"/>
        </w:rPr>
      </w:pPr>
    </w:p>
    <w:p w14:paraId="045AB44D" w14:textId="3D7C3376" w:rsidR="00012FE2" w:rsidRPr="004239C9" w:rsidRDefault="004239C9" w:rsidP="004239C9">
      <w:pPr>
        <w:spacing w:after="0"/>
        <w:ind w:firstLine="720"/>
        <w:jc w:val="center"/>
        <w:divId w:val="1687293409"/>
        <w:rPr>
          <w:rFonts w:ascii="GHEA Grapalat" w:eastAsia="Times New Roman" w:hAnsi="GHEA Grapalat" w:cs="Sylfaen"/>
          <w:sz w:val="18"/>
          <w:szCs w:val="18"/>
          <w:lang w:eastAsia="ru-RU"/>
        </w:rPr>
      </w:pPr>
      <w:r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                                                                                             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Հավելված</w:t>
      </w:r>
    </w:p>
    <w:p w14:paraId="26C39456" w14:textId="355C30FA" w:rsidR="00012FE2" w:rsidRPr="003271FA" w:rsidRDefault="004239C9" w:rsidP="004239C9">
      <w:pPr>
        <w:spacing w:after="0"/>
        <w:ind w:firstLine="720"/>
        <w:jc w:val="center"/>
        <w:divId w:val="1687293409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ՀՀ Վայոց ձոր մարզի</w:t>
      </w:r>
    </w:p>
    <w:p w14:paraId="381E8115" w14:textId="7F74CC48" w:rsidR="00012FE2" w:rsidRPr="003271FA" w:rsidRDefault="004239C9" w:rsidP="004239C9">
      <w:pPr>
        <w:spacing w:after="0"/>
        <w:ind w:firstLine="720"/>
        <w:jc w:val="center"/>
        <w:divId w:val="1687293409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4239C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                                            </w:t>
      </w:r>
      <w:r w:rsidR="00012FE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Եղեգնաձոր 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համայնքի ավագանու</w:t>
      </w:r>
    </w:p>
    <w:p w14:paraId="054AD44E" w14:textId="5D2622CA" w:rsidR="00012FE2" w:rsidRPr="003271FA" w:rsidRDefault="004239C9" w:rsidP="004239C9">
      <w:pPr>
        <w:spacing w:after="0"/>
        <w:ind w:firstLine="720"/>
        <w:jc w:val="center"/>
        <w:divId w:val="1687293409"/>
        <w:rPr>
          <w:rFonts w:ascii="Sylfaen" w:eastAsia="Times New Roman" w:hAnsi="Sylfaen" w:cs="Sylfaen"/>
          <w:lang w:val="hy-AM" w:eastAsia="ru-RU"/>
        </w:rPr>
      </w:pPr>
      <w:r w:rsidRPr="004239C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                                          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202</w:t>
      </w:r>
      <w:r w:rsidR="00012FE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2 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թ</w:t>
      </w:r>
      <w:r w:rsidR="00012FE2">
        <w:rPr>
          <w:rFonts w:ascii="GHEA Grapalat" w:eastAsia="Times New Roman" w:hAnsi="GHEA Grapalat" w:cs="Sylfaen"/>
          <w:sz w:val="18"/>
          <w:szCs w:val="18"/>
          <w:lang w:val="hy-AM" w:eastAsia="ru-RU"/>
        </w:rPr>
        <w:t>վականի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012FE2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012FE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8-ի 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թիվ </w:t>
      </w:r>
      <w:r w:rsidR="00012FE2">
        <w:rPr>
          <w:rFonts w:ascii="GHEA Grapalat" w:eastAsia="Times New Roman" w:hAnsi="GHEA Grapalat" w:cs="Sylfaen"/>
          <w:sz w:val="18"/>
          <w:szCs w:val="18"/>
          <w:lang w:val="hy-AM" w:eastAsia="ru-RU"/>
        </w:rPr>
        <w:t>74</w:t>
      </w:r>
      <w:r w:rsidR="00012FE2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-Ն որոշման</w:t>
      </w:r>
    </w:p>
    <w:p w14:paraId="03D0D676" w14:textId="77777777" w:rsidR="004239C9" w:rsidRDefault="004239C9" w:rsidP="00012FE2">
      <w:pPr>
        <w:spacing w:after="0"/>
        <w:ind w:firstLine="720"/>
        <w:jc w:val="center"/>
        <w:divId w:val="16872934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2BF675D" w14:textId="60CF17CC" w:rsidR="00012FE2" w:rsidRPr="00EB5776" w:rsidRDefault="00012FE2" w:rsidP="00012FE2">
      <w:pPr>
        <w:spacing w:after="0"/>
        <w:ind w:firstLine="720"/>
        <w:jc w:val="center"/>
        <w:divId w:val="16872934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 w:eastAsia="ru-RU"/>
        </w:rPr>
        <w:t>Կ Ա Ր Գ</w:t>
      </w:r>
    </w:p>
    <w:p w14:paraId="23ED2903" w14:textId="77777777" w:rsidR="00012FE2" w:rsidRPr="00EB5776" w:rsidRDefault="00012FE2" w:rsidP="00012FE2">
      <w:pPr>
        <w:spacing w:after="0"/>
        <w:ind w:firstLine="720"/>
        <w:jc w:val="center"/>
        <w:divId w:val="16872934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5C4B23D7" w14:textId="77777777" w:rsidR="00012FE2" w:rsidRPr="00EB5776" w:rsidRDefault="00012FE2" w:rsidP="00012FE2">
      <w:pPr>
        <w:spacing w:after="0" w:line="240" w:lineRule="auto"/>
        <w:ind w:firstLine="375"/>
        <w:jc w:val="center"/>
        <w:divId w:val="16872934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ԵՂԵԳՆԱՁՈՐ ՀԱՄԱՅՆՔՈՒՄ ՀԱՆՐԱՅԻՆ ԲԱՑ ԼՍՈՒՄՆԵՐԻ ԵՎ ՔՆՆԱՐԿՈՒՄՆԵՐԻ ԿԱԶՄԱԿԵՐՊՄԱՆ ԵՎ ԱՆՑԿԱՑՄԱՆ </w:t>
      </w:r>
    </w:p>
    <w:p w14:paraId="49AAE172" w14:textId="77777777" w:rsidR="00012FE2" w:rsidRPr="00EB5776" w:rsidRDefault="00012FE2" w:rsidP="00012FE2">
      <w:pPr>
        <w:spacing w:after="0"/>
        <w:ind w:firstLine="720"/>
        <w:jc w:val="both"/>
        <w:divId w:val="16872934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B97B34C" w14:textId="77777777" w:rsidR="00012FE2" w:rsidRPr="00EB5776" w:rsidRDefault="00012FE2" w:rsidP="00012FE2">
      <w:pPr>
        <w:ind w:firstLine="720"/>
        <w:jc w:val="center"/>
        <w:divId w:val="1687293409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B5776">
        <w:rPr>
          <w:rFonts w:ascii="GHEA Grapalat" w:eastAsia="Times New Roman" w:hAnsi="GHEA Grapalat" w:cs="Sylfaen"/>
          <w:sz w:val="24"/>
          <w:szCs w:val="24"/>
          <w:lang w:eastAsia="ru-RU"/>
        </w:rPr>
        <w:t>I. ԸՆԴՀԱՆՈՒՐ ԴՐՈՒՅԹՆԵՐ</w:t>
      </w:r>
    </w:p>
    <w:p w14:paraId="45C63F21" w14:textId="77777777" w:rsidR="00012FE2" w:rsidRPr="00EB5776" w:rsidRDefault="00012FE2" w:rsidP="00012FE2">
      <w:pPr>
        <w:pStyle w:val="ListParagraph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Սույն կարգով կարգավորվում են տեղական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ինքնակառավարմանն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առնչվող՝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զարգացման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մատուցվող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ոլորտներում </w:t>
      </w:r>
      <w:r w:rsidRPr="00EB5776">
        <w:rPr>
          <w:rFonts w:ascii="GHEA Grapalat" w:eastAsia="Times New Roman" w:hAnsi="GHEA Grapalat" w:cs="Sylfaen"/>
          <w:b/>
          <w:sz w:val="24"/>
          <w:szCs w:val="24"/>
          <w:lang w:val="hy-AM"/>
        </w:rPr>
        <w:t>Եղեգնաձոր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ավագանու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որոշումների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հատակագծի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քաղաքաշինական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բնապահպանական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կենսագործունեության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ծրագրվող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ինչպես նաև համայնքի կառավարմանն ու զարգացմանն առնչվող կարևորագույն նախաձեռնությունների և հարցերի (այսուհետ՝ համայնքային հարցեր)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բաց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լսումների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>) կազմակերպման, անցկացման, արդյունքների ամփոփման և համայնքի ավագանուն դրանց վերաբերյալ տեղեկատվության տրամադրման հետ կապված իրավահարաբերությունները:</w:t>
      </w:r>
    </w:p>
    <w:p w14:paraId="6170AAA1" w14:textId="77777777" w:rsidR="00012FE2" w:rsidRPr="00EB5776" w:rsidRDefault="00012FE2" w:rsidP="00012F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divId w:val="1687293409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քննարկումների նպատակը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նախագծերի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համայնքային հարցերի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շահագրգիռ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իրազեկման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նրանցից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կարծիքների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հավաքագրման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A4ED3EE" w14:textId="77777777" w:rsidR="00012FE2" w:rsidRPr="00EB5776" w:rsidRDefault="00012FE2" w:rsidP="00012FE2">
      <w:pPr>
        <w:pStyle w:val="ListParagraph"/>
        <w:numPr>
          <w:ilvl w:val="0"/>
          <w:numId w:val="2"/>
        </w:numPr>
        <w:spacing w:after="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խնդիրներն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</w:p>
    <w:p w14:paraId="7D252B72" w14:textId="77777777" w:rsidR="00012FE2" w:rsidRPr="00EB5776" w:rsidRDefault="00012FE2" w:rsidP="00012FE2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քննարկման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դրված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նախագծերի կամ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կարծիքի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բացահայտումը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այլընտրանքային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օգուտների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հավանական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ռիսկերի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ստացումը.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1600BA64" w14:textId="77777777" w:rsidR="00012FE2" w:rsidRPr="00EB5776" w:rsidRDefault="00012FE2" w:rsidP="00012FE2">
      <w:pPr>
        <w:pStyle w:val="ListParagraph"/>
        <w:numPr>
          <w:ilvl w:val="0"/>
          <w:numId w:val="9"/>
        </w:numPr>
        <w:spacing w:after="60" w:line="240" w:lineRule="auto"/>
        <w:ind w:left="99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իրավաստեղծ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համայնքային զարգացման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աշխատանքներում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հասարակության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ապահովումը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4FB391D" w14:textId="77777777" w:rsidR="00012FE2" w:rsidRPr="00EB5776" w:rsidRDefault="00012FE2" w:rsidP="00012FE2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կազմակերպման և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սկզբունքներն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  <w:r w:rsidRPr="00EB57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4CADC83" w14:textId="77777777" w:rsidR="00012FE2" w:rsidRPr="00EB5776" w:rsidRDefault="00012FE2" w:rsidP="00012FE2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մասնակցայնությունը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14:paraId="157A524D" w14:textId="77777777" w:rsidR="00012FE2" w:rsidRPr="00EB5776" w:rsidRDefault="00012FE2" w:rsidP="00012FE2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մատչելիությունը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</w:p>
    <w:p w14:paraId="10B41D1B" w14:textId="77777777" w:rsidR="00012FE2" w:rsidRPr="00EB5776" w:rsidRDefault="00012FE2" w:rsidP="00012FE2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հրապարակայնությունը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8CD5312" w14:textId="77777777" w:rsidR="00012FE2" w:rsidRPr="00EB5776" w:rsidRDefault="00012FE2" w:rsidP="00012FE2">
      <w:pPr>
        <w:pStyle w:val="ListParagraph"/>
        <w:numPr>
          <w:ilvl w:val="0"/>
          <w:numId w:val="18"/>
        </w:numPr>
        <w:spacing w:after="60" w:line="240" w:lineRule="auto"/>
        <w:ind w:left="994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7F8D792" w14:textId="77777777" w:rsidR="00012FE2" w:rsidRPr="00EB5776" w:rsidRDefault="00012FE2" w:rsidP="00012FE2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divId w:val="1687293409"/>
        <w:rPr>
          <w:rFonts w:ascii="GHEA Grapalat" w:eastAsia="Times New Roman" w:hAnsi="GHEA Grapalat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/>
          <w:bCs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կազմակերպվում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անցկացվում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ղեկավարի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կողմից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(</w:t>
      </w:r>
      <w:r w:rsidRPr="00EB5776">
        <w:rPr>
          <w:rFonts w:ascii="GHEA Grapalat" w:eastAsia="GHEAGrapalat" w:hAnsi="GHEA Grapalat" w:cs="GHEAGrapalat"/>
          <w:sz w:val="24"/>
          <w:szCs w:val="24"/>
        </w:rPr>
        <w:t>ՏԻՄ-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նստավայրում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որևէ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ենթակառույցի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շենքում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բացօթյա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որևէ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տարածքում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>:</w:t>
      </w:r>
    </w:p>
    <w:p w14:paraId="1072C373" w14:textId="77777777" w:rsidR="00012FE2" w:rsidRPr="00EB5776" w:rsidRDefault="00012FE2" w:rsidP="00012FE2">
      <w:pPr>
        <w:pStyle w:val="ListParagraph"/>
        <w:numPr>
          <w:ilvl w:val="0"/>
          <w:numId w:val="17"/>
        </w:numPr>
        <w:spacing w:after="6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lastRenderedPageBreak/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կազմակերպումը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տարվա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բյուջեից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օրենքով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չարգելված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աղբյուրներից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DC0CA3A" w14:textId="77777777" w:rsidR="00012FE2" w:rsidRPr="00EB5776" w:rsidRDefault="00012FE2" w:rsidP="00012FE2">
      <w:pPr>
        <w:pStyle w:val="ListParagraph"/>
        <w:numPr>
          <w:ilvl w:val="0"/>
          <w:numId w:val="17"/>
        </w:numPr>
        <w:spacing w:after="6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</w:t>
      </w:r>
      <w:r w:rsidRPr="00EB5776">
        <w:rPr>
          <w:rFonts w:ascii="GHEA Grapalat" w:eastAsia="Times New Roman" w:hAnsi="GHEA Grapalat" w:cs="Sylfaen"/>
          <w:sz w:val="24"/>
          <w:szCs w:val="24"/>
        </w:rPr>
        <w:t>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կազմակերպումը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B5776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պատվիրել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81AD66F" w14:textId="77777777" w:rsidR="00012FE2" w:rsidRPr="00EB5776" w:rsidRDefault="00012FE2" w:rsidP="00012FE2">
      <w:pPr>
        <w:spacing w:after="0" w:line="240" w:lineRule="auto"/>
        <w:ind w:firstLine="374"/>
        <w:jc w:val="both"/>
        <w:divId w:val="1687293409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14:paraId="08A11F1E" w14:textId="77777777" w:rsidR="00012FE2" w:rsidRPr="00EB5776" w:rsidRDefault="00012FE2" w:rsidP="00012FE2">
      <w:pPr>
        <w:spacing w:before="60" w:after="60" w:line="240" w:lineRule="auto"/>
        <w:jc w:val="center"/>
        <w:divId w:val="1687293409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>II. ՀԱՆՐԱՅԻՆ ՔՆՆԱՐԿՈՒՄՆԵՐԻ ՄԱՍՆԱԿԻՑՆԵՐԻ ՇՐՋԱՆԱԿԸ</w:t>
      </w:r>
    </w:p>
    <w:p w14:paraId="28337D9E" w14:textId="77777777" w:rsidR="00012FE2" w:rsidRPr="00EB5776" w:rsidRDefault="00012FE2" w:rsidP="00012FE2">
      <w:pPr>
        <w:spacing w:after="0" w:line="240" w:lineRule="auto"/>
        <w:ind w:firstLine="375"/>
        <w:divId w:val="1687293409"/>
        <w:rPr>
          <w:rFonts w:ascii="GHEA Grapalat" w:eastAsia="Times New Roman" w:hAnsi="GHEA Grapalat" w:cs="Times New Roman"/>
          <w:sz w:val="24"/>
          <w:szCs w:val="24"/>
        </w:rPr>
      </w:pPr>
    </w:p>
    <w:p w14:paraId="5A66E752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426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Sylfaen"/>
          <w:sz w:val="24"/>
          <w:szCs w:val="24"/>
        </w:rPr>
        <w:t xml:space="preserve">8.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մասնակցել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շահագրգիռ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ֆիզիկական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անձինք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Դրանք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բնորոշվում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առավելապես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ուղղվածությամբ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արտահայտվող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բազմաբնույթ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կարծիքներով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խորհրդատվական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տեսանկյունից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աչքի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չընկնել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բարձր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որակով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պատճառով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պահանջում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ժամանակի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ճիշտ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պլանավորում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ընթացքի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հմուտ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ուղղորդում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8C51539" w14:textId="77777777" w:rsidR="00012FE2" w:rsidRPr="00EB5776" w:rsidRDefault="00012FE2" w:rsidP="00012FE2">
      <w:pPr>
        <w:spacing w:before="60" w:after="0" w:line="240" w:lineRule="auto"/>
        <w:ind w:firstLine="374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9.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նպատակահարմար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սահմանափակ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թվով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մասնակիցներով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ինչպես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նախապես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կանխորոշված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շրջանակի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անձանց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հանդիպումների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անցկացումը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</w:t>
      </w:r>
      <w:r w:rsidRPr="00EB5776">
        <w:rPr>
          <w:rFonts w:ascii="GHEA Grapalat" w:eastAsia="GHEAGrapalat" w:hAnsi="GHEA Grapalat" w:cs="Sylfaen"/>
          <w:sz w:val="24"/>
          <w:szCs w:val="24"/>
        </w:rPr>
        <w:t>ամապատասխան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բնագավառի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մասնագետների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կողմերի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ներգրավմամբ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քննարկման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դրված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ակտի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համայնքային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պոտենցիալ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հասցեատերերն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որոնց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շահերը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շոշափվել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այդ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հարցով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7BCBFCC7" w14:textId="77777777" w:rsidR="00012FE2" w:rsidRPr="00EB5776" w:rsidRDefault="00012FE2" w:rsidP="00012FE2">
      <w:pPr>
        <w:spacing w:before="60" w:after="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bCs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10.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մասնագիտական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պատշաճ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մակարդակ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ապահովելու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դրանց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հրավիր</w:t>
      </w:r>
      <w:r w:rsidRPr="00EB5776">
        <w:rPr>
          <w:rFonts w:ascii="GHEA Grapalat" w:eastAsia="GHEAGrapalat" w:hAnsi="GHEA Grapalat" w:cs="Sylfaen"/>
          <w:sz w:val="24"/>
          <w:szCs w:val="24"/>
        </w:rPr>
        <w:t>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բնագավառի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պետական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կառավարման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մարմինների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տեղական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միջազգային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ներկայացուցիչներ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գիտնականներ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մասնագետներ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փորձագետներ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այլ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շահագրգիռ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անձիք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14:paraId="5BAD4CA9" w14:textId="77777777" w:rsidR="00012FE2" w:rsidRPr="00EB5776" w:rsidRDefault="00012FE2" w:rsidP="00012FE2">
      <w:pPr>
        <w:spacing w:before="60" w:after="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bCs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11.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Եթե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քննարկման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ներկայացված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իրավական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ակտի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նախագիծը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համայնքային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հարցն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առնչվում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որոշակի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բնակավայրերի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շահերին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ղեկավարը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քննարկումներ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կազմակերպում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անցկացնում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բոլոր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այդ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բնակավայրերում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Մասնավորապես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բոլոր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բնակավայրերում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կազմակերպումը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անցկացումը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պարտադիր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է</w:t>
      </w:r>
      <w:r w:rsidRPr="00EB57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համայնքի զարգացման ծրագրի</w:t>
      </w: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Calibri"/>
          <w:bCs/>
          <w:sz w:val="24"/>
          <w:szCs w:val="24"/>
        </w:rPr>
        <w:t>(</w:t>
      </w: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ՀԶԾ</w:t>
      </w:r>
      <w:r w:rsidRPr="00EB5776">
        <w:rPr>
          <w:rFonts w:ascii="GHEA Grapalat" w:eastAsia="Times New Roman" w:hAnsi="GHEA Grapalat" w:cs="Calibri"/>
          <w:bCs/>
          <w:sz w:val="24"/>
          <w:szCs w:val="24"/>
        </w:rPr>
        <w:t>)</w:t>
      </w: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բյուջեի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վերջինիս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կատարման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հաշվետվության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նախագծերի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դեպքերում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2262DEAA" w14:textId="77777777" w:rsidR="00012FE2" w:rsidRPr="00EB5776" w:rsidRDefault="00012FE2" w:rsidP="00012FE2">
      <w:pPr>
        <w:spacing w:before="60" w:after="0" w:line="240" w:lineRule="auto"/>
        <w:ind w:firstLine="360"/>
        <w:divId w:val="1687293409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4604EF7B" w14:textId="77777777" w:rsidR="00012FE2" w:rsidRPr="00EB5776" w:rsidRDefault="00012FE2" w:rsidP="00012FE2">
      <w:pPr>
        <w:spacing w:after="0" w:line="240" w:lineRule="auto"/>
        <w:ind w:firstLine="375"/>
        <w:jc w:val="center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III. </w:t>
      </w:r>
      <w:r w:rsidRPr="00EB5776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b/>
          <w:bCs/>
          <w:sz w:val="24"/>
          <w:szCs w:val="24"/>
        </w:rPr>
        <w:t>ԻՐԱԿԱՆԱՑՄԱՆ</w:t>
      </w: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b/>
          <w:bCs/>
          <w:sz w:val="24"/>
          <w:szCs w:val="24"/>
        </w:rPr>
        <w:t>ԸՆԹԱՑԱԿԱՐԳԸ</w:t>
      </w:r>
    </w:p>
    <w:p w14:paraId="466425B6" w14:textId="77777777" w:rsidR="00012FE2" w:rsidRPr="00EB5776" w:rsidRDefault="00012FE2" w:rsidP="00012FE2">
      <w:pPr>
        <w:spacing w:after="0" w:line="240" w:lineRule="auto"/>
        <w:ind w:firstLine="375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Calibri" w:eastAsia="Times New Roman" w:hAnsi="Calibri" w:cs="Calibri"/>
          <w:sz w:val="24"/>
          <w:szCs w:val="24"/>
        </w:rPr>
        <w:t> </w:t>
      </w:r>
    </w:p>
    <w:p w14:paraId="0B07A3C4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89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12.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իրազեկումն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3F225837" w14:textId="77777777" w:rsidR="00012FE2" w:rsidRPr="00EB5776" w:rsidRDefault="00012FE2" w:rsidP="00012FE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divId w:val="1687293409"/>
        <w:rPr>
          <w:rFonts w:ascii="GHEA Grapalat" w:hAnsi="GHEA Grapalat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օր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հրապարակում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հրավեր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որն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իրականացվում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ՏԻՄ-</w:t>
      </w:r>
      <w:proofErr w:type="spellStart"/>
      <w:r w:rsidRPr="00EB5776">
        <w:rPr>
          <w:rFonts w:ascii="GHEA Grapalat" w:hAnsi="GHEA Grapalat"/>
          <w:sz w:val="24"/>
          <w:szCs w:val="24"/>
        </w:rPr>
        <w:t>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նստավայրում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դա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փակցնելու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միջոցով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/>
          <w:sz w:val="24"/>
          <w:szCs w:val="24"/>
        </w:rPr>
        <w:t>ինչպես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նաև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այն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վայրերում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/>
          <w:sz w:val="24"/>
          <w:szCs w:val="24"/>
        </w:rPr>
        <w:t>որոնք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հասանելի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են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մասի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բնակչի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համար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B5776">
        <w:rPr>
          <w:rFonts w:ascii="GHEA Grapalat" w:hAnsi="GHEA Grapalat"/>
          <w:sz w:val="24"/>
          <w:szCs w:val="24"/>
        </w:rPr>
        <w:t>առնվազն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մեկ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երեք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հարյուր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բնակչի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համար</w:t>
      </w:r>
      <w:proofErr w:type="spellEnd"/>
      <w:r w:rsidRPr="00EB5776">
        <w:rPr>
          <w:rFonts w:ascii="GHEA Grapalat" w:hAnsi="GHEA Grapalat"/>
          <w:sz w:val="24"/>
          <w:szCs w:val="24"/>
        </w:rPr>
        <w:t>.</w:t>
      </w:r>
    </w:p>
    <w:p w14:paraId="239F10CC" w14:textId="77777777" w:rsidR="00012FE2" w:rsidRPr="00EB5776" w:rsidRDefault="00012FE2" w:rsidP="00012FE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lastRenderedPageBreak/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հրավերը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,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պարտադիր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կերպով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տեղադրվում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է </w:t>
      </w:r>
      <w:r w:rsidRPr="00EB5776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proofErr w:type="spellStart"/>
      <w:r w:rsidRPr="00EB5776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ինտերնետային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կայքում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/>
          <w:sz w:val="24"/>
          <w:szCs w:val="24"/>
        </w:rPr>
        <w:t>ինչպես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նաև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կարող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B5776">
        <w:rPr>
          <w:rFonts w:ascii="GHEA Grapalat" w:hAnsi="GHEA Grapalat"/>
          <w:sz w:val="24"/>
          <w:szCs w:val="24"/>
        </w:rPr>
        <w:t>տարածվել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զանգվածային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լրատվության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միջոցներով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/>
          <w:sz w:val="24"/>
          <w:szCs w:val="24"/>
        </w:rPr>
        <w:t>տեղական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հեռուստատեսությամբ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ժամանակակից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միջոցներով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B5776">
        <w:rPr>
          <w:rFonts w:ascii="GHEA Grapalat" w:hAnsi="GHEA Grapalat" w:cs="GHEAMariam"/>
          <w:sz w:val="24"/>
          <w:szCs w:val="24"/>
        </w:rPr>
        <w:t>(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հեռախոսազանգերով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կարճ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հաղորդագրություններով</w:t>
      </w:r>
      <w:proofErr w:type="spellEnd"/>
      <w:r w:rsidRPr="00EB5776">
        <w:rPr>
          <w:rFonts w:ascii="GHEA Grapalat" w:hAnsi="GHEA Grapalat" w:cs="Sylfaen"/>
          <w:sz w:val="24"/>
          <w:szCs w:val="24"/>
        </w:rPr>
        <w:t xml:space="preserve"> (</w:t>
      </w:r>
      <w:r w:rsidRPr="00EB5776">
        <w:rPr>
          <w:rFonts w:ascii="GHEA Grapalat" w:hAnsi="GHEA Grapalat" w:cs="GHEAMariam"/>
          <w:sz w:val="24"/>
          <w:szCs w:val="24"/>
        </w:rPr>
        <w:t>SMS-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երով</w:t>
      </w:r>
      <w:proofErr w:type="spellEnd"/>
      <w:r w:rsidRPr="00EB5776">
        <w:rPr>
          <w:rFonts w:ascii="GHEA Grapalat" w:hAnsi="GHEA Grapalat" w:cs="Sylfaen"/>
          <w:sz w:val="24"/>
          <w:szCs w:val="24"/>
        </w:rPr>
        <w:t xml:space="preserve">) և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>)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</w:t>
      </w:r>
      <w:r w:rsidRPr="00EB5776">
        <w:rPr>
          <w:rFonts w:ascii="GHEA Grapalat" w:eastAsia="Times New Roman" w:hAnsi="GHEA Grapalat" w:cs="Sylfaen"/>
          <w:sz w:val="24"/>
          <w:szCs w:val="24"/>
        </w:rPr>
        <w:t>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համացանցային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կայք</w:t>
      </w:r>
      <w:proofErr w:type="spellEnd"/>
      <w:r w:rsidRPr="00EB5776">
        <w:rPr>
          <w:rFonts w:ascii="GHEA Grapalat" w:hAnsi="GHEA Grapalat"/>
          <w:sz w:val="24"/>
          <w:szCs w:val="24"/>
          <w:lang w:val="hy-AM"/>
        </w:rPr>
        <w:t>ում տեղադրելուց կամ այլ միջոցներով տարածելուց հետո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սահմանվել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առավել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երկար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14:paraId="28541B48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89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hAnsi="GHEA Grapalat"/>
          <w:sz w:val="24"/>
          <w:szCs w:val="24"/>
        </w:rPr>
        <w:t>13.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հրավերը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պետք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պարունակի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հստակ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սպառիչ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տեղեկություններ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</w:p>
    <w:p w14:paraId="3DA76356" w14:textId="77777777" w:rsidR="00012FE2" w:rsidRPr="00EB5776" w:rsidRDefault="00012FE2" w:rsidP="00012F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տեսակը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ըստ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շրջանակի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99AAD56" w14:textId="77777777" w:rsidR="00012FE2" w:rsidRPr="00EB5776" w:rsidRDefault="00012FE2" w:rsidP="00012F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DF8A6F1" w14:textId="77777777" w:rsidR="00012FE2" w:rsidRPr="00EB5776" w:rsidRDefault="00012FE2" w:rsidP="00012F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սկսելու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ավարտելու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ժամկետները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7293833" w14:textId="77777777" w:rsidR="00012FE2" w:rsidRPr="00EB5776" w:rsidRDefault="00012FE2" w:rsidP="00012F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թեման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35DF5C3" w14:textId="77777777" w:rsidR="00012FE2" w:rsidRPr="00EB5776" w:rsidRDefault="00012FE2" w:rsidP="00012F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մասնակցելու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շահագրգիռ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ներկայացվող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դիմումների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դիմում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ներկայացնելը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ղեկավարն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համարում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ընդունման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վերջնաժամկետը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պակաս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լինել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հրավերի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պահից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14:paraId="36AA0FA2" w14:textId="77777777" w:rsidR="00012FE2" w:rsidRPr="00EB5776" w:rsidRDefault="00012FE2" w:rsidP="00012FE2">
      <w:pPr>
        <w:spacing w:before="60" w:after="60" w:line="240" w:lineRule="auto"/>
        <w:ind w:firstLine="374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հրավերի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մեկտեղ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հրապարակվում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է՝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52692DE" w14:textId="77777777" w:rsidR="00012FE2" w:rsidRPr="00EB5776" w:rsidRDefault="00012FE2" w:rsidP="00012FE2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դրվող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նախագիծը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23DD2066" w14:textId="77777777" w:rsidR="00012FE2" w:rsidRPr="00EB5776" w:rsidRDefault="00012FE2" w:rsidP="00012FE2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հիմնավորումը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530A30C" w14:textId="77777777" w:rsidR="00012FE2" w:rsidRPr="00EB5776" w:rsidRDefault="00012FE2" w:rsidP="00012FE2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նյութեր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5EBF3D3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15.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պլանավորման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կազմակերպման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անցկացման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փուլերով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7F5D838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16.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</w:t>
      </w:r>
      <w:r w:rsidRPr="00EB5776">
        <w:rPr>
          <w:rFonts w:ascii="GHEA Grapalat" w:eastAsia="GHEAGrapalat" w:hAnsi="GHEA Grapalat" w:cs="Sylfaen"/>
          <w:sz w:val="24"/>
          <w:szCs w:val="24"/>
        </w:rPr>
        <w:t>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պլանավորման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կազմակերպման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շատ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ռեսուրսներ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պահանջվում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արդյունավետ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ընթացքն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ապահով</w:t>
      </w:r>
      <w:r w:rsidRPr="00EB5776">
        <w:rPr>
          <w:rFonts w:ascii="GHEA Grapalat" w:eastAsia="GHEAGrapalat" w:hAnsi="GHEA Grapalat" w:cs="Sylfaen"/>
          <w:sz w:val="24"/>
          <w:szCs w:val="24"/>
        </w:rPr>
        <w:t>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առումով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հաշվի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առնել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այնպիսի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Pr="00EB5776">
        <w:rPr>
          <w:rFonts w:ascii="GHEA Grapalat" w:eastAsia="GHEAGrapalat" w:hAnsi="GHEA Grapalat" w:cs="Sylfaen"/>
          <w:sz w:val="24"/>
          <w:szCs w:val="24"/>
        </w:rPr>
        <w:t>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ինչպիսիք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</w:p>
    <w:p w14:paraId="1D74ABC5" w14:textId="77777777" w:rsidR="00012FE2" w:rsidRPr="00EB5776" w:rsidRDefault="00012FE2" w:rsidP="00012F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divId w:val="1687293409"/>
        <w:rPr>
          <w:rFonts w:ascii="GHEA Grapalat" w:eastAsia="GHEAGrapalat" w:hAnsi="GHEA Grapalat" w:cs="GHEA Grapalat"/>
          <w:iCs/>
          <w:sz w:val="24"/>
          <w:szCs w:val="24"/>
        </w:rPr>
      </w:pP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>ճիշտ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proofErr w:type="spellEnd"/>
      <w:r w:rsidRPr="00EB5776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14:paraId="1FEE6CBA" w14:textId="77777777" w:rsidR="00012FE2" w:rsidRPr="00EB5776" w:rsidRDefault="00012FE2" w:rsidP="00012F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divId w:val="1687293409"/>
        <w:rPr>
          <w:rFonts w:ascii="GHEA Grapalat" w:eastAsia="GHEAGrapalat" w:hAnsi="GHEA Grapalat" w:cs="GHEA Grapalat"/>
          <w:iCs/>
          <w:sz w:val="24"/>
          <w:szCs w:val="24"/>
        </w:rPr>
      </w:pP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>թվի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>որոշումը</w:t>
      </w:r>
      <w:proofErr w:type="spellEnd"/>
      <w:r w:rsidRPr="00EB5776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14:paraId="18CDCBFA" w14:textId="77777777" w:rsidR="00012FE2" w:rsidRPr="00EB5776" w:rsidRDefault="00012FE2" w:rsidP="00012F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divId w:val="1687293409"/>
        <w:rPr>
          <w:rFonts w:ascii="GHEA Grapalat" w:eastAsia="GHEAGrapalat" w:hAnsi="GHEA Grapalat" w:cs="GHEA Grapalat"/>
          <w:iCs/>
          <w:sz w:val="24"/>
          <w:szCs w:val="24"/>
        </w:rPr>
      </w:pP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ձևաչափի</w:t>
      </w:r>
      <w:proofErr w:type="spellEnd"/>
      <w:r w:rsidRPr="00EB5776">
        <w:rPr>
          <w:rFonts w:ascii="GHEA Grapalat" w:eastAsia="GHEAGrapalat-Italic" w:hAnsi="GHEA Grapalat" w:cs="Sylfaen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proofErr w:type="spellEnd"/>
      <w:r w:rsidRPr="00EB5776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14:paraId="2A16F656" w14:textId="77777777" w:rsidR="00012FE2" w:rsidRPr="00EB5776" w:rsidRDefault="00012FE2" w:rsidP="00012FE2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proofErr w:type="spellEnd"/>
      <w:r w:rsidRPr="00EB5776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են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proofErr w:type="spellEnd"/>
      <w:r w:rsidRPr="00EB5776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14:paraId="4DF503C7" w14:textId="77777777" w:rsidR="00012FE2" w:rsidRPr="00EB5776" w:rsidRDefault="00012FE2" w:rsidP="00012FE2">
      <w:pPr>
        <w:spacing w:before="60" w:after="60" w:line="240" w:lineRule="auto"/>
        <w:ind w:firstLine="374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17.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անձը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քաջատեղյակ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լինի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քննարկվող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էությանը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կարողանա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հմտորեն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կառավարել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ընթացքը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4B9ECE85" w14:textId="77777777" w:rsidR="00012FE2" w:rsidRPr="00EB5776" w:rsidRDefault="00012FE2" w:rsidP="00012FE2">
      <w:pPr>
        <w:spacing w:before="60" w:after="60" w:line="240" w:lineRule="auto"/>
        <w:ind w:firstLine="374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18.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վարողը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ղեկավար</w:t>
      </w: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կողմից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նշանակված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ներկայացուցիչն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է: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Ս</w:t>
      </w:r>
      <w:r w:rsidRPr="00EB5776">
        <w:rPr>
          <w:rFonts w:ascii="GHEA Grapalat" w:eastAsia="GHEAGrapalat" w:hAnsi="GHEA Grapalat" w:cs="Sylfaen"/>
          <w:sz w:val="24"/>
          <w:szCs w:val="24"/>
        </w:rPr>
        <w:t>ակայն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գործնականում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այդ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նպատակով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հրավիրվել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բնագավառի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մասնագետ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մոդերատոր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ունի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ընթացքն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ուղղորդելու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անհրաժեշտ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հմտություններ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Ավելին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հասարակական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հնչեղություն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ունեցող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առանձին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չեզոք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անձի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ներգրավումը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վարման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ընթացքին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</w:t>
      </w:r>
      <w:r w:rsidRPr="00EB5776">
        <w:rPr>
          <w:rFonts w:ascii="GHEA Grapalat" w:eastAsia="GHEAGrapalat" w:hAnsi="GHEA Grapalat" w:cs="Sylfaen"/>
          <w:sz w:val="24"/>
          <w:szCs w:val="24"/>
        </w:rPr>
        <w:t>նգամ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օգտակար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լինել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ծագ</w:t>
      </w:r>
      <w:r w:rsidRPr="00EB5776">
        <w:rPr>
          <w:rFonts w:ascii="GHEA Grapalat" w:eastAsia="GHEAGrapalat" w:hAnsi="GHEA Grapalat" w:cs="Sylfaen"/>
          <w:sz w:val="24"/>
          <w:szCs w:val="24"/>
        </w:rPr>
        <w:t>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կոնֆլիկտային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տարբեր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իրավիճակները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կառավարելու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հարթելու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665AD5E" w14:textId="77777777" w:rsidR="00012FE2" w:rsidRPr="00EB5776" w:rsidRDefault="00012FE2" w:rsidP="00012FE2">
      <w:pPr>
        <w:autoSpaceDE w:val="0"/>
        <w:autoSpaceDN w:val="0"/>
        <w:adjustRightInd w:val="0"/>
        <w:spacing w:before="60" w:after="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lastRenderedPageBreak/>
        <w:t xml:space="preserve">19. 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սկսվելուց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մասնակիցներին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տրամադրում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նյութեր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մինչ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հրապարակված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չեն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եղել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հրավերի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միասին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25B8BBF4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20.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ժամանակ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ներկայացուցիչը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3B0F3A16" w14:textId="77777777" w:rsidR="00012FE2" w:rsidRPr="00EB5776" w:rsidRDefault="00012FE2" w:rsidP="00012FE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նախապես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նշանակված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բացում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2342B8B" w14:textId="77777777" w:rsidR="00012FE2" w:rsidRPr="00EB5776" w:rsidRDefault="00012FE2" w:rsidP="00012FE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նշանակված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).</w:t>
      </w:r>
    </w:p>
    <w:p w14:paraId="36774D43" w14:textId="77777777" w:rsidR="00012FE2" w:rsidRPr="00EB5776" w:rsidRDefault="00012FE2" w:rsidP="00012FE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համառոտ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նկարագիրը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9DBCE0C" w14:textId="77777777" w:rsidR="00012FE2" w:rsidRPr="00EB5776" w:rsidRDefault="00012FE2" w:rsidP="00012FE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դրվող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շրջանակը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:</w:t>
      </w:r>
    </w:p>
    <w:p w14:paraId="207C5982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Sylfaen"/>
          <w:sz w:val="24"/>
          <w:szCs w:val="24"/>
        </w:rPr>
        <w:t xml:space="preserve">21.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մ</w:t>
      </w:r>
      <w:r w:rsidRPr="00EB5776">
        <w:rPr>
          <w:rFonts w:ascii="GHEA Grapalat" w:eastAsia="Times New Roman" w:hAnsi="GHEA Grapalat" w:cs="Sylfaen"/>
          <w:sz w:val="24"/>
          <w:szCs w:val="24"/>
        </w:rPr>
        <w:t>ասնակիցները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դրված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հարցեր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ուղղել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ներկայացուցչին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հնչեցնել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բանավոր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տեսքով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,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հնչեց</w:t>
      </w:r>
      <w:r w:rsidRPr="00EB5776">
        <w:rPr>
          <w:rFonts w:ascii="GHEA Grapalat" w:eastAsia="Times New Roman" w:hAnsi="GHEA Grapalat" w:cs="Sylfaen"/>
          <w:sz w:val="24"/>
          <w:szCs w:val="24"/>
        </w:rPr>
        <w:t>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վարողի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D829E13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22.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ներկայացուցիչը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պատասխանում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բարձրացված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հարցերին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կարծիքը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մասնակիցների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6F73489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23.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</w:t>
      </w:r>
      <w:r w:rsidRPr="00EB5776">
        <w:rPr>
          <w:rFonts w:ascii="GHEA Grapalat" w:eastAsia="Times New Roman" w:hAnsi="GHEA Grapalat" w:cs="Sylfaen"/>
          <w:sz w:val="24"/>
          <w:szCs w:val="24"/>
        </w:rPr>
        <w:t>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քարտուղարն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արձանագրում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ընթացքը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ստորագրում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արձանագրությունը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04A772B8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Sylfae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24.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նշվում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՝</w:t>
      </w:r>
    </w:p>
    <w:p w14:paraId="26E8B591" w14:textId="77777777" w:rsidR="00012FE2" w:rsidRPr="00EB5776" w:rsidRDefault="00012FE2" w:rsidP="00012FE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իրականացնող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բնակավայրի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անվանումը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</w:p>
    <w:p w14:paraId="488A4268" w14:textId="77777777" w:rsidR="00012FE2" w:rsidRPr="00EB5776" w:rsidRDefault="00012FE2" w:rsidP="00012FE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B227B9A" w14:textId="77777777" w:rsidR="00012FE2" w:rsidRPr="00EB5776" w:rsidRDefault="00012FE2" w:rsidP="00012FE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թեման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4ECAB64" w14:textId="77777777" w:rsidR="00012FE2" w:rsidRPr="00EB5776" w:rsidRDefault="00012FE2" w:rsidP="00012FE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Times New Roman" w:hAnsi="GHEA Grapalat" w:cs="Sylfaen"/>
          <w:sz w:val="24"/>
          <w:szCs w:val="24"/>
        </w:rPr>
        <w:t>ությունների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ամփոփ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շարադրանքը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367823A0" w14:textId="77777777" w:rsidR="00012FE2" w:rsidRPr="00EB5776" w:rsidRDefault="00012FE2" w:rsidP="00012FE2">
      <w:pPr>
        <w:pStyle w:val="ListParagraph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divId w:val="1687293409"/>
        <w:rPr>
          <w:rFonts w:ascii="GHEA Grapalat" w:hAnsi="GHEA Grapalat" w:cs="GHEAMariam"/>
          <w:sz w:val="24"/>
          <w:szCs w:val="24"/>
        </w:rPr>
      </w:pPr>
      <w:r w:rsidRPr="00EB5776">
        <w:rPr>
          <w:rFonts w:ascii="GHEA Grapalat" w:hAnsi="GHEA Grapalat" w:cs="Sylfaen"/>
          <w:sz w:val="24"/>
          <w:szCs w:val="24"/>
        </w:rPr>
        <w:t xml:space="preserve">25.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Արձանագրությանը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կցվում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է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նաև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մա</w:t>
      </w:r>
      <w:r w:rsidRPr="00EB5776">
        <w:rPr>
          <w:rFonts w:ascii="GHEA Grapalat" w:hAnsi="GHEA Grapalat" w:cs="GHEAMariam"/>
          <w:sz w:val="24"/>
          <w:szCs w:val="24"/>
        </w:rPr>
        <w:t>u</w:t>
      </w:r>
      <w:r w:rsidRPr="00EB5776">
        <w:rPr>
          <w:rFonts w:ascii="GHEA Grapalat" w:hAnsi="GHEA Grapalat" w:cs="Sylfaen"/>
          <w:sz w:val="24"/>
          <w:szCs w:val="24"/>
        </w:rPr>
        <w:t>նակիցների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ցուցակը</w:t>
      </w:r>
      <w:proofErr w:type="spellEnd"/>
      <w:r w:rsidRPr="00EB5776">
        <w:rPr>
          <w:rFonts w:ascii="GHEA Grapalat" w:hAnsi="GHEA Grapalat" w:cs="Sylfaen"/>
          <w:sz w:val="24"/>
          <w:szCs w:val="24"/>
        </w:rPr>
        <w:t>՝</w:t>
      </w:r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նշելով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անունը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ազգանունը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հասցեն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r w:rsidRPr="00EB5776">
        <w:rPr>
          <w:rFonts w:ascii="GHEA Grapalat" w:hAnsi="GHEA Grapalat" w:cs="Sylfaen"/>
          <w:sz w:val="24"/>
          <w:szCs w:val="24"/>
        </w:rPr>
        <w:t>և</w:t>
      </w:r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sz w:val="24"/>
          <w:szCs w:val="24"/>
        </w:rPr>
        <w:t>ստորագրությունը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>:</w:t>
      </w:r>
    </w:p>
    <w:p w14:paraId="39FB7430" w14:textId="77777777" w:rsidR="00012FE2" w:rsidRPr="00EB5776" w:rsidRDefault="00012FE2" w:rsidP="00012FE2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hAnsi="GHEA Grapalat" w:cs="GHEAMariam"/>
          <w:sz w:val="24"/>
          <w:szCs w:val="24"/>
        </w:rPr>
        <w:t xml:space="preserve">26.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 w:cs="GHEAMariam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Mariam"/>
          <w:sz w:val="24"/>
          <w:szCs w:val="24"/>
        </w:rPr>
        <w:t>մ</w:t>
      </w:r>
      <w:r w:rsidRPr="00EB5776">
        <w:rPr>
          <w:rFonts w:ascii="GHEA Grapalat" w:eastAsia="Times New Roman" w:hAnsi="GHEA Grapalat" w:cs="Sylfaen"/>
          <w:sz w:val="24"/>
          <w:szCs w:val="24"/>
        </w:rPr>
        <w:t>ասնակիցները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տեսքով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քարտուղարին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ավարտից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5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օրվա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,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կցվում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EA51EB7" w14:textId="77777777" w:rsidR="00012FE2" w:rsidRPr="00EB5776" w:rsidRDefault="00012FE2" w:rsidP="00012FE2">
      <w:pPr>
        <w:spacing w:before="60" w:after="60" w:line="240" w:lineRule="auto"/>
        <w:ind w:firstLine="374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27.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ամփոփման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F98450C" w14:textId="77777777" w:rsidR="00012FE2" w:rsidRPr="00EB5776" w:rsidRDefault="00012FE2" w:rsidP="00012FE2">
      <w:pPr>
        <w:spacing w:before="60" w:after="60" w:line="240" w:lineRule="auto"/>
        <w:ind w:firstLine="374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28.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արդյունքում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,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դրված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առնչությամբ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ստացված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Times New Roman" w:hAnsi="GHEA Grapalat" w:cs="Sylfaen"/>
          <w:sz w:val="24"/>
          <w:szCs w:val="24"/>
        </w:rPr>
        <w:t>ությունների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վերլուծության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ամփոփման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հիման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</w:t>
      </w:r>
      <w:r w:rsidRPr="00EB5776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նախագծում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կատարում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լրամշակումներ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F9DACDC" w14:textId="77777777" w:rsidR="00012FE2" w:rsidRPr="00EB5776" w:rsidRDefault="00012FE2" w:rsidP="00012FE2">
      <w:pPr>
        <w:spacing w:after="60" w:line="240" w:lineRule="auto"/>
        <w:ind w:firstLine="374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29.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ավարտից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EB5776">
        <w:rPr>
          <w:rFonts w:ascii="GHEA Grapalat" w:eastAsia="Times New Roman" w:hAnsi="GHEA Grapalat" w:cs="Sylfaen"/>
          <w:sz w:val="24"/>
          <w:szCs w:val="24"/>
        </w:rPr>
        <w:t>օրյա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ՏԻՄ-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ընդգրկված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բնակավայրերի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վարչական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ներկայացուցիչների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նստավայրերում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փակցնելու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միջոցով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համացանցային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կայքում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տեղադրվում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է՝</w:t>
      </w:r>
    </w:p>
    <w:p w14:paraId="4EFD430C" w14:textId="77777777" w:rsidR="00012FE2" w:rsidRPr="00EB5776" w:rsidRDefault="00012FE2" w:rsidP="00012FE2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lastRenderedPageBreak/>
        <w:t>լրամշակված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նախագիծը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6501F601" w14:textId="77777777" w:rsidR="00012FE2" w:rsidRPr="00EB5776" w:rsidRDefault="00012FE2" w:rsidP="00012FE2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ամփոփաթերթը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7476B9E" w14:textId="77777777" w:rsidR="00012FE2" w:rsidRPr="00EB5776" w:rsidRDefault="00012FE2" w:rsidP="00012FE2">
      <w:pPr>
        <w:pStyle w:val="ListParagraph"/>
        <w:spacing w:before="60" w:after="60" w:line="240" w:lineRule="auto"/>
        <w:ind w:left="0" w:firstLine="360"/>
        <w:contextualSpacing w:val="0"/>
        <w:jc w:val="both"/>
        <w:divId w:val="1687293409"/>
        <w:rPr>
          <w:rFonts w:ascii="GHEA Grapalat" w:hAnsi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30.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տարեկան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արդյունքներով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ամփոփաթերթի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լրամշակված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վերոնշյալ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վայրերում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փակցնելու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համացանցային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կայքում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տեղադրելու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ժամկետը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սահմանում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ղեկավարը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ելնելով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</w:t>
      </w:r>
      <w:r w:rsidRPr="00EB5776">
        <w:rPr>
          <w:rFonts w:ascii="GHEA Grapalat" w:eastAsia="Times New Roman" w:hAnsi="GHEA Grapalat" w:cs="Sylfaen"/>
          <w:sz w:val="24"/>
          <w:szCs w:val="24"/>
        </w:rPr>
        <w:t>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ավագանու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բյուջետային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ընթացքից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9F84B6A" w14:textId="77777777" w:rsidR="00012FE2" w:rsidRPr="00EB5776" w:rsidRDefault="00012FE2" w:rsidP="00012FE2">
      <w:pPr>
        <w:pStyle w:val="ListParagraph"/>
        <w:spacing w:before="60" w:after="60" w:line="240" w:lineRule="auto"/>
        <w:ind w:left="0" w:firstLine="360"/>
        <w:contextualSpacing w:val="0"/>
        <w:jc w:val="both"/>
        <w:divId w:val="1687293409"/>
        <w:rPr>
          <w:rFonts w:ascii="GHEA Grapalat" w:eastAsia="Times New Roman" w:hAnsi="GHEA Grapalat" w:cs="Sylfae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31.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ամփոփաթերթը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կազմվում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ՀՀ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ընդունված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նորմատիվ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ակտերով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14:paraId="3571F222" w14:textId="77777777" w:rsidR="00012FE2" w:rsidRPr="00EB5776" w:rsidRDefault="00012FE2" w:rsidP="00012FE2">
      <w:pPr>
        <w:pStyle w:val="ListParagraph"/>
        <w:spacing w:before="60" w:after="60" w:line="240" w:lineRule="auto"/>
        <w:ind w:left="0" w:firstLine="360"/>
        <w:contextualSpacing w:val="0"/>
        <w:jc w:val="both"/>
        <w:divId w:val="1687293409"/>
        <w:rPr>
          <w:rFonts w:ascii="GHEA Grapalat" w:eastAsia="Times New Roman" w:hAnsi="GHEA Grapalat" w:cs="Sylfaen"/>
          <w:sz w:val="24"/>
          <w:szCs w:val="24"/>
        </w:rPr>
      </w:pPr>
      <w:r w:rsidRPr="00EB5776">
        <w:rPr>
          <w:rFonts w:ascii="GHEA Grapalat" w:eastAsia="Times New Roman" w:hAnsi="GHEA Grapalat" w:cs="Sylfaen"/>
          <w:sz w:val="24"/>
          <w:szCs w:val="24"/>
        </w:rPr>
        <w:t xml:space="preserve">32.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ներառվում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՝</w:t>
      </w:r>
    </w:p>
    <w:p w14:paraId="6F62C6E9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left="1080" w:hanging="360"/>
        <w:jc w:val="both"/>
        <w:divId w:val="1687293409"/>
        <w:rPr>
          <w:rFonts w:ascii="GHEA Grapalat" w:hAnsi="GHEA Grapalat" w:cs="GHEA Grapalat"/>
          <w:sz w:val="24"/>
          <w:szCs w:val="24"/>
        </w:rPr>
      </w:pPr>
      <w:r w:rsidRPr="00EB5776">
        <w:rPr>
          <w:rFonts w:ascii="GHEA Grapalat" w:hAnsi="GHEA Grapalat" w:cs="GHEA Grapalat"/>
          <w:sz w:val="24"/>
          <w:szCs w:val="24"/>
        </w:rPr>
        <w:t xml:space="preserve">1) 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առարկությունների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հեղինակը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ֆիզիկական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ազգանունը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(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անվանումը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>).</w:t>
      </w:r>
    </w:p>
    <w:p w14:paraId="3B75BA34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720"/>
        <w:jc w:val="both"/>
        <w:divId w:val="1687293409"/>
        <w:rPr>
          <w:rFonts w:ascii="GHEA Grapalat" w:hAnsi="GHEA Grapalat" w:cs="GHEA Grapalat"/>
          <w:sz w:val="24"/>
          <w:szCs w:val="24"/>
        </w:rPr>
      </w:pPr>
      <w:r w:rsidRPr="00EB5776">
        <w:rPr>
          <w:rFonts w:ascii="GHEA Grapalat" w:hAnsi="GHEA Grapalat" w:cs="GHEA Grapalat"/>
          <w:sz w:val="24"/>
          <w:szCs w:val="24"/>
        </w:rPr>
        <w:t xml:space="preserve">2) 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գրության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ամսաթիվը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>.</w:t>
      </w:r>
    </w:p>
    <w:p w14:paraId="2E75238D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720"/>
        <w:jc w:val="both"/>
        <w:divId w:val="1687293409"/>
        <w:rPr>
          <w:rFonts w:ascii="GHEA Grapalat" w:hAnsi="GHEA Grapalat" w:cs="GHEA Grapalat"/>
          <w:sz w:val="24"/>
          <w:szCs w:val="24"/>
        </w:rPr>
      </w:pPr>
      <w:r w:rsidRPr="00EB5776">
        <w:rPr>
          <w:rFonts w:ascii="GHEA Grapalat" w:hAnsi="GHEA Grapalat" w:cs="GHEA Grapalat"/>
          <w:sz w:val="24"/>
          <w:szCs w:val="24"/>
        </w:rPr>
        <w:t xml:space="preserve">3) 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GHEAGrapalat"/>
          <w:sz w:val="24"/>
          <w:szCs w:val="24"/>
        </w:rPr>
        <w:t>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ամփոփ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բովանդակությունը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>.</w:t>
      </w:r>
    </w:p>
    <w:p w14:paraId="5EE196B6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left="1080" w:hanging="360"/>
        <w:jc w:val="both"/>
        <w:divId w:val="1687293409"/>
        <w:rPr>
          <w:rFonts w:ascii="GHEA Grapalat" w:eastAsia="GHEAGrapalat" w:hAnsi="GHEA Grapalat" w:cs="GHEAGrapalat"/>
          <w:sz w:val="24"/>
          <w:szCs w:val="24"/>
        </w:rPr>
      </w:pPr>
      <w:r w:rsidRPr="00EB5776">
        <w:rPr>
          <w:rFonts w:ascii="GHEA Grapalat" w:hAnsi="GHEA Grapalat" w:cs="GHEA Grapalat"/>
          <w:sz w:val="24"/>
          <w:szCs w:val="24"/>
        </w:rPr>
        <w:t xml:space="preserve">4)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համայնքի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ղեկավար</w:t>
      </w:r>
      <w:r w:rsidRPr="00EB5776">
        <w:rPr>
          <w:rFonts w:ascii="GHEA Grapalat" w:eastAsia="GHEAGrapalat" w:hAnsi="GHEA Grapalat" w:cs="GHEAGrapalat"/>
          <w:sz w:val="24"/>
          <w:szCs w:val="24"/>
        </w:rPr>
        <w:t>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եզրակացությունը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ստացված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>.</w:t>
      </w:r>
    </w:p>
    <w:p w14:paraId="0F5FB0B1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left="1080" w:hanging="360"/>
        <w:jc w:val="both"/>
        <w:divId w:val="1687293409"/>
        <w:rPr>
          <w:rFonts w:ascii="GHEA 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Grapalat"/>
          <w:sz w:val="24"/>
          <w:szCs w:val="24"/>
        </w:rPr>
        <w:t>5</w:t>
      </w:r>
      <w:r w:rsidRPr="00EB5776">
        <w:rPr>
          <w:rFonts w:ascii="GHEA Grapalat" w:hAnsi="GHEA Grapalat" w:cs="GHEA Grapalat"/>
          <w:sz w:val="24"/>
          <w:szCs w:val="24"/>
        </w:rPr>
        <w:t xml:space="preserve">) 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նախագծում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կամ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հարցում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կատարված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GHEA Grapalat"/>
          <w:sz w:val="24"/>
          <w:szCs w:val="24"/>
        </w:rPr>
        <w:t>փոփոխությունը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 xml:space="preserve"> </w:t>
      </w:r>
      <w:r w:rsidRPr="00EB5776">
        <w:rPr>
          <w:rFonts w:ascii="GHEA Grapalat" w:hAnsi="GHEA Grapalat"/>
          <w:sz w:val="24"/>
          <w:szCs w:val="24"/>
        </w:rPr>
        <w:t>և (</w:t>
      </w:r>
      <w:proofErr w:type="spellStart"/>
      <w:r w:rsidRPr="00EB5776">
        <w:rPr>
          <w:rFonts w:ascii="GHEA Grapalat" w:hAnsi="GHEA Grapalat"/>
          <w:sz w:val="24"/>
          <w:szCs w:val="24"/>
        </w:rPr>
        <w:t>կամ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B5776">
        <w:rPr>
          <w:rFonts w:ascii="GHEA Grapalat" w:hAnsi="GHEA Grapalat"/>
          <w:sz w:val="24"/>
          <w:szCs w:val="24"/>
        </w:rPr>
        <w:t>լրացումը</w:t>
      </w:r>
      <w:proofErr w:type="spellEnd"/>
      <w:r w:rsidRPr="00EB5776">
        <w:rPr>
          <w:rFonts w:ascii="GHEA Grapalat" w:hAnsi="GHEA Grapalat" w:cs="GHEA Grapalat"/>
          <w:sz w:val="24"/>
          <w:szCs w:val="24"/>
        </w:rPr>
        <w:t>:</w:t>
      </w:r>
    </w:p>
    <w:p w14:paraId="650A3158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33.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չեն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ներառվում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տեխնիկական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խմբագրական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բնույթի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առարկությունները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Նույնական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առկայության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կրկնակի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չեն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ներառվում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5313DBE7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34.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ստացված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ղեկավարի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կողմից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ընդունման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բառը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չընդունման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proofErr w:type="spellEnd"/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տրվում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չընդունման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հիմնավորումը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3BE80C14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35.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ընդունման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մասնակի</w:t>
      </w:r>
      <w:proofErr w:type="spellEnd"/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տրվում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դրույթ</w:t>
      </w: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փոփոխության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 (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լրացման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բնույթը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502428F7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36.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Եթե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նույն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ֆիզիկական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կողմից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մեկից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</w:t>
      </w:r>
      <w:r w:rsidRPr="00EB5776">
        <w:rPr>
          <w:rFonts w:ascii="GHEA Grapalat" w:eastAsia="GHEAGrapalat" w:hAnsi="GHEA Grapalat" w:cs="Sylfaen"/>
          <w:sz w:val="24"/>
          <w:szCs w:val="24"/>
        </w:rPr>
        <w:t>վելի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ապա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խմբավորվում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միևնույն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հատվածում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համարակալվում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1644736F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72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Ֆ</w:t>
      </w:r>
      <w:r w:rsidRPr="00EB5776">
        <w:rPr>
          <w:rFonts w:ascii="GHEA Grapalat" w:eastAsia="GHEAGrapalat" w:hAnsi="GHEA Grapalat" w:cs="Sylfaen"/>
          <w:sz w:val="24"/>
          <w:szCs w:val="24"/>
        </w:rPr>
        <w:t>իզիկական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անձից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չլինելու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կատարվում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դրանց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բացակայության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մասին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5B0D2BC9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37.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ժամանակ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կողմից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բանավոր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ներկայացված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առարկություններից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ներառվում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ընդունվածները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նշելով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հեղինակի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անունը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ազգանունը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3559C48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72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Անհատներից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ստացված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նույնաբովանդակ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կարծիքները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</w:t>
      </w:r>
      <w:r w:rsidRPr="00EB5776">
        <w:rPr>
          <w:rFonts w:ascii="GHEA Grapalat" w:eastAsia="GHEAGrapalat" w:hAnsi="GHEA Grapalat" w:cs="Sylfaen"/>
          <w:sz w:val="24"/>
          <w:szCs w:val="24"/>
        </w:rPr>
        <w:t>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ընդհանուր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գծերով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խմբավորվել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>առարկ</w:t>
      </w:r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proofErr w:type="spellEnd"/>
      <w:r w:rsidRPr="00EB5776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 xml:space="preserve">և </w:t>
      </w:r>
      <w:proofErr w:type="spellStart"/>
      <w:r w:rsidRPr="00EB5776">
        <w:rPr>
          <w:rFonts w:ascii="GHEA Grapalat" w:eastAsia="GHEAGrapalat-Italic" w:hAnsi="GHEA Grapalat" w:cs="Sylfaen"/>
          <w:i/>
          <w:iCs/>
          <w:sz w:val="24"/>
          <w:szCs w:val="24"/>
        </w:rPr>
        <w:t>առաջարկություններ</w:t>
      </w:r>
      <w:proofErr w:type="spellEnd"/>
      <w:r w:rsidRPr="00EB5776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վերտառությամբ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6593CF7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38.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քանի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ակտերի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պարունակող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փաթեթի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կազմելիս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lastRenderedPageBreak/>
        <w:t>պետք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խմբավորվեն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վերնագրի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ներքո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48849C28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39.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ամփոփաթերթի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ձևը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 </w:t>
      </w:r>
      <w:r w:rsidRPr="00EB5776">
        <w:rPr>
          <w:rFonts w:ascii="GHEA Grapalat" w:eastAsia="Times New Roman" w:hAnsi="GHEA Grapalat" w:cs="Sylfaen"/>
          <w:b/>
          <w:sz w:val="24"/>
          <w:szCs w:val="24"/>
          <w:lang w:val="hy-AM"/>
        </w:rPr>
        <w:t>Ձև</w:t>
      </w:r>
      <w:r w:rsidRPr="00EB5776">
        <w:rPr>
          <w:rFonts w:ascii="GHEA Grapalat" w:eastAsia="Times New Roman" w:hAnsi="GHEA Grapalat" w:cs="Sylfaen"/>
          <w:b/>
          <w:sz w:val="24"/>
          <w:szCs w:val="24"/>
        </w:rPr>
        <w:t xml:space="preserve"> 1-ում</w:t>
      </w:r>
      <w:r w:rsidRPr="00EB5776">
        <w:rPr>
          <w:rFonts w:ascii="GHEA Grapalat" w:eastAsia="Times New Roman" w:hAnsi="GHEA Grapalat" w:cs="Sylfaen"/>
          <w:sz w:val="24"/>
          <w:szCs w:val="24"/>
        </w:rPr>
        <w:t>:</w:t>
      </w:r>
    </w:p>
    <w:p w14:paraId="22678EDD" w14:textId="77777777" w:rsidR="00012FE2" w:rsidRPr="00EB5776" w:rsidRDefault="00012FE2" w:rsidP="00012FE2">
      <w:pPr>
        <w:spacing w:after="60" w:line="240" w:lineRule="auto"/>
        <w:ind w:firstLine="360"/>
        <w:jc w:val="both"/>
        <w:divId w:val="1687293409"/>
        <w:rPr>
          <w:rFonts w:ascii="GHEA Grapalat" w:hAnsi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40.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ավագանին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համապատասխանաբար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ստանում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տեղեկատվություն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79E07013" w14:textId="77777777" w:rsidR="00012FE2" w:rsidRPr="00EB5776" w:rsidRDefault="00012FE2" w:rsidP="00012FE2">
      <w:pPr>
        <w:spacing w:after="60" w:line="240" w:lineRule="auto"/>
        <w:ind w:firstLine="720"/>
        <w:jc w:val="both"/>
        <w:divId w:val="1687293409"/>
        <w:rPr>
          <w:rFonts w:ascii="GHEA Grapalat" w:hAnsi="GHEA Grapalat"/>
          <w:sz w:val="24"/>
          <w:szCs w:val="24"/>
        </w:rPr>
      </w:pPr>
      <w:proofErr w:type="spellStart"/>
      <w:r w:rsidRPr="00EB5776">
        <w:rPr>
          <w:rFonts w:ascii="GHEA Grapalat" w:hAnsi="GHEA Grapalat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արդյունքներով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ղեկավարը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կազմում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B5776">
        <w:rPr>
          <w:rFonts w:ascii="GHEA Grapalat" w:hAnsi="GHEA Grapalat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տեղեկանք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/>
          <w:sz w:val="24"/>
          <w:szCs w:val="24"/>
        </w:rPr>
        <w:t>որը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ավագանու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քննարկմանը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իրավական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ակտի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նախագծին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հարցին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կից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փաստաթղթերից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է:</w:t>
      </w:r>
    </w:p>
    <w:p w14:paraId="32388728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hAnsi="GHEA Grapalat"/>
          <w:sz w:val="24"/>
          <w:szCs w:val="24"/>
        </w:rPr>
        <w:t xml:space="preserve">41. </w:t>
      </w:r>
      <w:proofErr w:type="spellStart"/>
      <w:r w:rsidRPr="00EB5776">
        <w:rPr>
          <w:rFonts w:ascii="GHEA Grapalat" w:hAnsi="GHEA Grapalat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տեղեկանքի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կազմման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ավագանուն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ներկայացման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նպատակն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օրենսդրական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պահանջների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լիարժեք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կենսագործումը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արդյունքների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ավագանուն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տեղեկատվության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տրամադր</w:t>
      </w:r>
      <w:r w:rsidRPr="00EB5776">
        <w:rPr>
          <w:rFonts w:ascii="GHEA Grapalat" w:eastAsia="GHEAGrapalat" w:hAnsi="GHEA Grapalat" w:cs="Sylfaen"/>
          <w:sz w:val="24"/>
          <w:szCs w:val="24"/>
        </w:rPr>
        <w:t>ումը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3DA5E5EB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72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լրումն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ամփոփաթերթում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զետեղվող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տեղեկանքում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կերպով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բոլոր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կարծիքները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ընթացքում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207240CA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42.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տեղեկանքը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հնարավորություն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տալիս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</w:p>
    <w:p w14:paraId="5A2C45BF" w14:textId="77777777" w:rsidR="00012FE2" w:rsidRPr="00EB5776" w:rsidRDefault="00012FE2" w:rsidP="00012FE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արտացոլելու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հասարակական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տրամադրությունները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մտահոգությունները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6F7C8B59" w14:textId="77777777" w:rsidR="00012FE2" w:rsidRPr="00EB5776" w:rsidRDefault="00012FE2" w:rsidP="00012FE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կանխատեսելու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ակտի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կենսագործման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պոտենցիալ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ռիսկերը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17FAC2CE" w14:textId="77777777" w:rsidR="00012FE2" w:rsidRPr="00EB5776" w:rsidRDefault="00012FE2" w:rsidP="00012FE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եզրահանգումներ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կարգավորման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ընտրված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նպատակահարմարության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0A101ADA" w14:textId="77777777" w:rsidR="00012FE2" w:rsidRPr="00EB5776" w:rsidRDefault="00012FE2" w:rsidP="00012FE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վերահսկելու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իրավաստեղծ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զարգացման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գործընթացների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թափանցիկության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ապահովման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օրենսդրական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պահանջների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կատարումը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26E2D1A6" w14:textId="77777777" w:rsidR="00012FE2" w:rsidRPr="00EB5776" w:rsidRDefault="00012FE2" w:rsidP="00012FE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գնահատելու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ընտրված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մասնակցության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6918679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43.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Տեղեկանքում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ամփոփ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կերպով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ակտի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քննարկմանը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մասնակցած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յուրաքանչյուր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անձի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բ</w:t>
      </w:r>
      <w:r w:rsidRPr="00EB5776">
        <w:rPr>
          <w:rFonts w:ascii="GHEA Grapalat" w:eastAsia="GHEAGrapalat" w:hAnsi="GHEA Grapalat" w:cs="Sylfaen"/>
          <w:sz w:val="24"/>
          <w:szCs w:val="24"/>
        </w:rPr>
        <w:t>ովանդակությունը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Ֆիզիկական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անձանցից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ստացված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նույն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պարագայում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զետեղվել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i/>
          <w:sz w:val="24"/>
          <w:szCs w:val="24"/>
        </w:rPr>
        <w:t>«</w:t>
      </w:r>
      <w:proofErr w:type="spellStart"/>
      <w:r w:rsidRPr="00EB5776">
        <w:rPr>
          <w:rFonts w:ascii="GHEA Grapalat" w:eastAsia="GHEAGrapalat" w:hAnsi="GHEA Grapalat" w:cs="Sylfaen"/>
          <w:i/>
          <w:sz w:val="24"/>
          <w:szCs w:val="24"/>
        </w:rPr>
        <w:t>Մի</w:t>
      </w:r>
      <w:proofErr w:type="spellEnd"/>
      <w:r w:rsidRPr="00EB5776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i/>
          <w:sz w:val="24"/>
          <w:szCs w:val="24"/>
        </w:rPr>
        <w:t>խումբ</w:t>
      </w:r>
      <w:proofErr w:type="spellEnd"/>
      <w:r w:rsidRPr="00EB5776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i/>
          <w:sz w:val="24"/>
          <w:szCs w:val="24"/>
        </w:rPr>
        <w:t>անձանց</w:t>
      </w:r>
      <w:proofErr w:type="spellEnd"/>
      <w:r w:rsidRPr="00EB5776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i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i/>
          <w:sz w:val="24"/>
          <w:szCs w:val="24"/>
        </w:rPr>
        <w:t>ություններ</w:t>
      </w:r>
      <w:proofErr w:type="spellEnd"/>
      <w:r w:rsidRPr="00EB5776">
        <w:rPr>
          <w:rFonts w:ascii="GHEA Grapalat" w:eastAsia="GHEAGrapalat" w:hAnsi="GHEA Grapalat" w:cs="Sylfaen"/>
          <w:i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i/>
          <w:sz w:val="24"/>
          <w:szCs w:val="24"/>
        </w:rPr>
        <w:t>առաջարկություններ</w:t>
      </w:r>
      <w:proofErr w:type="spellEnd"/>
      <w:r w:rsidRPr="00EB5776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վերտառությամբ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կրկին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առանցքային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գծերով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Կրկնվող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տեղեկանքում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զետեղվում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մեկ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անգամ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77E0C07F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360"/>
        <w:jc w:val="both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sz w:val="24"/>
          <w:szCs w:val="24"/>
        </w:rPr>
        <w:t>44. ՏԻՄ-</w:t>
      </w:r>
      <w:proofErr w:type="spellStart"/>
      <w:r w:rsidRPr="00EB5776">
        <w:rPr>
          <w:rFonts w:ascii="GHEA Grapalat" w:hAnsi="GHEA Grapalat"/>
          <w:sz w:val="24"/>
          <w:szCs w:val="24"/>
        </w:rPr>
        <w:t>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իրավական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ակտի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հարցի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նախագծի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մասին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տեղեկանքի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ձևը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Sylfaen"/>
          <w:b/>
          <w:sz w:val="24"/>
          <w:szCs w:val="24"/>
        </w:rPr>
        <w:t>Ձև</w:t>
      </w:r>
      <w:proofErr w:type="spellEnd"/>
      <w:r w:rsidRPr="00EB5776">
        <w:rPr>
          <w:rFonts w:ascii="GHEA Grapalat" w:eastAsia="Times New Roman" w:hAnsi="GHEA Grapalat" w:cs="Sylfaen"/>
          <w:b/>
          <w:sz w:val="24"/>
          <w:szCs w:val="24"/>
        </w:rPr>
        <w:t xml:space="preserve"> 2-ում</w:t>
      </w:r>
      <w:r w:rsidRPr="00EB5776">
        <w:rPr>
          <w:rFonts w:ascii="GHEA Grapalat" w:eastAsia="Times New Roman" w:hAnsi="GHEA Grapalat" w:cs="Sylfaen"/>
          <w:sz w:val="24"/>
          <w:szCs w:val="24"/>
        </w:rPr>
        <w:t>:</w:t>
      </w:r>
      <w:r w:rsidRPr="00EB5776">
        <w:rPr>
          <w:rFonts w:ascii="GHEA Grapalat" w:hAnsi="GHEA Grapalat"/>
          <w:b/>
          <w:sz w:val="24"/>
          <w:szCs w:val="24"/>
        </w:rPr>
        <w:t xml:space="preserve"> </w:t>
      </w:r>
    </w:p>
    <w:p w14:paraId="0445C199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hAnsi="GHEA Grapalat"/>
          <w:sz w:val="24"/>
          <w:szCs w:val="24"/>
        </w:rPr>
      </w:pPr>
      <w:r w:rsidRPr="00EB5776">
        <w:rPr>
          <w:rFonts w:ascii="GHEA Grapalat" w:hAnsi="GHEA Grapalat"/>
          <w:sz w:val="24"/>
          <w:szCs w:val="24"/>
        </w:rPr>
        <w:t xml:space="preserve">45. </w:t>
      </w:r>
      <w:proofErr w:type="spellStart"/>
      <w:r w:rsidRPr="00EB5776">
        <w:rPr>
          <w:rFonts w:ascii="GHEA Grapalat" w:hAnsi="GHEA Grapalat"/>
          <w:sz w:val="24"/>
          <w:szCs w:val="24"/>
        </w:rPr>
        <w:t>Իրավական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ակտի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կամ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հարցի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նախագծի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քննարկումներում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ստացված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առարկությունների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համայնքի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ավագանուն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տրամադրվող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տեղեկատվությունը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sz w:val="24"/>
          <w:szCs w:val="24"/>
        </w:rPr>
        <w:t>ներառում</w:t>
      </w:r>
      <w:proofErr w:type="spellEnd"/>
      <w:r w:rsidRPr="00EB5776">
        <w:rPr>
          <w:rFonts w:ascii="GHEA Grapalat" w:hAnsi="GHEA Grapalat"/>
          <w:sz w:val="24"/>
          <w:szCs w:val="24"/>
        </w:rPr>
        <w:t xml:space="preserve"> է՝</w:t>
      </w:r>
    </w:p>
    <w:p w14:paraId="0320CEFF" w14:textId="77777777" w:rsidR="00012FE2" w:rsidRPr="00EB5776" w:rsidRDefault="00012FE2" w:rsidP="00012F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divId w:val="1687293409"/>
        <w:rPr>
          <w:rFonts w:ascii="GHEA Grapalat" w:hAnsi="GHEA Grapalat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ամփոփաթերթը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1CB1B9E5" w14:textId="77777777" w:rsidR="00012FE2" w:rsidRPr="00EB5776" w:rsidRDefault="00012FE2" w:rsidP="00012F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divId w:val="1687293409"/>
        <w:rPr>
          <w:rFonts w:ascii="GHEA Grapalat" w:hAnsi="GHEA Grapalat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տեղեկանքը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93554F1" w14:textId="48915DF9" w:rsidR="00012FE2" w:rsidRPr="00EB5776" w:rsidRDefault="00012FE2" w:rsidP="00012FE2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divId w:val="1687293409"/>
        <w:rPr>
          <w:rFonts w:ascii="GHEA Grapalat" w:hAnsi="GHEA 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46.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արդյունքներով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ակտի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լրամշակված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նախագիծն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փաստաթղթերով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ներկայացվում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ավագանու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քննարկմանը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հաստատմանը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EB5776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Տեղ</w:t>
      </w:r>
      <w:r w:rsidRPr="00EB5776">
        <w:rPr>
          <w:rFonts w:ascii="GHEA Grapalat" w:eastAsia="GHEAGrapalat" w:hAnsi="GHEA Grapalat" w:cs="Sylfaen"/>
          <w:sz w:val="24"/>
          <w:szCs w:val="24"/>
        </w:rPr>
        <w:t>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ինքնակառավարման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մասին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» և «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ակտերի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մասին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ՀՀ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օրենքներով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կարգով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:</w:t>
      </w:r>
    </w:p>
    <w:p w14:paraId="3E088EB9" w14:textId="77777777" w:rsidR="00012FE2" w:rsidRPr="00EB5776" w:rsidRDefault="00012FE2" w:rsidP="00012FE2">
      <w:pPr>
        <w:spacing w:after="0" w:line="240" w:lineRule="auto"/>
        <w:jc w:val="both"/>
        <w:divId w:val="1687293409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9581BA2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>IV. ՀԱՆՐԱՅԻՆ ՔՆՆԱՐԿՈՒՄՆԵՐԻ ԻՐԱԿԱՆԱՑՄԱՆ ԱՅԼ ԵՂԱՆԱԿՆԵՐ (ՁԵՎԵՐ)</w:t>
      </w:r>
    </w:p>
    <w:p w14:paraId="7428FA2D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jc w:val="center"/>
        <w:divId w:val="1687293409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14:paraId="631298DD" w14:textId="77777777" w:rsidR="00012FE2" w:rsidRPr="00EB5776" w:rsidRDefault="00012FE2" w:rsidP="00012FE2">
      <w:pPr>
        <w:spacing w:after="60" w:line="240" w:lineRule="auto"/>
        <w:ind w:firstLine="426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hAnsi="GHEA Grapalat" w:cs="Sylfaen"/>
          <w:bCs/>
          <w:sz w:val="24"/>
          <w:szCs w:val="24"/>
        </w:rPr>
        <w:t xml:space="preserve">47.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Ստորև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թվարկված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եղանակներով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ձևերով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)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կազմակերպվող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անցկացվող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Grapalat-Bold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քննարկումներն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իրականացվում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հնարավորինս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կիրառելով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սույն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Cs/>
          <w:sz w:val="24"/>
          <w:szCs w:val="24"/>
        </w:rPr>
        <w:t>կարգի</w:t>
      </w:r>
      <w:proofErr w:type="spellEnd"/>
      <w:r w:rsidRPr="00EB5776">
        <w:rPr>
          <w:rFonts w:ascii="GHEA Grapalat" w:hAnsi="GHEA Grapalat" w:cs="Sylfaen"/>
          <w:bCs/>
          <w:sz w:val="24"/>
          <w:szCs w:val="24"/>
        </w:rPr>
        <w:t xml:space="preserve"> III</w:t>
      </w: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բաժնում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բերված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ընթացակարգի</w:t>
      </w:r>
      <w:proofErr w:type="spellEnd"/>
      <w:proofErr w:type="gram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դրույթները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5B7F54B0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48.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Իրականացվում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քննարկումներ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,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որոնք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կատարվում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են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համացանցային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կայքերի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միջոցով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: </w:t>
      </w:r>
    </w:p>
    <w:p w14:paraId="3EE0CE30" w14:textId="77777777" w:rsidR="00012FE2" w:rsidRPr="00EB5776" w:rsidRDefault="00012FE2" w:rsidP="00012FE2">
      <w:pPr>
        <w:spacing w:after="60" w:line="240" w:lineRule="auto"/>
        <w:ind w:firstLine="375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49.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պաշտոնական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համացանցային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կայքի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առկայության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նախատեսվում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ակտի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կայքում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տեղադրումը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շուրջ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անձանցից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կարծիքների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հավաքագրումը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152D0A4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Sylfae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50.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Pr="00EB5776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կայքերի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անցկացումը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համեմատ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ունի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շ</w:t>
      </w:r>
      <w:r w:rsidRPr="00EB5776">
        <w:rPr>
          <w:rFonts w:ascii="GHEA Grapalat" w:eastAsia="GHEAGrapalat" w:hAnsi="GHEA Grapalat" w:cs="Sylfaen"/>
          <w:sz w:val="24"/>
          <w:szCs w:val="24"/>
        </w:rPr>
        <w:t>արք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էլ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մեծապես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պայմանավորում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նպատակահարմարությունը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որպես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կարևորագույն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մասնավորապես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</w:p>
    <w:p w14:paraId="711B0F2C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left="720"/>
        <w:jc w:val="both"/>
        <w:divId w:val="1687293409"/>
        <w:rPr>
          <w:rFonts w:ascii="GHEA Grapalat" w:eastAsia="SymbolM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Sylfaen"/>
          <w:sz w:val="24"/>
          <w:szCs w:val="24"/>
        </w:rPr>
        <w:t xml:space="preserve">ա.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ժամանակի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տարածության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մեջ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հասան</w:t>
      </w:r>
      <w:r w:rsidRPr="00EB5776">
        <w:rPr>
          <w:rFonts w:ascii="GHEA Grapalat" w:eastAsia="GHEAGrapalat" w:hAnsi="GHEA Grapalat" w:cs="Sylfaen"/>
          <w:sz w:val="24"/>
          <w:szCs w:val="24"/>
        </w:rPr>
        <w:t>ելի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հասարակության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խմբերի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SymbolMT" w:hAnsi="GHEA Grapalat" w:cs="GHEA Grapalat"/>
          <w:sz w:val="24"/>
          <w:szCs w:val="24"/>
        </w:rPr>
        <w:t xml:space="preserve">`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նպաստելով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մեծ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թվով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անձանց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մասնակցությունն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իրավաստեղծ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զարգացման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գործընթացներին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</w:p>
    <w:p w14:paraId="362204E5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left="72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GHEAGrapalat" w:hAnsi="GHEA Grapalat" w:cs="Sylfaen"/>
          <w:sz w:val="24"/>
          <w:szCs w:val="24"/>
        </w:rPr>
        <w:t xml:space="preserve">բ.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կարծիքների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հարցադրումների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հավաքագրումը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նվազ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ծախսատար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ժամանակատար</w:t>
      </w:r>
      <w:proofErr w:type="spellEnd"/>
      <w:r w:rsidRPr="00EB5776">
        <w:rPr>
          <w:rFonts w:ascii="GHEA Grapalat" w:eastAsia="SymbolMT" w:hAnsi="GHEA Grapalat" w:cs="GHEA Grapalat"/>
          <w:sz w:val="24"/>
          <w:szCs w:val="24"/>
        </w:rPr>
        <w:t>:</w:t>
      </w:r>
    </w:p>
    <w:p w14:paraId="52228D0C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360"/>
        <w:jc w:val="both"/>
        <w:divId w:val="1687293409"/>
        <w:rPr>
          <w:rFonts w:ascii="GHEA Grapalat" w:eastAsia="GHEAGrapalat" w:hAnsi="GHEA Grapalat" w:cs="GHEAGrapalat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51.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Ֆիզիկական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իրավաբանական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անձինք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պաշտոնական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B5776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կայքում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հրապարակված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ակտի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ներկայացնել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իրենց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առարկությունները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`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</w:p>
    <w:p w14:paraId="1289E69F" w14:textId="77777777" w:rsidR="00012FE2" w:rsidRPr="00EB5776" w:rsidRDefault="00012FE2" w:rsidP="00012FE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թողնելով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B5776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կայքում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հատուկ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այդ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նպատակով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ստեղծված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տեղում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.</w:t>
      </w:r>
    </w:p>
    <w:p w14:paraId="4F610C65" w14:textId="77777777" w:rsidR="00012FE2" w:rsidRPr="00EB5776" w:rsidRDefault="00012FE2" w:rsidP="00012FE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divId w:val="1687293409"/>
        <w:rPr>
          <w:rFonts w:ascii="GHEA Grapalat" w:eastAsia="GHEAGrapalat" w:hAnsi="GHEA Grapalat" w:cs="GHEA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ուղարկելով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էլեկտրոնային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հասցեով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59256617" w14:textId="77777777" w:rsidR="00012FE2" w:rsidRPr="00EB5776" w:rsidRDefault="00012FE2" w:rsidP="00012FE2">
      <w:pPr>
        <w:pStyle w:val="ListParagraph"/>
        <w:numPr>
          <w:ilvl w:val="0"/>
          <w:numId w:val="14"/>
        </w:numPr>
        <w:spacing w:after="0" w:line="240" w:lineRule="auto"/>
        <w:ind w:left="99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ներկայացնելով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ղեկավար</w:t>
      </w:r>
      <w:r w:rsidRPr="00EB5776">
        <w:rPr>
          <w:rFonts w:ascii="GHEA Grapalat" w:eastAsia="GHEAGrapalat" w:hAnsi="GHEA Grapalat" w:cs="Sylfaen"/>
          <w:sz w:val="24"/>
          <w:szCs w:val="24"/>
        </w:rPr>
        <w:t>ին</w:t>
      </w:r>
      <w:proofErr w:type="spellEnd"/>
      <w:r w:rsidRPr="00EB5776">
        <w:rPr>
          <w:rFonts w:ascii="GHEA Grapalat" w:eastAsia="GHEAGrapalat" w:hAnsi="GHEA Grapalat" w:cs="Tahoma"/>
          <w:sz w:val="24"/>
          <w:szCs w:val="24"/>
        </w:rPr>
        <w:t>։</w:t>
      </w:r>
    </w:p>
    <w:p w14:paraId="0ACA73AC" w14:textId="77777777" w:rsidR="00012FE2" w:rsidRPr="00EB5776" w:rsidRDefault="00012FE2" w:rsidP="00012FE2">
      <w:pPr>
        <w:pStyle w:val="ListParagraph"/>
        <w:spacing w:before="60" w:after="120" w:line="240" w:lineRule="auto"/>
        <w:ind w:left="0" w:firstLine="72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B5776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ուղարկվել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էլեկտրոնային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հասցեով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ապա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B5776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քարտուղարը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նշանակված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աշխատակիցն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անմիջապես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բայց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ուշ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աշխատանքային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օրվա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հետադարձ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կապի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միջոցով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տեղեկացնում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ստանալու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3C455DE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hAnsi="GHEA Grapalat" w:cs="Sylfaen"/>
          <w:bCs/>
          <w:sz w:val="24"/>
          <w:szCs w:val="24"/>
        </w:rPr>
        <w:t xml:space="preserve">52.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իրականացում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՝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հեռահաղորդակցության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միջոցների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կիրառմամբ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>:</w:t>
      </w:r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կարելի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իրական</w:t>
      </w:r>
      <w:r w:rsidRPr="00EB5776">
        <w:rPr>
          <w:rFonts w:ascii="GHEA Grapalat" w:eastAsia="GHEAGrapalat" w:hAnsi="GHEA Grapalat" w:cs="Sylfaen"/>
          <w:sz w:val="24"/>
          <w:szCs w:val="24"/>
        </w:rPr>
        <w:t>ացնել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տեղական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ռադիոյի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միջոցներով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Նման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եղանակներով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հատկապես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նպատակահարմար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լինել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երբ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մասնակցության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խոչընդոտ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տարածքային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sz w:val="24"/>
          <w:szCs w:val="24"/>
        </w:rPr>
        <w:lastRenderedPageBreak/>
        <w:t>(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օրինակ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`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բազմաբնակավայր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կենտրոնից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հեռու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գտնվող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բնակավայր</w:t>
      </w:r>
      <w:r w:rsidRPr="00EB5776">
        <w:rPr>
          <w:rFonts w:ascii="GHEA Grapalat" w:eastAsia="GHEAGrapalat" w:hAnsi="GHEA Grapalat" w:cs="Sylfaen"/>
          <w:sz w:val="24"/>
          <w:szCs w:val="24"/>
        </w:rPr>
        <w:t>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բնակիչների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):</w:t>
      </w:r>
    </w:p>
    <w:p w14:paraId="6E1EEAF4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53.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միջոցներով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մասնակիցները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ուղիղ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եթերում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եղանակներով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իրենց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առարկ</w:t>
      </w:r>
      <w:r w:rsidRPr="00EB5776">
        <w:rPr>
          <w:rFonts w:ascii="GHEA Grapalat" w:eastAsia="GHEAGrapalat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և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ներկայացնելու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հնարավորություն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ունենան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33289385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hAnsi="GHEA Grapalat" w:cs="Sylfaen"/>
          <w:bCs/>
          <w:sz w:val="24"/>
          <w:szCs w:val="24"/>
        </w:rPr>
        <w:t xml:space="preserve">54.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իրականացում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՝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հարցումների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 w:cs="Sylfaen"/>
          <w:b/>
          <w:bCs/>
          <w:sz w:val="24"/>
          <w:szCs w:val="24"/>
        </w:rPr>
        <w:t>միջոցով</w:t>
      </w:r>
      <w:proofErr w:type="spellEnd"/>
      <w:r w:rsidRPr="00EB5776">
        <w:rPr>
          <w:rFonts w:ascii="GHEA Grapalat" w:hAnsi="GHEA Grapalat" w:cs="Sylfaen"/>
          <w:b/>
          <w:bCs/>
          <w:sz w:val="24"/>
          <w:szCs w:val="24"/>
        </w:rPr>
        <w:t>:</w:t>
      </w:r>
      <w:r w:rsidRPr="00EB577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միջոց</w:t>
      </w:r>
      <w:r w:rsidRPr="00EB5776">
        <w:rPr>
          <w:rFonts w:ascii="GHEA Grapalat" w:eastAsia="GHEAGrapalat" w:hAnsi="GHEA Grapalat" w:cs="Sylfaen"/>
          <w:sz w:val="24"/>
          <w:szCs w:val="24"/>
        </w:rPr>
        <w:t>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օգտակար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լինել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հատկապես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իրավական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ակտի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մշակման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նախնական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փուլում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երբ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դեռ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նախագիծը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գաղափարի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փուլում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թույլ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կտան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պարզել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կարգավորման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ենթակա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ոլորտում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առկա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խնդիրները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բացերը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36B018FA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72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աշխատակազմ</w:t>
      </w:r>
      <w:r w:rsidRPr="00EB5776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ինքն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առանձնացնում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շրջանակը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կարևոր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նշանակություն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ունենալ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մշակման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դրանք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առաջադրում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մասնակիցներին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1CBB097C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Sylfaen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55.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անցկացնելու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պայմանները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հետևյալն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. </w:t>
      </w:r>
    </w:p>
    <w:p w14:paraId="4E67ABA5" w14:textId="77777777" w:rsidR="00012FE2" w:rsidRPr="00EB5776" w:rsidRDefault="00012FE2" w:rsidP="00012FE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իրականացվում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ձևով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սակայն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ըստ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հայեցող</w:t>
      </w:r>
      <w:r w:rsidRPr="00EB5776">
        <w:rPr>
          <w:rFonts w:ascii="GHEA Grapalat" w:eastAsia="GHEAGrapalat" w:hAnsi="GHEA Grapalat" w:cs="Sylfaen"/>
          <w:sz w:val="24"/>
          <w:szCs w:val="24"/>
        </w:rPr>
        <w:t>ության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անցկացվել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բանավոր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ձև</w:t>
      </w:r>
      <w:r w:rsidRPr="00EB5776">
        <w:rPr>
          <w:rFonts w:ascii="GHEA Grapalat" w:eastAsia="GHEAGrapalat" w:hAnsi="GHEA Grapalat" w:cs="Sylfaen"/>
          <w:sz w:val="24"/>
          <w:szCs w:val="24"/>
        </w:rPr>
        <w:t>ով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7A30AB5C" w14:textId="77777777" w:rsidR="00012FE2" w:rsidRPr="00EB5776" w:rsidRDefault="00012FE2" w:rsidP="00012FE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միջոցով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իրականացման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անհրաժեշտ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նախապես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մշակել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հարցաշարեր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(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գրավոր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հարցաթերթիկներ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իսկ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բանավոր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սպառիչ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ցանկ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)</w:t>
      </w:r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382AE122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426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Sylfaen"/>
          <w:sz w:val="24"/>
          <w:szCs w:val="24"/>
        </w:rPr>
        <w:t xml:space="preserve">56.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մեծապես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կախված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հարցաշարերի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կազմման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մասնագիտական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որակ</w:t>
      </w:r>
      <w:r w:rsidRPr="00EB5776">
        <w:rPr>
          <w:rFonts w:ascii="GHEA Grapalat" w:eastAsia="GHEAGrapalat" w:hAnsi="GHEA Grapalat" w:cs="Sylfaen"/>
          <w:sz w:val="24"/>
          <w:szCs w:val="24"/>
        </w:rPr>
        <w:t>ից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600BA0CD" w14:textId="77777777" w:rsidR="00012FE2" w:rsidRPr="00EB5776" w:rsidRDefault="00012FE2" w:rsidP="00012FE2">
      <w:pPr>
        <w:autoSpaceDE w:val="0"/>
        <w:autoSpaceDN w:val="0"/>
        <w:adjustRightInd w:val="0"/>
        <w:spacing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57.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Կախված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հարցաշարում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ներկայացված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հարցադրման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բնույթից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 xml:space="preserve">է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ակնկալվել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</w:p>
    <w:p w14:paraId="3924D54E" w14:textId="77777777" w:rsidR="00012FE2" w:rsidRPr="00EB5776" w:rsidRDefault="00012FE2" w:rsidP="00012F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այո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ոչ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«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դժվարանում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պատասխանել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պատասխան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5517DC57" w14:textId="77777777" w:rsidR="00012FE2" w:rsidRPr="00EB5776" w:rsidRDefault="00012FE2" w:rsidP="00012FE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մասնակցի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դիրքորոշման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կարծիքի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առաջարկության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շարադրանք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0F6CC8A1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GHEAGrapalat" w:hAnsi="GHEA Grapalat" w:cs="GHEA Grapalat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58.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դեպք</w:t>
      </w:r>
      <w:r w:rsidRPr="00EB5776">
        <w:rPr>
          <w:rFonts w:ascii="GHEA Grapalat" w:eastAsia="GHEAGrapalat" w:hAnsi="GHEA Grapalat" w:cs="Sylfaen"/>
          <w:sz w:val="24"/>
          <w:szCs w:val="24"/>
        </w:rPr>
        <w:t>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,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հարցաշարերը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տարածելու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առավել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արագ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քիչ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ծախսատար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եղանակ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դրանց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տեղադրումը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համայնք</w:t>
      </w: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պաշտոնական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B5776">
        <w:rPr>
          <w:rFonts w:ascii="GHEA Grapalat" w:eastAsia="GHEAGrapalat" w:hAnsi="GHEA Grapalat" w:cs="Sylfaen"/>
          <w:sz w:val="24"/>
          <w:szCs w:val="24"/>
        </w:rPr>
        <w:t>ային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կայքում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14:paraId="5B5985DA" w14:textId="77777777" w:rsidR="00012FE2" w:rsidRPr="00EB5776" w:rsidRDefault="00012FE2" w:rsidP="00012FE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59.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բանավոր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ձևով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հարցումները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անցկացվել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հանրային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proofErr w:type="spellEnd"/>
      <w:r w:rsidRPr="00EB577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լսումների</w:t>
      </w:r>
      <w:proofErr w:type="spellEnd"/>
      <w:r w:rsidRPr="00EB5776">
        <w:rPr>
          <w:rFonts w:ascii="GHEA Grapalat" w:eastAsia="GHEAGrapalat-Italic" w:hAnsi="GHEA Grapalat" w:cs="Sylfaen"/>
          <w:iCs/>
          <w:sz w:val="24"/>
          <w:szCs w:val="24"/>
        </w:rPr>
        <w:t xml:space="preserve"> և (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proofErr w:type="spellEnd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Pr="00EB5776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հանդիպումների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ժամանակ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>:</w:t>
      </w:r>
    </w:p>
    <w:p w14:paraId="1470F356" w14:textId="77777777" w:rsidR="00012FE2" w:rsidRPr="00EB5776" w:rsidRDefault="00012FE2" w:rsidP="00012FE2">
      <w:pPr>
        <w:spacing w:after="0" w:line="240" w:lineRule="auto"/>
        <w:ind w:firstLine="375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60.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Գրավոր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բանավոր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հիմնական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գործողություններն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4C33D660" w14:textId="77777777" w:rsidR="00012FE2" w:rsidRPr="00EB5776" w:rsidRDefault="00012FE2" w:rsidP="00012FE2">
      <w:pPr>
        <w:pStyle w:val="ListParagraph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հարցումն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համառոտ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նկարագիրը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ենթակա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շրջանակը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BB3FA30" w14:textId="77777777" w:rsidR="00012FE2" w:rsidRPr="00EB5776" w:rsidRDefault="00012FE2" w:rsidP="00012F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մասնակիցներն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իրենց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հարցումն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իրականացնողին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</w:p>
    <w:p w14:paraId="4291F10F" w14:textId="77777777" w:rsidR="00012FE2" w:rsidRPr="00EB5776" w:rsidRDefault="00012FE2" w:rsidP="00012F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divId w:val="1687293409"/>
        <w:rPr>
          <w:rFonts w:ascii="GHEA Grapalat" w:eastAsia="Times New Roman" w:hAnsi="GHEA Grapalat" w:cs="Times New Roman"/>
          <w:i/>
          <w:sz w:val="24"/>
          <w:szCs w:val="24"/>
        </w:rPr>
      </w:pP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ձևով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հարցման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հարցաթերթիկները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կարող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բաժանվել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հարցման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մասնակիցներին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՝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վերապահելով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նրանց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որոշակի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ժամկետում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դրանց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պատասխաններ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ներկայացնելու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հնարավորություն</w:t>
      </w:r>
      <w:proofErr w:type="spellEnd"/>
      <w:r w:rsidRPr="00EB5776">
        <w:rPr>
          <w:rFonts w:ascii="GHEA Grapalat" w:eastAsia="GHEAGrapalat" w:hAnsi="GHEA Grapalat" w:cs="GHEA Grapalat"/>
          <w:sz w:val="24"/>
          <w:szCs w:val="24"/>
        </w:rPr>
        <w:t xml:space="preserve">: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Այս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lastRenderedPageBreak/>
        <w:t>հարցումն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իրականացնողը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պետք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է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հստակ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նշի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լրացված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հարցաթերթիկները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GHEAGrapalat"/>
          <w:sz w:val="24"/>
          <w:szCs w:val="24"/>
        </w:rPr>
        <w:t>նրա</w:t>
      </w:r>
      <w:r w:rsidRPr="00EB5776">
        <w:rPr>
          <w:rFonts w:ascii="GHEA Grapalat" w:eastAsia="GHEAGrapalat" w:hAnsi="GHEA Grapalat" w:cs="Sylfaen"/>
          <w:sz w:val="24"/>
          <w:szCs w:val="24"/>
        </w:rPr>
        <w:t>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փոխանցելու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կարգը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Sylfaen"/>
          <w:sz w:val="24"/>
          <w:szCs w:val="24"/>
        </w:rPr>
        <w:t>և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ժամկետը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.</w:t>
      </w:r>
    </w:p>
    <w:p w14:paraId="73D99C65" w14:textId="77777777" w:rsidR="00012FE2" w:rsidRPr="00EB5776" w:rsidRDefault="00012FE2" w:rsidP="00012FE2">
      <w:pPr>
        <w:pStyle w:val="ListParagraph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հարցումն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իրականացն</w:t>
      </w:r>
      <w:r w:rsidRPr="00EB5776">
        <w:rPr>
          <w:rFonts w:ascii="GHEA Grapalat" w:eastAsia="Times New Roman" w:hAnsi="GHEA Grapalat" w:cs="Sylfaen"/>
          <w:sz w:val="24"/>
          <w:szCs w:val="24"/>
        </w:rPr>
        <w:t>ողը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ստորագրում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</w:t>
      </w:r>
      <w:r w:rsidRPr="00EB5776">
        <w:rPr>
          <w:rFonts w:ascii="GHEA Grapalat" w:eastAsia="Times New Roman" w:hAnsi="GHEA Grapalat" w:cs="Sylfaen"/>
          <w:sz w:val="24"/>
          <w:szCs w:val="24"/>
        </w:rPr>
        <w:t>արցումների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7E51C79F" w14:textId="77777777" w:rsidR="00012FE2" w:rsidRPr="00EB5776" w:rsidRDefault="00012FE2" w:rsidP="00012FE2">
      <w:pPr>
        <w:pStyle w:val="ListParagraph"/>
        <w:spacing w:before="60" w:after="60" w:line="240" w:lineRule="auto"/>
        <w:ind w:left="0" w:firstLine="36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Sylfaen"/>
          <w:sz w:val="24"/>
          <w:szCs w:val="24"/>
        </w:rPr>
        <w:t xml:space="preserve">61.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նշ</w:t>
      </w:r>
      <w:r w:rsidRPr="00EB5776">
        <w:rPr>
          <w:rFonts w:ascii="GHEA Grapalat" w:eastAsia="Times New Roman" w:hAnsi="GHEA Grapalat" w:cs="Sylfaen"/>
          <w:sz w:val="24"/>
          <w:szCs w:val="24"/>
        </w:rPr>
        <w:t>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՝</w:t>
      </w:r>
    </w:p>
    <w:p w14:paraId="2264258F" w14:textId="77777777" w:rsidR="00012FE2" w:rsidRPr="00EB5776" w:rsidRDefault="00012FE2" w:rsidP="00012FE2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հարցումներն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իրականացնող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(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բնակավայրի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անվանումը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7701B018" w14:textId="77777777" w:rsidR="00012FE2" w:rsidRPr="00EB5776" w:rsidRDefault="00012FE2" w:rsidP="00012FE2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6CD7E0F" w14:textId="77777777" w:rsidR="00012FE2" w:rsidRPr="00EB5776" w:rsidRDefault="00012FE2" w:rsidP="00012FE2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թեման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.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469CA4E" w14:textId="77777777" w:rsidR="00012FE2" w:rsidRPr="00EB5776" w:rsidRDefault="00012FE2" w:rsidP="00012FE2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ամփոփ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ձևով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9830FC4" w14:textId="77777777" w:rsidR="00012FE2" w:rsidRPr="00EB5776" w:rsidRDefault="00012FE2" w:rsidP="00012FE2">
      <w:pPr>
        <w:pStyle w:val="ListParagraph"/>
        <w:spacing w:before="60" w:after="0" w:line="240" w:lineRule="auto"/>
        <w:ind w:left="0" w:firstLine="360"/>
        <w:contextualSpacing w:val="0"/>
        <w:jc w:val="both"/>
        <w:divId w:val="1687293409"/>
        <w:rPr>
          <w:rFonts w:ascii="GHEA Grapalat" w:eastAsia="Times New Roman" w:hAnsi="GHEA Grapalat" w:cs="Times New Roman"/>
          <w:sz w:val="24"/>
          <w:szCs w:val="24"/>
        </w:rPr>
      </w:pPr>
      <w:r w:rsidRPr="00EB5776">
        <w:rPr>
          <w:rFonts w:ascii="GHEA Grapalat" w:eastAsia="Times New Roman" w:hAnsi="GHEA Grapalat" w:cs="Sylfaen"/>
          <w:sz w:val="24"/>
          <w:szCs w:val="24"/>
        </w:rPr>
        <w:t xml:space="preserve">62.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մասնակիցների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գրավոր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ներկայացված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B5776">
        <w:rPr>
          <w:rFonts w:ascii="GHEA Grapalat" w:eastAsia="Times New Roman" w:hAnsi="GHEA Grapalat" w:cs="Sylfaen"/>
          <w:sz w:val="24"/>
          <w:szCs w:val="24"/>
        </w:rPr>
        <w:t>ությունները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կցվում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400AE97" w14:textId="77777777" w:rsidR="00012FE2" w:rsidRPr="00EB5776" w:rsidRDefault="00012FE2" w:rsidP="00012FE2">
      <w:pPr>
        <w:spacing w:after="0" w:line="240" w:lineRule="auto"/>
        <w:ind w:firstLine="375"/>
        <w:jc w:val="center"/>
        <w:divId w:val="1687293409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936AF45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360"/>
        <w:jc w:val="center"/>
        <w:divId w:val="1687293409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V. </w:t>
      </w:r>
      <w:r w:rsidRPr="00EB5776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B577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ՔՆՆԱՐԿՈՒՄՆԵՐՒ ԿԱԶՄԱԿԵՐՊՄԱՆ ԵՎ ԱՆՑԿԱՑՄԱՆ ՎԵՐԱԲԵՐՅԱԼ ՀԱՅԱՍՏԱՆԻ ՀԱՆՐԱՊԵՏՈՒԹՅԱՆ ՕՐԵՆՍԴՐՈՒԹՅԱՄԲ ՍԱՀՄԱՆՎԱԾ ԱՅԼ ԿԱՐԳԵՐԻ ԿԻՐԱՐԿՈՒՄԸ</w:t>
      </w:r>
    </w:p>
    <w:p w14:paraId="71EED0CA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360"/>
        <w:jc w:val="center"/>
        <w:divId w:val="1687293409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14:paraId="71CCD6B5" w14:textId="77777777" w:rsidR="00012FE2" w:rsidRPr="00EB5776" w:rsidRDefault="00012FE2" w:rsidP="00012FE2">
      <w:pPr>
        <w:spacing w:after="60" w:line="240" w:lineRule="auto"/>
        <w:ind w:firstLine="374"/>
        <w:jc w:val="both"/>
        <w:divId w:val="1687293409"/>
        <w:rPr>
          <w:rFonts w:ascii="GHEA Grapalat" w:eastAsia="GHEAGrapalat" w:hAnsi="GHEA Grapalat" w:cs="Sylfaen"/>
          <w:sz w:val="24"/>
          <w:szCs w:val="24"/>
        </w:rPr>
      </w:pPr>
      <w:r w:rsidRPr="00EB5776">
        <w:rPr>
          <w:rFonts w:ascii="GHEA Grapalat" w:eastAsia="Times New Roman" w:hAnsi="GHEA Grapalat" w:cs="Sylfaen"/>
          <w:bCs/>
          <w:sz w:val="24"/>
          <w:szCs w:val="24"/>
        </w:rPr>
        <w:t xml:space="preserve">63. </w:t>
      </w:r>
      <w:proofErr w:type="spellStart"/>
      <w:r w:rsidRPr="00EB5776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Pr="00EB5776">
        <w:rPr>
          <w:rFonts w:ascii="GHEA Grapalat" w:eastAsia="Times New Roman" w:hAnsi="GHEA Grapalat" w:cs="Sylfaen"/>
          <w:sz w:val="24"/>
          <w:szCs w:val="24"/>
        </w:rPr>
        <w:t>ամայնքի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հատակագծի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քաղաքաշինական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ծրագրվող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կազմակերպումը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անցկացումը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ընդունումը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նախագծերի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հեղինակներին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իրականացվում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 </w:t>
      </w:r>
      <w:r w:rsidRPr="00EB5776">
        <w:rPr>
          <w:rFonts w:ascii="GHEA Grapalat" w:eastAsia="GHEAGrapalat" w:hAnsi="GHEA Grapalat" w:cs="Sylfaen"/>
          <w:sz w:val="24"/>
          <w:szCs w:val="24"/>
        </w:rPr>
        <w:t>ՀՀ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կառավարության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Pr="00EB5776">
        <w:rPr>
          <w:rFonts w:ascii="GHEA Grapalat" w:eastAsia="GHEAGrapalat" w:hAnsi="GHEA Grapalat" w:cs="Sylfaen"/>
          <w:sz w:val="24"/>
          <w:szCs w:val="24"/>
        </w:rPr>
        <w:t>թ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հոկտեմբեր</w:t>
      </w: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Pr="00EB5776">
        <w:rPr>
          <w:rFonts w:ascii="GHEA Grapalat" w:eastAsia="GHEAGrapalat" w:hAnsi="GHEA Grapalat" w:cs="GHEA Grapalat"/>
          <w:sz w:val="24"/>
          <w:szCs w:val="24"/>
        </w:rPr>
        <w:t>-</w:t>
      </w:r>
      <w:proofErr w:type="gramStart"/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Grapalat"/>
          <w:sz w:val="24"/>
          <w:szCs w:val="24"/>
        </w:rPr>
        <w:t>№</w:t>
      </w:r>
      <w:proofErr w:type="gram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660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որոշմամբ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կարգով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համաձայն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B5776">
        <w:rPr>
          <w:rFonts w:ascii="GHEA Grapalat" w:eastAsia="Times New Roman" w:hAnsi="GHEA Grapalat" w:cs="Sylfaen"/>
          <w:sz w:val="24"/>
          <w:szCs w:val="24"/>
        </w:rPr>
        <w:t>ՀՀ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14-րդ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հոդվածների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պահանջների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>:</w:t>
      </w:r>
    </w:p>
    <w:p w14:paraId="5A55CB5F" w14:textId="77777777" w:rsidR="00012FE2" w:rsidRPr="00EB5776" w:rsidRDefault="00012FE2" w:rsidP="00012FE2">
      <w:pPr>
        <w:spacing w:after="0" w:line="240" w:lineRule="auto"/>
        <w:ind w:firstLine="375"/>
        <w:jc w:val="both"/>
        <w:divId w:val="1687293409"/>
        <w:rPr>
          <w:rFonts w:ascii="GHEA Grapalat" w:eastAsia="Times New Roman" w:hAnsi="GHEA Grapalat" w:cs="Sylfaen"/>
          <w:sz w:val="24"/>
          <w:szCs w:val="24"/>
        </w:rPr>
      </w:pP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64.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Շ</w:t>
      </w:r>
      <w:r w:rsidRPr="00EB5776">
        <w:rPr>
          <w:rFonts w:ascii="GHEA Grapalat" w:eastAsia="Times New Roman" w:hAnsi="GHEA Grapalat" w:cs="Sylfaen"/>
          <w:sz w:val="24"/>
          <w:szCs w:val="24"/>
        </w:rPr>
        <w:t>րջակա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ազդեցության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ծանուցման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կազմակերպումը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անցկացումը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Times New Roman"/>
          <w:sz w:val="24"/>
          <w:szCs w:val="24"/>
        </w:rPr>
        <w:t>առարկությունների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ընդունումը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ներկայացումը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նախագծերի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հեղինակներին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իրականացվում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է </w:t>
      </w:r>
      <w:r w:rsidRPr="00EB5776">
        <w:rPr>
          <w:rFonts w:ascii="GHEA Grapalat" w:eastAsia="GHEAGrapalat" w:hAnsi="GHEA Grapalat" w:cs="Sylfaen"/>
          <w:sz w:val="24"/>
          <w:szCs w:val="24"/>
        </w:rPr>
        <w:t>ՀՀ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կառավարության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B5776">
        <w:rPr>
          <w:rFonts w:ascii="GHEA Grapalat" w:eastAsia="GHEAGrapalat" w:hAnsi="GHEA Grapalat" w:cs="GHEA Grapalat"/>
          <w:sz w:val="24"/>
          <w:szCs w:val="24"/>
        </w:rPr>
        <w:t>2014</w:t>
      </w:r>
      <w:r w:rsidRPr="00EB5776">
        <w:rPr>
          <w:rFonts w:ascii="GHEA Grapalat" w:eastAsia="GHEAGrapalat" w:hAnsi="GHEA Grapalat" w:cs="Sylfaen"/>
          <w:sz w:val="24"/>
          <w:szCs w:val="24"/>
        </w:rPr>
        <w:t>թ</w:t>
      </w:r>
      <w:r w:rsidRPr="00EB5776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spellStart"/>
      <w:r w:rsidRPr="00EB5776">
        <w:rPr>
          <w:rFonts w:ascii="GHEA Grapalat" w:eastAsia="GHEAGrapalat" w:hAnsi="GHEA Grapalat" w:cs="GHEA Grapalat"/>
          <w:sz w:val="24"/>
          <w:szCs w:val="24"/>
        </w:rPr>
        <w:t>նոյեմբեր</w:t>
      </w: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proofErr w:type="spellEnd"/>
      <w:r w:rsidRPr="00EB5776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Pr="00EB5776">
        <w:rPr>
          <w:rFonts w:ascii="GHEA Grapalat" w:eastAsia="GHEAGrapalat" w:hAnsi="GHEA Grapalat" w:cs="GHEA Grapalat"/>
          <w:sz w:val="24"/>
          <w:szCs w:val="24"/>
        </w:rPr>
        <w:t>-</w:t>
      </w:r>
      <w:r w:rsidRPr="00EB5776">
        <w:rPr>
          <w:rFonts w:ascii="GHEA Grapalat" w:eastAsia="GHEAGrapalat" w:hAnsi="GHEA Grapalat" w:cs="Sylfaen"/>
          <w:sz w:val="24"/>
          <w:szCs w:val="24"/>
        </w:rPr>
        <w:t>ի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Pr="00EB5776">
        <w:rPr>
          <w:rFonts w:ascii="GHEA Grapalat" w:eastAsia="GHEAGrapalat" w:hAnsi="GHEA Grapalat" w:cs="GHEA Grapalat"/>
          <w:sz w:val="24"/>
          <w:szCs w:val="24"/>
        </w:rPr>
        <w:t>-</w:t>
      </w:r>
      <w:r w:rsidRPr="00EB5776">
        <w:rPr>
          <w:rFonts w:ascii="GHEA Grapalat" w:eastAsia="GHEAGrapalat" w:hAnsi="GHEA Grapalat" w:cs="Sylfaen"/>
          <w:sz w:val="24"/>
          <w:szCs w:val="24"/>
        </w:rPr>
        <w:t>Ն</w:t>
      </w:r>
      <w:r w:rsidRPr="00EB5776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որոշմամբ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սահմանված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կարգով</w:t>
      </w:r>
      <w:proofErr w:type="spellEnd"/>
      <w:r w:rsidRPr="00EB5776">
        <w:rPr>
          <w:rFonts w:ascii="GHEA Grapalat" w:eastAsia="GHEAGrapalat" w:hAnsi="GHEA Grapalat" w:cs="Sylfaen"/>
          <w:sz w:val="24"/>
          <w:szCs w:val="24"/>
        </w:rPr>
        <w:t xml:space="preserve">՝ </w:t>
      </w:r>
      <w:proofErr w:type="spellStart"/>
      <w:r w:rsidRPr="00EB5776">
        <w:rPr>
          <w:rFonts w:ascii="GHEA Grapalat" w:eastAsia="GHEAGrapalat" w:hAnsi="GHEA Grapalat" w:cs="Sylfaen"/>
          <w:sz w:val="24"/>
          <w:szCs w:val="24"/>
        </w:rPr>
        <w:t>հ</w:t>
      </w:r>
      <w:r w:rsidRPr="00EB5776">
        <w:rPr>
          <w:rFonts w:ascii="GHEA Grapalat" w:eastAsia="Times New Roman" w:hAnsi="GHEA Grapalat" w:cs="Sylfaen"/>
          <w:sz w:val="24"/>
          <w:szCs w:val="24"/>
        </w:rPr>
        <w:t>ամաձայն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Շրջակա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միջավայրի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ազդեցության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B5776">
        <w:rPr>
          <w:rFonts w:ascii="GHEA Grapalat" w:eastAsia="Times New Roman" w:hAnsi="GHEA Grapalat" w:cs="Sylfaen"/>
          <w:sz w:val="24"/>
          <w:szCs w:val="24"/>
        </w:rPr>
        <w:t>և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B5776">
        <w:rPr>
          <w:rFonts w:ascii="GHEA Grapalat" w:eastAsia="Times New Roman" w:hAnsi="GHEA Grapalat" w:cs="Sylfaen"/>
          <w:sz w:val="24"/>
          <w:szCs w:val="24"/>
        </w:rPr>
        <w:t>ՀՀ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Pr="00EB5776">
        <w:rPr>
          <w:rFonts w:ascii="GHEA Grapalat" w:eastAsia="Times New Roman" w:hAnsi="GHEA Grapalat" w:cs="Sylfaen"/>
          <w:sz w:val="24"/>
          <w:szCs w:val="24"/>
        </w:rPr>
        <w:t>րդ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EB5776">
        <w:rPr>
          <w:rFonts w:ascii="GHEA Grapalat" w:eastAsia="Times New Roman" w:hAnsi="GHEA Grapalat" w:cs="Sylfaen"/>
          <w:sz w:val="24"/>
          <w:szCs w:val="24"/>
        </w:rPr>
        <w:t>րդ</w:t>
      </w:r>
      <w:r w:rsidRPr="00EB57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B5776">
        <w:rPr>
          <w:rFonts w:ascii="GHEA Grapalat" w:eastAsia="Times New Roman" w:hAnsi="GHEA Grapalat" w:cs="Sylfaen"/>
          <w:sz w:val="24"/>
          <w:szCs w:val="24"/>
        </w:rPr>
        <w:t>պահանջների</w:t>
      </w:r>
      <w:proofErr w:type="spellEnd"/>
      <w:r w:rsidRPr="00EB5776">
        <w:rPr>
          <w:rFonts w:ascii="GHEA Grapalat" w:eastAsia="Times New Roman" w:hAnsi="GHEA Grapalat" w:cs="Sylfaen"/>
          <w:sz w:val="24"/>
          <w:szCs w:val="24"/>
        </w:rPr>
        <w:t>:</w:t>
      </w:r>
    </w:p>
    <w:p w14:paraId="2867F1D3" w14:textId="77777777" w:rsidR="00012FE2" w:rsidRPr="00EB5776" w:rsidRDefault="00012FE2" w:rsidP="00012FE2">
      <w:pPr>
        <w:divId w:val="1687293409"/>
        <w:rPr>
          <w:rFonts w:ascii="GHEA Grapalat" w:hAnsi="GHEA Grapalat"/>
          <w:b/>
          <w:sz w:val="24"/>
          <w:szCs w:val="24"/>
        </w:rPr>
      </w:pPr>
    </w:p>
    <w:p w14:paraId="36B4FE39" w14:textId="77777777" w:rsidR="00012FE2" w:rsidRPr="00EB5776" w:rsidRDefault="00012FE2" w:rsidP="00012FE2">
      <w:pPr>
        <w:autoSpaceDE w:val="0"/>
        <w:autoSpaceDN w:val="0"/>
        <w:adjustRightInd w:val="0"/>
        <w:spacing w:after="0" w:line="240" w:lineRule="auto"/>
        <w:ind w:firstLine="360"/>
        <w:jc w:val="right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b/>
          <w:sz w:val="24"/>
          <w:szCs w:val="24"/>
          <w:lang w:val="hy-AM"/>
        </w:rPr>
        <w:t>Ձև</w:t>
      </w:r>
      <w:r w:rsidRPr="00EB5776">
        <w:rPr>
          <w:rFonts w:ascii="GHEA Grapalat" w:hAnsi="GHEA Grapalat"/>
          <w:b/>
          <w:sz w:val="24"/>
          <w:szCs w:val="24"/>
        </w:rPr>
        <w:t xml:space="preserve"> 1</w:t>
      </w:r>
    </w:p>
    <w:p w14:paraId="5889B0FD" w14:textId="77777777" w:rsidR="00012FE2" w:rsidRPr="00EB5776" w:rsidRDefault="00012FE2" w:rsidP="00012FE2">
      <w:pPr>
        <w:jc w:val="center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b/>
          <w:sz w:val="24"/>
          <w:szCs w:val="24"/>
        </w:rPr>
        <w:t>ԱՄՓՈՓԱԹԵՐԹ</w:t>
      </w:r>
    </w:p>
    <w:p w14:paraId="3557C369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b/>
          <w:sz w:val="24"/>
          <w:szCs w:val="24"/>
          <w:lang w:val="hy-AM"/>
        </w:rPr>
        <w:t>Եղեգնաձոր հ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ամայնքի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ղեկավարի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կողմից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քննարկման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դրված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համայնքային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հարցի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ֆիզիկական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իրավաբանական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անձանցից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ստացված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առարկությունների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առաջարկությունների</w:t>
      </w:r>
      <w:proofErr w:type="spellEnd"/>
    </w:p>
    <w:p w14:paraId="02F06366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23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96"/>
        <w:gridCol w:w="2553"/>
        <w:gridCol w:w="2699"/>
        <w:gridCol w:w="2129"/>
        <w:gridCol w:w="2160"/>
      </w:tblGrid>
      <w:tr w:rsidR="00012FE2" w:rsidRPr="00EB5776" w14:paraId="0E56B235" w14:textId="77777777" w:rsidTr="00012FE2">
        <w:trPr>
          <w:divId w:val="1687293409"/>
        </w:trPr>
        <w:tc>
          <w:tcPr>
            <w:tcW w:w="696" w:type="dxa"/>
          </w:tcPr>
          <w:p w14:paraId="5B21E1C5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</w:rPr>
              <w:t>Հ/</w:t>
            </w:r>
            <w:r w:rsidRPr="00EB57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553" w:type="dxa"/>
            <w:vAlign w:val="center"/>
          </w:tcPr>
          <w:p w14:paraId="3DDF38BB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Առարկության և (կամ) առաջարկության հեղինակը,</w:t>
            </w:r>
          </w:p>
          <w:p w14:paraId="37903992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գրության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2699" w:type="dxa"/>
            <w:vAlign w:val="center"/>
          </w:tcPr>
          <w:p w14:paraId="32FD7580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Առարկության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ամփոփ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129" w:type="dxa"/>
            <w:vAlign w:val="center"/>
          </w:tcPr>
          <w:p w14:paraId="409172B6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համայնքի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ղեկավարի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եզրակացությունը</w:t>
            </w:r>
            <w:proofErr w:type="spellEnd"/>
          </w:p>
        </w:tc>
        <w:tc>
          <w:tcPr>
            <w:tcW w:w="2160" w:type="dxa"/>
            <w:vAlign w:val="center"/>
          </w:tcPr>
          <w:p w14:paraId="26EA8756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Նախագծում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և (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լրացումը</w:t>
            </w:r>
            <w:proofErr w:type="spellEnd"/>
          </w:p>
        </w:tc>
      </w:tr>
      <w:tr w:rsidR="00012FE2" w:rsidRPr="00EB5776" w14:paraId="601B7531" w14:textId="77777777" w:rsidTr="00012FE2">
        <w:trPr>
          <w:divId w:val="1687293409"/>
        </w:trPr>
        <w:tc>
          <w:tcPr>
            <w:tcW w:w="696" w:type="dxa"/>
          </w:tcPr>
          <w:p w14:paraId="2EFF4511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12095E4B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14:paraId="0C7310CE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14:paraId="35587319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1D444BC5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012FE2" w:rsidRPr="00EB5776" w14:paraId="610160A2" w14:textId="77777777" w:rsidTr="00012FE2">
        <w:trPr>
          <w:divId w:val="1687293409"/>
        </w:trPr>
        <w:tc>
          <w:tcPr>
            <w:tcW w:w="696" w:type="dxa"/>
          </w:tcPr>
          <w:p w14:paraId="186BD496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1.</w:t>
            </w:r>
          </w:p>
          <w:p w14:paraId="7BC734A9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3" w:type="dxa"/>
          </w:tcPr>
          <w:p w14:paraId="243C441D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14:paraId="370DC4CF" w14:textId="77777777" w:rsidR="00012FE2" w:rsidRPr="00EB5776" w:rsidRDefault="00012FE2" w:rsidP="00215D1E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643FC7D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39FF3C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2FE2" w:rsidRPr="00EB5776" w14:paraId="1E2AFC92" w14:textId="77777777" w:rsidTr="00012FE2">
        <w:trPr>
          <w:divId w:val="1687293409"/>
          <w:trHeight w:val="704"/>
        </w:trPr>
        <w:tc>
          <w:tcPr>
            <w:tcW w:w="696" w:type="dxa"/>
          </w:tcPr>
          <w:p w14:paraId="0CE51DC4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14:paraId="4CB3A5CB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14:paraId="22EC426D" w14:textId="77777777" w:rsidR="00012FE2" w:rsidRPr="00EB5776" w:rsidRDefault="00012FE2" w:rsidP="00215D1E">
            <w:pPr>
              <w:pStyle w:val="ListParagraph"/>
              <w:ind w:left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CBD15BB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F7815F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2FE2" w:rsidRPr="00EB5776" w14:paraId="3C16FF55" w14:textId="77777777" w:rsidTr="00012FE2">
        <w:trPr>
          <w:divId w:val="1687293409"/>
        </w:trPr>
        <w:tc>
          <w:tcPr>
            <w:tcW w:w="696" w:type="dxa"/>
          </w:tcPr>
          <w:p w14:paraId="72282575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3.</w:t>
            </w:r>
          </w:p>
          <w:p w14:paraId="0931F118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3" w:type="dxa"/>
          </w:tcPr>
          <w:p w14:paraId="5BFAD54C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14:paraId="40D5AB90" w14:textId="77777777" w:rsidR="00012FE2" w:rsidRPr="00EB5776" w:rsidRDefault="00012FE2" w:rsidP="00215D1E">
            <w:pPr>
              <w:pStyle w:val="ListParagraph"/>
              <w:ind w:left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0237CD1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783F08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94E2928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hAnsi="GHEA Grapalat"/>
          <w:b/>
          <w:sz w:val="24"/>
          <w:szCs w:val="24"/>
        </w:rPr>
      </w:pPr>
    </w:p>
    <w:p w14:paraId="268DD619" w14:textId="77777777" w:rsidR="00012FE2" w:rsidRPr="00EB5776" w:rsidRDefault="00012FE2" w:rsidP="00012FE2">
      <w:pPr>
        <w:spacing w:after="120"/>
        <w:jc w:val="right"/>
        <w:divId w:val="1687293409"/>
        <w:rPr>
          <w:rFonts w:ascii="GHEA Grapalat" w:hAnsi="GHEA Grapalat"/>
          <w:b/>
          <w:sz w:val="24"/>
          <w:szCs w:val="24"/>
          <w:lang w:val="hy-AM"/>
        </w:rPr>
      </w:pPr>
    </w:p>
    <w:p w14:paraId="2A5B4C82" w14:textId="77777777" w:rsidR="00012FE2" w:rsidRPr="00EB5776" w:rsidRDefault="00012FE2" w:rsidP="00012FE2">
      <w:pPr>
        <w:spacing w:after="120"/>
        <w:jc w:val="right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b/>
          <w:sz w:val="24"/>
          <w:szCs w:val="24"/>
          <w:lang w:val="hy-AM"/>
        </w:rPr>
        <w:t>Ձև</w:t>
      </w:r>
      <w:r w:rsidRPr="00EB5776">
        <w:rPr>
          <w:rFonts w:ascii="GHEA Grapalat" w:hAnsi="GHEA Grapalat"/>
          <w:b/>
          <w:sz w:val="24"/>
          <w:szCs w:val="24"/>
        </w:rPr>
        <w:t xml:space="preserve"> 2</w:t>
      </w:r>
    </w:p>
    <w:p w14:paraId="0B92DF63" w14:textId="77777777" w:rsidR="00012FE2" w:rsidRPr="00EB5776" w:rsidRDefault="00012FE2" w:rsidP="00012FE2">
      <w:pPr>
        <w:jc w:val="center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b/>
          <w:sz w:val="24"/>
          <w:szCs w:val="24"/>
        </w:rPr>
        <w:t>ՏԵՂԵԿԱՆՔ</w:t>
      </w:r>
    </w:p>
    <w:p w14:paraId="1C90895F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hAnsi="GHEA Grapalat"/>
          <w:b/>
          <w:sz w:val="24"/>
          <w:szCs w:val="24"/>
        </w:rPr>
      </w:pPr>
      <w:r w:rsidRPr="00EB5776">
        <w:rPr>
          <w:rFonts w:ascii="GHEA Grapalat" w:hAnsi="GHEA Grapalat"/>
          <w:b/>
          <w:sz w:val="24"/>
          <w:szCs w:val="24"/>
        </w:rPr>
        <w:t>ՏԻՄ-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երի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համայնքային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հարցի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հանրային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քննարկումների</w:t>
      </w:r>
      <w:proofErr w:type="spellEnd"/>
      <w:r w:rsidRPr="00EB577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B5776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14:paraId="6FF2C206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9967" w:type="dxa"/>
        <w:tblInd w:w="-162" w:type="dxa"/>
        <w:tblLook w:val="04A0" w:firstRow="1" w:lastRow="0" w:firstColumn="1" w:lastColumn="0" w:noHBand="0" w:noVBand="1"/>
      </w:tblPr>
      <w:tblGrid>
        <w:gridCol w:w="648"/>
        <w:gridCol w:w="2952"/>
        <w:gridCol w:w="6367"/>
      </w:tblGrid>
      <w:tr w:rsidR="00012FE2" w:rsidRPr="00EB5776" w14:paraId="03BE3E75" w14:textId="77777777" w:rsidTr="00012FE2">
        <w:trPr>
          <w:divId w:val="1687293409"/>
        </w:trPr>
        <w:tc>
          <w:tcPr>
            <w:tcW w:w="648" w:type="dxa"/>
          </w:tcPr>
          <w:p w14:paraId="4F0A4914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B5776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14:paraId="58A2697E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Տեղեկատվության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  <w:tc>
          <w:tcPr>
            <w:tcW w:w="6367" w:type="dxa"/>
          </w:tcPr>
          <w:p w14:paraId="69B5EFD2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Տեղեկատվության</w:t>
            </w:r>
            <w:proofErr w:type="spellEnd"/>
            <w:r w:rsidRPr="00EB577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012FE2" w:rsidRPr="00EB5776" w14:paraId="2C1AE702" w14:textId="77777777" w:rsidTr="00012FE2">
        <w:trPr>
          <w:divId w:val="1687293409"/>
        </w:trPr>
        <w:tc>
          <w:tcPr>
            <w:tcW w:w="648" w:type="dxa"/>
          </w:tcPr>
          <w:p w14:paraId="346EC8F3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14:paraId="191FDFD5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Տեղեկանքի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վերնագիրը</w:t>
            </w:r>
            <w:proofErr w:type="spellEnd"/>
          </w:p>
          <w:p w14:paraId="76DAA1C7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67" w:type="dxa"/>
          </w:tcPr>
          <w:p w14:paraId="3C7D405C" w14:textId="77777777" w:rsidR="00012FE2" w:rsidRPr="00EB5776" w:rsidRDefault="00012FE2" w:rsidP="00215D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2FE2" w:rsidRPr="00EB5776" w14:paraId="1101DDDA" w14:textId="77777777" w:rsidTr="00012FE2">
        <w:trPr>
          <w:divId w:val="1687293409"/>
        </w:trPr>
        <w:tc>
          <w:tcPr>
            <w:tcW w:w="648" w:type="dxa"/>
          </w:tcPr>
          <w:p w14:paraId="1F1D0C8C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14:paraId="38772203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Հանրությանը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ակտի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հարցի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իրազեկումը</w:t>
            </w:r>
            <w:proofErr w:type="spellEnd"/>
          </w:p>
        </w:tc>
        <w:tc>
          <w:tcPr>
            <w:tcW w:w="6367" w:type="dxa"/>
          </w:tcPr>
          <w:p w14:paraId="4D60AE0C" w14:textId="77777777" w:rsidR="00012FE2" w:rsidRPr="00EB5776" w:rsidRDefault="00012FE2" w:rsidP="00215D1E">
            <w:pPr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2FE2" w:rsidRPr="00EB5776" w14:paraId="3C241B74" w14:textId="77777777" w:rsidTr="00012FE2">
        <w:trPr>
          <w:divId w:val="1687293409"/>
        </w:trPr>
        <w:tc>
          <w:tcPr>
            <w:tcW w:w="648" w:type="dxa"/>
          </w:tcPr>
          <w:p w14:paraId="0FA89F5B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14:paraId="52F63183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քննարկումների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մասնակիցները</w:t>
            </w:r>
            <w:proofErr w:type="spellEnd"/>
          </w:p>
        </w:tc>
        <w:tc>
          <w:tcPr>
            <w:tcW w:w="6367" w:type="dxa"/>
          </w:tcPr>
          <w:p w14:paraId="49D6450F" w14:textId="77777777" w:rsidR="00012FE2" w:rsidRPr="00EB5776" w:rsidRDefault="00012FE2" w:rsidP="00215D1E">
            <w:pPr>
              <w:pStyle w:val="ListParagraph"/>
              <w:autoSpaceDE w:val="0"/>
              <w:autoSpaceDN w:val="0"/>
              <w:adjustRightInd w:val="0"/>
              <w:ind w:left="34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2FE2" w:rsidRPr="00EB5776" w14:paraId="04B80834" w14:textId="77777777" w:rsidTr="00012FE2">
        <w:trPr>
          <w:divId w:val="1687293409"/>
        </w:trPr>
        <w:tc>
          <w:tcPr>
            <w:tcW w:w="648" w:type="dxa"/>
          </w:tcPr>
          <w:p w14:paraId="503E0429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14:paraId="76327C9F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քննարկումներին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արդյունքները</w:t>
            </w:r>
            <w:proofErr w:type="spellEnd"/>
          </w:p>
        </w:tc>
        <w:tc>
          <w:tcPr>
            <w:tcW w:w="6367" w:type="dxa"/>
          </w:tcPr>
          <w:p w14:paraId="09E3D6E7" w14:textId="77777777" w:rsidR="00012FE2" w:rsidRPr="00EB5776" w:rsidRDefault="00012FE2" w:rsidP="00215D1E">
            <w:pPr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2FE2" w:rsidRPr="00EB5776" w14:paraId="2399BFBC" w14:textId="77777777" w:rsidTr="00012FE2">
        <w:trPr>
          <w:divId w:val="1687293409"/>
        </w:trPr>
        <w:tc>
          <w:tcPr>
            <w:tcW w:w="648" w:type="dxa"/>
          </w:tcPr>
          <w:p w14:paraId="231F73C8" w14:textId="77777777" w:rsidR="00012FE2" w:rsidRPr="00EB5776" w:rsidRDefault="00012FE2" w:rsidP="00215D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776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14:paraId="08A97EAD" w14:textId="77777777" w:rsidR="00012FE2" w:rsidRPr="00EB5776" w:rsidRDefault="00012FE2" w:rsidP="00215D1E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եթե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այդպիսիք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B5776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EB577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6367" w:type="dxa"/>
          </w:tcPr>
          <w:p w14:paraId="696D5D1B" w14:textId="77777777" w:rsidR="00012FE2" w:rsidRPr="00EB5776" w:rsidRDefault="00012FE2" w:rsidP="00215D1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C5D4A7D" w14:textId="77777777" w:rsidR="00012FE2" w:rsidRPr="00EB5776" w:rsidRDefault="00012FE2" w:rsidP="00012FE2">
      <w:pPr>
        <w:spacing w:after="0" w:line="240" w:lineRule="auto"/>
        <w:jc w:val="center"/>
        <w:divId w:val="1687293409"/>
        <w:rPr>
          <w:rFonts w:ascii="GHEA Grapalat" w:hAnsi="GHEA Grapalat"/>
          <w:b/>
          <w:sz w:val="24"/>
          <w:szCs w:val="24"/>
        </w:rPr>
      </w:pPr>
    </w:p>
    <w:p w14:paraId="01FF8A49" w14:textId="77777777" w:rsidR="00012FE2" w:rsidRPr="00EB5776" w:rsidRDefault="00012FE2" w:rsidP="00012FE2">
      <w:pPr>
        <w:divId w:val="1687293409"/>
        <w:rPr>
          <w:rFonts w:ascii="GHEA Grapalat" w:hAnsi="GHEA Grapalat"/>
          <w:sz w:val="24"/>
          <w:szCs w:val="24"/>
        </w:rPr>
      </w:pPr>
    </w:p>
    <w:p w14:paraId="4368C313" w14:textId="77777777" w:rsidR="00012FE2" w:rsidRPr="00EB5776" w:rsidRDefault="00012FE2" w:rsidP="00012FE2">
      <w:pPr>
        <w:divId w:val="1687293409"/>
        <w:rPr>
          <w:rFonts w:ascii="GHEA Grapalat" w:hAnsi="GHEA Grapalat"/>
          <w:sz w:val="24"/>
          <w:szCs w:val="24"/>
        </w:rPr>
      </w:pPr>
    </w:p>
    <w:p w14:paraId="29E791F9" w14:textId="2E01A578" w:rsidR="00012FE2" w:rsidRPr="00BF0992" w:rsidRDefault="00012FE2" w:rsidP="00BF0992">
      <w:pPr>
        <w:tabs>
          <w:tab w:val="left" w:pos="4665"/>
        </w:tabs>
        <w:spacing w:after="0" w:line="240" w:lineRule="auto"/>
        <w:divId w:val="1687293409"/>
        <w:rPr>
          <w:rFonts w:ascii="GHEA Grapalat" w:hAnsi="GHEA Grapalat"/>
          <w:sz w:val="24"/>
          <w:szCs w:val="24"/>
          <w:lang w:val="hy-AM"/>
        </w:rPr>
      </w:pPr>
      <w:r w:rsidRPr="00EB5776">
        <w:rPr>
          <w:rFonts w:ascii="GHEA Grapalat" w:hAnsi="GHEA Grapalat"/>
          <w:sz w:val="24"/>
          <w:szCs w:val="24"/>
          <w:lang w:val="hy-AM"/>
        </w:rPr>
        <w:t xml:space="preserve">             Հ</w:t>
      </w:r>
      <w:r w:rsidRPr="0027275A">
        <w:rPr>
          <w:rFonts w:ascii="GHEA Grapalat" w:hAnsi="GHEA Grapalat"/>
          <w:sz w:val="24"/>
          <w:szCs w:val="24"/>
          <w:lang w:val="hy-AM"/>
        </w:rPr>
        <w:t xml:space="preserve">ամայնքի ղեկավար՝                              </w:t>
      </w:r>
      <w:r w:rsidRPr="00EB577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7275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B5776">
        <w:rPr>
          <w:rFonts w:ascii="GHEA Grapalat" w:hAnsi="GHEA Grapalat"/>
          <w:sz w:val="24"/>
          <w:szCs w:val="24"/>
          <w:lang w:val="hy-AM"/>
        </w:rPr>
        <w:t>Դ</w:t>
      </w:r>
      <w:r w:rsidRPr="0027275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B5776">
        <w:rPr>
          <w:rFonts w:ascii="GHEA Grapalat" w:hAnsi="GHEA Grapalat"/>
          <w:sz w:val="24"/>
          <w:szCs w:val="24"/>
          <w:lang w:val="hy-AM"/>
        </w:rPr>
        <w:t>Հարությունյան</w:t>
      </w:r>
    </w:p>
    <w:sectPr w:rsidR="00012FE2" w:rsidRPr="00BF0992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2000503080000020003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16C7"/>
    <w:multiLevelType w:val="hybridMultilevel"/>
    <w:tmpl w:val="6D9A3604"/>
    <w:lvl w:ilvl="0" w:tplc="C554C2BA">
      <w:start w:val="1"/>
      <w:numFmt w:val="decimal"/>
      <w:lvlText w:val="%1."/>
      <w:lvlJc w:val="left"/>
      <w:pPr>
        <w:ind w:left="810" w:hanging="360"/>
      </w:pPr>
      <w:rPr>
        <w:rFonts w:ascii="GHEA Grapalat" w:eastAsiaTheme="minorEastAsia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40835">
    <w:abstractNumId w:val="5"/>
  </w:num>
  <w:num w:numId="2" w16cid:durableId="361513012">
    <w:abstractNumId w:val="19"/>
  </w:num>
  <w:num w:numId="3" w16cid:durableId="686759071">
    <w:abstractNumId w:val="4"/>
  </w:num>
  <w:num w:numId="4" w16cid:durableId="1103184067">
    <w:abstractNumId w:val="27"/>
  </w:num>
  <w:num w:numId="5" w16cid:durableId="1556814278">
    <w:abstractNumId w:val="23"/>
  </w:num>
  <w:num w:numId="6" w16cid:durableId="542518983">
    <w:abstractNumId w:val="11"/>
  </w:num>
  <w:num w:numId="7" w16cid:durableId="2136020924">
    <w:abstractNumId w:val="10"/>
  </w:num>
  <w:num w:numId="8" w16cid:durableId="1102608228">
    <w:abstractNumId w:val="22"/>
  </w:num>
  <w:num w:numId="9" w16cid:durableId="748188749">
    <w:abstractNumId w:val="14"/>
  </w:num>
  <w:num w:numId="10" w16cid:durableId="985360454">
    <w:abstractNumId w:val="24"/>
  </w:num>
  <w:num w:numId="11" w16cid:durableId="1397826438">
    <w:abstractNumId w:val="9"/>
  </w:num>
  <w:num w:numId="12" w16cid:durableId="359480872">
    <w:abstractNumId w:val="21"/>
  </w:num>
  <w:num w:numId="13" w16cid:durableId="355155415">
    <w:abstractNumId w:val="17"/>
  </w:num>
  <w:num w:numId="14" w16cid:durableId="2022851430">
    <w:abstractNumId w:val="0"/>
  </w:num>
  <w:num w:numId="15" w16cid:durableId="548297568">
    <w:abstractNumId w:val="16"/>
  </w:num>
  <w:num w:numId="16" w16cid:durableId="2018380799">
    <w:abstractNumId w:val="15"/>
  </w:num>
  <w:num w:numId="17" w16cid:durableId="299576994">
    <w:abstractNumId w:val="20"/>
  </w:num>
  <w:num w:numId="18" w16cid:durableId="386152376">
    <w:abstractNumId w:val="28"/>
  </w:num>
  <w:num w:numId="19" w16cid:durableId="605041259">
    <w:abstractNumId w:val="1"/>
  </w:num>
  <w:num w:numId="20" w16cid:durableId="819686350">
    <w:abstractNumId w:val="12"/>
  </w:num>
  <w:num w:numId="21" w16cid:durableId="1762264433">
    <w:abstractNumId w:val="3"/>
  </w:num>
  <w:num w:numId="22" w16cid:durableId="235364198">
    <w:abstractNumId w:val="26"/>
  </w:num>
  <w:num w:numId="23" w16cid:durableId="2140997665">
    <w:abstractNumId w:val="8"/>
  </w:num>
  <w:num w:numId="24" w16cid:durableId="976836270">
    <w:abstractNumId w:val="18"/>
  </w:num>
  <w:num w:numId="25" w16cid:durableId="1218667850">
    <w:abstractNumId w:val="7"/>
  </w:num>
  <w:num w:numId="26" w16cid:durableId="845637190">
    <w:abstractNumId w:val="25"/>
  </w:num>
  <w:num w:numId="27" w16cid:durableId="2065908302">
    <w:abstractNumId w:val="6"/>
  </w:num>
  <w:num w:numId="28" w16cid:durableId="1662467523">
    <w:abstractNumId w:val="2"/>
  </w:num>
  <w:num w:numId="29" w16cid:durableId="1103888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90"/>
    <w:rsid w:val="00012FE2"/>
    <w:rsid w:val="000C77D5"/>
    <w:rsid w:val="0027275A"/>
    <w:rsid w:val="00277AFF"/>
    <w:rsid w:val="002B5B2B"/>
    <w:rsid w:val="002E2ED2"/>
    <w:rsid w:val="002F2A90"/>
    <w:rsid w:val="004239C9"/>
    <w:rsid w:val="00A576CC"/>
    <w:rsid w:val="00BF0992"/>
    <w:rsid w:val="00D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0CEF"/>
  <w15:docId w15:val="{89D943BD-C21B-424B-B584-3FB80080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PlainTable4">
    <w:name w:val="Plain Table 4"/>
    <w:basedOn w:val="TableNormal"/>
    <w:uiPriority w:val="44"/>
    <w:rsid w:val="00277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B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2FE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FE2"/>
    <w:pPr>
      <w:spacing w:after="200" w:line="276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012FE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2FE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012FE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2FE2"/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E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E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FE2"/>
    <w:rPr>
      <w:vertAlign w:val="superscript"/>
    </w:rPr>
  </w:style>
  <w:style w:type="table" w:styleId="TableGrid">
    <w:name w:val="Table Grid"/>
    <w:basedOn w:val="TableNormal"/>
    <w:uiPriority w:val="59"/>
    <w:rsid w:val="00012FE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Tigran Ghandiljyan</cp:lastModifiedBy>
  <cp:revision>12</cp:revision>
  <cp:lastPrinted>2022-06-23T13:53:00Z</cp:lastPrinted>
  <dcterms:created xsi:type="dcterms:W3CDTF">2022-06-09T12:31:00Z</dcterms:created>
  <dcterms:modified xsi:type="dcterms:W3CDTF">2022-06-24T13:27:00Z</dcterms:modified>
</cp:coreProperties>
</file>